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EFA8" w14:textId="39B0DD3E" w:rsidR="00461B61" w:rsidRDefault="00461B61">
      <w:r>
        <w:t xml:space="preserve">All documents which were previously in table S1.2 of the existing permit should be ignored. All documentation has been replaced and attached to this Permit Variation.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6360"/>
        <w:gridCol w:w="4485"/>
      </w:tblGrid>
      <w:tr w:rsidR="5ACA8F40" w14:paraId="4696C134" w14:textId="77777777" w:rsidTr="5ACA8F40">
        <w:tc>
          <w:tcPr>
            <w:tcW w:w="4650" w:type="dxa"/>
          </w:tcPr>
          <w:p w14:paraId="6E783312" w14:textId="749645B9" w:rsidR="5ACA8F40" w:rsidRDefault="5ACA8F40" w:rsidP="5ACA8F40">
            <w:pPr>
              <w:rPr>
                <w:b/>
                <w:bCs/>
              </w:rPr>
            </w:pPr>
            <w:r w:rsidRPr="5ACA8F40">
              <w:rPr>
                <w:b/>
                <w:bCs/>
              </w:rPr>
              <w:t>Document Ref existing permit Table S1.2</w:t>
            </w:r>
          </w:p>
        </w:tc>
        <w:tc>
          <w:tcPr>
            <w:tcW w:w="6360" w:type="dxa"/>
          </w:tcPr>
          <w:p w14:paraId="55347B0C" w14:textId="2F140522" w:rsidR="5ACA8F40" w:rsidRDefault="5ACA8F40" w:rsidP="5ACA8F40">
            <w:pPr>
              <w:rPr>
                <w:b/>
                <w:bCs/>
              </w:rPr>
            </w:pPr>
            <w:r w:rsidRPr="5ACA8F40">
              <w:rPr>
                <w:b/>
                <w:bCs/>
              </w:rPr>
              <w:t xml:space="preserve">New Document Reference </w:t>
            </w:r>
          </w:p>
        </w:tc>
        <w:tc>
          <w:tcPr>
            <w:tcW w:w="4485" w:type="dxa"/>
          </w:tcPr>
          <w:p w14:paraId="3118EFEA" w14:textId="780738A2" w:rsidR="5ACA8F40" w:rsidRDefault="5ACA8F40" w:rsidP="5ACA8F40">
            <w:pPr>
              <w:rPr>
                <w:b/>
                <w:bCs/>
              </w:rPr>
            </w:pPr>
            <w:r w:rsidRPr="5ACA8F40">
              <w:rPr>
                <w:b/>
                <w:bCs/>
              </w:rPr>
              <w:t xml:space="preserve">Reason for Change </w:t>
            </w:r>
          </w:p>
        </w:tc>
      </w:tr>
      <w:tr w:rsidR="5ACA8F40" w14:paraId="2D4768EA" w14:textId="77777777" w:rsidTr="5ACA8F40">
        <w:tc>
          <w:tcPr>
            <w:tcW w:w="4650" w:type="dxa"/>
          </w:tcPr>
          <w:p w14:paraId="3A0FD3D1" w14:textId="150ED040" w:rsidR="00461B61" w:rsidRDefault="00461B61">
            <w:r>
              <w:t>B2 WMP03d Management Systems &amp; related procedures</w:t>
            </w:r>
          </w:p>
        </w:tc>
        <w:tc>
          <w:tcPr>
            <w:tcW w:w="6360" w:type="dxa"/>
          </w:tcPr>
          <w:p w14:paraId="1C7EF8C1" w14:textId="53AC554C" w:rsidR="5ACA8F40" w:rsidRDefault="5ACA8F40" w:rsidP="5ACA8F40">
            <w:r>
              <w:t>B2-3d_DR-11.2021 Description of Management System</w:t>
            </w:r>
          </w:p>
          <w:p w14:paraId="4D41810A" w14:textId="0650E17C" w:rsidR="5ACA8F40" w:rsidRDefault="5ACA8F40" w:rsidP="5ACA8F40">
            <w:r>
              <w:t xml:space="preserve">B3 Explanation </w:t>
            </w:r>
          </w:p>
          <w:p w14:paraId="75801171" w14:textId="435B99F1" w:rsidR="5ACA8F40" w:rsidRDefault="5ACA8F40" w:rsidP="5ACA8F40">
            <w:r>
              <w:t>B2-2e_DR-1-11.2021 Treatment Summary Process Flow</w:t>
            </w:r>
          </w:p>
          <w:p w14:paraId="16BF7A72" w14:textId="7095E3A0" w:rsidR="5ACA8F40" w:rsidRDefault="5ACA8F40" w:rsidP="5ACA8F40">
            <w:r>
              <w:t>B3-T3-2.1-C Waste Document System</w:t>
            </w:r>
          </w:p>
          <w:p w14:paraId="7E109E0E" w14:textId="591F109E" w:rsidR="5ACA8F40" w:rsidRDefault="5ACA8F40" w:rsidP="5ACA8F40">
            <w:r>
              <w:t>B3-T3-2.1-B Materials Receipt &amp; Dispatches</w:t>
            </w:r>
          </w:p>
        </w:tc>
        <w:tc>
          <w:tcPr>
            <w:tcW w:w="4485" w:type="dxa"/>
          </w:tcPr>
          <w:p w14:paraId="3A94B633" w14:textId="1FEFFB13" w:rsidR="5ACA8F40" w:rsidRDefault="5ACA8F40" w:rsidP="5ACA8F40">
            <w:r>
              <w:t>New Management System / New Process</w:t>
            </w:r>
          </w:p>
        </w:tc>
      </w:tr>
      <w:tr w:rsidR="5ACA8F40" w14:paraId="6BF4B95E" w14:textId="77777777" w:rsidTr="5ACA8F40">
        <w:tc>
          <w:tcPr>
            <w:tcW w:w="4650" w:type="dxa"/>
          </w:tcPr>
          <w:p w14:paraId="61CE3CDA" w14:textId="6B37EF39" w:rsidR="00461B61" w:rsidRDefault="00461B61">
            <w:r>
              <w:t>B2 WMP05c Non-technical Summary</w:t>
            </w:r>
          </w:p>
        </w:tc>
        <w:tc>
          <w:tcPr>
            <w:tcW w:w="6360" w:type="dxa"/>
          </w:tcPr>
          <w:p w14:paraId="141AB540" w14:textId="60B39832" w:rsidR="5ACA8F40" w:rsidRDefault="5ACA8F40" w:rsidP="5ACA8F40">
            <w:r>
              <w:t>B2-5c_DR-11.2021 Non-Technical Summary</w:t>
            </w:r>
          </w:p>
          <w:p w14:paraId="51C5FE7A" w14:textId="4C6F2C76" w:rsidR="5ACA8F40" w:rsidRDefault="5ACA8F40" w:rsidP="5ACA8F40">
            <w:r>
              <w:t>Battery Breaker GA 2022</w:t>
            </w:r>
          </w:p>
        </w:tc>
        <w:tc>
          <w:tcPr>
            <w:tcW w:w="4485" w:type="dxa"/>
          </w:tcPr>
          <w:p w14:paraId="1A1B5EF7" w14:textId="5B110798" w:rsidR="5ACA8F40" w:rsidRDefault="5ACA8F40" w:rsidP="5ACA8F40">
            <w:r>
              <w:t>Change of process</w:t>
            </w:r>
          </w:p>
        </w:tc>
      </w:tr>
      <w:tr w:rsidR="5ACA8F40" w14:paraId="1EA9FFA7" w14:textId="77777777" w:rsidTr="5ACA8F40">
        <w:tc>
          <w:tcPr>
            <w:tcW w:w="4650" w:type="dxa"/>
          </w:tcPr>
          <w:p w14:paraId="25FB7FDF" w14:textId="21517AC1" w:rsidR="00461B61" w:rsidRDefault="00461B61">
            <w:r>
              <w:t>B3 WMP03a Application of SGN5.06 to operations at facility DY4 9EZ B3 WMP05 Monitoring Measures and methods</w:t>
            </w:r>
          </w:p>
        </w:tc>
        <w:tc>
          <w:tcPr>
            <w:tcW w:w="6360" w:type="dxa"/>
          </w:tcPr>
          <w:p w14:paraId="375EE26A" w14:textId="40C0C001" w:rsidR="5ACA8F40" w:rsidRDefault="5ACA8F40" w:rsidP="5ACA8F40">
            <w:r>
              <w:t xml:space="preserve">B3 Explanation </w:t>
            </w:r>
          </w:p>
        </w:tc>
        <w:tc>
          <w:tcPr>
            <w:tcW w:w="4485" w:type="dxa"/>
          </w:tcPr>
          <w:p w14:paraId="35E8619A" w14:textId="2A1563A1" w:rsidR="5ACA8F40" w:rsidRDefault="5ACA8F40" w:rsidP="5ACA8F40">
            <w:r>
              <w:t xml:space="preserve">New Management System / New Process </w:t>
            </w:r>
          </w:p>
        </w:tc>
      </w:tr>
      <w:tr w:rsidR="5ACA8F40" w14:paraId="5E317D0C" w14:textId="77777777" w:rsidTr="5ACA8F40">
        <w:tc>
          <w:tcPr>
            <w:tcW w:w="4650" w:type="dxa"/>
          </w:tcPr>
          <w:p w14:paraId="7D2AD324" w14:textId="30688B63" w:rsidR="00461B61" w:rsidRDefault="00461B61">
            <w:r>
              <w:t>B3 WMP05 Measures, systems of monitoring, improvement plans and procedures concerning Energy, Raw Materials, Noise, Odour and Waste</w:t>
            </w:r>
          </w:p>
        </w:tc>
        <w:tc>
          <w:tcPr>
            <w:tcW w:w="6360" w:type="dxa"/>
          </w:tcPr>
          <w:p w14:paraId="0E170C38" w14:textId="215B4B85" w:rsidR="5ACA8F40" w:rsidRDefault="5ACA8F40" w:rsidP="5ACA8F40">
            <w:r>
              <w:t xml:space="preserve">B3 Explanation </w:t>
            </w:r>
          </w:p>
          <w:p w14:paraId="7A0FDFAA" w14:textId="01F05D48" w:rsidR="5ACA8F40" w:rsidRDefault="5ACA8F40" w:rsidP="5ACA8F40">
            <w:r>
              <w:t>B2-6_DR - 11.2021 Environmental Risk Assessment</w:t>
            </w:r>
          </w:p>
        </w:tc>
        <w:tc>
          <w:tcPr>
            <w:tcW w:w="4485" w:type="dxa"/>
          </w:tcPr>
          <w:p w14:paraId="784091DE" w14:textId="610488A0" w:rsidR="5ACA8F40" w:rsidRDefault="5ACA8F40" w:rsidP="5ACA8F40">
            <w:r>
              <w:t>New Management System / New Process</w:t>
            </w:r>
          </w:p>
        </w:tc>
      </w:tr>
      <w:tr w:rsidR="5ACA8F40" w14:paraId="21DB620D" w14:textId="77777777" w:rsidTr="5ACA8F40">
        <w:tc>
          <w:tcPr>
            <w:tcW w:w="4650" w:type="dxa"/>
          </w:tcPr>
          <w:p w14:paraId="3B978EFF" w14:textId="07EE5D01" w:rsidR="00461B61" w:rsidRDefault="00461B61">
            <w:r>
              <w:t>B3 WMPAPP5.1 Pre-acceptance procedures and assessment form</w:t>
            </w:r>
          </w:p>
        </w:tc>
        <w:tc>
          <w:tcPr>
            <w:tcW w:w="6360" w:type="dxa"/>
          </w:tcPr>
          <w:p w14:paraId="77D1D673" w14:textId="62CAD1A2" w:rsidR="5ACA8F40" w:rsidRDefault="5ACA8F40" w:rsidP="5ACA8F40">
            <w:r>
              <w:t>B2-2e_DR-1-11.2021 Treatment Summary Process Flow</w:t>
            </w:r>
          </w:p>
        </w:tc>
        <w:tc>
          <w:tcPr>
            <w:tcW w:w="4485" w:type="dxa"/>
          </w:tcPr>
          <w:p w14:paraId="1DECA440" w14:textId="6DDD4B24" w:rsidR="5ACA8F40" w:rsidRDefault="5ACA8F40" w:rsidP="5ACA8F40">
            <w:r>
              <w:t xml:space="preserve">New Management System / New Process </w:t>
            </w:r>
          </w:p>
        </w:tc>
      </w:tr>
      <w:tr w:rsidR="5ACA8F40" w14:paraId="21E7D2E3" w14:textId="77777777" w:rsidTr="5ACA8F40">
        <w:tc>
          <w:tcPr>
            <w:tcW w:w="4650" w:type="dxa"/>
          </w:tcPr>
          <w:p w14:paraId="40738651" w14:textId="61BBE493" w:rsidR="00461B61" w:rsidRDefault="00461B61">
            <w:r>
              <w:t>B3 WMPAPP5.2 Waste acceptance procedures covering Load arrival, inspection, sampling, rejections, quarantine, records etc.</w:t>
            </w:r>
          </w:p>
        </w:tc>
        <w:tc>
          <w:tcPr>
            <w:tcW w:w="6360" w:type="dxa"/>
          </w:tcPr>
          <w:p w14:paraId="145DCDCE" w14:textId="44D5C26A" w:rsidR="5ACA8F40" w:rsidRDefault="5ACA8F40" w:rsidP="5ACA8F40">
            <w:r>
              <w:t>B2-2e_DR-1-11.2021 Treatment Summary Process Flow</w:t>
            </w:r>
          </w:p>
          <w:p w14:paraId="3F5EA1CC" w14:textId="2F36868A" w:rsidR="5ACA8F40" w:rsidRDefault="5ACA8F40" w:rsidP="5ACA8F40">
            <w:r>
              <w:t xml:space="preserve">B3 Explanation </w:t>
            </w:r>
          </w:p>
        </w:tc>
        <w:tc>
          <w:tcPr>
            <w:tcW w:w="4485" w:type="dxa"/>
          </w:tcPr>
          <w:p w14:paraId="3B3A9AB9" w14:textId="6DDD4B24" w:rsidR="5ACA8F40" w:rsidRDefault="5ACA8F40" w:rsidP="5ACA8F40">
            <w:r>
              <w:t xml:space="preserve">New Management System / New Process </w:t>
            </w:r>
          </w:p>
        </w:tc>
      </w:tr>
      <w:tr w:rsidR="5ACA8F40" w14:paraId="40F8749C" w14:textId="77777777" w:rsidTr="5ACA8F40">
        <w:tc>
          <w:tcPr>
            <w:tcW w:w="4650" w:type="dxa"/>
          </w:tcPr>
          <w:p w14:paraId="222309FE" w14:textId="3DC877E4" w:rsidR="00461B61" w:rsidRDefault="00461B61">
            <w:r>
              <w:t>B3 WMPAPP5.3 Storage and Infrastructure for the management of waste</w:t>
            </w:r>
          </w:p>
        </w:tc>
        <w:tc>
          <w:tcPr>
            <w:tcW w:w="6360" w:type="dxa"/>
          </w:tcPr>
          <w:p w14:paraId="0D179B46" w14:textId="68691B9E" w:rsidR="5ACA8F40" w:rsidRDefault="5ACA8F40" w:rsidP="5ACA8F40">
            <w:r>
              <w:t>B3 Explanation</w:t>
            </w:r>
          </w:p>
        </w:tc>
        <w:tc>
          <w:tcPr>
            <w:tcW w:w="4485" w:type="dxa"/>
          </w:tcPr>
          <w:p w14:paraId="1D225D30" w14:textId="1FC19610" w:rsidR="5ACA8F40" w:rsidRDefault="5ACA8F40" w:rsidP="5ACA8F40">
            <w:r>
              <w:t>New Management System / New Process</w:t>
            </w:r>
          </w:p>
        </w:tc>
      </w:tr>
      <w:tr w:rsidR="5ACA8F40" w14:paraId="766A19C2" w14:textId="77777777" w:rsidTr="5ACA8F40">
        <w:tc>
          <w:tcPr>
            <w:tcW w:w="4650" w:type="dxa"/>
          </w:tcPr>
          <w:p w14:paraId="6CDDAB4B" w14:textId="50E7FBB4" w:rsidR="00461B61" w:rsidRDefault="00461B61">
            <w:r>
              <w:t>B3 WMPAPP5.4 Site Maps and arrangements for the management of waste</w:t>
            </w:r>
          </w:p>
        </w:tc>
        <w:tc>
          <w:tcPr>
            <w:tcW w:w="6360" w:type="dxa"/>
          </w:tcPr>
          <w:p w14:paraId="3F294AB6" w14:textId="46102CD9" w:rsidR="5ACA8F40" w:rsidRDefault="5ACA8F40" w:rsidP="5ACA8F40">
            <w:r>
              <w:t>B2-5a_DR-11.2021-a Topographical Survey</w:t>
            </w:r>
          </w:p>
          <w:p w14:paraId="3F2AA9D6" w14:textId="73724E06" w:rsidR="5ACA8F40" w:rsidRDefault="5ACA8F40" w:rsidP="5ACA8F40">
            <w:r>
              <w:t>B2-5a_DR-11.2021-b Site Location Plan</w:t>
            </w:r>
          </w:p>
          <w:p w14:paraId="31460442" w14:textId="41457CC0" w:rsidR="5ACA8F40" w:rsidRDefault="5ACA8F40" w:rsidP="5ACA8F40">
            <w:r>
              <w:t>flood-map-planning-2021-11-06T09_01_42.980Z</w:t>
            </w:r>
          </w:p>
        </w:tc>
        <w:tc>
          <w:tcPr>
            <w:tcW w:w="4485" w:type="dxa"/>
          </w:tcPr>
          <w:p w14:paraId="2B3779FE" w14:textId="47A45CE2" w:rsidR="5ACA8F40" w:rsidRDefault="5ACA8F40" w:rsidP="5ACA8F40">
            <w:r>
              <w:t>New Management System / New Process</w:t>
            </w:r>
          </w:p>
        </w:tc>
      </w:tr>
      <w:tr w:rsidR="5ACA8F40" w14:paraId="398F5B50" w14:textId="77777777" w:rsidTr="5ACA8F40">
        <w:tc>
          <w:tcPr>
            <w:tcW w:w="4650" w:type="dxa"/>
          </w:tcPr>
          <w:p w14:paraId="018E9A15" w14:textId="4F2E7CF3" w:rsidR="00461B61" w:rsidRDefault="00461B61">
            <w:r>
              <w:t>B3 WMPAPP5.5 Summary of Treatment Activities and their general principles</w:t>
            </w:r>
          </w:p>
        </w:tc>
        <w:tc>
          <w:tcPr>
            <w:tcW w:w="6360" w:type="dxa"/>
          </w:tcPr>
          <w:p w14:paraId="48EE0CCD" w14:textId="76777D59" w:rsidR="5ACA8F40" w:rsidRDefault="5ACA8F40" w:rsidP="5ACA8F40">
            <w:r>
              <w:t>B3 Explanation</w:t>
            </w:r>
          </w:p>
          <w:p w14:paraId="3F2ACA89" w14:textId="3C4D8C85" w:rsidR="5ACA8F40" w:rsidRDefault="5ACA8F40" w:rsidP="5ACA8F40">
            <w:r>
              <w:t>B2-2e_DR-1-11.2021 Treatment Summary Process Flow</w:t>
            </w:r>
          </w:p>
        </w:tc>
        <w:tc>
          <w:tcPr>
            <w:tcW w:w="4485" w:type="dxa"/>
          </w:tcPr>
          <w:p w14:paraId="6354BBE6" w14:textId="3CC99694" w:rsidR="5ACA8F40" w:rsidRDefault="5ACA8F40" w:rsidP="5ACA8F40">
            <w:r>
              <w:t>New Management System / New Process</w:t>
            </w:r>
          </w:p>
        </w:tc>
      </w:tr>
      <w:tr w:rsidR="5ACA8F40" w14:paraId="00743A96" w14:textId="77777777" w:rsidTr="5ACA8F40">
        <w:tc>
          <w:tcPr>
            <w:tcW w:w="4650" w:type="dxa"/>
          </w:tcPr>
          <w:p w14:paraId="5EC1BF82" w14:textId="2526A5DB" w:rsidR="00461B61" w:rsidRDefault="00461B61">
            <w:r>
              <w:t>B3 WMPAPP5.6 Inventory and arrangements for treatment activities</w:t>
            </w:r>
          </w:p>
        </w:tc>
        <w:tc>
          <w:tcPr>
            <w:tcW w:w="6360" w:type="dxa"/>
          </w:tcPr>
          <w:p w14:paraId="60C99CB1" w14:textId="58C91AFE" w:rsidR="5ACA8F40" w:rsidRDefault="5ACA8F40" w:rsidP="5ACA8F40">
            <w:r>
              <w:t>B3-T3-2.3-1 Installation Inventory and Inspection</w:t>
            </w:r>
          </w:p>
        </w:tc>
        <w:tc>
          <w:tcPr>
            <w:tcW w:w="4485" w:type="dxa"/>
          </w:tcPr>
          <w:p w14:paraId="6B76EA33" w14:textId="5D46830B" w:rsidR="5ACA8F40" w:rsidRDefault="5ACA8F40" w:rsidP="5ACA8F40">
            <w:r>
              <w:t>New Management System / New Process</w:t>
            </w:r>
          </w:p>
        </w:tc>
      </w:tr>
    </w:tbl>
    <w:p w14:paraId="112C91A2" w14:textId="77777777" w:rsidR="00000000" w:rsidRDefault="00A931FC"/>
    <w:sectPr w:rsidR="00000000" w:rsidSect="00817EE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48E0" w14:textId="77777777" w:rsidR="00461B61" w:rsidRDefault="00461B61" w:rsidP="00461B61">
      <w:pPr>
        <w:spacing w:after="0" w:line="240" w:lineRule="auto"/>
      </w:pPr>
      <w:r>
        <w:separator/>
      </w:r>
    </w:p>
  </w:endnote>
  <w:endnote w:type="continuationSeparator" w:id="0">
    <w:p w14:paraId="4AEECAD8" w14:textId="77777777" w:rsidR="00461B61" w:rsidRDefault="00461B61" w:rsidP="0046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E560" w14:textId="77777777" w:rsidR="00461B61" w:rsidRDefault="00461B61" w:rsidP="00461B61">
      <w:pPr>
        <w:spacing w:after="0" w:line="240" w:lineRule="auto"/>
      </w:pPr>
      <w:r>
        <w:separator/>
      </w:r>
    </w:p>
  </w:footnote>
  <w:footnote w:type="continuationSeparator" w:id="0">
    <w:p w14:paraId="46AE926C" w14:textId="77777777" w:rsidR="00461B61" w:rsidRDefault="00461B61" w:rsidP="0046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A62F" w14:textId="223ACC9F" w:rsidR="00461B61" w:rsidRDefault="00461B61">
    <w:pPr>
      <w:pStyle w:val="Header"/>
    </w:pPr>
    <w:r>
      <w:t>Document Reference: C3 3a1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5"/>
    <w:rsid w:val="000B8041"/>
    <w:rsid w:val="00461B61"/>
    <w:rsid w:val="00817EE5"/>
    <w:rsid w:val="00903338"/>
    <w:rsid w:val="00A931FC"/>
    <w:rsid w:val="05EFD7C8"/>
    <w:rsid w:val="09993A2A"/>
    <w:rsid w:val="0CD0DAEC"/>
    <w:rsid w:val="0FE17279"/>
    <w:rsid w:val="112E98F8"/>
    <w:rsid w:val="12459BE2"/>
    <w:rsid w:val="14A40D6C"/>
    <w:rsid w:val="151634AE"/>
    <w:rsid w:val="163FDDCD"/>
    <w:rsid w:val="16B2050F"/>
    <w:rsid w:val="209CAF54"/>
    <w:rsid w:val="29A59BC6"/>
    <w:rsid w:val="2E318644"/>
    <w:rsid w:val="36B7DAE6"/>
    <w:rsid w:val="3F59BF62"/>
    <w:rsid w:val="5ACA8F40"/>
    <w:rsid w:val="6182C3C2"/>
    <w:rsid w:val="68E433A7"/>
    <w:rsid w:val="6EE2E27B"/>
    <w:rsid w:val="788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4F65"/>
  <w15:chartTrackingRefBased/>
  <w15:docId w15:val="{A3A95748-6D13-4790-ACCD-44FEBDF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61"/>
  </w:style>
  <w:style w:type="paragraph" w:styleId="Footer">
    <w:name w:val="footer"/>
    <w:basedOn w:val="Normal"/>
    <w:link w:val="FooterChar"/>
    <w:uiPriority w:val="99"/>
    <w:unhideWhenUsed/>
    <w:rsid w:val="0046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2022-03-23T00:00:00+00:00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EPR-CP3334QR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EPR/CP3334QR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2022-03-23T00:00:00+00:00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EPR/CP3334QR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Halo Battery Recycling Ltd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5cc6c8e1-61f0-4421-8ec4-372bcd4e7399">
      <Terms xmlns="http://schemas.microsoft.com/office/infopath/2007/PartnerControls"/>
    </lcf76f155ced4ddcb4097134ff3c332f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39F95-662F-434B-93E6-73FDC883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9E864-A2A2-4FA6-BDB6-D13823F910F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ffd8e36-f429-4edc-ab50-c5be84842779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5cc6c8e1-61f0-4421-8ec4-372bcd4e7399"/>
    <ds:schemaRef ds:uri="662745e8-e224-48e8-a2e3-254862b8c2f5"/>
    <ds:schemaRef ds:uri="eebef177-55b5-4448-a5fb-28ea454417ee"/>
    <ds:schemaRef ds:uri="dbe221e7-66db-4bdb-a92c-aa517c005f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731B3F-361C-4DBE-8A41-6F7C2736E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Rainsford</dc:creator>
  <cp:keywords/>
  <dc:description/>
  <cp:lastModifiedBy>Clark, Wayne</cp:lastModifiedBy>
  <cp:revision>2</cp:revision>
  <dcterms:created xsi:type="dcterms:W3CDTF">2023-05-05T13:05:00Z</dcterms:created>
  <dcterms:modified xsi:type="dcterms:W3CDTF">2023-05-05T13:05:00Z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