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ms-visio.drawing" Extension="vsdx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customXmlProperties+xml" PartName="/customXml/itemProps7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drawingml.diagramColors+xml" PartName="/word/diagrams/colors1.xml"/>
  <Override ContentType="application/vnd.ms-office.drawingml.diagramDrawing+xml" PartName="/word/diagrams/drawing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7517" w14:textId="1A0A5DB6" w:rsidR="00D967B7" w:rsidRPr="001744D0" w:rsidRDefault="002B690F" w:rsidP="00D967B7">
      <w:pPr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  <w:sz w:val="32"/>
          <w:szCs w:val="32"/>
        </w:rPr>
      </w:pPr>
      <w:r w:rsidRPr="001744D0">
        <w:rPr>
          <w:rFonts w:cs="Arial"/>
          <w:b/>
          <w:color w:val="000000"/>
          <w:sz w:val="32"/>
          <w:szCs w:val="32"/>
        </w:rPr>
        <w:t>Pro</w:t>
      </w:r>
      <w:r w:rsidR="002D6436" w:rsidRPr="001744D0">
        <w:rPr>
          <w:rFonts w:cs="Arial"/>
          <w:b/>
          <w:color w:val="000000"/>
          <w:sz w:val="32"/>
          <w:szCs w:val="32"/>
        </w:rPr>
        <w:t>cess</w:t>
      </w:r>
      <w:r w:rsidR="0027033B" w:rsidRPr="001744D0">
        <w:rPr>
          <w:rFonts w:cs="Arial"/>
          <w:b/>
          <w:color w:val="000000"/>
          <w:sz w:val="32"/>
          <w:szCs w:val="32"/>
        </w:rPr>
        <w:t xml:space="preserve"> Document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3210"/>
        <w:gridCol w:w="2870"/>
      </w:tblGrid>
      <w:tr w:rsidR="00D967B7" w:rsidRPr="00FF3DAB" w14:paraId="6E431861" w14:textId="77777777" w:rsidTr="00FE390C">
        <w:tc>
          <w:tcPr>
            <w:tcW w:w="96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84530" w14:textId="1BE2CE1C" w:rsidR="00D967B7" w:rsidRPr="00FF3DAB" w:rsidRDefault="00D967B7" w:rsidP="00C63FEC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  <w:sz w:val="28"/>
                <w:szCs w:val="28"/>
              </w:rPr>
            </w:pPr>
            <w:r w:rsidRPr="00FF3DAB">
              <w:rPr>
                <w:rFonts w:cs="Arial"/>
                <w:b/>
                <w:color w:val="000000"/>
                <w:sz w:val="28"/>
                <w:szCs w:val="28"/>
              </w:rPr>
              <w:t>Title:</w:t>
            </w:r>
            <w:r w:rsidR="002C4AC2" w:rsidRPr="00FF3DAB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="002C4AC2" w:rsidRPr="00253F46">
              <w:rPr>
                <w:b/>
                <w:sz w:val="28"/>
              </w:rPr>
              <w:t>Management System</w:t>
            </w:r>
            <w:r w:rsidR="000D7DFA">
              <w:rPr>
                <w:sz w:val="28"/>
              </w:rPr>
              <w:t xml:space="preserve"> </w:t>
            </w:r>
          </w:p>
        </w:tc>
      </w:tr>
      <w:tr w:rsidR="00D967B7" w:rsidRPr="00FF3DAB" w14:paraId="629EB62F" w14:textId="77777777" w:rsidTr="00FE390C">
        <w:tc>
          <w:tcPr>
            <w:tcW w:w="67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0B2831" w14:textId="40A7BE61" w:rsidR="00D967B7" w:rsidRPr="00F25FB1" w:rsidRDefault="00D967B7" w:rsidP="00A80CF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F25FB1">
              <w:rPr>
                <w:rFonts w:cs="Arial"/>
                <w:b/>
                <w:color w:val="000000"/>
                <w:sz w:val="28"/>
                <w:szCs w:val="28"/>
              </w:rPr>
              <w:t>PD-</w:t>
            </w:r>
            <w:r w:rsidR="002C4AC2" w:rsidRPr="00F25FB1">
              <w:rPr>
                <w:rFonts w:cs="Arial"/>
                <w:b/>
                <w:color w:val="000000"/>
                <w:sz w:val="28"/>
                <w:szCs w:val="28"/>
              </w:rPr>
              <w:t>010</w:t>
            </w:r>
            <w:r w:rsidR="009F2B16" w:rsidRPr="00F25FB1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1A975" w14:textId="512FD2AD" w:rsidR="00D967B7" w:rsidRPr="00F25FB1" w:rsidRDefault="00D967B7" w:rsidP="00BD514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F25FB1">
              <w:rPr>
                <w:rFonts w:cs="Arial"/>
                <w:b/>
                <w:color w:val="000000"/>
                <w:sz w:val="28"/>
                <w:szCs w:val="28"/>
              </w:rPr>
              <w:t>Issue No:</w:t>
            </w:r>
            <w:r w:rsidRPr="00F25FB1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C054AF">
              <w:rPr>
                <w:rFonts w:cs="Arial"/>
                <w:b/>
                <w:color w:val="000000"/>
                <w:sz w:val="28"/>
                <w:szCs w:val="28"/>
              </w:rPr>
              <w:t xml:space="preserve">8 </w:t>
            </w:r>
          </w:p>
        </w:tc>
      </w:tr>
      <w:tr w:rsidR="00D967B7" w:rsidRPr="00FF3DAB" w14:paraId="571547E6" w14:textId="77777777" w:rsidTr="00FE390C"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676D8C" w14:textId="77777777" w:rsidR="00FE390C" w:rsidRDefault="00D967B7" w:rsidP="00B4226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Author</w:t>
            </w:r>
            <w:r w:rsidR="00D62709">
              <w:rPr>
                <w:rFonts w:cs="Arial"/>
                <w:b/>
                <w:color w:val="000000"/>
                <w:szCs w:val="18"/>
              </w:rPr>
              <w:t>:</w:t>
            </w:r>
            <w:r w:rsidR="00C4568B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  <w:p w14:paraId="4FC73BA4" w14:textId="1468829D" w:rsidR="003E4A51" w:rsidRPr="00FE390C" w:rsidRDefault="00FE390C" w:rsidP="00B42261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Cs w:val="18"/>
              </w:rPr>
            </w:pPr>
            <w:r w:rsidRPr="00FE390C">
              <w:rPr>
                <w:rFonts w:cs="Arial"/>
                <w:b/>
                <w:color w:val="FF0000"/>
                <w:szCs w:val="18"/>
              </w:rPr>
              <w:t>Mererid L Leverett-Murcutt</w:t>
            </w:r>
          </w:p>
          <w:p w14:paraId="4B565001" w14:textId="77777777" w:rsidR="00D967B7" w:rsidRPr="00FF3DAB" w:rsidRDefault="00D967B7" w:rsidP="00924A9F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821E3" w14:textId="3EF4C0F4" w:rsidR="00D967B7" w:rsidRPr="00FF3DAB" w:rsidRDefault="00D967B7" w:rsidP="00842E9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Role:</w:t>
            </w:r>
            <w:r w:rsidR="00EF0F84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EF0F84" w:rsidRPr="00865952">
              <w:rPr>
                <w:rFonts w:cs="Arial"/>
                <w:b/>
                <w:color w:val="000000"/>
                <w:szCs w:val="18"/>
              </w:rPr>
              <w:t>Management System</w:t>
            </w:r>
            <w:r w:rsidR="00842E9D" w:rsidRPr="00865952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48CE0A" w14:textId="6904E7C2" w:rsidR="00D967B7" w:rsidRPr="00FF3DAB" w:rsidRDefault="00D967B7" w:rsidP="00BD51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Date:</w:t>
            </w:r>
            <w:r w:rsidR="00FD2CB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BE2548" w:rsidRPr="00BE2548">
              <w:rPr>
                <w:rFonts w:cs="Arial"/>
                <w:b/>
                <w:color w:val="FF0000"/>
                <w:szCs w:val="18"/>
              </w:rPr>
              <w:t>28/02/</w:t>
            </w:r>
            <w:r w:rsidR="00A537BF">
              <w:rPr>
                <w:rFonts w:cs="Arial"/>
                <w:b/>
                <w:color w:val="FF0000"/>
                <w:szCs w:val="18"/>
              </w:rPr>
              <w:t>20</w:t>
            </w:r>
            <w:r w:rsidR="00BE2548" w:rsidRPr="00BE2548">
              <w:rPr>
                <w:rFonts w:cs="Arial"/>
                <w:b/>
                <w:color w:val="FF0000"/>
                <w:szCs w:val="18"/>
              </w:rPr>
              <w:t>24</w:t>
            </w:r>
          </w:p>
        </w:tc>
      </w:tr>
      <w:tr w:rsidR="00D967B7" w:rsidRPr="00FF3DAB" w14:paraId="40EDCEE5" w14:textId="77777777" w:rsidTr="00FE390C"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B7E6CB" w14:textId="77777777" w:rsidR="003E4A51" w:rsidRDefault="00A31436" w:rsidP="00B4226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Reviewed by</w:t>
            </w:r>
            <w:r w:rsidR="00D967B7" w:rsidRPr="00FF3DAB">
              <w:rPr>
                <w:rFonts w:cs="Arial"/>
                <w:b/>
                <w:color w:val="000000"/>
              </w:rPr>
              <w:t xml:space="preserve">: </w:t>
            </w:r>
          </w:p>
          <w:p w14:paraId="66741C8B" w14:textId="4C9E534B" w:rsidR="00D967B7" w:rsidRPr="00FD2CBE" w:rsidRDefault="00E70891" w:rsidP="00B4226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cs="Arial"/>
                <w:b/>
                <w:color w:val="FF0000"/>
              </w:rPr>
              <w:t>David Williams</w:t>
            </w:r>
          </w:p>
          <w:p w14:paraId="0F77E01C" w14:textId="77777777" w:rsidR="00D967B7" w:rsidRPr="00FF3DAB" w:rsidRDefault="00D967B7" w:rsidP="00B4226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959A2" w14:textId="632085E7" w:rsidR="00FE390C" w:rsidRDefault="00D967B7" w:rsidP="00BF6B8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 xml:space="preserve">Role: Process </w:t>
            </w:r>
            <w:r w:rsidR="00BF6B8E">
              <w:rPr>
                <w:rFonts w:cs="Arial"/>
                <w:b/>
                <w:color w:val="000000"/>
                <w:szCs w:val="18"/>
              </w:rPr>
              <w:t>Owner</w:t>
            </w:r>
            <w:r w:rsidR="002A2B51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  <w:p w14:paraId="04DD3CF6" w14:textId="71BDE72D" w:rsidR="00D967B7" w:rsidRPr="00FF3DAB" w:rsidRDefault="002A2B51" w:rsidP="00BF6B8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Head of EHSQ Standards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851FB" w14:textId="2382D944" w:rsidR="00D967B7" w:rsidRPr="00FF3DAB" w:rsidRDefault="00D967B7" w:rsidP="00BD51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Date:</w:t>
            </w:r>
            <w:r w:rsidR="00FD2CB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BE2548" w:rsidRPr="00BE2548">
              <w:rPr>
                <w:rFonts w:cs="Arial"/>
                <w:b/>
                <w:color w:val="FF0000"/>
                <w:szCs w:val="18"/>
              </w:rPr>
              <w:t>05/03/</w:t>
            </w:r>
            <w:r w:rsidR="00A537BF">
              <w:rPr>
                <w:rFonts w:cs="Arial"/>
                <w:b/>
                <w:color w:val="FF0000"/>
                <w:szCs w:val="18"/>
              </w:rPr>
              <w:t>20</w:t>
            </w:r>
            <w:r w:rsidR="00BE2548" w:rsidRPr="00BE2548">
              <w:rPr>
                <w:rFonts w:cs="Arial"/>
                <w:b/>
                <w:color w:val="FF0000"/>
                <w:szCs w:val="18"/>
              </w:rPr>
              <w:t>24</w:t>
            </w:r>
          </w:p>
        </w:tc>
      </w:tr>
      <w:tr w:rsidR="00D967B7" w:rsidRPr="00FF3DAB" w14:paraId="1FDF836A" w14:textId="77777777" w:rsidTr="00FE390C"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637E10" w14:textId="77777777" w:rsidR="003E4A51" w:rsidRDefault="00D967B7" w:rsidP="002C4AC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 xml:space="preserve">Authoriser: </w:t>
            </w:r>
          </w:p>
          <w:p w14:paraId="2335A18D" w14:textId="77777777" w:rsidR="00D967B7" w:rsidRDefault="00876389" w:rsidP="007739F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865952">
              <w:rPr>
                <w:rFonts w:cs="Arial"/>
                <w:b/>
                <w:color w:val="FF0000"/>
                <w:szCs w:val="18"/>
              </w:rPr>
              <w:t>Pam Duerden</w:t>
            </w:r>
          </w:p>
          <w:p w14:paraId="7E26F051" w14:textId="01473129" w:rsidR="003E4A51" w:rsidRPr="003E4A51" w:rsidRDefault="003E4A51" w:rsidP="007739F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5E6B" w14:textId="02D33016" w:rsidR="00D967B7" w:rsidRPr="00FF3DAB" w:rsidRDefault="00D967B7" w:rsidP="00D967B7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Role: Functional Lead</w:t>
            </w:r>
            <w:r w:rsidR="002A2B51">
              <w:rPr>
                <w:rFonts w:cs="Arial"/>
                <w:b/>
                <w:color w:val="000000"/>
                <w:szCs w:val="18"/>
              </w:rPr>
              <w:t xml:space="preserve"> EHSS&amp;Q Director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D9069E" w14:textId="6CE442E1" w:rsidR="00D967B7" w:rsidRPr="00FF3DAB" w:rsidRDefault="00D967B7" w:rsidP="00BD51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  <w:szCs w:val="18"/>
              </w:rPr>
              <w:t>Date:</w:t>
            </w:r>
            <w:r w:rsidR="00FD2CB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EE29E4" w:rsidRPr="00BE2548">
              <w:rPr>
                <w:rFonts w:cs="Arial"/>
                <w:b/>
                <w:color w:val="FF0000"/>
                <w:szCs w:val="18"/>
              </w:rPr>
              <w:t>0</w:t>
            </w:r>
            <w:r w:rsidR="00EE29E4">
              <w:rPr>
                <w:rFonts w:cs="Arial"/>
                <w:b/>
                <w:color w:val="FF0000"/>
                <w:szCs w:val="18"/>
              </w:rPr>
              <w:t>8</w:t>
            </w:r>
            <w:r w:rsidR="00EE29E4" w:rsidRPr="00BE2548">
              <w:rPr>
                <w:rFonts w:cs="Arial"/>
                <w:b/>
                <w:color w:val="FF0000"/>
                <w:szCs w:val="18"/>
              </w:rPr>
              <w:t>/03/</w:t>
            </w:r>
            <w:r w:rsidR="00EE29E4">
              <w:rPr>
                <w:rFonts w:cs="Arial"/>
                <w:b/>
                <w:color w:val="FF0000"/>
                <w:szCs w:val="18"/>
              </w:rPr>
              <w:t>20</w:t>
            </w:r>
            <w:r w:rsidR="00EE29E4" w:rsidRPr="00BE2548">
              <w:rPr>
                <w:rFonts w:cs="Arial"/>
                <w:b/>
                <w:color w:val="FF0000"/>
                <w:szCs w:val="18"/>
              </w:rPr>
              <w:t>24</w:t>
            </w:r>
          </w:p>
        </w:tc>
      </w:tr>
      <w:tr w:rsidR="00D967B7" w:rsidRPr="00FF3DAB" w14:paraId="672E16F3" w14:textId="77777777" w:rsidTr="00FE390C">
        <w:trPr>
          <w:trHeight w:val="314"/>
        </w:trPr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C12CD5" w14:textId="42FE093C" w:rsidR="00D967B7" w:rsidRPr="00FF3DAB" w:rsidRDefault="00D967B7" w:rsidP="001E543C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18"/>
              </w:rPr>
            </w:pPr>
            <w:r w:rsidRPr="00FF3DAB">
              <w:rPr>
                <w:rFonts w:cs="Arial"/>
                <w:b/>
                <w:color w:val="000000"/>
              </w:rPr>
              <w:t>Impact of this revision:</w:t>
            </w:r>
            <w:r w:rsidRPr="00FF3DAB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="00E015AC" w:rsidRPr="00625A33">
              <w:rPr>
                <w:rFonts w:cs="Arial"/>
                <w:color w:val="000000"/>
              </w:rPr>
              <w:t>Low</w:t>
            </w:r>
          </w:p>
        </w:tc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1FA171" w14:textId="77777777" w:rsidR="005B24C6" w:rsidRDefault="00D967B7" w:rsidP="001E543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18"/>
              </w:rPr>
            </w:pPr>
            <w:r w:rsidRPr="00FF3DAB">
              <w:rPr>
                <w:rFonts w:cs="Arial"/>
                <w:b/>
                <w:color w:val="000000"/>
              </w:rPr>
              <w:t>Implementation</w:t>
            </w:r>
            <w:r w:rsidRPr="00FF3DAB">
              <w:rPr>
                <w:rFonts w:cs="Arial"/>
                <w:color w:val="000000"/>
                <w:sz w:val="20"/>
                <w:szCs w:val="18"/>
              </w:rPr>
              <w:t xml:space="preserve">: </w:t>
            </w:r>
            <w:r w:rsidR="00E015AC" w:rsidRPr="00625A33">
              <w:rPr>
                <w:rFonts w:cs="Arial"/>
                <w:color w:val="000000"/>
              </w:rPr>
              <w:t>On issue</w:t>
            </w:r>
          </w:p>
          <w:p w14:paraId="79E1D179" w14:textId="66C8180E" w:rsidR="003A7888" w:rsidRPr="00FF3DAB" w:rsidRDefault="003A7888" w:rsidP="001E543C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18"/>
              </w:rPr>
            </w:pPr>
          </w:p>
        </w:tc>
      </w:tr>
      <w:tr w:rsidR="00D967B7" w:rsidRPr="00FF3DAB" w14:paraId="43649D91" w14:textId="77777777" w:rsidTr="00FE390C">
        <w:trPr>
          <w:trHeight w:val="730"/>
        </w:trPr>
        <w:tc>
          <w:tcPr>
            <w:tcW w:w="960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6872" w14:textId="56177369" w:rsidR="00EB409E" w:rsidRDefault="00D967B7" w:rsidP="00A31436">
            <w:pPr>
              <w:rPr>
                <w:rFonts w:cs="Arial"/>
              </w:rPr>
            </w:pPr>
            <w:r w:rsidRPr="00865952">
              <w:rPr>
                <w:rFonts w:cs="Arial"/>
                <w:b/>
              </w:rPr>
              <w:t>Notes for issue:</w:t>
            </w:r>
            <w:r w:rsidRPr="00865952">
              <w:rPr>
                <w:rFonts w:cs="Arial"/>
                <w:sz w:val="20"/>
                <w:szCs w:val="18"/>
              </w:rPr>
              <w:t xml:space="preserve"> </w:t>
            </w:r>
          </w:p>
          <w:p w14:paraId="6E335C30" w14:textId="378A97A4" w:rsidR="006F2924" w:rsidRPr="00865952" w:rsidRDefault="004C3E68" w:rsidP="005312B5">
            <w:r>
              <w:rPr>
                <w:rFonts w:cs="Arial"/>
              </w:rPr>
              <w:t>Inclusion of G-005 guidance for document centre</w:t>
            </w:r>
            <w:r w:rsidR="00BE254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Renaming of Emergency planning process and change to scope. </w:t>
            </w:r>
            <w:r w:rsidR="00B06046">
              <w:rPr>
                <w:rFonts w:cs="Arial"/>
              </w:rPr>
              <w:t>Addition of Appendix E to show the relationship between the Magnox and Dounreay Management Systems.</w:t>
            </w:r>
            <w:r w:rsidR="00112C1F">
              <w:rPr>
                <w:rFonts w:cs="Arial"/>
              </w:rPr>
              <w:t xml:space="preserve"> </w:t>
            </w:r>
          </w:p>
        </w:tc>
      </w:tr>
    </w:tbl>
    <w:p w14:paraId="5D95C202" w14:textId="77777777" w:rsidR="00C93996" w:rsidRPr="00EB655E" w:rsidRDefault="00C93996" w:rsidP="00C93996">
      <w:pPr>
        <w:rPr>
          <w:sz w:val="6"/>
        </w:rPr>
      </w:pPr>
      <w:bookmarkStart w:id="0" w:name="_Toc431986761"/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2"/>
          <w:lang w:val="en-GB" w:eastAsia="en-GB"/>
        </w:rPr>
        <w:id w:val="-2384030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1A76F2" w14:textId="51099D56" w:rsidR="00230D37" w:rsidRPr="00F25FB1" w:rsidRDefault="00230D37">
          <w:pPr>
            <w:pStyle w:val="TOCHeading"/>
            <w:rPr>
              <w:rFonts w:ascii="Arial" w:hAnsi="Arial" w:cs="Arial"/>
              <w:color w:val="auto"/>
            </w:rPr>
          </w:pPr>
          <w:r w:rsidRPr="00F25FB1">
            <w:rPr>
              <w:rFonts w:ascii="Arial" w:hAnsi="Arial" w:cs="Arial"/>
              <w:color w:val="auto"/>
            </w:rPr>
            <w:t>Contents</w:t>
          </w:r>
        </w:p>
        <w:p w14:paraId="61B294A3" w14:textId="75678927" w:rsidR="006A7A8C" w:rsidRDefault="00FA609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>
            <w:rPr>
              <w:b w:val="0"/>
              <w:bCs/>
              <w:noProof/>
            </w:rPr>
            <w:fldChar w:fldCharType="begin"/>
          </w:r>
          <w:r>
            <w:rPr>
              <w:b w:val="0"/>
              <w:bCs/>
              <w:noProof/>
            </w:rPr>
            <w:instrText xml:space="preserve"> TOC \o "2-3" \h \z \t "Heading 1,1,Level 2 Heading,1,Heading 1 unnumbered,1,Title,1,Level 1 Heading,1,Level 5 text,1,Level 3 Heading Unnumbered,1" </w:instrText>
          </w:r>
          <w:r>
            <w:rPr>
              <w:b w:val="0"/>
              <w:bCs/>
              <w:noProof/>
            </w:rPr>
            <w:fldChar w:fldCharType="separate"/>
          </w:r>
          <w:hyperlink w:anchor="_Toc151625667" w:history="1">
            <w:r w:rsidR="006A7A8C" w:rsidRPr="009E1168">
              <w:rPr>
                <w:rStyle w:val="Hyperlink"/>
                <w:noProof/>
              </w:rPr>
              <w:t>1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Purpose and Scope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_Toc151625667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2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1AFD17B8" w14:textId="21598C01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68" w:history="1">
            <w:r w:rsidR="006A7A8C" w:rsidRPr="009E1168">
              <w:rPr>
                <w:rStyle w:val="Hyperlink"/>
                <w:noProof/>
              </w:rPr>
              <w:t>2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Responsibilities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_Toc151625668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2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7A83B3E6" w14:textId="6158F8A9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69" w:history="1">
            <w:r w:rsidR="006A7A8C" w:rsidRPr="009E1168">
              <w:rPr>
                <w:rStyle w:val="Hyperlink"/>
                <w:noProof/>
              </w:rPr>
              <w:t>3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Process Diagram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_Toc151625669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4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29997864" w14:textId="277F1ECB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0" w:history="1">
            <w:r w:rsidR="006A7A8C" w:rsidRPr="009E1168">
              <w:rPr>
                <w:rStyle w:val="Hyperlink"/>
                <w:noProof/>
              </w:rPr>
              <w:t>4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Process Explanation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_Toc151625670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5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7FAC554A" w14:textId="431C9F95" w:rsidR="006A7A8C" w:rsidRDefault="002D245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1625671" w:history="1">
            <w:r w:rsidR="006A7A8C" w:rsidRPr="009E1168">
              <w:rPr>
                <w:rStyle w:val="Hyperlink"/>
                <w:noProof/>
              </w:rPr>
              <w:t>4.1</w:t>
            </w:r>
            <w:r w:rsidR="006A7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Identification of Key Steps/Actions and Associated Responsibilities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_Toc151625671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5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1150E43B" w14:textId="38E20E3E" w:rsidR="006A7A8C" w:rsidRDefault="002D245B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1625672" w:history="1">
            <w:r w:rsidR="006A7A8C" w:rsidRPr="009E1168">
              <w:rPr>
                <w:rStyle w:val="Hyperlink"/>
                <w:noProof/>
              </w:rPr>
              <w:t>4.2</w:t>
            </w:r>
            <w:r w:rsidR="006A7A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Process Outputs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_Toc151625672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7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67507815" w14:textId="01EF6D0B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3" w:history="1">
            <w:r w:rsidR="006A7A8C" w:rsidRPr="009E1168">
              <w:rPr>
                <w:rStyle w:val="Hyperlink"/>
                <w:noProof/>
              </w:rPr>
              <w:t>5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Monitoring and Measurement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_Toc151625673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7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151BB6DE" w14:textId="61C8899C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4" w:history="1">
            <w:r w:rsidR="006A7A8C" w:rsidRPr="009E1168">
              <w:rPr>
                <w:rStyle w:val="Hyperlink"/>
                <w:noProof/>
              </w:rPr>
              <w:t>6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Definitions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_Toc151625674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7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63431214" w14:textId="1F80369A" w:rsidR="006A7A8C" w:rsidRDefault="002D245B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5" w:history="1">
            <w:r w:rsidR="006A7A8C" w:rsidRPr="009E1168">
              <w:rPr>
                <w:rStyle w:val="Hyperlink"/>
                <w:noProof/>
              </w:rPr>
              <w:t>7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Records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_Toc151625675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8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1F196248" w14:textId="7AD6E5EE" w:rsidR="006A7A8C" w:rsidRDefault="002D245B">
          <w:pPr>
            <w:pStyle w:val="TOC1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6" w:history="1">
            <w:r w:rsidR="006A7A8C" w:rsidRPr="009E1168">
              <w:rPr>
                <w:rStyle w:val="Hyperlink"/>
                <w:noProof/>
              </w:rPr>
              <w:t>Appendix A: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Compliance Requirements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_Toc151625676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9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2BDC35E8" w14:textId="7D3D4450" w:rsidR="006A7A8C" w:rsidRDefault="002D245B">
          <w:pPr>
            <w:pStyle w:val="TOC1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7" w:history="1">
            <w:r w:rsidR="006A7A8C" w:rsidRPr="009E1168">
              <w:rPr>
                <w:rStyle w:val="Hyperlink"/>
                <w:noProof/>
              </w:rPr>
              <w:t>Appendix B: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Key process Interfaces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_Toc151625677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11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3A0CBF47" w14:textId="34FC4390" w:rsidR="006A7A8C" w:rsidRDefault="002D245B">
          <w:pPr>
            <w:pStyle w:val="TOC1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8" w:history="1">
            <w:r w:rsidR="006A7A8C" w:rsidRPr="009E1168">
              <w:rPr>
                <w:rStyle w:val="Hyperlink"/>
                <w:noProof/>
              </w:rPr>
              <w:t>Appendix C: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Process Structure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_Toc151625678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12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1612D0E6" w14:textId="6741B86E" w:rsidR="006A7A8C" w:rsidRDefault="002D245B">
          <w:pPr>
            <w:pStyle w:val="TOC1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79" w:history="1">
            <w:r w:rsidR="006A7A8C" w:rsidRPr="009E1168">
              <w:rPr>
                <w:rStyle w:val="Hyperlink"/>
                <w:noProof/>
              </w:rPr>
              <w:t>Appendix D: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</w:rPr>
              <w:t>Management System Hierarchy And Compliance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_Toc151625679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15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6AE4D3AE" w14:textId="67E46F7D" w:rsidR="006A7A8C" w:rsidRDefault="002D245B">
          <w:pPr>
            <w:pStyle w:val="TOC1"/>
            <w:tabs>
              <w:tab w:val="left" w:pos="168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1625680" w:history="1">
            <w:r w:rsidR="006A7A8C" w:rsidRPr="009E1168">
              <w:rPr>
                <w:rStyle w:val="Hyperlink"/>
                <w:noProof/>
                <w:highlight w:val="yellow"/>
              </w:rPr>
              <w:t>Appendix E:</w:t>
            </w:r>
            <w:r w:rsidR="006A7A8C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6A7A8C" w:rsidRPr="009E1168">
              <w:rPr>
                <w:rStyle w:val="Hyperlink"/>
                <w:noProof/>
                <w:highlight w:val="yellow"/>
              </w:rPr>
              <w:t>The Management System – Relationship with Dounreay</w:t>
            </w:r>
            <w:r w:rsidR="006A7A8C">
              <w:rPr>
                <w:noProof/>
                <w:webHidden/>
              </w:rPr>
              <w:tab/>
            </w:r>
            <w:r w:rsidR="006A7A8C">
              <w:rPr>
                <w:noProof/>
                <w:webHidden/>
              </w:rPr>
              <w:fldChar w:fldCharType="begin"/>
            </w:r>
            <w:r w:rsidR="006A7A8C">
              <w:rPr>
                <w:noProof/>
                <w:webHidden/>
              </w:rPr>
              <w:instrText xml:space="preserve"> PAGEREF _Toc151625680 \h </w:instrText>
            </w:r>
            <w:r w:rsidR="006A7A8C">
              <w:rPr>
                <w:noProof/>
                <w:webHidden/>
              </w:rPr>
            </w:r>
            <w:r w:rsidR="006A7A8C">
              <w:rPr>
                <w:noProof/>
                <w:webHidden/>
              </w:rPr>
              <w:fldChar w:fldCharType="separate"/>
            </w:r>
            <w:r w:rsidR="006A7A8C">
              <w:rPr>
                <w:noProof/>
                <w:webHidden/>
              </w:rPr>
              <w:t>18</w:t>
            </w:r>
            <w:r w:rsidR="006A7A8C">
              <w:rPr>
                <w:noProof/>
                <w:webHidden/>
              </w:rPr>
              <w:fldChar w:fldCharType="end"/>
            </w:r>
          </w:hyperlink>
        </w:p>
        <w:p w14:paraId="7D52112E" w14:textId="16F6107C" w:rsidR="00230D37" w:rsidRDefault="00FA609B">
          <w:r>
            <w:rPr>
              <w:b/>
              <w:bCs/>
              <w:noProof/>
            </w:rPr>
            <w:fldChar w:fldCharType="end"/>
          </w:r>
        </w:p>
      </w:sdtContent>
    </w:sdt>
    <w:p w14:paraId="465595E5" w14:textId="0F3712B7" w:rsidR="008968CA" w:rsidRDefault="008968CA">
      <w:pPr>
        <w:spacing w:before="0" w:after="0"/>
        <w:rPr>
          <w:rFonts w:ascii="Arial Bold" w:hAnsi="Arial Bold"/>
          <w:caps/>
          <w:sz w:val="24"/>
          <w:szCs w:val="28"/>
        </w:rPr>
      </w:pPr>
      <w:r>
        <w:br w:type="page"/>
      </w:r>
    </w:p>
    <w:p w14:paraId="368685EA" w14:textId="0645FF08" w:rsidR="00FD1940" w:rsidRDefault="00FD1940" w:rsidP="00FD1940">
      <w:pPr>
        <w:pStyle w:val="Heading1"/>
        <w:keepNext w:val="0"/>
        <w:ind w:left="0" w:firstLine="0"/>
      </w:pPr>
      <w:bookmarkStart w:id="1" w:name="_Toc151625667"/>
      <w:r>
        <w:lastRenderedPageBreak/>
        <w:t>Purpose and Scope</w:t>
      </w:r>
      <w:bookmarkEnd w:id="1"/>
    </w:p>
    <w:p w14:paraId="7054880C" w14:textId="7621CF3E" w:rsidR="00FD1940" w:rsidRPr="001E543C" w:rsidRDefault="00FD1940" w:rsidP="000F0A19">
      <w:pPr>
        <w:jc w:val="both"/>
        <w:rPr>
          <w:vanish/>
          <w:sz w:val="20"/>
          <w:szCs w:val="20"/>
          <w:lang w:eastAsia="en-US"/>
        </w:rPr>
      </w:pPr>
      <w:r w:rsidRPr="001E543C">
        <w:t xml:space="preserve">See </w:t>
      </w:r>
      <w:r w:rsidR="00C27FE8" w:rsidRPr="001E543C">
        <w:t xml:space="preserve">appendix </w:t>
      </w:r>
      <w:r w:rsidRPr="001E543C">
        <w:t>A for details of compliance requirements</w:t>
      </w:r>
      <w:r w:rsidR="00980ABD" w:rsidRPr="001E543C">
        <w:t>.</w:t>
      </w:r>
      <w:r w:rsidR="00FC658F" w:rsidRPr="001E543C">
        <w:t xml:space="preserve"> </w:t>
      </w:r>
      <w:r w:rsidRPr="001E543C">
        <w:rPr>
          <w:vanish/>
          <w:sz w:val="20"/>
          <w:szCs w:val="20"/>
          <w:lang w:eastAsia="en-US"/>
        </w:rPr>
        <w:t xml:space="preserve"> </w:t>
      </w:r>
    </w:p>
    <w:p w14:paraId="3651847D" w14:textId="5C3FE06D" w:rsidR="00FD1940" w:rsidRPr="001E543C" w:rsidRDefault="00FD1940" w:rsidP="000F0A19">
      <w:pPr>
        <w:jc w:val="both"/>
        <w:rPr>
          <w:lang w:eastAsia="en-US"/>
        </w:rPr>
      </w:pPr>
      <w:r w:rsidRPr="001E543C">
        <w:rPr>
          <w:lang w:eastAsia="en-US"/>
        </w:rPr>
        <w:t xml:space="preserve">See </w:t>
      </w:r>
      <w:r w:rsidR="00C27FE8" w:rsidRPr="001E543C">
        <w:rPr>
          <w:lang w:eastAsia="en-US"/>
        </w:rPr>
        <w:t xml:space="preserve">appendix </w:t>
      </w:r>
      <w:r w:rsidRPr="001E543C">
        <w:rPr>
          <w:lang w:eastAsia="en-US"/>
        </w:rPr>
        <w:t>B to identify key interactions with other Management System Processes</w:t>
      </w:r>
      <w:r w:rsidR="00980ABD" w:rsidRPr="001E543C">
        <w:rPr>
          <w:lang w:eastAsia="en-US"/>
        </w:rPr>
        <w:t>.</w:t>
      </w:r>
    </w:p>
    <w:p w14:paraId="346768E5" w14:textId="77777777" w:rsidR="005B6293" w:rsidRDefault="00DE4F32" w:rsidP="000F0A19">
      <w:pPr>
        <w:jc w:val="both"/>
        <w:rPr>
          <w:lang w:eastAsia="en-US"/>
        </w:rPr>
      </w:pPr>
      <w:r w:rsidRPr="001E543C">
        <w:rPr>
          <w:lang w:eastAsia="en-US"/>
        </w:rPr>
        <w:t xml:space="preserve">The </w:t>
      </w:r>
      <w:r w:rsidR="00FD1940" w:rsidRPr="001E543C">
        <w:rPr>
          <w:lang w:eastAsia="en-US"/>
        </w:rPr>
        <w:t xml:space="preserve">purpose </w:t>
      </w:r>
      <w:r w:rsidR="00C63FEC" w:rsidRPr="001E543C">
        <w:rPr>
          <w:lang w:eastAsia="en-US"/>
        </w:rPr>
        <w:t xml:space="preserve">of this process </w:t>
      </w:r>
      <w:r w:rsidR="00FD1940" w:rsidRPr="001E543C">
        <w:rPr>
          <w:lang w:eastAsia="en-US"/>
        </w:rPr>
        <w:t xml:space="preserve">is to </w:t>
      </w:r>
      <w:r w:rsidR="002C4AC2" w:rsidRPr="001E543C">
        <w:rPr>
          <w:lang w:eastAsia="en-US"/>
        </w:rPr>
        <w:t xml:space="preserve">define the </w:t>
      </w:r>
      <w:r w:rsidR="00C27FE8" w:rsidRPr="001E543C">
        <w:rPr>
          <w:lang w:eastAsia="en-US"/>
        </w:rPr>
        <w:t xml:space="preserve">management system </w:t>
      </w:r>
      <w:r w:rsidR="002C4AC2" w:rsidRPr="001E543C">
        <w:rPr>
          <w:lang w:eastAsia="en-US"/>
        </w:rPr>
        <w:t xml:space="preserve">structure </w:t>
      </w:r>
      <w:r w:rsidR="00FC658F" w:rsidRPr="001E543C">
        <w:rPr>
          <w:lang w:eastAsia="en-US"/>
        </w:rPr>
        <w:t xml:space="preserve">that applies </w:t>
      </w:r>
      <w:r w:rsidR="005403E3">
        <w:rPr>
          <w:lang w:eastAsia="en-US"/>
        </w:rPr>
        <w:t>Magnox</w:t>
      </w:r>
      <w:r w:rsidR="00C27FE8" w:rsidRPr="001E543C">
        <w:rPr>
          <w:lang w:eastAsia="en-US"/>
        </w:rPr>
        <w:t xml:space="preserve"> and how the documents that make up the system are produced, published, controlled, </w:t>
      </w:r>
      <w:r w:rsidR="00B06046" w:rsidRPr="001E543C">
        <w:rPr>
          <w:lang w:eastAsia="en-US"/>
        </w:rPr>
        <w:t>reviewed,</w:t>
      </w:r>
      <w:r w:rsidR="00C27FE8" w:rsidRPr="001E543C">
        <w:rPr>
          <w:lang w:eastAsia="en-US"/>
        </w:rPr>
        <w:t xml:space="preserve"> and withdrawn. </w:t>
      </w:r>
    </w:p>
    <w:p w14:paraId="39FB0096" w14:textId="7A648340" w:rsidR="00366CC6" w:rsidRPr="001E543C" w:rsidRDefault="005B6293" w:rsidP="000F0A19">
      <w:pPr>
        <w:jc w:val="both"/>
        <w:rPr>
          <w:lang w:eastAsia="en-US"/>
        </w:rPr>
      </w:pPr>
      <w:r w:rsidRPr="00921FAA">
        <w:rPr>
          <w:highlight w:val="yellow"/>
          <w:lang w:eastAsia="en-US"/>
        </w:rPr>
        <w:t>This document applies</w:t>
      </w:r>
      <w:r w:rsidR="00C27FE8" w:rsidRPr="00921FAA">
        <w:rPr>
          <w:highlight w:val="yellow"/>
          <w:lang w:eastAsia="en-US"/>
        </w:rPr>
        <w:t xml:space="preserve"> </w:t>
      </w:r>
      <w:r w:rsidRPr="00921FAA">
        <w:rPr>
          <w:highlight w:val="yellow"/>
          <w:lang w:eastAsia="en-US"/>
        </w:rPr>
        <w:t>to</w:t>
      </w:r>
      <w:r w:rsidR="00921FAA" w:rsidRPr="00921FAA">
        <w:rPr>
          <w:highlight w:val="yellow"/>
          <w:lang w:eastAsia="en-US"/>
        </w:rPr>
        <w:t xml:space="preserve"> all sites </w:t>
      </w:r>
      <w:r w:rsidR="003F1432">
        <w:rPr>
          <w:highlight w:val="yellow"/>
          <w:lang w:eastAsia="en-US"/>
        </w:rPr>
        <w:t>except</w:t>
      </w:r>
      <w:r w:rsidR="00921FAA" w:rsidRPr="00921FAA">
        <w:rPr>
          <w:highlight w:val="yellow"/>
          <w:lang w:eastAsia="en-US"/>
        </w:rPr>
        <w:t xml:space="preserve"> Dounreay</w:t>
      </w:r>
      <w:r w:rsidR="003F1432">
        <w:rPr>
          <w:highlight w:val="yellow"/>
          <w:lang w:eastAsia="en-US"/>
        </w:rPr>
        <w:t>.</w:t>
      </w:r>
    </w:p>
    <w:p w14:paraId="6C0635DF" w14:textId="766B7972" w:rsidR="00250E8C" w:rsidRPr="001E543C" w:rsidRDefault="004B7510" w:rsidP="000F0A19">
      <w:pPr>
        <w:jc w:val="both"/>
        <w:rPr>
          <w:lang w:val="en-US" w:eastAsia="en-US"/>
        </w:rPr>
      </w:pPr>
      <w:r w:rsidRPr="001E543C">
        <w:rPr>
          <w:lang w:val="en-US" w:eastAsia="en-US"/>
        </w:rPr>
        <w:t xml:space="preserve">The </w:t>
      </w:r>
      <w:r w:rsidR="00C27FE8" w:rsidRPr="001E543C">
        <w:rPr>
          <w:lang w:val="en-US" w:eastAsia="en-US"/>
        </w:rPr>
        <w:t xml:space="preserve">management system takes an integrated, </w:t>
      </w:r>
      <w:r w:rsidR="00BD2B27" w:rsidRPr="001E543C">
        <w:rPr>
          <w:lang w:val="en-US" w:eastAsia="en-US"/>
        </w:rPr>
        <w:t>process-based</w:t>
      </w:r>
      <w:r w:rsidR="00C27FE8" w:rsidRPr="001E543C">
        <w:rPr>
          <w:lang w:val="en-US" w:eastAsia="en-US"/>
        </w:rPr>
        <w:t xml:space="preserve"> approach in which </w:t>
      </w:r>
      <w:r w:rsidR="00A231F1" w:rsidRPr="001E543C">
        <w:rPr>
          <w:lang w:val="en-US" w:eastAsia="en-US"/>
        </w:rPr>
        <w:t>several</w:t>
      </w:r>
      <w:r w:rsidR="00C27FE8" w:rsidRPr="001E543C">
        <w:rPr>
          <w:lang w:val="en-US" w:eastAsia="en-US"/>
        </w:rPr>
        <w:t xml:space="preserve"> processes are identified that address all the activities required to deliver the company mission while complying with the necessary legal, governance and contractual obligations. </w:t>
      </w:r>
      <w:r w:rsidR="000F0A19" w:rsidRPr="001E543C">
        <w:rPr>
          <w:lang w:val="en-US" w:eastAsia="en-US"/>
        </w:rPr>
        <w:t xml:space="preserve">It </w:t>
      </w:r>
      <w:r w:rsidR="00C27FE8" w:rsidRPr="001E543C">
        <w:rPr>
          <w:lang w:val="en-US" w:eastAsia="en-US"/>
        </w:rPr>
        <w:t xml:space="preserve">specifies the management system for delivery of the company certification scope </w:t>
      </w:r>
      <w:r w:rsidR="00957CA8" w:rsidRPr="001E543C">
        <w:rPr>
          <w:lang w:val="en-US" w:eastAsia="en-US"/>
        </w:rPr>
        <w:t>required by ISO 9001, ISO 14001</w:t>
      </w:r>
      <w:r w:rsidR="00EB409E">
        <w:rPr>
          <w:lang w:val="en-US" w:eastAsia="en-US"/>
        </w:rPr>
        <w:t>,</w:t>
      </w:r>
      <w:r w:rsidR="00957CA8" w:rsidRPr="001E543C">
        <w:rPr>
          <w:lang w:val="en-US" w:eastAsia="en-US"/>
        </w:rPr>
        <w:t xml:space="preserve"> </w:t>
      </w:r>
      <w:r w:rsidR="008968CA" w:rsidRPr="001E543C">
        <w:rPr>
          <w:lang w:val="en-US" w:eastAsia="en-US"/>
        </w:rPr>
        <w:t>ISO 45001</w:t>
      </w:r>
      <w:r w:rsidR="00EB409E">
        <w:rPr>
          <w:lang w:val="en-US" w:eastAsia="en-US"/>
        </w:rPr>
        <w:t xml:space="preserve"> </w:t>
      </w:r>
      <w:r w:rsidR="00EB409E" w:rsidRPr="007F319F">
        <w:rPr>
          <w:lang w:val="en-US" w:eastAsia="en-US"/>
        </w:rPr>
        <w:t>and ISO 55001</w:t>
      </w:r>
      <w:r w:rsidR="00957CA8" w:rsidRPr="001E543C">
        <w:rPr>
          <w:lang w:val="en-US" w:eastAsia="en-US"/>
        </w:rPr>
        <w:t xml:space="preserve"> </w:t>
      </w:r>
      <w:r w:rsidR="00250E8C" w:rsidRPr="001E543C">
        <w:rPr>
          <w:lang w:val="en-US" w:eastAsia="en-US"/>
        </w:rPr>
        <w:t>as:</w:t>
      </w:r>
    </w:p>
    <w:p w14:paraId="0A373435" w14:textId="5E8352DB" w:rsidR="009E7669" w:rsidRPr="001E543C" w:rsidRDefault="001317FE" w:rsidP="00630D14">
      <w:pPr>
        <w:ind w:left="720"/>
        <w:rPr>
          <w:b/>
        </w:rPr>
      </w:pPr>
      <w:r w:rsidRPr="001E543C">
        <w:rPr>
          <w:b/>
        </w:rPr>
        <w:t>‘</w:t>
      </w:r>
      <w:r w:rsidR="00250E8C" w:rsidRPr="001E543C">
        <w:rPr>
          <w:b/>
        </w:rPr>
        <w:t xml:space="preserve">Management and operation of </w:t>
      </w:r>
      <w:r w:rsidR="00D037E8" w:rsidRPr="001E543C">
        <w:rPr>
          <w:b/>
        </w:rPr>
        <w:t>‘</w:t>
      </w:r>
      <w:r w:rsidR="00250E8C" w:rsidRPr="001E543C">
        <w:rPr>
          <w:b/>
        </w:rPr>
        <w:t xml:space="preserve">Nuclear </w:t>
      </w:r>
      <w:r w:rsidR="00D037E8" w:rsidRPr="001E543C">
        <w:rPr>
          <w:b/>
        </w:rPr>
        <w:t>Licensed Sites</w:t>
      </w:r>
      <w:r w:rsidR="009E7669" w:rsidRPr="001E543C">
        <w:rPr>
          <w:b/>
        </w:rPr>
        <w:t>**’</w:t>
      </w:r>
      <w:r w:rsidR="006051DF" w:rsidRPr="001E543C">
        <w:rPr>
          <w:b/>
        </w:rPr>
        <w:t>, including</w:t>
      </w:r>
      <w:r w:rsidR="00250E8C" w:rsidRPr="001E543C">
        <w:rPr>
          <w:b/>
        </w:rPr>
        <w:t xml:space="preserve"> management of projects relating to decommissioning, nuclear waste management and care and maintenance</w:t>
      </w:r>
      <w:r w:rsidRPr="001E543C">
        <w:rPr>
          <w:b/>
        </w:rPr>
        <w:t>’.</w:t>
      </w:r>
    </w:p>
    <w:p w14:paraId="43857EDF" w14:textId="7E6ADF80" w:rsidR="009E7669" w:rsidRPr="001E543C" w:rsidRDefault="009E7669" w:rsidP="009E7669">
      <w:pPr>
        <w:rPr>
          <w:lang w:eastAsia="en-US"/>
        </w:rPr>
      </w:pPr>
      <w:r w:rsidRPr="001E543C">
        <w:rPr>
          <w:lang w:eastAsia="en-US"/>
        </w:rPr>
        <w:t xml:space="preserve">** Applies to all </w:t>
      </w:r>
      <w:r w:rsidR="00C27FE8" w:rsidRPr="001E543C">
        <w:rPr>
          <w:lang w:eastAsia="en-US"/>
        </w:rPr>
        <w:t xml:space="preserve">company sites </w:t>
      </w:r>
      <w:r w:rsidR="00BD2B27" w:rsidRPr="001E543C">
        <w:rPr>
          <w:lang w:eastAsia="en-US"/>
        </w:rPr>
        <w:t>except for</w:t>
      </w:r>
      <w:r w:rsidRPr="001E543C">
        <w:rPr>
          <w:lang w:eastAsia="en-US"/>
        </w:rPr>
        <w:t xml:space="preserve"> </w:t>
      </w:r>
      <w:r w:rsidR="00A119AF" w:rsidRPr="001E543C">
        <w:rPr>
          <w:lang w:eastAsia="en-US"/>
        </w:rPr>
        <w:t>Maent</w:t>
      </w:r>
      <w:r w:rsidRPr="001E543C">
        <w:rPr>
          <w:lang w:eastAsia="en-US"/>
        </w:rPr>
        <w:t xml:space="preserve">wrog where the scope is </w:t>
      </w:r>
    </w:p>
    <w:p w14:paraId="7FD1432A" w14:textId="4D76BD01" w:rsidR="00B25C10" w:rsidRDefault="009E7669" w:rsidP="006051DF">
      <w:pPr>
        <w:ind w:left="720"/>
        <w:rPr>
          <w:b/>
        </w:rPr>
      </w:pPr>
      <w:r w:rsidRPr="001E543C">
        <w:rPr>
          <w:b/>
        </w:rPr>
        <w:t xml:space="preserve">Generation of Hydroelectricity and </w:t>
      </w:r>
      <w:r w:rsidR="003355B0" w:rsidRPr="001E543C">
        <w:rPr>
          <w:b/>
        </w:rPr>
        <w:t>m</w:t>
      </w:r>
      <w:r w:rsidRPr="001E543C">
        <w:rPr>
          <w:b/>
        </w:rPr>
        <w:t>aintenance of associated plant and the water catchment area.</w:t>
      </w:r>
    </w:p>
    <w:p w14:paraId="61D5627B" w14:textId="0C92DE34" w:rsidR="00EB2CEF" w:rsidRPr="001E543C" w:rsidRDefault="00EB2CEF" w:rsidP="00CB409C">
      <w:pPr>
        <w:pStyle w:val="Heading1"/>
      </w:pPr>
      <w:bookmarkStart w:id="2" w:name="_Toc534700588"/>
      <w:bookmarkStart w:id="3" w:name="_Toc534700807"/>
      <w:bookmarkStart w:id="4" w:name="_Toc534700824"/>
      <w:bookmarkStart w:id="5" w:name="_Toc534700842"/>
      <w:bookmarkStart w:id="6" w:name="_Toc534700589"/>
      <w:bookmarkStart w:id="7" w:name="_Toc534700808"/>
      <w:bookmarkStart w:id="8" w:name="_Toc534700825"/>
      <w:bookmarkStart w:id="9" w:name="_Toc534700843"/>
      <w:bookmarkStart w:id="10" w:name="_Toc534700590"/>
      <w:bookmarkStart w:id="11" w:name="_Toc534700809"/>
      <w:bookmarkStart w:id="12" w:name="_Toc534700826"/>
      <w:bookmarkStart w:id="13" w:name="_Toc534700844"/>
      <w:bookmarkStart w:id="14" w:name="_Toc151625668"/>
      <w:bookmarkStart w:id="15" w:name="_Toc139162893"/>
      <w:bookmarkStart w:id="16" w:name="_Toc431986765"/>
      <w:bookmarkEnd w:id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E543C">
        <w:t>Responsibilities</w:t>
      </w:r>
      <w:bookmarkEnd w:id="14"/>
    </w:p>
    <w:tbl>
      <w:tblPr>
        <w:tblStyle w:val="DocumentTable"/>
        <w:tblW w:w="0" w:type="auto"/>
        <w:tblLook w:val="04A0" w:firstRow="1" w:lastRow="0" w:firstColumn="1" w:lastColumn="0" w:noHBand="0" w:noVBand="1"/>
      </w:tblPr>
      <w:tblGrid>
        <w:gridCol w:w="2590"/>
        <w:gridCol w:w="7039"/>
      </w:tblGrid>
      <w:tr w:rsidR="00B851F0" w:rsidRPr="001E543C" w14:paraId="57B4CC4C" w14:textId="77777777" w:rsidTr="00896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37" w:type="dxa"/>
            <w:noWrap/>
          </w:tcPr>
          <w:bookmarkEnd w:id="15"/>
          <w:bookmarkEnd w:id="16"/>
          <w:p w14:paraId="06417021" w14:textId="28FAF4CB" w:rsidR="00B851F0" w:rsidRPr="001E543C" w:rsidRDefault="00B851F0" w:rsidP="003402FC">
            <w:pPr>
              <w:keepNext/>
              <w:rPr>
                <w:lang w:val="en-US" w:eastAsia="en-US"/>
              </w:rPr>
            </w:pPr>
            <w:r w:rsidRPr="001E543C">
              <w:rPr>
                <w:lang w:val="en-US" w:eastAsia="en-US"/>
              </w:rPr>
              <w:t>Role</w:t>
            </w:r>
          </w:p>
        </w:tc>
        <w:tc>
          <w:tcPr>
            <w:tcW w:w="7172" w:type="dxa"/>
            <w:noWrap/>
          </w:tcPr>
          <w:p w14:paraId="177752EB" w14:textId="3E8DC6F8" w:rsidR="00B851F0" w:rsidRPr="001E543C" w:rsidRDefault="00B851F0" w:rsidP="003402FC">
            <w:pPr>
              <w:keepNext/>
              <w:rPr>
                <w:lang w:val="en-US" w:eastAsia="en-US"/>
              </w:rPr>
            </w:pPr>
            <w:r w:rsidRPr="001E543C">
              <w:rPr>
                <w:lang w:val="en-US" w:eastAsia="en-US"/>
              </w:rPr>
              <w:t>Responsibility</w:t>
            </w:r>
          </w:p>
        </w:tc>
      </w:tr>
      <w:tr w:rsidR="00B851F0" w:rsidRPr="001E543C" w14:paraId="7D275B4D" w14:textId="77777777" w:rsidTr="00F3172E">
        <w:tc>
          <w:tcPr>
            <w:tcW w:w="2637" w:type="dxa"/>
            <w:noWrap/>
          </w:tcPr>
          <w:p w14:paraId="4E0E7206" w14:textId="1C51C5C6" w:rsidR="00B851F0" w:rsidRPr="00302571" w:rsidRDefault="00B851F0" w:rsidP="003402FC">
            <w:pPr>
              <w:rPr>
                <w:lang w:val="en-US" w:eastAsia="en-US"/>
              </w:rPr>
            </w:pPr>
            <w:r w:rsidRPr="00302571">
              <w:rPr>
                <w:lang w:val="en-US" w:eastAsia="en-US"/>
              </w:rPr>
              <w:t>Management System</w:t>
            </w:r>
            <w:r w:rsidR="00842E9D" w:rsidRPr="00302571">
              <w:rPr>
                <w:lang w:val="en-US" w:eastAsia="en-US"/>
              </w:rPr>
              <w:t xml:space="preserve"> Lead</w:t>
            </w:r>
          </w:p>
        </w:tc>
        <w:tc>
          <w:tcPr>
            <w:tcW w:w="7172" w:type="dxa"/>
            <w:noWrap/>
          </w:tcPr>
          <w:p w14:paraId="4CB63483" w14:textId="03B3A073" w:rsidR="00B851F0" w:rsidRPr="00302571" w:rsidRDefault="00B851F0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 xml:space="preserve">Production </w:t>
            </w:r>
            <w:r w:rsidR="002D4DE7" w:rsidRPr="00302571">
              <w:rPr>
                <w:sz w:val="22"/>
                <w:lang w:val="en-US" w:eastAsia="en-US"/>
              </w:rPr>
              <w:t>and implementation of th</w:t>
            </w:r>
            <w:r w:rsidR="003402FC" w:rsidRPr="00302571">
              <w:rPr>
                <w:sz w:val="22"/>
                <w:lang w:val="en-US" w:eastAsia="en-US"/>
              </w:rPr>
              <w:t>is</w:t>
            </w:r>
            <w:r w:rsidR="002D4DE7" w:rsidRPr="00302571">
              <w:rPr>
                <w:sz w:val="22"/>
                <w:lang w:val="en-US" w:eastAsia="en-US"/>
              </w:rPr>
              <w:t xml:space="preserve"> process.</w:t>
            </w:r>
          </w:p>
          <w:p w14:paraId="7A83DF87" w14:textId="52250B65" w:rsidR="001B0092" w:rsidRPr="00302571" w:rsidRDefault="001B0092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rFonts w:cs="Arial"/>
                <w:sz w:val="22"/>
              </w:rPr>
              <w:t>T</w:t>
            </w:r>
            <w:r w:rsidR="00F2731E" w:rsidRPr="00302571">
              <w:rPr>
                <w:rFonts w:cs="Arial"/>
                <w:sz w:val="22"/>
              </w:rPr>
              <w:t xml:space="preserve">he </w:t>
            </w:r>
            <w:r w:rsidRPr="00302571">
              <w:rPr>
                <w:rFonts w:cs="Arial"/>
                <w:sz w:val="22"/>
              </w:rPr>
              <w:t xml:space="preserve">overall </w:t>
            </w:r>
            <w:r w:rsidR="00F2731E" w:rsidRPr="00302571">
              <w:rPr>
                <w:rFonts w:cs="Arial"/>
                <w:sz w:val="22"/>
              </w:rPr>
              <w:t>structure/design of the management system</w:t>
            </w:r>
            <w:r w:rsidR="002D4DE7" w:rsidRPr="00302571">
              <w:rPr>
                <w:rFonts w:cs="Arial"/>
                <w:sz w:val="22"/>
              </w:rPr>
              <w:t>.</w:t>
            </w:r>
          </w:p>
          <w:p w14:paraId="1B393808" w14:textId="38D226F1" w:rsidR="00515BEC" w:rsidRPr="00302571" w:rsidRDefault="005B24C6" w:rsidP="000C4B26">
            <w:pPr>
              <w:pStyle w:val="ListParagraph"/>
              <w:numPr>
                <w:ilvl w:val="0"/>
                <w:numId w:val="11"/>
              </w:numPr>
            </w:pPr>
            <w:r w:rsidRPr="00302571">
              <w:rPr>
                <w:sz w:val="22"/>
                <w:lang w:val="en-US" w:eastAsia="en-US"/>
              </w:rPr>
              <w:t>Reporting on the health of the company management system.</w:t>
            </w:r>
          </w:p>
        </w:tc>
      </w:tr>
      <w:tr w:rsidR="00B851F0" w:rsidRPr="001E543C" w14:paraId="6C84F1C8" w14:textId="77777777" w:rsidTr="00F3172E">
        <w:tc>
          <w:tcPr>
            <w:tcW w:w="2637" w:type="dxa"/>
            <w:noWrap/>
          </w:tcPr>
          <w:p w14:paraId="69E6955A" w14:textId="3F7AE25A" w:rsidR="00B851F0" w:rsidRPr="00302571" w:rsidRDefault="00B851F0" w:rsidP="007F32E5">
            <w:pPr>
              <w:rPr>
                <w:lang w:val="en-US" w:eastAsia="en-US"/>
              </w:rPr>
            </w:pPr>
            <w:r w:rsidRPr="00302571">
              <w:rPr>
                <w:lang w:val="en-US" w:eastAsia="en-US"/>
              </w:rPr>
              <w:t>Site Directors</w:t>
            </w:r>
          </w:p>
        </w:tc>
        <w:tc>
          <w:tcPr>
            <w:tcW w:w="7172" w:type="dxa"/>
            <w:noWrap/>
          </w:tcPr>
          <w:p w14:paraId="4EDA98AF" w14:textId="4B33268C" w:rsidR="00A45463" w:rsidRPr="00302571" w:rsidRDefault="00A45463" w:rsidP="003402FC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302571">
              <w:rPr>
                <w:sz w:val="22"/>
              </w:rPr>
              <w:t xml:space="preserve">Identification </w:t>
            </w:r>
            <w:r w:rsidR="002D4DE7" w:rsidRPr="00302571">
              <w:rPr>
                <w:sz w:val="22"/>
              </w:rPr>
              <w:t xml:space="preserve">of site and region roles for implementing </w:t>
            </w:r>
            <w:r w:rsidRPr="00302571">
              <w:rPr>
                <w:sz w:val="22"/>
              </w:rPr>
              <w:t>processes.</w:t>
            </w:r>
          </w:p>
          <w:p w14:paraId="3ED6AF86" w14:textId="77777777" w:rsidR="00B851F0" w:rsidRPr="00302571" w:rsidRDefault="001B0092" w:rsidP="003402FC">
            <w:pPr>
              <w:pStyle w:val="ListParagraph"/>
              <w:numPr>
                <w:ilvl w:val="0"/>
                <w:numId w:val="12"/>
              </w:numPr>
              <w:rPr>
                <w:lang w:val="en-US" w:eastAsia="en-US"/>
              </w:rPr>
            </w:pPr>
            <w:r w:rsidRPr="00302571">
              <w:rPr>
                <w:sz w:val="22"/>
              </w:rPr>
              <w:t xml:space="preserve">Nomination of Site </w:t>
            </w:r>
            <w:r w:rsidR="00630D14" w:rsidRPr="00302571">
              <w:rPr>
                <w:sz w:val="22"/>
              </w:rPr>
              <w:t>K</w:t>
            </w:r>
            <w:r w:rsidRPr="00302571">
              <w:rPr>
                <w:sz w:val="22"/>
              </w:rPr>
              <w:t xml:space="preserve">ey </w:t>
            </w:r>
            <w:r w:rsidR="00630D14" w:rsidRPr="00302571">
              <w:rPr>
                <w:sz w:val="22"/>
              </w:rPr>
              <w:t>P</w:t>
            </w:r>
            <w:r w:rsidRPr="00302571">
              <w:rPr>
                <w:sz w:val="22"/>
              </w:rPr>
              <w:t xml:space="preserve">rocess </w:t>
            </w:r>
            <w:r w:rsidR="00630D14" w:rsidRPr="00302571">
              <w:rPr>
                <w:sz w:val="22"/>
              </w:rPr>
              <w:t>C</w:t>
            </w:r>
            <w:r w:rsidRPr="00302571">
              <w:rPr>
                <w:sz w:val="22"/>
              </w:rPr>
              <w:t>ontacts</w:t>
            </w:r>
            <w:r w:rsidR="00630D14" w:rsidRPr="00302571">
              <w:rPr>
                <w:sz w:val="22"/>
              </w:rPr>
              <w:t xml:space="preserve"> (SKPC)</w:t>
            </w:r>
            <w:r w:rsidR="005B24C6" w:rsidRPr="00302571">
              <w:rPr>
                <w:sz w:val="22"/>
              </w:rPr>
              <w:t>.</w:t>
            </w:r>
          </w:p>
          <w:p w14:paraId="4DFC8B9D" w14:textId="5898DEF4" w:rsidR="005B24C6" w:rsidRPr="00302571" w:rsidRDefault="00ED67D9" w:rsidP="00ED67D9">
            <w:pPr>
              <w:pStyle w:val="ListParagraph"/>
              <w:numPr>
                <w:ilvl w:val="0"/>
                <w:numId w:val="12"/>
              </w:numPr>
              <w:rPr>
                <w:lang w:val="en-US" w:eastAsia="en-US"/>
              </w:rPr>
            </w:pPr>
            <w:r w:rsidRPr="00302571">
              <w:rPr>
                <w:sz w:val="22"/>
              </w:rPr>
              <w:t>Producing and m</w:t>
            </w:r>
            <w:r w:rsidR="005B24C6" w:rsidRPr="00302571">
              <w:rPr>
                <w:sz w:val="22"/>
              </w:rPr>
              <w:t>aintain</w:t>
            </w:r>
            <w:r w:rsidRPr="00302571">
              <w:rPr>
                <w:sz w:val="22"/>
              </w:rPr>
              <w:t>ing</w:t>
            </w:r>
            <w:r w:rsidR="005B24C6" w:rsidRPr="00302571">
              <w:rPr>
                <w:sz w:val="22"/>
              </w:rPr>
              <w:t xml:space="preserve"> local site </w:t>
            </w:r>
            <w:r w:rsidR="00555B2C" w:rsidRPr="00302571">
              <w:rPr>
                <w:sz w:val="22"/>
              </w:rPr>
              <w:t xml:space="preserve">arrangements to support the </w:t>
            </w:r>
            <w:r w:rsidR="00BD2AC3" w:rsidRPr="00302571">
              <w:rPr>
                <w:sz w:val="22"/>
              </w:rPr>
              <w:t xml:space="preserve">company </w:t>
            </w:r>
            <w:r w:rsidR="00555B2C" w:rsidRPr="00302571">
              <w:rPr>
                <w:sz w:val="22"/>
              </w:rPr>
              <w:t xml:space="preserve">management </w:t>
            </w:r>
            <w:r w:rsidR="00BD2AC3" w:rsidRPr="00302571">
              <w:rPr>
                <w:sz w:val="22"/>
              </w:rPr>
              <w:t>system</w:t>
            </w:r>
            <w:r w:rsidR="00555B2C" w:rsidRPr="00302571">
              <w:rPr>
                <w:sz w:val="22"/>
              </w:rPr>
              <w:t>.</w:t>
            </w:r>
          </w:p>
        </w:tc>
      </w:tr>
      <w:tr w:rsidR="00B851F0" w:rsidRPr="001E543C" w14:paraId="5D8E5B4E" w14:textId="77777777" w:rsidTr="00F3172E">
        <w:tc>
          <w:tcPr>
            <w:tcW w:w="2637" w:type="dxa"/>
            <w:noWrap/>
          </w:tcPr>
          <w:p w14:paraId="433C6723" w14:textId="420A0F76" w:rsidR="00B851F0" w:rsidRPr="00302571" w:rsidRDefault="00924A9F" w:rsidP="003402FC">
            <w:pPr>
              <w:rPr>
                <w:lang w:val="en-US" w:eastAsia="en-US"/>
              </w:rPr>
            </w:pPr>
            <w:r w:rsidRPr="00302571">
              <w:rPr>
                <w:lang w:val="en-US" w:eastAsia="en-US"/>
              </w:rPr>
              <w:t>Executive</w:t>
            </w:r>
            <w:r w:rsidR="00B851F0" w:rsidRPr="00302571">
              <w:rPr>
                <w:lang w:val="en-US" w:eastAsia="en-US"/>
              </w:rPr>
              <w:t xml:space="preserve"> Directors</w:t>
            </w:r>
          </w:p>
        </w:tc>
        <w:tc>
          <w:tcPr>
            <w:tcW w:w="7172" w:type="dxa"/>
            <w:noWrap/>
          </w:tcPr>
          <w:p w14:paraId="6246E0C6" w14:textId="77777777" w:rsidR="00ED67D9" w:rsidRPr="00302571" w:rsidRDefault="00B851F0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>Appointment of Process Owners and Management System Contacts</w:t>
            </w:r>
            <w:r w:rsidR="002D4DE7" w:rsidRPr="00302571">
              <w:rPr>
                <w:sz w:val="22"/>
                <w:lang w:val="en-US" w:eastAsia="en-US"/>
              </w:rPr>
              <w:t>.</w:t>
            </w:r>
          </w:p>
          <w:p w14:paraId="7F4D8FB0" w14:textId="5429E40B" w:rsidR="00B851F0" w:rsidRPr="00302571" w:rsidRDefault="00ED67D9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</w:rPr>
              <w:t xml:space="preserve"> Identification of roles for implementing processes.</w:t>
            </w:r>
          </w:p>
        </w:tc>
      </w:tr>
      <w:tr w:rsidR="00B851F0" w:rsidRPr="001E543C" w14:paraId="79132167" w14:textId="77777777" w:rsidTr="00F3172E">
        <w:tc>
          <w:tcPr>
            <w:tcW w:w="2637" w:type="dxa"/>
            <w:noWrap/>
          </w:tcPr>
          <w:p w14:paraId="3951AFA7" w14:textId="4023C878" w:rsidR="00B851F0" w:rsidRPr="00302571" w:rsidRDefault="00B851F0" w:rsidP="003402FC">
            <w:pPr>
              <w:rPr>
                <w:lang w:val="en-US" w:eastAsia="en-US"/>
              </w:rPr>
            </w:pPr>
            <w:r w:rsidRPr="00302571">
              <w:rPr>
                <w:lang w:val="en-US" w:eastAsia="en-US"/>
              </w:rPr>
              <w:t>Process Owners</w:t>
            </w:r>
            <w:r w:rsidR="00F07D8D" w:rsidRPr="00302571">
              <w:rPr>
                <w:lang w:val="en-US" w:eastAsia="en-US"/>
              </w:rPr>
              <w:t xml:space="preserve"> (PO)</w:t>
            </w:r>
          </w:p>
        </w:tc>
        <w:tc>
          <w:tcPr>
            <w:tcW w:w="7172" w:type="dxa"/>
            <w:noWrap/>
          </w:tcPr>
          <w:p w14:paraId="7149B9A2" w14:textId="190EC17D" w:rsidR="00B851F0" w:rsidRPr="00302571" w:rsidRDefault="00B851F0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 xml:space="preserve">Definition of the </w:t>
            </w:r>
            <w:r w:rsidR="00C27FE8" w:rsidRPr="00302571">
              <w:rPr>
                <w:sz w:val="22"/>
                <w:lang w:val="en-US" w:eastAsia="en-US"/>
              </w:rPr>
              <w:t xml:space="preserve">process </w:t>
            </w:r>
            <w:r w:rsidRPr="00302571">
              <w:rPr>
                <w:sz w:val="22"/>
                <w:lang w:val="en-US" w:eastAsia="en-US"/>
              </w:rPr>
              <w:t>and coordination of supporting procedures.</w:t>
            </w:r>
          </w:p>
          <w:p w14:paraId="5F94E663" w14:textId="6043B748" w:rsidR="00B851F0" w:rsidRDefault="00B851F0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eastAsia="en-US"/>
              </w:rPr>
              <w:t xml:space="preserve">Maintaining the </w:t>
            </w:r>
            <w:r w:rsidR="00C27FE8" w:rsidRPr="00302571">
              <w:rPr>
                <w:sz w:val="22"/>
                <w:lang w:eastAsia="en-US"/>
              </w:rPr>
              <w:t xml:space="preserve">process </w:t>
            </w:r>
            <w:r w:rsidRPr="00302571">
              <w:rPr>
                <w:sz w:val="22"/>
                <w:lang w:eastAsia="en-US"/>
              </w:rPr>
              <w:t xml:space="preserve">to ensure it delivers the required outcomes including compliance with any </w:t>
            </w:r>
            <w:r w:rsidRPr="00302571">
              <w:rPr>
                <w:sz w:val="22"/>
                <w:lang w:val="en-US" w:eastAsia="en-US"/>
              </w:rPr>
              <w:t>legal, governance, contractual and other process requirements.</w:t>
            </w:r>
          </w:p>
          <w:p w14:paraId="2A1D171E" w14:textId="7C96E599" w:rsidR="002951EB" w:rsidRPr="008C51E2" w:rsidRDefault="002951EB" w:rsidP="008C51E2">
            <w:pPr>
              <w:pStyle w:val="ListParagraph"/>
              <w:numPr>
                <w:ilvl w:val="0"/>
                <w:numId w:val="11"/>
              </w:numPr>
              <w:rPr>
                <w:sz w:val="22"/>
                <w:lang w:eastAsia="en-US"/>
              </w:rPr>
            </w:pPr>
            <w:r w:rsidRPr="00302571">
              <w:rPr>
                <w:sz w:val="22"/>
                <w:lang w:val="en-US" w:eastAsia="en-US"/>
              </w:rPr>
              <w:t>Reviewing and modifying the process and supporting procedures.</w:t>
            </w:r>
          </w:p>
          <w:p w14:paraId="4E19918D" w14:textId="7AE5DEC3" w:rsidR="008C51E2" w:rsidRPr="008C51E2" w:rsidRDefault="008C51E2" w:rsidP="008C51E2">
            <w:pPr>
              <w:pStyle w:val="ListParagraph"/>
              <w:numPr>
                <w:ilvl w:val="0"/>
                <w:numId w:val="11"/>
              </w:numPr>
              <w:rPr>
                <w:sz w:val="22"/>
                <w:lang w:eastAsia="en-US"/>
              </w:rPr>
            </w:pPr>
            <w:r w:rsidRPr="00302571">
              <w:rPr>
                <w:sz w:val="22"/>
                <w:lang w:val="en-US" w:eastAsia="en-US"/>
              </w:rPr>
              <w:t xml:space="preserve">Respond to feedback from external and internal stakeholders to improve efficiency/effectiveness of the process. </w:t>
            </w:r>
          </w:p>
          <w:p w14:paraId="7DD36064" w14:textId="14612E57" w:rsidR="00B851F0" w:rsidRPr="00302571" w:rsidRDefault="00B851F0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>Liaising with other process owners to ensure their process is fully aligned with other processes</w:t>
            </w:r>
            <w:r w:rsidR="002D4DE7" w:rsidRPr="00302571">
              <w:rPr>
                <w:sz w:val="22"/>
                <w:lang w:val="en-US" w:eastAsia="en-US"/>
              </w:rPr>
              <w:t>.</w:t>
            </w:r>
          </w:p>
          <w:p w14:paraId="549B8396" w14:textId="3E916E8E" w:rsidR="007F32E5" w:rsidRPr="00302571" w:rsidRDefault="00B851F0" w:rsidP="007F32E5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eastAsia="en-US"/>
              </w:rPr>
              <w:t>Consulting with</w:t>
            </w:r>
            <w:r w:rsidR="007F32E5" w:rsidRPr="00302571">
              <w:rPr>
                <w:sz w:val="22"/>
                <w:lang w:eastAsia="en-US"/>
              </w:rPr>
              <w:t xml:space="preserve"> </w:t>
            </w:r>
            <w:r w:rsidR="007F32E5" w:rsidRPr="00302571">
              <w:rPr>
                <w:sz w:val="22"/>
              </w:rPr>
              <w:t>Site Key Process Contacts (SKPC)</w:t>
            </w:r>
            <w:r w:rsidR="00B61FFF">
              <w:rPr>
                <w:sz w:val="22"/>
              </w:rPr>
              <w:t xml:space="preserve"> on changes to the process and supporting procedures</w:t>
            </w:r>
            <w:r w:rsidR="007F32E5" w:rsidRPr="00302571">
              <w:rPr>
                <w:sz w:val="22"/>
              </w:rPr>
              <w:t>.</w:t>
            </w:r>
          </w:p>
          <w:p w14:paraId="6CDAB3B2" w14:textId="77777777" w:rsidR="0099555A" w:rsidRPr="008C51E2" w:rsidRDefault="007F32E5" w:rsidP="007F32E5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eastAsia="en-US"/>
              </w:rPr>
              <w:t xml:space="preserve">Consulting with </w:t>
            </w:r>
            <w:r w:rsidR="00B851F0" w:rsidRPr="00302571">
              <w:rPr>
                <w:sz w:val="22"/>
                <w:lang w:eastAsia="en-US"/>
              </w:rPr>
              <w:t>internal stakeholders to assess the impact of any proposed change.</w:t>
            </w:r>
          </w:p>
          <w:p w14:paraId="0F96E63B" w14:textId="4C2C2560" w:rsidR="008C51E2" w:rsidRPr="008C51E2" w:rsidRDefault="008C51E2" w:rsidP="008C51E2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>Coordinating the implementation of the process across the company.</w:t>
            </w:r>
          </w:p>
          <w:p w14:paraId="0DCC7E3A" w14:textId="52CEFC62" w:rsidR="008C51E2" w:rsidRPr="008C51E2" w:rsidRDefault="008C51E2" w:rsidP="008C51E2">
            <w:pPr>
              <w:pStyle w:val="ListParagraph"/>
              <w:numPr>
                <w:ilvl w:val="0"/>
                <w:numId w:val="11"/>
              </w:numPr>
              <w:rPr>
                <w:sz w:val="22"/>
                <w:lang w:val="en-US" w:eastAsia="en-US"/>
              </w:rPr>
            </w:pPr>
            <w:r w:rsidRPr="00302571">
              <w:rPr>
                <w:sz w:val="22"/>
                <w:lang w:val="en-US" w:eastAsia="en-US"/>
              </w:rPr>
              <w:t xml:space="preserve">Confirming implementation of arrangements e.g. by </w:t>
            </w:r>
            <w:r w:rsidRPr="00302571">
              <w:rPr>
                <w:sz w:val="22"/>
                <w:lang w:eastAsia="en-US"/>
              </w:rPr>
              <w:t>conducting appropriate assurance activities</w:t>
            </w:r>
          </w:p>
        </w:tc>
      </w:tr>
      <w:tr w:rsidR="00B851F0" w:rsidRPr="001E543C" w14:paraId="3BD037AC" w14:textId="77777777" w:rsidTr="00F3172E">
        <w:tc>
          <w:tcPr>
            <w:tcW w:w="2637" w:type="dxa"/>
            <w:noWrap/>
          </w:tcPr>
          <w:p w14:paraId="6DF55E4E" w14:textId="6F24F99A" w:rsidR="00B851F0" w:rsidRPr="00302571" w:rsidRDefault="00B851F0" w:rsidP="003402FC">
            <w:pPr>
              <w:rPr>
                <w:lang w:val="en-US" w:eastAsia="en-US"/>
              </w:rPr>
            </w:pPr>
            <w:r w:rsidRPr="00302571">
              <w:rPr>
                <w:lang w:val="en-US" w:eastAsia="en-US"/>
              </w:rPr>
              <w:t>Management System Contacts</w:t>
            </w:r>
            <w:r w:rsidR="00F07D8D" w:rsidRPr="00302571">
              <w:rPr>
                <w:lang w:val="en-US" w:eastAsia="en-US"/>
              </w:rPr>
              <w:t xml:space="preserve"> (MSC)</w:t>
            </w:r>
          </w:p>
        </w:tc>
        <w:tc>
          <w:tcPr>
            <w:tcW w:w="7172" w:type="dxa"/>
            <w:noWrap/>
          </w:tcPr>
          <w:p w14:paraId="1563AE56" w14:textId="4E83CFA9" w:rsidR="00F2731E" w:rsidRPr="00302571" w:rsidRDefault="00F2731E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eastAsia="en-US"/>
              </w:rPr>
            </w:pPr>
            <w:r w:rsidRPr="00302571">
              <w:rPr>
                <w:sz w:val="22"/>
                <w:lang w:eastAsia="en-US"/>
              </w:rPr>
              <w:t xml:space="preserve">Checking </w:t>
            </w:r>
            <w:r w:rsidR="00C27FE8" w:rsidRPr="00302571">
              <w:rPr>
                <w:sz w:val="22"/>
                <w:lang w:eastAsia="en-US"/>
              </w:rPr>
              <w:t xml:space="preserve">company management systems </w:t>
            </w:r>
            <w:r w:rsidRPr="00302571">
              <w:rPr>
                <w:sz w:val="22"/>
                <w:lang w:eastAsia="en-US"/>
              </w:rPr>
              <w:t xml:space="preserve">documents produced by function staff to ensure they comply with management </w:t>
            </w:r>
            <w:r w:rsidR="00F07D8D" w:rsidRPr="00302571">
              <w:rPr>
                <w:sz w:val="22"/>
                <w:lang w:eastAsia="en-US"/>
              </w:rPr>
              <w:t xml:space="preserve">system </w:t>
            </w:r>
            <w:r w:rsidRPr="00302571">
              <w:rPr>
                <w:sz w:val="22"/>
                <w:lang w:eastAsia="en-US"/>
              </w:rPr>
              <w:t>quality requirements.</w:t>
            </w:r>
          </w:p>
          <w:p w14:paraId="2C23D51D" w14:textId="1A98EB18" w:rsidR="00F2731E" w:rsidRPr="00302571" w:rsidRDefault="00F2731E" w:rsidP="003402FC">
            <w:pPr>
              <w:pStyle w:val="ListParagraph"/>
              <w:numPr>
                <w:ilvl w:val="0"/>
                <w:numId w:val="11"/>
              </w:numPr>
              <w:rPr>
                <w:sz w:val="22"/>
                <w:lang w:eastAsia="en-US"/>
              </w:rPr>
            </w:pPr>
            <w:r w:rsidRPr="00302571">
              <w:rPr>
                <w:sz w:val="22"/>
                <w:lang w:eastAsia="en-US"/>
              </w:rPr>
              <w:lastRenderedPageBreak/>
              <w:t>Sending documents for issue</w:t>
            </w:r>
            <w:r w:rsidR="001E543C" w:rsidRPr="00302571">
              <w:rPr>
                <w:sz w:val="22"/>
                <w:lang w:eastAsia="en-US"/>
              </w:rPr>
              <w:t xml:space="preserve"> to the Company Document Controller</w:t>
            </w:r>
            <w:r w:rsidR="00515BEC" w:rsidRPr="00302571">
              <w:rPr>
                <w:sz w:val="22"/>
                <w:lang w:eastAsia="en-US"/>
              </w:rPr>
              <w:t>.</w:t>
            </w:r>
          </w:p>
          <w:p w14:paraId="792FDA22" w14:textId="1CA3DC96" w:rsidR="00B851F0" w:rsidRPr="00302571" w:rsidRDefault="00F2731E" w:rsidP="003402FC">
            <w:pPr>
              <w:pStyle w:val="ListParagraph"/>
              <w:numPr>
                <w:ilvl w:val="0"/>
                <w:numId w:val="11"/>
              </w:numPr>
              <w:rPr>
                <w:lang w:eastAsia="en-US"/>
              </w:rPr>
            </w:pPr>
            <w:r w:rsidRPr="00302571">
              <w:rPr>
                <w:sz w:val="22"/>
                <w:lang w:eastAsia="en-US"/>
              </w:rPr>
              <w:t xml:space="preserve">Ensuring relevant staff </w:t>
            </w:r>
            <w:r w:rsidR="00BD2AC3" w:rsidRPr="00302571">
              <w:rPr>
                <w:sz w:val="22"/>
                <w:lang w:eastAsia="en-US"/>
              </w:rPr>
              <w:t>with</w:t>
            </w:r>
            <w:r w:rsidRPr="00302571">
              <w:rPr>
                <w:sz w:val="22"/>
                <w:lang w:eastAsia="en-US"/>
              </w:rPr>
              <w:t xml:space="preserve">in the </w:t>
            </w:r>
            <w:r w:rsidR="002D4DE7" w:rsidRPr="00302571">
              <w:rPr>
                <w:sz w:val="22"/>
                <w:lang w:eastAsia="en-US"/>
              </w:rPr>
              <w:t>function</w:t>
            </w:r>
            <w:r w:rsidRPr="00302571">
              <w:rPr>
                <w:sz w:val="22"/>
                <w:lang w:eastAsia="en-US"/>
              </w:rPr>
              <w:t xml:space="preserve"> are ma</w:t>
            </w:r>
            <w:r w:rsidR="00F3172E" w:rsidRPr="00302571">
              <w:rPr>
                <w:sz w:val="22"/>
                <w:lang w:eastAsia="en-US"/>
              </w:rPr>
              <w:t xml:space="preserve">de aware of changes to </w:t>
            </w:r>
            <w:r w:rsidR="002D4DE7" w:rsidRPr="00302571">
              <w:rPr>
                <w:sz w:val="22"/>
                <w:lang w:eastAsia="en-US"/>
              </w:rPr>
              <w:t xml:space="preserve">company </w:t>
            </w:r>
            <w:r w:rsidRPr="00302571">
              <w:rPr>
                <w:sz w:val="22"/>
                <w:lang w:eastAsia="en-US"/>
              </w:rPr>
              <w:t>arrangements.</w:t>
            </w:r>
          </w:p>
        </w:tc>
      </w:tr>
      <w:tr w:rsidR="00B851F0" w:rsidRPr="001E543C" w14:paraId="05AF172C" w14:textId="77777777" w:rsidTr="00F3172E">
        <w:tc>
          <w:tcPr>
            <w:tcW w:w="2637" w:type="dxa"/>
            <w:noWrap/>
          </w:tcPr>
          <w:p w14:paraId="3DF49BEC" w14:textId="206CA918" w:rsidR="00B851F0" w:rsidRPr="001E543C" w:rsidRDefault="00B851F0" w:rsidP="003402FC">
            <w:pPr>
              <w:rPr>
                <w:lang w:val="en-US" w:eastAsia="en-US"/>
              </w:rPr>
            </w:pPr>
            <w:r w:rsidRPr="001E543C">
              <w:rPr>
                <w:lang w:val="en-US" w:eastAsia="en-US"/>
              </w:rPr>
              <w:lastRenderedPageBreak/>
              <w:t>Site Key Process Contacts</w:t>
            </w:r>
            <w:r w:rsidR="00F07D8D" w:rsidRPr="001E543C">
              <w:rPr>
                <w:lang w:val="en-US" w:eastAsia="en-US"/>
              </w:rPr>
              <w:t xml:space="preserve"> (SKPC)</w:t>
            </w:r>
          </w:p>
        </w:tc>
        <w:tc>
          <w:tcPr>
            <w:tcW w:w="7172" w:type="dxa"/>
            <w:noWrap/>
          </w:tcPr>
          <w:p w14:paraId="28D2F7DF" w14:textId="77777777" w:rsidR="006126E9" w:rsidRPr="001E543C" w:rsidRDefault="006126E9" w:rsidP="006126E9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 xml:space="preserve">Major point of consultation to ensure that changes are properly considered and implemented.  </w:t>
            </w:r>
          </w:p>
          <w:p w14:paraId="407BECAC" w14:textId="77777777" w:rsidR="006126E9" w:rsidRPr="001E543C" w:rsidRDefault="006126E9" w:rsidP="006126E9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>Supporting process development by proposing improvements and representing the site in discussions with the process owner, ensuring site views are considered and the impact of proposed changes understood.</w:t>
            </w:r>
          </w:p>
          <w:p w14:paraId="53E98492" w14:textId="3C82D6E1" w:rsidR="00B851F0" w:rsidRPr="001E543C" w:rsidRDefault="00B851F0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>Provid</w:t>
            </w:r>
            <w:r w:rsidR="001B0092" w:rsidRPr="001E543C">
              <w:rPr>
                <w:sz w:val="22"/>
              </w:rPr>
              <w:t>ing</w:t>
            </w:r>
            <w:r w:rsidRPr="001E543C">
              <w:rPr>
                <w:sz w:val="22"/>
              </w:rPr>
              <w:t xml:space="preserve"> a focus for the assessment of the impact of proposed changes to </w:t>
            </w:r>
            <w:r w:rsidR="002D4DE7" w:rsidRPr="001E543C">
              <w:rPr>
                <w:sz w:val="22"/>
              </w:rPr>
              <w:t xml:space="preserve">company </w:t>
            </w:r>
            <w:r w:rsidRPr="001E543C">
              <w:rPr>
                <w:sz w:val="22"/>
              </w:rPr>
              <w:t>arrangements, the coordination of implementation</w:t>
            </w:r>
            <w:r w:rsidR="00C27FE8" w:rsidRPr="001E543C">
              <w:rPr>
                <w:sz w:val="22"/>
              </w:rPr>
              <w:t>,</w:t>
            </w:r>
            <w:r w:rsidRPr="001E543C">
              <w:rPr>
                <w:sz w:val="22"/>
              </w:rPr>
              <w:t xml:space="preserve"> and resolution of issues once </w:t>
            </w:r>
            <w:r w:rsidR="002D4DE7" w:rsidRPr="001E543C">
              <w:rPr>
                <w:sz w:val="22"/>
              </w:rPr>
              <w:t xml:space="preserve">company </w:t>
            </w:r>
            <w:r w:rsidRPr="001E543C">
              <w:rPr>
                <w:sz w:val="22"/>
              </w:rPr>
              <w:t xml:space="preserve">arrangements are issued. </w:t>
            </w:r>
          </w:p>
          <w:p w14:paraId="67772BEC" w14:textId="299FA4D6" w:rsidR="00B851F0" w:rsidRPr="001E543C" w:rsidRDefault="00B851F0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 xml:space="preserve">Consulting with </w:t>
            </w:r>
            <w:r w:rsidR="002D4DE7" w:rsidRPr="001E543C">
              <w:rPr>
                <w:sz w:val="22"/>
              </w:rPr>
              <w:t xml:space="preserve">other site staff </w:t>
            </w:r>
            <w:r w:rsidRPr="001E543C">
              <w:rPr>
                <w:sz w:val="22"/>
              </w:rPr>
              <w:t>on any changes and supporting communication to end-users to raise awareness of changes</w:t>
            </w:r>
            <w:r w:rsidR="008B1B27" w:rsidRPr="001E543C">
              <w:rPr>
                <w:sz w:val="22"/>
              </w:rPr>
              <w:t>.</w:t>
            </w:r>
          </w:p>
          <w:p w14:paraId="59098770" w14:textId="19455ED9" w:rsidR="008B1B27" w:rsidRPr="001E543C" w:rsidRDefault="008B1B27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>Supporting the development of site implementation plans where required and coordinating the implementation of the changes once issued to the site.</w:t>
            </w:r>
          </w:p>
          <w:p w14:paraId="0E6E8CE7" w14:textId="7741F58F" w:rsidR="003A57B8" w:rsidRPr="001E543C" w:rsidRDefault="0099555A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>Implementing and c</w:t>
            </w:r>
            <w:r w:rsidR="003A57B8" w:rsidRPr="001E543C">
              <w:rPr>
                <w:sz w:val="22"/>
              </w:rPr>
              <w:t>onfirming implementation of company arrangements</w:t>
            </w:r>
            <w:r w:rsidR="00730D92">
              <w:rPr>
                <w:sz w:val="22"/>
              </w:rPr>
              <w:t xml:space="preserve"> at Site</w:t>
            </w:r>
            <w:r w:rsidR="003A57B8" w:rsidRPr="001E543C">
              <w:rPr>
                <w:sz w:val="22"/>
              </w:rPr>
              <w:t xml:space="preserve"> to process owner/nominated lead</w:t>
            </w:r>
            <w:r w:rsidR="00515BEC">
              <w:rPr>
                <w:sz w:val="22"/>
              </w:rPr>
              <w:t xml:space="preserve"> as required</w:t>
            </w:r>
            <w:r w:rsidR="003A57B8" w:rsidRPr="001E543C">
              <w:rPr>
                <w:sz w:val="22"/>
              </w:rPr>
              <w:t>.</w:t>
            </w:r>
          </w:p>
          <w:p w14:paraId="6C0E8FCA" w14:textId="73D821D7" w:rsidR="00B851F0" w:rsidRPr="001E543C" w:rsidRDefault="008D0C9F" w:rsidP="00730D92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>Providing a point of contact for internal and external stakeholders queries regarding arrangements that fall under their allocated process</w:t>
            </w:r>
            <w:r w:rsidR="002D4DE7" w:rsidRPr="001E543C">
              <w:rPr>
                <w:sz w:val="22"/>
              </w:rPr>
              <w:t>.</w:t>
            </w:r>
          </w:p>
        </w:tc>
      </w:tr>
      <w:tr w:rsidR="00B851F0" w:rsidRPr="001E543C" w14:paraId="31C335FD" w14:textId="77777777" w:rsidTr="00F3172E">
        <w:tc>
          <w:tcPr>
            <w:tcW w:w="2637" w:type="dxa"/>
            <w:noWrap/>
          </w:tcPr>
          <w:p w14:paraId="29189DEC" w14:textId="7B3A362E" w:rsidR="00B851F0" w:rsidRPr="001E543C" w:rsidRDefault="000A5D74" w:rsidP="003402FC">
            <w:pPr>
              <w:rPr>
                <w:lang w:val="en-US" w:eastAsia="en-US"/>
              </w:rPr>
            </w:pPr>
            <w:r w:rsidRPr="001E543C">
              <w:rPr>
                <w:lang w:val="en-US" w:eastAsia="en-US"/>
              </w:rPr>
              <w:t xml:space="preserve">Document Control Staff </w:t>
            </w:r>
          </w:p>
        </w:tc>
        <w:tc>
          <w:tcPr>
            <w:tcW w:w="7172" w:type="dxa"/>
            <w:noWrap/>
          </w:tcPr>
          <w:p w14:paraId="70DE237A" w14:textId="62DC3716" w:rsidR="001E543C" w:rsidRPr="007F319F" w:rsidRDefault="001E543C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7F319F">
              <w:rPr>
                <w:sz w:val="22"/>
              </w:rPr>
              <w:t>Maintain</w:t>
            </w:r>
            <w:r w:rsidR="00A13DA2">
              <w:rPr>
                <w:sz w:val="22"/>
              </w:rPr>
              <w:t>ing</w:t>
            </w:r>
            <w:r w:rsidRPr="007F319F">
              <w:rPr>
                <w:sz w:val="22"/>
              </w:rPr>
              <w:t xml:space="preserve"> a master index of documents</w:t>
            </w:r>
            <w:r w:rsidR="00843BB2">
              <w:rPr>
                <w:sz w:val="22"/>
              </w:rPr>
              <w:t>.</w:t>
            </w:r>
          </w:p>
          <w:p w14:paraId="2B616948" w14:textId="0105924F" w:rsidR="00515BEC" w:rsidRPr="007F319F" w:rsidRDefault="00515BEC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7F319F">
              <w:rPr>
                <w:sz w:val="22"/>
              </w:rPr>
              <w:t>Maintain</w:t>
            </w:r>
            <w:r w:rsidR="00843BB2">
              <w:rPr>
                <w:sz w:val="22"/>
              </w:rPr>
              <w:t>ing</w:t>
            </w:r>
            <w:r w:rsidRPr="007F319F">
              <w:rPr>
                <w:sz w:val="22"/>
              </w:rPr>
              <w:t xml:space="preserve"> the </w:t>
            </w:r>
            <w:r w:rsidR="00F829AE" w:rsidRPr="007F319F">
              <w:rPr>
                <w:sz w:val="22"/>
              </w:rPr>
              <w:t xml:space="preserve">document </w:t>
            </w:r>
            <w:r w:rsidRPr="007F319F">
              <w:rPr>
                <w:sz w:val="22"/>
              </w:rPr>
              <w:t>distribution list</w:t>
            </w:r>
            <w:r w:rsidR="00843BB2">
              <w:rPr>
                <w:sz w:val="22"/>
              </w:rPr>
              <w:t>.</w:t>
            </w:r>
            <w:r w:rsidRPr="007F319F">
              <w:rPr>
                <w:sz w:val="22"/>
              </w:rPr>
              <w:t xml:space="preserve"> </w:t>
            </w:r>
          </w:p>
          <w:p w14:paraId="134A1D21" w14:textId="77777777" w:rsidR="00843BB2" w:rsidRDefault="00C61015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1E543C">
              <w:rPr>
                <w:sz w:val="22"/>
              </w:rPr>
              <w:t xml:space="preserve">Carrying out checks on documents prior to </w:t>
            </w:r>
            <w:r w:rsidR="00BD2B27" w:rsidRPr="001E543C">
              <w:rPr>
                <w:sz w:val="22"/>
              </w:rPr>
              <w:t>issue</w:t>
            </w:r>
            <w:r w:rsidR="00843BB2">
              <w:rPr>
                <w:sz w:val="22"/>
              </w:rPr>
              <w:t>.</w:t>
            </w:r>
          </w:p>
          <w:p w14:paraId="306F1D49" w14:textId="7F1B6921" w:rsidR="00F3172E" w:rsidRPr="001E543C" w:rsidRDefault="00843BB2" w:rsidP="003402FC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I</w:t>
            </w:r>
            <w:r w:rsidR="00C61015" w:rsidRPr="001E543C">
              <w:rPr>
                <w:sz w:val="22"/>
              </w:rPr>
              <w:t>ssuing/</w:t>
            </w:r>
            <w:r w:rsidR="008B1B27" w:rsidRPr="001E543C">
              <w:rPr>
                <w:sz w:val="22"/>
              </w:rPr>
              <w:t xml:space="preserve">withdrawing documents </w:t>
            </w:r>
            <w:r w:rsidR="00C61015" w:rsidRPr="001E543C">
              <w:rPr>
                <w:sz w:val="22"/>
              </w:rPr>
              <w:t xml:space="preserve">in the management </w:t>
            </w:r>
            <w:r w:rsidR="00F07D8D" w:rsidRPr="001E543C">
              <w:rPr>
                <w:sz w:val="22"/>
              </w:rPr>
              <w:t xml:space="preserve">system </w:t>
            </w:r>
            <w:r w:rsidR="008B1B27" w:rsidRPr="001E543C">
              <w:rPr>
                <w:sz w:val="22"/>
              </w:rPr>
              <w:t>via notification.</w:t>
            </w:r>
          </w:p>
        </w:tc>
      </w:tr>
    </w:tbl>
    <w:p w14:paraId="7740AEEE" w14:textId="73FC3FA4" w:rsidR="007234EF" w:rsidRPr="001E543C" w:rsidRDefault="007234EF" w:rsidP="007234EF"/>
    <w:p w14:paraId="78108ECB" w14:textId="77777777" w:rsidR="007234EF" w:rsidRPr="001E543C" w:rsidRDefault="007234EF" w:rsidP="008C238B">
      <w:pPr>
        <w:rPr>
          <w:lang w:val="en-US" w:eastAsia="en-US"/>
        </w:rPr>
        <w:sectPr w:rsidR="007234EF" w:rsidRPr="001E543C" w:rsidSect="00B0127D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851" w:right="1134" w:bottom="851" w:left="1134" w:header="567" w:footer="284" w:gutter="0"/>
          <w:cols w:space="720"/>
          <w:formProt w:val="0"/>
          <w:titlePg/>
          <w:docGrid w:linePitch="299"/>
        </w:sectPr>
      </w:pPr>
    </w:p>
    <w:p w14:paraId="53613F4B" w14:textId="77777777" w:rsidR="008B1B27" w:rsidRPr="001E543C" w:rsidRDefault="008B1B27" w:rsidP="008B1B27">
      <w:pPr>
        <w:pStyle w:val="Heading1"/>
      </w:pPr>
      <w:bookmarkStart w:id="17" w:name="_Toc139162894"/>
      <w:bookmarkStart w:id="18" w:name="_Toc151625669"/>
      <w:bookmarkStart w:id="19" w:name="_Toc139162895"/>
      <w:bookmarkEnd w:id="17"/>
      <w:r w:rsidRPr="001E543C">
        <w:lastRenderedPageBreak/>
        <w:t>Process Diagram</w:t>
      </w:r>
      <w:bookmarkEnd w:id="18"/>
    </w:p>
    <w:p w14:paraId="6F5733E0" w14:textId="54C6064C" w:rsidR="008B1B27" w:rsidRPr="001E543C" w:rsidRDefault="008B1B27" w:rsidP="008B1B27">
      <w:pPr>
        <w:rPr>
          <w:b/>
        </w:rPr>
      </w:pPr>
      <w:r w:rsidRPr="001E543C">
        <w:rPr>
          <w:lang w:val="en-US" w:eastAsia="en-US"/>
        </w:rPr>
        <w:t>The process diagram Fig 1 identifies the key steps in the Management System Process and the major interactions with other Processes.</w:t>
      </w:r>
    </w:p>
    <w:p w14:paraId="15CBA7B8" w14:textId="77777777" w:rsidR="008B1B27" w:rsidRPr="001E543C" w:rsidRDefault="008B1B27" w:rsidP="00804A2B">
      <w:pPr>
        <w:rPr>
          <w:b/>
        </w:rPr>
      </w:pPr>
    </w:p>
    <w:p w14:paraId="5D9F9E39" w14:textId="77777777" w:rsidR="00804A2B" w:rsidRPr="001E543C" w:rsidRDefault="00804A2B" w:rsidP="00804A2B">
      <w:pPr>
        <w:rPr>
          <w:b/>
        </w:rPr>
      </w:pPr>
      <w:r w:rsidRPr="001E543C">
        <w:rPr>
          <w:b/>
        </w:rPr>
        <w:t>Fig 1 Process Diagram</w:t>
      </w:r>
    </w:p>
    <w:p w14:paraId="27C73502" w14:textId="37D55CDA" w:rsidR="00F45B48" w:rsidRPr="001E543C" w:rsidRDefault="00C24FFF" w:rsidP="00F45B48">
      <w:r w:rsidRPr="001E543C">
        <w:rPr>
          <w:noProof/>
        </w:rPr>
        <mc:AlternateContent>
          <mc:Choice Requires="wpc">
            <w:drawing>
              <wp:inline distT="0" distB="0" distL="0" distR="0" wp14:anchorId="40782FF5" wp14:editId="73F841CE">
                <wp:extent cx="9498330" cy="4808220"/>
                <wp:effectExtent l="0" t="0" r="26670" b="11430"/>
                <wp:docPr id="301" name="Canvas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wps:wsp>
                        <wps:cNvPr id="21" name="Text Box 5"/>
                        <wps:cNvSpPr txBox="1"/>
                        <wps:spPr>
                          <a:xfrm>
                            <a:off x="3831255" y="2895993"/>
                            <a:ext cx="1159184" cy="68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846DA" w14:textId="77777777" w:rsidR="00BD2B27" w:rsidRDefault="00BD2B27" w:rsidP="00375BD3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Carry out </w:t>
                              </w:r>
                              <w:r w:rsidRPr="00375BD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Review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6D2BA0E" w14:textId="739472CD" w:rsidR="00BD2B27" w:rsidRPr="00375BD3" w:rsidRDefault="00BD2B27" w:rsidP="00375BD3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E543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(S</w:t>
                              </w:r>
                              <w:r w:rsidRPr="003E4A51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-505</w:t>
                              </w:r>
                              <w:r w:rsidRPr="001E543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/ S-506)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>
                          <a:stCxn id="30" idx="3"/>
                          <a:endCxn id="31" idx="1"/>
                        </wps:cNvCnPr>
                        <wps:spPr>
                          <a:xfrm>
                            <a:off x="1331772" y="2015118"/>
                            <a:ext cx="321332" cy="8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31" idx="3"/>
                          <a:endCxn id="291" idx="1"/>
                        </wps:cNvCnPr>
                        <wps:spPr>
                          <a:xfrm>
                            <a:off x="2708157" y="2015924"/>
                            <a:ext cx="438422" cy="35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Elbow Connector 25"/>
                        <wps:cNvCnPr>
                          <a:stCxn id="21" idx="1"/>
                          <a:endCxn id="30" idx="2"/>
                        </wps:cNvCnPr>
                        <wps:spPr>
                          <a:xfrm rot="10800000">
                            <a:off x="866155" y="2683145"/>
                            <a:ext cx="2965100" cy="554849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Elbow Connector 26"/>
                        <wps:cNvCnPr>
                          <a:stCxn id="290" idx="2"/>
                          <a:endCxn id="21" idx="3"/>
                        </wps:cNvCnPr>
                        <wps:spPr>
                          <a:xfrm rot="5400000">
                            <a:off x="6339585" y="1349647"/>
                            <a:ext cx="539200" cy="323749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bow Connector 28"/>
                        <wps:cNvCnPr>
                          <a:stCxn id="21" idx="0"/>
                          <a:endCxn id="288" idx="2"/>
                        </wps:cNvCnPr>
                        <wps:spPr>
                          <a:xfrm rot="5400000" flipH="1" flipV="1">
                            <a:off x="4749432" y="2358670"/>
                            <a:ext cx="198738" cy="875908"/>
                          </a:xfrm>
                          <a:prstGeom prst="bentConnector3">
                            <a:avLst>
                              <a:gd name="adj1" fmla="val 52771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" name="Group 29"/>
                        <wpg:cNvGrpSpPr/>
                        <wpg:grpSpPr>
                          <a:xfrm>
                            <a:off x="400537" y="1347093"/>
                            <a:ext cx="8354920" cy="1351700"/>
                            <a:chOff x="787799" y="493544"/>
                            <a:chExt cx="7982308" cy="741966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787799" y="493544"/>
                              <a:ext cx="889704" cy="7333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AFA809" w14:textId="61699BC6" w:rsidR="00BD2B27" w:rsidRDefault="00BD2B27" w:rsidP="00C24FFF">
                                <w:pPr>
                                  <w:jc w:val="center"/>
                                </w:pPr>
                                <w:r>
                                  <w:t>Define structure and content</w:t>
                                </w:r>
                              </w:p>
                              <w:p w14:paraId="51327EFE" w14:textId="7F14BD62" w:rsidR="00BD2B27" w:rsidRDefault="00BD2B27" w:rsidP="00C24FFF">
                                <w:pPr>
                                  <w:jc w:val="center"/>
                                </w:pPr>
                                <w:r w:rsidRPr="001E543C">
                                  <w:t>(PD-010)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5"/>
                          <wps:cNvSpPr txBox="1"/>
                          <wps:spPr>
                            <a:xfrm>
                              <a:off x="1984504" y="493986"/>
                              <a:ext cx="1008000" cy="73337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BBCC61" w14:textId="77777777" w:rsidR="00BD2B27" w:rsidRDefault="00BD2B27" w:rsidP="006A499B">
                                <w:pPr>
                                  <w:jc w:val="center"/>
                                </w:pPr>
                                <w:r>
                                  <w:t xml:space="preserve">Appoint Process Owners and other key staff </w:t>
                                </w:r>
                              </w:p>
                              <w:p w14:paraId="43D71527" w14:textId="77777777" w:rsidR="00BD2B27" w:rsidRPr="007F319F" w:rsidRDefault="00BD2B27" w:rsidP="006A499B">
                                <w:pPr>
                                  <w:jc w:val="center"/>
                                </w:pPr>
                                <w:r w:rsidRPr="007F319F">
                                  <w:t xml:space="preserve">(PD-010 / </w:t>
                                </w:r>
                              </w:p>
                              <w:p w14:paraId="32CE198B" w14:textId="2D534DEA" w:rsidR="00BD2B27" w:rsidRDefault="00BD2B27" w:rsidP="006A499B">
                                <w:pPr>
                                  <w:jc w:val="center"/>
                                </w:pPr>
                                <w:r w:rsidRPr="007F319F">
                                  <w:t>S-507)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5"/>
                          <wps:cNvSpPr txBox="1"/>
                          <wps:spPr>
                            <a:xfrm>
                              <a:off x="4952101" y="496987"/>
                              <a:ext cx="1008000" cy="7376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B14A04" w14:textId="77777777" w:rsidR="00BD2B27" w:rsidRDefault="00BD2B27" w:rsidP="00C24FFF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Produce document content </w:t>
                                </w:r>
                              </w:p>
                              <w:p w14:paraId="260F52D8" w14:textId="195F7C94" w:rsidR="00BD2B27" w:rsidRPr="007F319F" w:rsidRDefault="00BD2B27" w:rsidP="00C24FFF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(S-504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S-506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/ </w:t>
                                </w:r>
                                <w:r w:rsidRPr="007F319F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S-325</w:t>
                                </w:r>
                              </w:p>
                              <w:p w14:paraId="2EA51B72" w14:textId="3A305A14" w:rsidR="00BD2B27" w:rsidRDefault="00BD2B27" w:rsidP="00C24FFF">
                                <w:pPr>
                                  <w:pStyle w:val="NormalWeb"/>
                                  <w:jc w:val="center"/>
                                </w:pPr>
                                <w:r w:rsidRPr="007F319F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PRC 0010/ STD 0103)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5"/>
                          <wps:cNvSpPr txBox="1"/>
                          <wps:spPr>
                            <a:xfrm>
                              <a:off x="6428349" y="495636"/>
                              <a:ext cx="1067380" cy="7333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CFBA0F" w14:textId="77777777" w:rsidR="00BD2B27" w:rsidRPr="001E543C" w:rsidRDefault="00BD2B27" w:rsidP="00C24FFF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Publish/ withdraw documents </w:t>
                                </w:r>
                              </w:p>
                              <w:p w14:paraId="2DD8CC4F" w14:textId="30F61D05" w:rsidR="00BD2B27" w:rsidRDefault="00BD2B27" w:rsidP="00302DFB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Pr="00302DF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S-50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/S-506</w:t>
                                </w:r>
                                <w:r w:rsidR="00096490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096490" w:rsidRPr="00096490">
                                  <w:rPr>
                                    <w:rFonts w:ascii="Arial" w:hAnsi="Arial"/>
                                    <w:sz w:val="22"/>
                                    <w:szCs w:val="22"/>
                                    <w:highlight w:val="yellow"/>
                                  </w:rPr>
                                  <w:t>G-005</w:t>
                                </w:r>
                              </w:p>
                              <w:p w14:paraId="7122C1AC" w14:textId="77777777" w:rsidR="00BD2B27" w:rsidRDefault="00BD2B27" w:rsidP="001E543C">
                                <w:pPr>
                                  <w:pStyle w:val="NormalWeb"/>
                                  <w:jc w:val="center"/>
                                </w:pPr>
                                <w:r w:rsidRPr="007F319F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PRC 0010/ STD 0103)</w:t>
                                </w:r>
                              </w:p>
                              <w:p w14:paraId="0C81EF40" w14:textId="134184A4" w:rsidR="00BD2B27" w:rsidRDefault="00BD2B27" w:rsidP="00C24FFF">
                                <w:pPr>
                                  <w:pStyle w:val="NormalWeb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5"/>
                          <wps:cNvSpPr txBox="1"/>
                          <wps:spPr>
                            <a:xfrm>
                              <a:off x="7762107" y="502134"/>
                              <a:ext cx="1008000" cy="73337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948C8" w14:textId="34458A2E" w:rsidR="00BD2B27" w:rsidRDefault="00BD2B27" w:rsidP="00C24FFF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Implement </w:t>
                                </w: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(S-507)</w:t>
                                </w:r>
                              </w:p>
                              <w:p w14:paraId="57AA0D3A" w14:textId="77777777" w:rsidR="00BD2B27" w:rsidRDefault="00BD2B27" w:rsidP="00C24FFF">
                                <w:pPr>
                                  <w:pStyle w:val="NormalWeb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5"/>
                          <wps:cNvSpPr txBox="1"/>
                          <wps:spPr>
                            <a:xfrm>
                              <a:off x="3411373" y="495916"/>
                              <a:ext cx="978487" cy="73337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E0CE31" w14:textId="77777777" w:rsidR="00BD2B27" w:rsidRDefault="00BD2B27" w:rsidP="00C24FFF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Identify compliance requirements </w:t>
                                </w: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(S-503 / </w:t>
                                </w:r>
                              </w:p>
                              <w:p w14:paraId="31CA4B7A" w14:textId="1E5312E2" w:rsidR="00BD2B27" w:rsidRDefault="00BD2B27" w:rsidP="00C24FFF">
                                <w:pPr>
                                  <w:pStyle w:val="NormalWeb"/>
                                  <w:jc w:val="center"/>
                                </w:pPr>
                                <w:r w:rsidRPr="001E543C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S-500)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3" name="Elbow Connector 293"/>
                        <wps:cNvCnPr>
                          <a:stCxn id="21" idx="0"/>
                          <a:endCxn id="291" idx="2"/>
                        </wps:cNvCnPr>
                        <wps:spPr>
                          <a:xfrm rot="16200000" flipV="1">
                            <a:off x="3930490" y="2415636"/>
                            <a:ext cx="208528" cy="7521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Text Box 5"/>
                        <wps:cNvSpPr txBox="1"/>
                        <wps:spPr>
                          <a:xfrm>
                            <a:off x="400537" y="74954"/>
                            <a:ext cx="1007745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65AAC5" w14:textId="2E5F369E" w:rsidR="00BD2B27" w:rsidRPr="00200DAF" w:rsidRDefault="00BD2B27" w:rsidP="00C24FFF">
                              <w:pPr>
                                <w:pStyle w:val="NormalWeb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PD-027 </w:t>
                              </w:r>
                              <w:r w:rsidRPr="00200DAF">
                                <w:rPr>
                                  <w:rFonts w:ascii="Arial" w:hAnsi="Arial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Governance Process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Down Arrow 295"/>
                        <wps:cNvSpPr/>
                        <wps:spPr>
                          <a:xfrm rot="10800000">
                            <a:off x="6669697" y="750400"/>
                            <a:ext cx="370800" cy="5040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5"/>
                        <wps:cNvSpPr txBox="1"/>
                        <wps:spPr>
                          <a:xfrm>
                            <a:off x="2688432" y="74944"/>
                            <a:ext cx="1798615" cy="64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53BA2" w14:textId="4B15BDD1" w:rsidR="00BD2B27" w:rsidRPr="00200DAF" w:rsidRDefault="00BD2B27" w:rsidP="00C24FFF">
                              <w:pPr>
                                <w:pStyle w:val="NormalWeb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302571">
                                <w:rPr>
                                  <w:rFonts w:ascii="Arial" w:hAnsi="Arial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PD-002 Stakeholder Engagement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Up-Down Arrow 297"/>
                        <wps:cNvSpPr/>
                        <wps:spPr>
                          <a:xfrm>
                            <a:off x="3458264" y="794596"/>
                            <a:ext cx="248771" cy="50400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 Box 5"/>
                        <wps:cNvSpPr txBox="1"/>
                        <wps:spPr>
                          <a:xfrm>
                            <a:off x="3904303" y="3979636"/>
                            <a:ext cx="1007745" cy="7904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D7744" w14:textId="1624F273" w:rsidR="00BD2B27" w:rsidRPr="00200DAF" w:rsidRDefault="00BD2B27" w:rsidP="00C24FFF">
                              <w:pPr>
                                <w:pStyle w:val="NormalWeb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PD-016 </w:t>
                              </w:r>
                              <w:r w:rsidRPr="00200DAF">
                                <w:rPr>
                                  <w:rFonts w:ascii="Arial" w:hAnsi="Arial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Business Improvement Process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Up-Down Arrow 299"/>
                        <wps:cNvSpPr/>
                        <wps:spPr>
                          <a:xfrm>
                            <a:off x="4289022" y="3611357"/>
                            <a:ext cx="248285" cy="327178"/>
                          </a:xfrm>
                          <a:prstGeom prst="up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 Box 5"/>
                        <wps:cNvSpPr txBox="1"/>
                        <wps:spPr>
                          <a:xfrm>
                            <a:off x="5653677" y="74935"/>
                            <a:ext cx="2288565" cy="64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53522" w14:textId="15BF1A9A" w:rsidR="00BD2B27" w:rsidRDefault="00BD2B27" w:rsidP="00C24FFF">
                              <w:pPr>
                                <w:pStyle w:val="NormalWeb"/>
                                <w:jc w:val="center"/>
                                <w:rPr>
                                  <w:rFonts w:ascii="Arial" w:hAnsi="Arial"/>
                                  <w:color w:val="808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808080"/>
                                  <w:sz w:val="22"/>
                                  <w:szCs w:val="22"/>
                                </w:rPr>
                                <w:t xml:space="preserve">PD-027 Governance Process </w:t>
                              </w:r>
                            </w:p>
                            <w:p w14:paraId="3ECD179C" w14:textId="5F6C3932" w:rsidR="00BD2B27" w:rsidRDefault="00BD2B27" w:rsidP="00C24FFF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808080"/>
                                  <w:sz w:val="22"/>
                                  <w:szCs w:val="22"/>
                                </w:rPr>
                                <w:t>PD-023 Knowledge and information Management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Up-Down Arrow 71"/>
                        <wps:cNvSpPr/>
                        <wps:spPr>
                          <a:xfrm>
                            <a:off x="749516" y="746323"/>
                            <a:ext cx="248285" cy="504000"/>
                          </a:xfrm>
                          <a:prstGeom prst="up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Straight Arrow Connector 97"/>
                        <wps:cNvCnPr/>
                        <wps:spPr>
                          <a:xfrm>
                            <a:off x="4170517" y="2016431"/>
                            <a:ext cx="5879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>
                          <a:stCxn id="288" idx="3"/>
                          <a:endCxn id="289" idx="1"/>
                        </wps:cNvCnPr>
                        <wps:spPr>
                          <a:xfrm flipV="1">
                            <a:off x="5814281" y="2018879"/>
                            <a:ext cx="490106" cy="64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Arrow Connector 101"/>
                        <wps:cNvCnPr/>
                        <wps:spPr>
                          <a:xfrm>
                            <a:off x="7421616" y="2001513"/>
                            <a:ext cx="2787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782FF5" id="Canvas 301" o:spid="_x0000_s1026" editas="canvas" style="width:747.9pt;height:378.6pt;mso-position-horizontal-relative:char;mso-position-vertical-relative:line" coordsize="94983,48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983;height:48082;visibility:visible;mso-wrap-style:square" stroked="t" strokecolor="#4f81bd [3204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8312;top:28959;width:11592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14:paraId="04B846DA" w14:textId="77777777" w:rsidR="00BD2B27" w:rsidRDefault="00BD2B27" w:rsidP="00375BD3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Carry out </w:t>
                        </w:r>
                        <w:r w:rsidRPr="00375BD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Review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6D2BA0E" w14:textId="739472CD" w:rsidR="00BD2B27" w:rsidRPr="00375BD3" w:rsidRDefault="00BD2B27" w:rsidP="00375BD3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E543C">
                          <w:rPr>
                            <w:rFonts w:ascii="Arial" w:hAnsi="Arial"/>
                            <w:sz w:val="22"/>
                            <w:szCs w:val="22"/>
                          </w:rPr>
                          <w:t>(S</w:t>
                        </w:r>
                        <w:r w:rsidRPr="003E4A51">
                          <w:rPr>
                            <w:rFonts w:ascii="Arial" w:hAnsi="Arial"/>
                            <w:sz w:val="22"/>
                            <w:szCs w:val="22"/>
                          </w:rPr>
                          <w:t>-505</w:t>
                        </w:r>
                        <w:r w:rsidRPr="001E543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/ S-506)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9" type="#_x0000_t32" style="position:absolute;left:13317;top:20151;width:3214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shape id="Straight Arrow Connector 23" o:spid="_x0000_s1030" type="#_x0000_t32" style="position:absolute;left:27081;top:20159;width:4384;height: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R4wwAAANsAAAAPAAAAZHJzL2Rvd25yZXYueG1sRI9Bi8Iw&#10;FITvC/6H8ARva6qC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g8okeMMAAADbAAAADwAA&#10;AAAAAAAAAAAAAAAHAgAAZHJzL2Rvd25yZXYueG1sUEsFBgAAAAADAAMAtwAAAPcCAAAAAA==&#10;" strokecolor="black [3040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5" o:spid="_x0000_s1031" type="#_x0000_t33" style="position:absolute;left:8661;top:26831;width:29651;height:554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" strokecolor="black [3040]">
                  <v:stroke endarrow="open"/>
                </v:shape>
                <v:shape id="Elbow Connector 26" o:spid="_x0000_s1032" type="#_x0000_t33" style="position:absolute;left:63396;top:13495;width:5392;height:323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" strokecolor="black [3040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8" o:spid="_x0000_s1033" type="#_x0000_t34" style="position:absolute;left:47494;top:23586;width:1987;height:875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" adj="11399">
                  <v:stroke endarrow="open"/>
                </v:shape>
                <v:group id="Group 29" o:spid="_x0000_s1034" style="position:absolute;left:4005;top:13470;width:83549;height:13517" coordorigin="7877,4935" coordsize="79823,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0" o:spid="_x0000_s1035" type="#_x0000_t202" style="position:absolute;left:7877;top:4935;width:889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<v:textbox>
                      <w:txbxContent>
                        <w:p w14:paraId="09AFA809" w14:textId="61699BC6" w:rsidR="00BD2B27" w:rsidRDefault="00BD2B27" w:rsidP="00C24FFF">
                          <w:pPr>
                            <w:jc w:val="center"/>
                          </w:pPr>
                          <w:r>
                            <w:t>Define structure and content</w:t>
                          </w:r>
                        </w:p>
                        <w:p w14:paraId="51327EFE" w14:textId="7F14BD62" w:rsidR="00BD2B27" w:rsidRDefault="00BD2B27" w:rsidP="00C24FFF">
                          <w:pPr>
                            <w:jc w:val="center"/>
                          </w:pPr>
                          <w:r w:rsidRPr="001E543C">
                            <w:t>(PD-010)</w:t>
                          </w:r>
                        </w:p>
                      </w:txbxContent>
                    </v:textbox>
                  </v:shape>
                  <v:shape id="Text Box 5" o:spid="_x0000_s1036" type="#_x0000_t202" style="position:absolute;left:19845;top:4939;width:10080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<v:textbox>
                      <w:txbxContent>
                        <w:p w14:paraId="03BBCC61" w14:textId="77777777" w:rsidR="00BD2B27" w:rsidRDefault="00BD2B27" w:rsidP="006A499B">
                          <w:pPr>
                            <w:jc w:val="center"/>
                          </w:pPr>
                          <w:r>
                            <w:t xml:space="preserve">Appoint Process Owners and other key staff </w:t>
                          </w:r>
                        </w:p>
                        <w:p w14:paraId="43D71527" w14:textId="77777777" w:rsidR="00BD2B27" w:rsidRPr="007F319F" w:rsidRDefault="00BD2B27" w:rsidP="006A499B">
                          <w:pPr>
                            <w:jc w:val="center"/>
                          </w:pPr>
                          <w:r w:rsidRPr="007F319F">
                            <w:t xml:space="preserve">(PD-010 / </w:t>
                          </w:r>
                        </w:p>
                        <w:p w14:paraId="32CE198B" w14:textId="2D534DEA" w:rsidR="00BD2B27" w:rsidRDefault="00BD2B27" w:rsidP="006A499B">
                          <w:pPr>
                            <w:jc w:val="center"/>
                          </w:pPr>
                          <w:r w:rsidRPr="007F319F">
                            <w:t>S-507)</w:t>
                          </w:r>
                        </w:p>
                      </w:txbxContent>
                    </v:textbox>
                  </v:shape>
                  <v:shape id="Text Box 5" o:spid="_x0000_s1037" type="#_x0000_t202" style="position:absolute;left:49521;top:4969;width:10080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" fillcolor="window" strokeweight=".5pt">
                    <v:textbox>
                      <w:txbxContent>
                        <w:p w14:paraId="3EB14A04" w14:textId="77777777" w:rsidR="00BD2B27" w:rsidRDefault="00BD2B27" w:rsidP="00C24FFF">
                          <w:pPr>
                            <w:pStyle w:val="NormalWeb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Produce document content </w:t>
                          </w:r>
                        </w:p>
                        <w:p w14:paraId="260F52D8" w14:textId="195F7C94" w:rsidR="00BD2B27" w:rsidRPr="007F319F" w:rsidRDefault="00BD2B27" w:rsidP="00C24FFF">
                          <w:pPr>
                            <w:pStyle w:val="NormalWeb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(S-504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S-506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/ </w:t>
                          </w:r>
                          <w:r w:rsidRPr="007F319F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S-325</w:t>
                          </w:r>
                        </w:p>
                        <w:p w14:paraId="2EA51B72" w14:textId="3A305A14" w:rsidR="00BD2B27" w:rsidRDefault="00BD2B27" w:rsidP="00C24FFF">
                          <w:pPr>
                            <w:pStyle w:val="NormalWeb"/>
                            <w:jc w:val="center"/>
                          </w:pPr>
                          <w:r w:rsidRPr="007F319F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PRC 0010/ STD 0103)</w:t>
                          </w:r>
                        </w:p>
                      </w:txbxContent>
                    </v:textbox>
                  </v:shape>
                  <v:shape id="Text Box 5" o:spid="_x0000_s1038" type="#_x0000_t202" style="position:absolute;left:64283;top:4956;width:10674;height:7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" fillcolor="window" strokeweight=".5pt">
                    <v:textbox>
                      <w:txbxContent>
                        <w:p w14:paraId="19CFBA0F" w14:textId="77777777" w:rsidR="00BD2B27" w:rsidRPr="001E543C" w:rsidRDefault="00BD2B27" w:rsidP="00C24FFF">
                          <w:pPr>
                            <w:pStyle w:val="NormalWeb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Publish/ withdraw documents </w:t>
                          </w:r>
                        </w:p>
                        <w:p w14:paraId="2DD8CC4F" w14:textId="30F61D05" w:rsidR="00BD2B27" w:rsidRDefault="00BD2B27" w:rsidP="00302DFB">
                          <w:pPr>
                            <w:pStyle w:val="NormalWeb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(</w:t>
                          </w:r>
                          <w:r w:rsidRPr="00302DF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S-50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5</w:t>
                          </w: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/S-506</w:t>
                          </w:r>
                          <w:r w:rsidR="00096490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</w:t>
                          </w:r>
                          <w:r w:rsidR="00096490" w:rsidRPr="00096490">
                            <w:rPr>
                              <w:rFonts w:ascii="Arial" w:hAnsi="Arial"/>
                              <w:sz w:val="22"/>
                              <w:szCs w:val="22"/>
                              <w:highlight w:val="yellow"/>
                            </w:rPr>
                            <w:t>G-005</w:t>
                          </w:r>
                        </w:p>
                        <w:p w14:paraId="7122C1AC" w14:textId="77777777" w:rsidR="00BD2B27" w:rsidRDefault="00BD2B27" w:rsidP="001E543C">
                          <w:pPr>
                            <w:pStyle w:val="NormalWeb"/>
                            <w:jc w:val="center"/>
                          </w:pPr>
                          <w:r w:rsidRPr="007F319F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PRC 0010/ STD 0103)</w:t>
                          </w:r>
                        </w:p>
                        <w:p w14:paraId="0C81EF40" w14:textId="134184A4" w:rsidR="00BD2B27" w:rsidRDefault="00BD2B27" w:rsidP="00C24FFF">
                          <w:pPr>
                            <w:pStyle w:val="NormalWeb"/>
                            <w:jc w:val="center"/>
                          </w:pPr>
                        </w:p>
                      </w:txbxContent>
                    </v:textbox>
                  </v:shape>
                  <v:shape id="Text Box 5" o:spid="_x0000_s1039" type="#_x0000_t202" style="position:absolute;left:77621;top:5021;width:10080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" fillcolor="window" strokeweight=".5pt">
                    <v:textbox>
                      <w:txbxContent>
                        <w:p w14:paraId="533948C8" w14:textId="34458A2E" w:rsidR="00BD2B27" w:rsidRDefault="00BD2B27" w:rsidP="00C24FFF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Implement </w:t>
                          </w: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(S-507)</w:t>
                          </w:r>
                        </w:p>
                        <w:p w14:paraId="57AA0D3A" w14:textId="77777777" w:rsidR="00BD2B27" w:rsidRDefault="00BD2B27" w:rsidP="00C24FFF">
                          <w:pPr>
                            <w:pStyle w:val="NormalWeb"/>
                            <w:jc w:val="center"/>
                          </w:pPr>
                        </w:p>
                      </w:txbxContent>
                    </v:textbox>
                  </v:shape>
                  <v:shape id="Text Box 5" o:spid="_x0000_s1040" type="#_x0000_t202" style="position:absolute;left:34113;top:4959;width:9785;height:7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" fillcolor="window" strokeweight=".5pt">
                    <v:textbox>
                      <w:txbxContent>
                        <w:p w14:paraId="6FE0CE31" w14:textId="77777777" w:rsidR="00BD2B27" w:rsidRDefault="00BD2B27" w:rsidP="00C24FFF">
                          <w:pPr>
                            <w:pStyle w:val="NormalWeb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Identify compliance requirements </w:t>
                          </w: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(S-503 / </w:t>
                          </w:r>
                        </w:p>
                        <w:p w14:paraId="31CA4B7A" w14:textId="1E5312E2" w:rsidR="00BD2B27" w:rsidRDefault="00BD2B27" w:rsidP="00C24FFF">
                          <w:pPr>
                            <w:pStyle w:val="NormalWeb"/>
                            <w:jc w:val="center"/>
                          </w:pPr>
                          <w:r w:rsidRPr="001E543C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S-500)</w:t>
                          </w:r>
                        </w:p>
                      </w:txbxContent>
                    </v:textbox>
                  </v:shape>
                </v:group>
                <v:shape id="Elbow Connector 293" o:spid="_x0000_s1041" type="#_x0000_t34" style="position:absolute;left:39304;top:24156;width:2085;height:752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" strokecolor="black [3040]">
                  <v:stroke endarrow="open"/>
                </v:shape>
                <v:shape id="Text Box 5" o:spid="_x0000_s1042" type="#_x0000_t202" style="position:absolute;left:4005;top:749;width:10077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" fillcolor="white [3201]" strokeweight=".5pt">
                  <v:stroke dashstyle="dashDot"/>
                  <v:textbox>
                    <w:txbxContent>
                      <w:p w14:paraId="7B65AAC5" w14:textId="2E5F369E" w:rsidR="00BD2B27" w:rsidRPr="00200DAF" w:rsidRDefault="00BD2B27" w:rsidP="00C24FFF">
                        <w:pPr>
                          <w:pStyle w:val="NormalWeb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Arial" w:hAnsi="Arial"/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PD-027 </w:t>
                        </w:r>
                        <w:r w:rsidRPr="00200DAF">
                          <w:rPr>
                            <w:rFonts w:ascii="Arial" w:hAnsi="Arial"/>
                            <w:color w:val="808080" w:themeColor="background1" w:themeShade="80"/>
                            <w:sz w:val="22"/>
                            <w:szCs w:val="22"/>
                          </w:rPr>
                          <w:t>Governance Process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95" o:spid="_x0000_s1043" type="#_x0000_t67" style="position:absolute;left:66696;top:7504;width:3708;height:50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" adj="13654" fillcolor="#4f81bd [3204]" strokecolor="#243f60 [1604]" strokeweight="2pt"/>
                <v:shape id="Text Box 5" o:spid="_x0000_s1044" type="#_x0000_t202" style="position:absolute;left:26884;top:749;width:17986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" fillcolor="window" strokeweight=".5pt">
                  <v:stroke dashstyle="dashDot"/>
                  <v:textbox>
                    <w:txbxContent>
                      <w:p w14:paraId="06553BA2" w14:textId="4B15BDD1" w:rsidR="00BD2B27" w:rsidRPr="00200DAF" w:rsidRDefault="00BD2B27" w:rsidP="00C24FFF">
                        <w:pPr>
                          <w:pStyle w:val="NormalWeb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302571">
                          <w:rPr>
                            <w:rFonts w:ascii="Arial" w:hAnsi="Arial"/>
                            <w:color w:val="808080" w:themeColor="background1" w:themeShade="80"/>
                            <w:sz w:val="22"/>
                            <w:szCs w:val="22"/>
                          </w:rPr>
                          <w:t>PD-002 Stakeholder Engagement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297" o:spid="_x0000_s1045" type="#_x0000_t70" style="position:absolute;left:34582;top:7945;width:2488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" adj=",5331" fillcolor="#4f81bd [3204]" strokecolor="#243f60 [1604]" strokeweight="2pt"/>
                <v:shape id="Text Box 5" o:spid="_x0000_s1046" type="#_x0000_t202" style="position:absolute;left:39043;top:39796;width:10077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" fillcolor="window" strokeweight=".5pt">
                  <v:stroke dashstyle="dashDot"/>
                  <v:textbox>
                    <w:txbxContent>
                      <w:p w14:paraId="0EDD7744" w14:textId="1624F273" w:rsidR="00BD2B27" w:rsidRPr="00200DAF" w:rsidRDefault="00BD2B27" w:rsidP="00C24FFF">
                        <w:pPr>
                          <w:pStyle w:val="NormalWeb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Arial" w:hAnsi="Arial"/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PD-016 </w:t>
                        </w:r>
                        <w:r w:rsidRPr="00200DAF">
                          <w:rPr>
                            <w:rFonts w:ascii="Arial" w:hAnsi="Arial"/>
                            <w:color w:val="808080" w:themeColor="background1" w:themeShade="80"/>
                            <w:sz w:val="22"/>
                            <w:szCs w:val="22"/>
                          </w:rPr>
                          <w:t>Business Improvement Process</w:t>
                        </w:r>
                      </w:p>
                    </w:txbxContent>
                  </v:textbox>
                </v:shape>
                <v:shape id="Up-Down Arrow 299" o:spid="_x0000_s1047" type="#_x0000_t70" style="position:absolute;left:42890;top:36113;width:2483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" adj=",8196" fillcolor="#4f81bd" strokecolor="#385d8a" strokeweight="2pt"/>
                <v:shape id="Text Box 5" o:spid="_x0000_s1048" type="#_x0000_t202" style="position:absolute;left:56536;top:749;width:22886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" fillcolor="window" strokeweight=".5pt">
                  <v:stroke dashstyle="dashDot"/>
                  <v:textbox>
                    <w:txbxContent>
                      <w:p w14:paraId="61353522" w14:textId="15BF1A9A" w:rsidR="00BD2B27" w:rsidRDefault="00BD2B27" w:rsidP="00C24FFF">
                        <w:pPr>
                          <w:pStyle w:val="NormalWeb"/>
                          <w:jc w:val="center"/>
                          <w:rPr>
                            <w:rFonts w:ascii="Arial" w:hAnsi="Arial"/>
                            <w:color w:val="808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808080"/>
                            <w:sz w:val="22"/>
                            <w:szCs w:val="22"/>
                          </w:rPr>
                          <w:t xml:space="preserve">PD-027 Governance Process </w:t>
                        </w:r>
                      </w:p>
                      <w:p w14:paraId="3ECD179C" w14:textId="5F6C3932" w:rsidR="00BD2B27" w:rsidRDefault="00BD2B27" w:rsidP="00C24FFF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/>
                            <w:color w:val="808080"/>
                            <w:sz w:val="22"/>
                            <w:szCs w:val="22"/>
                          </w:rPr>
                          <w:t>PD-023 Knowledge and information Management</w:t>
                        </w:r>
                      </w:p>
                    </w:txbxContent>
                  </v:textbox>
                </v:shape>
                <v:shape id="Up-Down Arrow 71" o:spid="_x0000_s1049" type="#_x0000_t70" style="position:absolute;left:7495;top:7463;width:2483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" adj=",5320" fillcolor="#4f81bd" strokecolor="#385d8a" strokeweight="2pt"/>
                <v:shape id="Straight Arrow Connector 97" o:spid="_x0000_s1050" type="#_x0000_t32" style="position:absolute;left:41705;top:20164;width:58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" strokecolor="black [3040]">
                  <v:stroke endarrow="open"/>
                </v:shape>
                <v:shape id="Straight Arrow Connector 98" o:spid="_x0000_s1051" type="#_x0000_t32" style="position:absolute;left:58142;top:20188;width:49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" strokecolor="black [3040]">
                  <v:stroke endarrow="open"/>
                </v:shape>
                <v:shape id="Straight Arrow Connector 101" o:spid="_x0000_s1052" type="#_x0000_t32" style="position:absolute;left:74216;top:20015;width:2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14:paraId="10DDF42F" w14:textId="204951D7" w:rsidR="000A643C" w:rsidRPr="001E543C" w:rsidRDefault="00C813BC" w:rsidP="00A75D3C">
      <w:pPr>
        <w:sectPr w:rsidR="000A643C" w:rsidRPr="001E543C" w:rsidSect="000A643C">
          <w:pgSz w:w="16840" w:h="11907" w:orient="landscape" w:code="9"/>
          <w:pgMar w:top="1134" w:right="851" w:bottom="1134" w:left="851" w:header="567" w:footer="284" w:gutter="0"/>
          <w:cols w:space="720"/>
          <w:formProt w:val="0"/>
        </w:sectPr>
      </w:pPr>
      <w:r w:rsidRPr="001E543C">
        <w:rPr>
          <w:sz w:val="20"/>
          <w:szCs w:val="20"/>
        </w:rPr>
        <w:t>.</w:t>
      </w:r>
      <w:r w:rsidR="00996B4D" w:rsidRPr="001E543C">
        <w:t xml:space="preserve"> </w:t>
      </w:r>
    </w:p>
    <w:p w14:paraId="7AA728A5" w14:textId="1B88427E" w:rsidR="00EB2CEF" w:rsidRPr="001E543C" w:rsidRDefault="00EB2CEF" w:rsidP="00ED173D">
      <w:pPr>
        <w:pStyle w:val="Heading1"/>
      </w:pPr>
      <w:bookmarkStart w:id="20" w:name="_Toc151625670"/>
      <w:bookmarkStart w:id="21" w:name="_Toc431986767"/>
      <w:r w:rsidRPr="001E543C">
        <w:lastRenderedPageBreak/>
        <w:t>Process Explanation</w:t>
      </w:r>
      <w:bookmarkEnd w:id="20"/>
    </w:p>
    <w:p w14:paraId="02C762F0" w14:textId="3DA76E70" w:rsidR="0065243C" w:rsidRPr="001E543C" w:rsidRDefault="0065243C" w:rsidP="00F82E3A">
      <w:pPr>
        <w:pStyle w:val="Heading2"/>
      </w:pPr>
      <w:bookmarkStart w:id="22" w:name="_Toc133998815"/>
      <w:bookmarkStart w:id="23" w:name="_Toc151625671"/>
      <w:bookmarkEnd w:id="21"/>
      <w:r w:rsidRPr="001E543C">
        <w:t>Identification of Key Steps/Actions and Associated Responsibilities</w:t>
      </w:r>
      <w:bookmarkEnd w:id="22"/>
      <w:bookmarkEnd w:id="23"/>
    </w:p>
    <w:p w14:paraId="3E422D76" w14:textId="5FC26B01" w:rsidR="00F77407" w:rsidRPr="001E543C" w:rsidRDefault="00F77407" w:rsidP="00F77407">
      <w:pPr>
        <w:pStyle w:val="Caption"/>
        <w:keepNext/>
      </w:pPr>
      <w:r w:rsidRPr="001E543C">
        <w:t xml:space="preserve">Table </w:t>
      </w:r>
      <w:r w:rsidR="00EE29E4">
        <w:fldChar w:fldCharType="begin"/>
      </w:r>
      <w:r w:rsidR="00EE29E4">
        <w:instrText xml:space="preserve"> SEQ Table \* ARABIC </w:instrText>
      </w:r>
      <w:r w:rsidR="00EE29E4">
        <w:fldChar w:fldCharType="separate"/>
      </w:r>
      <w:r w:rsidR="00740B8A">
        <w:rPr>
          <w:noProof/>
        </w:rPr>
        <w:t>1</w:t>
      </w:r>
      <w:r w:rsidR="00EE29E4">
        <w:rPr>
          <w:noProof/>
        </w:rPr>
        <w:fldChar w:fldCharType="end"/>
      </w:r>
      <w:r w:rsidRPr="001E543C">
        <w:t>: Process Steps and Responsibilities</w:t>
      </w: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095"/>
        <w:gridCol w:w="1843"/>
      </w:tblGrid>
      <w:tr w:rsidR="003829E8" w:rsidRPr="001E543C" w14:paraId="2E7BAE45" w14:textId="77777777" w:rsidTr="00342F1C">
        <w:trPr>
          <w:cantSplit/>
          <w:tblHeader/>
        </w:trPr>
        <w:tc>
          <w:tcPr>
            <w:tcW w:w="1668" w:type="dxa"/>
            <w:shd w:val="pct15" w:color="auto" w:fill="auto"/>
            <w:vAlign w:val="center"/>
          </w:tcPr>
          <w:p w14:paraId="7FE0F39F" w14:textId="03D93A13" w:rsidR="003829E8" w:rsidRPr="001E543C" w:rsidRDefault="003829E8" w:rsidP="00C27FE8">
            <w:pPr>
              <w:rPr>
                <w:b/>
              </w:rPr>
            </w:pPr>
            <w:r w:rsidRPr="001E543C">
              <w:rPr>
                <w:b/>
              </w:rPr>
              <w:t>Process step</w:t>
            </w:r>
            <w:r w:rsidR="0064267B" w:rsidRPr="001E543C">
              <w:rPr>
                <w:b/>
              </w:rPr>
              <w:t xml:space="preserve"> or component</w:t>
            </w:r>
          </w:p>
        </w:tc>
        <w:tc>
          <w:tcPr>
            <w:tcW w:w="6095" w:type="dxa"/>
            <w:shd w:val="pct15" w:color="auto" w:fill="auto"/>
            <w:vAlign w:val="center"/>
          </w:tcPr>
          <w:p w14:paraId="2E7BAE43" w14:textId="28C09A01" w:rsidR="003829E8" w:rsidRPr="001E543C" w:rsidRDefault="003829E8" w:rsidP="003402FC">
            <w:pPr>
              <w:rPr>
                <w:b/>
              </w:rPr>
            </w:pPr>
            <w:r w:rsidRPr="001E543C">
              <w:rPr>
                <w:b/>
              </w:rPr>
              <w:t>Action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E7BAE44" w14:textId="77777777" w:rsidR="003829E8" w:rsidRPr="001E543C" w:rsidRDefault="003829E8" w:rsidP="00C27FE8">
            <w:pPr>
              <w:rPr>
                <w:b/>
              </w:rPr>
            </w:pPr>
            <w:r w:rsidRPr="001E543C">
              <w:rPr>
                <w:b/>
              </w:rPr>
              <w:t>Responsibility</w:t>
            </w:r>
          </w:p>
        </w:tc>
      </w:tr>
      <w:tr w:rsidR="00804A2B" w:rsidRPr="00302571" w14:paraId="230F412C" w14:textId="77777777" w:rsidTr="00342F1C">
        <w:trPr>
          <w:cantSplit/>
        </w:trPr>
        <w:tc>
          <w:tcPr>
            <w:tcW w:w="1668" w:type="dxa"/>
          </w:tcPr>
          <w:p w14:paraId="059E67A9" w14:textId="35D92F86" w:rsidR="00375BD3" w:rsidRPr="00302571" w:rsidRDefault="00804A2B" w:rsidP="00B42261">
            <w:pPr>
              <w:rPr>
                <w:rFonts w:cs="Arial"/>
              </w:rPr>
            </w:pPr>
            <w:bookmarkStart w:id="24" w:name="_Toc431986768"/>
            <w:bookmarkEnd w:id="19"/>
            <w:r w:rsidRPr="00302571">
              <w:t>Define Structure and content</w:t>
            </w:r>
          </w:p>
        </w:tc>
        <w:tc>
          <w:tcPr>
            <w:tcW w:w="6095" w:type="dxa"/>
            <w:shd w:val="clear" w:color="auto" w:fill="auto"/>
          </w:tcPr>
          <w:p w14:paraId="28FB7C83" w14:textId="64026FEF" w:rsidR="00804A2B" w:rsidRPr="00302571" w:rsidRDefault="005403E3" w:rsidP="003402FC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981787" w:rsidRPr="00302571">
              <w:rPr>
                <w:rFonts w:cs="Arial"/>
              </w:rPr>
              <w:t xml:space="preserve">ommon processes form the main structure of the management system. </w:t>
            </w:r>
            <w:r w:rsidR="00230D37" w:rsidRPr="00302571">
              <w:rPr>
                <w:rFonts w:cs="Arial"/>
              </w:rPr>
              <w:t xml:space="preserve">These </w:t>
            </w:r>
            <w:r w:rsidR="00981787" w:rsidRPr="00302571">
              <w:rPr>
                <w:rFonts w:cs="Arial"/>
              </w:rPr>
              <w:t>processes are grouped under 3 main headings:</w:t>
            </w:r>
          </w:p>
          <w:p w14:paraId="52E47752" w14:textId="4C8D200E" w:rsidR="00804A2B" w:rsidRPr="00302571" w:rsidRDefault="00D62709" w:rsidP="003402FC">
            <w:pPr>
              <w:rPr>
                <w:rFonts w:cs="Arial"/>
              </w:rPr>
            </w:pPr>
            <w:r w:rsidRPr="00302571">
              <w:rPr>
                <w:rFonts w:cs="Arial"/>
                <w:b/>
              </w:rPr>
              <w:t>Executive</w:t>
            </w:r>
            <w:r w:rsidR="00804A2B" w:rsidRPr="00302571">
              <w:rPr>
                <w:rFonts w:cs="Arial"/>
              </w:rPr>
              <w:t xml:space="preserve"> – </w:t>
            </w:r>
            <w:r w:rsidR="00981787" w:rsidRPr="00302571">
              <w:rPr>
                <w:rFonts w:cs="Arial"/>
              </w:rPr>
              <w:t xml:space="preserve">processes that provide governance of the business, procedural </w:t>
            </w:r>
            <w:r w:rsidR="005403E3" w:rsidRPr="00302571">
              <w:rPr>
                <w:rFonts w:cs="Arial"/>
              </w:rPr>
              <w:t>direction,</w:t>
            </w:r>
            <w:r w:rsidR="00981787" w:rsidRPr="00302571">
              <w:rPr>
                <w:rFonts w:cs="Arial"/>
              </w:rPr>
              <w:t xml:space="preserve"> and review of business activities</w:t>
            </w:r>
          </w:p>
          <w:p w14:paraId="21C25471" w14:textId="0CB2BACE" w:rsidR="00804A2B" w:rsidRPr="00302571" w:rsidRDefault="00804A2B" w:rsidP="003402FC">
            <w:pPr>
              <w:rPr>
                <w:rFonts w:cs="Arial"/>
              </w:rPr>
            </w:pPr>
            <w:r w:rsidRPr="00302571">
              <w:rPr>
                <w:rFonts w:cs="Arial"/>
                <w:b/>
              </w:rPr>
              <w:t>Core Delivery</w:t>
            </w:r>
            <w:r w:rsidRPr="00302571">
              <w:rPr>
                <w:rFonts w:cs="Arial"/>
              </w:rPr>
              <w:t xml:space="preserve"> – </w:t>
            </w:r>
            <w:r w:rsidR="00981787" w:rsidRPr="00302571">
              <w:rPr>
                <w:rFonts w:cs="Arial"/>
              </w:rPr>
              <w:t>processes which are key to delivery of the business objective</w:t>
            </w:r>
          </w:p>
          <w:p w14:paraId="372E29C0" w14:textId="6A9B9234" w:rsidR="00F2731E" w:rsidRPr="00302571" w:rsidRDefault="00D62709" w:rsidP="003402FC">
            <w:pPr>
              <w:rPr>
                <w:rFonts w:cs="Arial"/>
              </w:rPr>
            </w:pPr>
            <w:r w:rsidRPr="00302571">
              <w:rPr>
                <w:rFonts w:cs="Arial"/>
                <w:b/>
              </w:rPr>
              <w:t>Support</w:t>
            </w:r>
            <w:r w:rsidR="00804A2B" w:rsidRPr="00302571">
              <w:rPr>
                <w:rFonts w:cs="Arial"/>
                <w:b/>
              </w:rPr>
              <w:t xml:space="preserve"> </w:t>
            </w:r>
            <w:r w:rsidR="00804A2B" w:rsidRPr="00302571">
              <w:rPr>
                <w:rFonts w:cs="Arial"/>
              </w:rPr>
              <w:t xml:space="preserve">– </w:t>
            </w:r>
            <w:r w:rsidR="00981787" w:rsidRPr="00302571">
              <w:rPr>
                <w:rFonts w:cs="Arial"/>
              </w:rPr>
              <w:t>processes that typically support core delivery.</w:t>
            </w:r>
          </w:p>
        </w:tc>
        <w:tc>
          <w:tcPr>
            <w:tcW w:w="1843" w:type="dxa"/>
            <w:shd w:val="clear" w:color="auto" w:fill="auto"/>
          </w:tcPr>
          <w:p w14:paraId="01047528" w14:textId="42F9A721" w:rsidR="00804A2B" w:rsidRPr="00302571" w:rsidRDefault="00804A2B" w:rsidP="00602324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Management </w:t>
            </w:r>
            <w:r w:rsidR="00602324" w:rsidRPr="00302571">
              <w:rPr>
                <w:rFonts w:cs="Arial"/>
              </w:rPr>
              <w:t>S</w:t>
            </w:r>
            <w:r w:rsidRPr="00302571">
              <w:rPr>
                <w:rFonts w:cs="Arial"/>
              </w:rPr>
              <w:t>ystem</w:t>
            </w:r>
            <w:r w:rsidR="00842E9D" w:rsidRPr="00302571">
              <w:rPr>
                <w:rFonts w:cs="Arial"/>
              </w:rPr>
              <w:t xml:space="preserve"> Lead</w:t>
            </w:r>
          </w:p>
        </w:tc>
      </w:tr>
      <w:tr w:rsidR="00842E9D" w:rsidRPr="00302571" w14:paraId="727A4049" w14:textId="77777777" w:rsidTr="00342F1C">
        <w:trPr>
          <w:cantSplit/>
        </w:trPr>
        <w:tc>
          <w:tcPr>
            <w:tcW w:w="1668" w:type="dxa"/>
          </w:tcPr>
          <w:p w14:paraId="1B43ECF6" w14:textId="77777777" w:rsidR="00842E9D" w:rsidRPr="00302571" w:rsidRDefault="00842E9D" w:rsidP="00B42261"/>
        </w:tc>
        <w:tc>
          <w:tcPr>
            <w:tcW w:w="6095" w:type="dxa"/>
            <w:shd w:val="clear" w:color="auto" w:fill="auto"/>
          </w:tcPr>
          <w:p w14:paraId="7E7AAFE3" w14:textId="27076AE9" w:rsidR="00842E9D" w:rsidRPr="00302571" w:rsidRDefault="00842E9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Appendix </w:t>
            </w:r>
            <w:r w:rsidR="001E543C" w:rsidRPr="00302571">
              <w:rPr>
                <w:rFonts w:cs="Arial"/>
              </w:rPr>
              <w:t xml:space="preserve">C </w:t>
            </w:r>
            <w:r w:rsidRPr="00302571">
              <w:rPr>
                <w:rFonts w:cs="Arial"/>
              </w:rPr>
              <w:t>shows the overall document hierarchy, and how compliance and business requirements flow</w:t>
            </w:r>
            <w:r w:rsidR="00545E0A">
              <w:rPr>
                <w:rFonts w:cs="Arial"/>
              </w:rPr>
              <w:t>.</w:t>
            </w:r>
          </w:p>
          <w:p w14:paraId="17E64C49" w14:textId="730206BE" w:rsidR="00842E9D" w:rsidRPr="00302571" w:rsidRDefault="00842E9D" w:rsidP="00855197">
            <w:pPr>
              <w:rPr>
                <w:rFonts w:cs="Arial"/>
              </w:rPr>
            </w:pPr>
            <w:r w:rsidRPr="00302571">
              <w:rPr>
                <w:rFonts w:cs="Arial"/>
              </w:rPr>
              <w:t>Control changes to the management system process and document structure</w:t>
            </w:r>
            <w:r w:rsidR="001E543C" w:rsidRPr="00302571">
              <w:rPr>
                <w:rFonts w:cs="Arial"/>
              </w:rPr>
              <w:t xml:space="preserve"> to </w:t>
            </w:r>
            <w:r w:rsidR="00855197" w:rsidRPr="00302571">
              <w:rPr>
                <w:rFonts w:cs="Arial"/>
              </w:rPr>
              <w:t>maintain</w:t>
            </w:r>
            <w:r w:rsidR="001E543C" w:rsidRPr="00302571">
              <w:rPr>
                <w:rFonts w:cs="Arial"/>
              </w:rPr>
              <w:t xml:space="preserve"> management system integrity</w:t>
            </w:r>
            <w:r w:rsidR="00855197" w:rsidRPr="00302571">
              <w:rPr>
                <w:rFonts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093D1B" w14:textId="6444E7E9" w:rsidR="00842E9D" w:rsidRPr="00302571" w:rsidRDefault="00842E9D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Management System Lead</w:t>
            </w:r>
          </w:p>
        </w:tc>
      </w:tr>
      <w:tr w:rsidR="00842E9D" w:rsidRPr="00302571" w14:paraId="0D36B381" w14:textId="77777777" w:rsidTr="00342F1C">
        <w:trPr>
          <w:cantSplit/>
        </w:trPr>
        <w:tc>
          <w:tcPr>
            <w:tcW w:w="1668" w:type="dxa"/>
          </w:tcPr>
          <w:p w14:paraId="15B91986" w14:textId="77777777" w:rsidR="00842E9D" w:rsidRPr="00302571" w:rsidRDefault="00842E9D" w:rsidP="00B42261"/>
        </w:tc>
        <w:tc>
          <w:tcPr>
            <w:tcW w:w="6095" w:type="dxa"/>
            <w:shd w:val="clear" w:color="auto" w:fill="auto"/>
          </w:tcPr>
          <w:p w14:paraId="7914E804" w14:textId="39435341" w:rsidR="00842E9D" w:rsidRPr="00302571" w:rsidRDefault="00842E9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To meet the requirements of the Nuclear Site Licence, a modular format has been defined to meet the obligation for a Safety and Environmental Management Prospective (SEMP). M-023 Introduction to the SEMP acts as the main header document to collate the various parts.</w:t>
            </w:r>
          </w:p>
        </w:tc>
        <w:tc>
          <w:tcPr>
            <w:tcW w:w="1843" w:type="dxa"/>
            <w:shd w:val="clear" w:color="auto" w:fill="auto"/>
          </w:tcPr>
          <w:p w14:paraId="3215E674" w14:textId="2E44FF37" w:rsidR="00842E9D" w:rsidRPr="00302571" w:rsidRDefault="00A231F1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Management System Lead</w:t>
            </w:r>
          </w:p>
        </w:tc>
      </w:tr>
      <w:tr w:rsidR="00A231F1" w:rsidRPr="00302571" w14:paraId="01B64DB7" w14:textId="77777777" w:rsidTr="00342F1C">
        <w:trPr>
          <w:cantSplit/>
        </w:trPr>
        <w:tc>
          <w:tcPr>
            <w:tcW w:w="1668" w:type="dxa"/>
          </w:tcPr>
          <w:p w14:paraId="192EEB71" w14:textId="77777777" w:rsidR="00A231F1" w:rsidRPr="00302571" w:rsidRDefault="00A231F1" w:rsidP="00B42261"/>
        </w:tc>
        <w:tc>
          <w:tcPr>
            <w:tcW w:w="6095" w:type="dxa"/>
            <w:shd w:val="clear" w:color="auto" w:fill="auto"/>
          </w:tcPr>
          <w:p w14:paraId="380B16E2" w14:textId="46D62A46" w:rsidR="00A231F1" w:rsidRPr="00B20D0A" w:rsidRDefault="00A231F1" w:rsidP="003402FC">
            <w:pPr>
              <w:rPr>
                <w:rFonts w:cs="Arial"/>
              </w:rPr>
            </w:pPr>
            <w:r w:rsidRPr="00B20D0A">
              <w:rPr>
                <w:rFonts w:cs="Arial"/>
              </w:rPr>
              <w:t xml:space="preserve">S-111B identifies those policies which are required by the business but are not Board Approved.  Board </w:t>
            </w:r>
            <w:r w:rsidR="000F4F9C" w:rsidRPr="00B20D0A">
              <w:rPr>
                <w:rFonts w:cs="Arial"/>
              </w:rPr>
              <w:t>a</w:t>
            </w:r>
            <w:r w:rsidRPr="00B20D0A">
              <w:rPr>
                <w:rFonts w:cs="Arial"/>
              </w:rPr>
              <w:t>pproved policies can be seen in PD-027 (S-111).</w:t>
            </w:r>
          </w:p>
        </w:tc>
        <w:tc>
          <w:tcPr>
            <w:tcW w:w="1843" w:type="dxa"/>
            <w:shd w:val="clear" w:color="auto" w:fill="auto"/>
          </w:tcPr>
          <w:p w14:paraId="1C79A4DC" w14:textId="27FFA910" w:rsidR="00A231F1" w:rsidRPr="00B20D0A" w:rsidRDefault="00A231F1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B20D0A">
              <w:rPr>
                <w:rFonts w:cs="Arial"/>
              </w:rPr>
              <w:t>Management System Lead</w:t>
            </w:r>
          </w:p>
        </w:tc>
      </w:tr>
      <w:tr w:rsidR="00C054AF" w:rsidRPr="00302571" w14:paraId="53F3B1D4" w14:textId="77777777" w:rsidTr="00342F1C">
        <w:trPr>
          <w:cantSplit/>
        </w:trPr>
        <w:tc>
          <w:tcPr>
            <w:tcW w:w="1668" w:type="dxa"/>
          </w:tcPr>
          <w:p w14:paraId="434B02E7" w14:textId="77777777" w:rsidR="00C054AF" w:rsidRPr="00302571" w:rsidRDefault="00C054AF" w:rsidP="00B42261"/>
        </w:tc>
        <w:tc>
          <w:tcPr>
            <w:tcW w:w="6095" w:type="dxa"/>
            <w:shd w:val="clear" w:color="auto" w:fill="auto"/>
          </w:tcPr>
          <w:p w14:paraId="2FBB270B" w14:textId="06E3911D" w:rsidR="00C139DB" w:rsidRPr="00A231F1" w:rsidRDefault="00C054AF" w:rsidP="003402FC">
            <w:pPr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 xml:space="preserve">Appendix E shows the </w:t>
            </w:r>
            <w:r w:rsidR="00926BEF">
              <w:rPr>
                <w:rFonts w:cs="Arial"/>
                <w:highlight w:val="yellow"/>
              </w:rPr>
              <w:t xml:space="preserve">Magnox </w:t>
            </w:r>
            <w:r>
              <w:rPr>
                <w:rFonts w:cs="Arial"/>
                <w:highlight w:val="yellow"/>
              </w:rPr>
              <w:t>Management System relationship with Dounreay</w:t>
            </w:r>
            <w:r w:rsidR="00B20D0A">
              <w:rPr>
                <w:rFonts w:cs="Arial"/>
                <w:highlight w:val="yellow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9D5A3A5" w14:textId="02F9DB91" w:rsidR="00C054AF" w:rsidRPr="00A231F1" w:rsidRDefault="00C054AF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  <w:highlight w:val="yellow"/>
              </w:rPr>
            </w:pPr>
            <w:r w:rsidRPr="00A231F1">
              <w:rPr>
                <w:rFonts w:cs="Arial"/>
                <w:highlight w:val="yellow"/>
              </w:rPr>
              <w:t>Management System Lead</w:t>
            </w:r>
          </w:p>
        </w:tc>
      </w:tr>
      <w:tr w:rsidR="00804A2B" w:rsidRPr="00302571" w14:paraId="40C8FA2C" w14:textId="77777777" w:rsidTr="00342F1C">
        <w:trPr>
          <w:cantSplit/>
        </w:trPr>
        <w:tc>
          <w:tcPr>
            <w:tcW w:w="1668" w:type="dxa"/>
          </w:tcPr>
          <w:p w14:paraId="57012256" w14:textId="0953A09D" w:rsidR="00375BD3" w:rsidRPr="00302571" w:rsidRDefault="00804A2B" w:rsidP="00B42261">
            <w:pPr>
              <w:rPr>
                <w:rFonts w:cs="Arial"/>
              </w:rPr>
            </w:pPr>
            <w:r w:rsidRPr="00302571">
              <w:t>Appoint Process owners</w:t>
            </w:r>
            <w:r w:rsidR="00403DB3" w:rsidRPr="00302571">
              <w:t xml:space="preserve"> and other key staff</w:t>
            </w:r>
          </w:p>
        </w:tc>
        <w:tc>
          <w:tcPr>
            <w:tcW w:w="6095" w:type="dxa"/>
            <w:shd w:val="clear" w:color="auto" w:fill="auto"/>
          </w:tcPr>
          <w:p w14:paraId="618F13C8" w14:textId="3C251FC1" w:rsidR="00804A2B" w:rsidRPr="00302571" w:rsidRDefault="00804A2B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Through the </w:t>
            </w:r>
            <w:r w:rsidR="000C5289" w:rsidRPr="00302571">
              <w:rPr>
                <w:rFonts w:cs="Arial"/>
              </w:rPr>
              <w:t xml:space="preserve">Governance </w:t>
            </w:r>
            <w:r w:rsidR="00981787" w:rsidRPr="00302571">
              <w:rPr>
                <w:rFonts w:cs="Arial"/>
              </w:rPr>
              <w:t>process</w:t>
            </w:r>
            <w:r w:rsidRPr="00302571">
              <w:rPr>
                <w:rFonts w:cs="Arial"/>
              </w:rPr>
              <w:t xml:space="preserve">, </w:t>
            </w:r>
            <w:r w:rsidR="00271464" w:rsidRPr="00302571">
              <w:rPr>
                <w:rFonts w:cs="Arial"/>
              </w:rPr>
              <w:t xml:space="preserve">individual </w:t>
            </w:r>
            <w:r w:rsidR="00152AD4" w:rsidRPr="00302571">
              <w:rPr>
                <w:rFonts w:cs="Arial"/>
              </w:rPr>
              <w:t>process</w:t>
            </w:r>
            <w:r w:rsidR="00271464" w:rsidRPr="00302571">
              <w:rPr>
                <w:rFonts w:cs="Arial"/>
              </w:rPr>
              <w:t xml:space="preserve"> responsibility </w:t>
            </w:r>
            <w:r w:rsidR="00302571" w:rsidRPr="00302571">
              <w:rPr>
                <w:rFonts w:cs="Arial"/>
              </w:rPr>
              <w:t>is allocated</w:t>
            </w:r>
            <w:r w:rsidRPr="00302571">
              <w:rPr>
                <w:rFonts w:cs="Arial"/>
              </w:rPr>
              <w:t xml:space="preserve"> to </w:t>
            </w:r>
            <w:r w:rsidR="00271464" w:rsidRPr="00302571">
              <w:rPr>
                <w:rFonts w:cs="Arial"/>
              </w:rPr>
              <w:t xml:space="preserve">specific </w:t>
            </w:r>
            <w:r w:rsidR="00882664" w:rsidRPr="00302571">
              <w:rPr>
                <w:rFonts w:cs="Arial"/>
              </w:rPr>
              <w:t>Executive</w:t>
            </w:r>
            <w:r w:rsidRPr="00302571">
              <w:rPr>
                <w:rFonts w:cs="Arial"/>
              </w:rPr>
              <w:t xml:space="preserve"> Directors. </w:t>
            </w:r>
          </w:p>
        </w:tc>
        <w:tc>
          <w:tcPr>
            <w:tcW w:w="1843" w:type="dxa"/>
            <w:shd w:val="clear" w:color="auto" w:fill="auto"/>
          </w:tcPr>
          <w:p w14:paraId="48F6D7FE" w14:textId="3475BF9A" w:rsidR="00804A2B" w:rsidRPr="00302571" w:rsidRDefault="00860523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Governance Process owner</w:t>
            </w:r>
          </w:p>
        </w:tc>
      </w:tr>
      <w:tr w:rsidR="00860523" w:rsidRPr="00302571" w14:paraId="0EFACCB9" w14:textId="77777777" w:rsidTr="00342F1C">
        <w:trPr>
          <w:cantSplit/>
        </w:trPr>
        <w:tc>
          <w:tcPr>
            <w:tcW w:w="1668" w:type="dxa"/>
          </w:tcPr>
          <w:p w14:paraId="5BBFEBBA" w14:textId="77777777" w:rsidR="00860523" w:rsidRPr="00302571" w:rsidRDefault="00860523" w:rsidP="00B42261"/>
        </w:tc>
        <w:tc>
          <w:tcPr>
            <w:tcW w:w="6095" w:type="dxa"/>
            <w:shd w:val="clear" w:color="auto" w:fill="auto"/>
          </w:tcPr>
          <w:p w14:paraId="6CC32332" w14:textId="50A9809A" w:rsidR="00860523" w:rsidRPr="00302571" w:rsidRDefault="00860523" w:rsidP="00842E9D">
            <w:pPr>
              <w:rPr>
                <w:rFonts w:cs="Arial"/>
              </w:rPr>
            </w:pPr>
            <w:r w:rsidRPr="00302571">
              <w:rPr>
                <w:rFonts w:cs="Arial"/>
              </w:rPr>
              <w:t>Process Owners are formally identified to the Management System</w:t>
            </w:r>
            <w:r w:rsidR="00842E9D" w:rsidRPr="00302571">
              <w:rPr>
                <w:rFonts w:cs="Arial"/>
              </w:rPr>
              <w:t xml:space="preserve"> Lead</w:t>
            </w:r>
            <w:r w:rsidRPr="00302571">
              <w:rPr>
                <w:rFonts w:cs="Arial"/>
              </w:rPr>
              <w:t xml:space="preserve"> to take responsibility for the process and the content that supports it</w:t>
            </w:r>
            <w:r w:rsidR="002D4DE7" w:rsidRPr="00302571">
              <w:rPr>
                <w:rFonts w:cs="Arial"/>
              </w:rPr>
              <w:t xml:space="preserve"> (see responsibilities Section 2 above)</w:t>
            </w:r>
            <w:r w:rsidRPr="00302571">
              <w:rPr>
                <w:rFonts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52A3332" w14:textId="3D5DB736" w:rsidR="00860523" w:rsidRPr="00302571" w:rsidRDefault="00924A9F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Executive </w:t>
            </w:r>
            <w:r w:rsidR="00860523" w:rsidRPr="00302571">
              <w:rPr>
                <w:rFonts w:cs="Arial"/>
              </w:rPr>
              <w:t>Directors</w:t>
            </w:r>
          </w:p>
        </w:tc>
      </w:tr>
      <w:tr w:rsidR="001E543C" w:rsidRPr="00302571" w14:paraId="51E00821" w14:textId="77777777" w:rsidTr="00342F1C">
        <w:trPr>
          <w:cantSplit/>
        </w:trPr>
        <w:tc>
          <w:tcPr>
            <w:tcW w:w="1668" w:type="dxa"/>
          </w:tcPr>
          <w:p w14:paraId="61561725" w14:textId="77777777" w:rsidR="001E543C" w:rsidRPr="00302571" w:rsidRDefault="001E543C" w:rsidP="00B42261"/>
        </w:tc>
        <w:tc>
          <w:tcPr>
            <w:tcW w:w="6095" w:type="dxa"/>
            <w:shd w:val="clear" w:color="auto" w:fill="auto"/>
          </w:tcPr>
          <w:p w14:paraId="3EC2CC1F" w14:textId="6F740D5A" w:rsidR="001E543C" w:rsidRPr="00302571" w:rsidRDefault="001E543C" w:rsidP="00842E9D">
            <w:pPr>
              <w:rPr>
                <w:rFonts w:cs="Arial"/>
              </w:rPr>
            </w:pPr>
            <w:r w:rsidRPr="00302571">
              <w:rPr>
                <w:rFonts w:cs="Arial"/>
              </w:rPr>
              <w:t>Notify to the Management System Lead the MSC for the function.</w:t>
            </w:r>
          </w:p>
        </w:tc>
        <w:tc>
          <w:tcPr>
            <w:tcW w:w="1843" w:type="dxa"/>
            <w:shd w:val="clear" w:color="auto" w:fill="auto"/>
          </w:tcPr>
          <w:p w14:paraId="521D8765" w14:textId="4F4A6603" w:rsidR="001E543C" w:rsidRPr="00302571" w:rsidRDefault="00924A9F" w:rsidP="00842E9D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Executive/Function </w:t>
            </w:r>
            <w:r w:rsidR="001E543C" w:rsidRPr="00302571">
              <w:rPr>
                <w:rFonts w:cs="Arial"/>
              </w:rPr>
              <w:t>Directors</w:t>
            </w:r>
          </w:p>
        </w:tc>
      </w:tr>
      <w:tr w:rsidR="00403DB3" w:rsidRPr="00302571" w14:paraId="7352102F" w14:textId="77777777" w:rsidTr="00342F1C">
        <w:trPr>
          <w:cantSplit/>
        </w:trPr>
        <w:tc>
          <w:tcPr>
            <w:tcW w:w="1668" w:type="dxa"/>
          </w:tcPr>
          <w:p w14:paraId="229189E7" w14:textId="77777777" w:rsidR="00403DB3" w:rsidRPr="00302571" w:rsidRDefault="00403DB3" w:rsidP="00B42261"/>
        </w:tc>
        <w:tc>
          <w:tcPr>
            <w:tcW w:w="6095" w:type="dxa"/>
            <w:shd w:val="clear" w:color="auto" w:fill="auto"/>
          </w:tcPr>
          <w:p w14:paraId="44642E5F" w14:textId="6F766899" w:rsidR="005B24C6" w:rsidRPr="00302571" w:rsidRDefault="00DA1563" w:rsidP="00DA1563">
            <w:pPr>
              <w:rPr>
                <w:rFonts w:cs="Arial"/>
              </w:rPr>
            </w:pPr>
            <w:r w:rsidRPr="00302571">
              <w:rPr>
                <w:rFonts w:cs="Arial"/>
              </w:rPr>
              <w:t>T</w:t>
            </w:r>
            <w:r w:rsidR="00F53365" w:rsidRPr="00302571">
              <w:rPr>
                <w:rFonts w:cs="Arial"/>
              </w:rPr>
              <w:t>he Management System</w:t>
            </w:r>
            <w:r w:rsidR="00842E9D" w:rsidRPr="00302571">
              <w:rPr>
                <w:rFonts w:cs="Arial"/>
              </w:rPr>
              <w:t xml:space="preserve"> Lead</w:t>
            </w:r>
            <w:r w:rsidR="007C5D82" w:rsidRPr="00302571">
              <w:rPr>
                <w:rFonts w:cs="Arial"/>
              </w:rPr>
              <w:t xml:space="preserve"> </w:t>
            </w:r>
            <w:r w:rsidRPr="00302571">
              <w:rPr>
                <w:rFonts w:cs="Arial"/>
              </w:rPr>
              <w:t xml:space="preserve">is notified of the </w:t>
            </w:r>
            <w:r w:rsidR="00981787" w:rsidRPr="00302571">
              <w:rPr>
                <w:rFonts w:cs="Arial"/>
              </w:rPr>
              <w:t>SKPCs</w:t>
            </w:r>
            <w:r w:rsidR="007C5D82" w:rsidRPr="00302571">
              <w:rPr>
                <w:rFonts w:cs="Arial"/>
              </w:rPr>
              <w:t xml:space="preserve"> for a specific process</w:t>
            </w:r>
            <w:r w:rsidR="00403DB3" w:rsidRPr="00302571">
              <w:rPr>
                <w:rFonts w:cs="Arial"/>
              </w:rPr>
              <w:t xml:space="preserve"> to represent the site (or region)</w:t>
            </w:r>
            <w:r w:rsidRPr="00302571">
              <w:rPr>
                <w:rFonts w:cs="Arial"/>
              </w:rPr>
              <w:t xml:space="preserve"> as detailed in S-507</w:t>
            </w:r>
            <w:r w:rsidR="00403DB3" w:rsidRPr="00302571">
              <w:rPr>
                <w:rFonts w:cs="Arial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5253C8FA" w14:textId="70EE46B3" w:rsidR="00403DB3" w:rsidRPr="00302571" w:rsidRDefault="00842E9D" w:rsidP="00E7089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Site</w:t>
            </w:r>
            <w:r w:rsidR="00F53365" w:rsidRPr="00302571">
              <w:rPr>
                <w:rFonts w:cs="Arial"/>
              </w:rPr>
              <w:t xml:space="preserve"> </w:t>
            </w:r>
            <w:r w:rsidR="00403DB3" w:rsidRPr="00302571">
              <w:rPr>
                <w:rFonts w:cs="Arial"/>
              </w:rPr>
              <w:t>Director</w:t>
            </w:r>
          </w:p>
        </w:tc>
      </w:tr>
      <w:tr w:rsidR="00842E9D" w:rsidRPr="00302571" w14:paraId="3F66ABF3" w14:textId="77777777" w:rsidTr="00DF74DD">
        <w:trPr>
          <w:cantSplit/>
        </w:trPr>
        <w:tc>
          <w:tcPr>
            <w:tcW w:w="1668" w:type="dxa"/>
          </w:tcPr>
          <w:p w14:paraId="276DB838" w14:textId="77777777" w:rsidR="00842E9D" w:rsidRPr="00302571" w:rsidRDefault="00842E9D" w:rsidP="00DF74DD"/>
        </w:tc>
        <w:tc>
          <w:tcPr>
            <w:tcW w:w="6095" w:type="dxa"/>
            <w:shd w:val="clear" w:color="auto" w:fill="auto"/>
          </w:tcPr>
          <w:p w14:paraId="37411403" w14:textId="7438614B" w:rsidR="00842E9D" w:rsidRPr="00302571" w:rsidRDefault="00842E9D" w:rsidP="004629A3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Process Owners are trained for their role through the learning and development process. A list of Process Owners, SKPCs and MSCs is maintained and </w:t>
            </w:r>
            <w:r w:rsidR="000C5289" w:rsidRPr="00302571">
              <w:rPr>
                <w:rFonts w:cs="Arial"/>
              </w:rPr>
              <w:t xml:space="preserve">made </w:t>
            </w:r>
            <w:r w:rsidRPr="00302571">
              <w:rPr>
                <w:rFonts w:cs="Arial"/>
              </w:rPr>
              <w:t>available through the Management System Help page. The responsibilities of PO, SKPC and MSC are defined in Section 2.</w:t>
            </w:r>
          </w:p>
        </w:tc>
        <w:tc>
          <w:tcPr>
            <w:tcW w:w="1843" w:type="dxa"/>
            <w:shd w:val="clear" w:color="auto" w:fill="auto"/>
          </w:tcPr>
          <w:p w14:paraId="56A97E7F" w14:textId="619E435C" w:rsidR="00842E9D" w:rsidRPr="00302571" w:rsidRDefault="00842E9D" w:rsidP="00DF74DD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Management System Lead</w:t>
            </w:r>
          </w:p>
        </w:tc>
      </w:tr>
      <w:tr w:rsidR="00842E9D" w:rsidRPr="00302571" w14:paraId="7647A815" w14:textId="77777777" w:rsidTr="00342F1C">
        <w:trPr>
          <w:cantSplit/>
        </w:trPr>
        <w:tc>
          <w:tcPr>
            <w:tcW w:w="1668" w:type="dxa"/>
          </w:tcPr>
          <w:p w14:paraId="7EE962F9" w14:textId="7C79BDE6" w:rsidR="00842E9D" w:rsidRPr="00302571" w:rsidRDefault="00842E9D" w:rsidP="00B42261">
            <w:r w:rsidRPr="00302571">
              <w:lastRenderedPageBreak/>
              <w:t xml:space="preserve">Identify Compliance </w:t>
            </w:r>
            <w:r w:rsidR="00611B0F" w:rsidRPr="00302571">
              <w:t>requirements.</w:t>
            </w:r>
          </w:p>
          <w:p w14:paraId="71E13E66" w14:textId="6258A552" w:rsidR="00842E9D" w:rsidRPr="00302571" w:rsidRDefault="00842E9D" w:rsidP="00B42261"/>
        </w:tc>
        <w:tc>
          <w:tcPr>
            <w:tcW w:w="6095" w:type="dxa"/>
            <w:shd w:val="clear" w:color="auto" w:fill="auto"/>
          </w:tcPr>
          <w:p w14:paraId="3E0DD099" w14:textId="700CCCFD" w:rsidR="00842E9D" w:rsidRPr="00302571" w:rsidRDefault="00842E9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In conjunction with Process Owners </w:t>
            </w:r>
            <w:r w:rsidR="00B20D0A" w:rsidRPr="00302571">
              <w:rPr>
                <w:rFonts w:cs="Arial"/>
              </w:rPr>
              <w:t>several</w:t>
            </w:r>
            <w:r w:rsidRPr="00302571">
              <w:rPr>
                <w:rFonts w:cs="Arial"/>
              </w:rPr>
              <w:t xml:space="preserve"> compliance matrices are produced and maintained to identify the main compliance requirements for legal, </w:t>
            </w:r>
            <w:r w:rsidR="001F57E5" w:rsidRPr="00302571">
              <w:rPr>
                <w:rFonts w:cs="Arial"/>
              </w:rPr>
              <w:t xml:space="preserve">business </w:t>
            </w:r>
            <w:r w:rsidRPr="00302571">
              <w:rPr>
                <w:rFonts w:cs="Arial"/>
              </w:rPr>
              <w:t xml:space="preserve">and international standards requirements. </w:t>
            </w:r>
          </w:p>
          <w:p w14:paraId="6308B0A7" w14:textId="6E25D000" w:rsidR="00842E9D" w:rsidRPr="00302571" w:rsidRDefault="00842E9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 compliance matrix is produced where an integrated approach (across </w:t>
            </w:r>
            <w:r w:rsidR="00302571" w:rsidRPr="00302571">
              <w:rPr>
                <w:rFonts w:cs="Arial"/>
              </w:rPr>
              <w:t>several</w:t>
            </w:r>
            <w:r w:rsidRPr="00302571">
              <w:rPr>
                <w:rFonts w:cs="Arial"/>
              </w:rPr>
              <w:t xml:space="preserve"> processes) is required to deliver compliance.</w:t>
            </w:r>
            <w:r w:rsidR="001F57E5" w:rsidRPr="00302571">
              <w:rPr>
                <w:rFonts w:cs="Arial"/>
              </w:rPr>
              <w:t xml:space="preserve"> See F-870.</w:t>
            </w:r>
            <w:r w:rsidRPr="00302571">
              <w:rPr>
                <w:rFonts w:cs="Arial"/>
              </w:rPr>
              <w:t xml:space="preserve"> </w:t>
            </w:r>
          </w:p>
          <w:p w14:paraId="434109E1" w14:textId="31F98324" w:rsidR="008642E2" w:rsidRPr="00302571" w:rsidRDefault="00842E9D" w:rsidP="00E8421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In </w:t>
            </w:r>
            <w:r w:rsidR="00924A9F" w:rsidRPr="00302571">
              <w:rPr>
                <w:rFonts w:cs="Arial"/>
              </w:rPr>
              <w:t>addition,</w:t>
            </w:r>
            <w:r w:rsidRPr="00302571">
              <w:rPr>
                <w:rFonts w:cs="Arial"/>
              </w:rPr>
              <w:t xml:space="preserve"> a portal to an externally supplied system is provided through the management system SharePoint area, to allow access to legislation and international/British standards by company staff. </w:t>
            </w:r>
          </w:p>
          <w:p w14:paraId="6923D1BA" w14:textId="3124C712" w:rsidR="00842E9D" w:rsidRPr="00302571" w:rsidRDefault="00842E9D" w:rsidP="00E8421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Appendix </w:t>
            </w:r>
            <w:r w:rsidR="00E8421C" w:rsidRPr="00302571">
              <w:rPr>
                <w:rFonts w:cs="Arial"/>
              </w:rPr>
              <w:t xml:space="preserve">D </w:t>
            </w:r>
            <w:r w:rsidRPr="00302571">
              <w:rPr>
                <w:rFonts w:cs="Arial"/>
              </w:rPr>
              <w:t>shows how compliance requirements flow through the management system.</w:t>
            </w:r>
          </w:p>
        </w:tc>
        <w:tc>
          <w:tcPr>
            <w:tcW w:w="1843" w:type="dxa"/>
            <w:shd w:val="clear" w:color="auto" w:fill="auto"/>
          </w:tcPr>
          <w:p w14:paraId="1E31C462" w14:textId="0F8B0C66" w:rsidR="00842E9D" w:rsidRPr="00302571" w:rsidRDefault="00842E9D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Management System Lead</w:t>
            </w:r>
          </w:p>
        </w:tc>
      </w:tr>
      <w:tr w:rsidR="00804A2B" w:rsidRPr="00302571" w14:paraId="19F514AE" w14:textId="77777777" w:rsidTr="00342F1C">
        <w:trPr>
          <w:cantSplit/>
        </w:trPr>
        <w:tc>
          <w:tcPr>
            <w:tcW w:w="1668" w:type="dxa"/>
          </w:tcPr>
          <w:p w14:paraId="3ED722FE" w14:textId="37CFD363" w:rsidR="00555B2C" w:rsidRPr="00302571" w:rsidRDefault="00555B2C" w:rsidP="00555B2C">
            <w:r w:rsidRPr="00302571">
              <w:t xml:space="preserve">Produce document </w:t>
            </w:r>
            <w:r w:rsidR="00611B0F" w:rsidRPr="00302571">
              <w:t>content.</w:t>
            </w:r>
          </w:p>
          <w:p w14:paraId="36082E95" w14:textId="7DCB3285" w:rsidR="00375BD3" w:rsidRPr="00302571" w:rsidRDefault="00375BD3" w:rsidP="00D96BFA">
            <w:pPr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94EDF58" w14:textId="6521E955" w:rsidR="000E0D8D" w:rsidRPr="00302571" w:rsidRDefault="000E0D8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Process documents and supporting procedures are produced</w:t>
            </w:r>
            <w:r w:rsidR="00640D6A" w:rsidRPr="00302571">
              <w:rPr>
                <w:rFonts w:cs="Arial"/>
              </w:rPr>
              <w:t xml:space="preserve"> using current document </w:t>
            </w:r>
            <w:r w:rsidR="00E8421C" w:rsidRPr="00302571">
              <w:rPr>
                <w:rFonts w:cs="Arial"/>
              </w:rPr>
              <w:t>templates</w:t>
            </w:r>
            <w:r w:rsidR="00640D6A" w:rsidRPr="00302571">
              <w:rPr>
                <w:rFonts w:cs="Arial"/>
              </w:rPr>
              <w:t>.</w:t>
            </w:r>
            <w:r w:rsidRPr="00302571">
              <w:rPr>
                <w:rFonts w:cs="Arial"/>
              </w:rPr>
              <w:t xml:space="preserve"> </w:t>
            </w:r>
          </w:p>
          <w:p w14:paraId="7DC61901" w14:textId="4D4D4A06" w:rsidR="00804A2B" w:rsidRPr="00302571" w:rsidRDefault="000E0D8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Process owners identify/agree staff to produce procedures. </w:t>
            </w:r>
          </w:p>
          <w:p w14:paraId="68B45AAA" w14:textId="2BF57EAB" w:rsidR="00271464" w:rsidRPr="00302571" w:rsidRDefault="00271464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The Process Description document (PD) is authorised by the responsible Executive Director.</w:t>
            </w:r>
          </w:p>
          <w:p w14:paraId="510549A5" w14:textId="351B05A5" w:rsidR="000E0D8D" w:rsidRPr="00302571" w:rsidRDefault="000E0D8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All supporting procedures are required to be authorised by a </w:t>
            </w:r>
            <w:r w:rsidR="00640D6A" w:rsidRPr="00302571">
              <w:rPr>
                <w:rFonts w:cs="Arial"/>
              </w:rPr>
              <w:t xml:space="preserve">process owner </w:t>
            </w:r>
            <w:r w:rsidRPr="00302571">
              <w:rPr>
                <w:rFonts w:cs="Arial"/>
              </w:rPr>
              <w:t>to ensure the integrity and suitability of process documentation.</w:t>
            </w:r>
          </w:p>
          <w:p w14:paraId="016CDAB5" w14:textId="77777777" w:rsidR="00730D92" w:rsidRPr="00302571" w:rsidRDefault="000E0D8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No procedure is issued that does not specifically support a process. </w:t>
            </w:r>
          </w:p>
          <w:p w14:paraId="536A0848" w14:textId="77777777" w:rsidR="003E4A51" w:rsidRPr="00302571" w:rsidRDefault="000E0D8D" w:rsidP="00BC00B2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Process owners ensure that the </w:t>
            </w:r>
            <w:r w:rsidR="00981787" w:rsidRPr="00302571">
              <w:rPr>
                <w:rFonts w:cs="Arial"/>
              </w:rPr>
              <w:t xml:space="preserve">process </w:t>
            </w:r>
            <w:r w:rsidRPr="00302571">
              <w:rPr>
                <w:rFonts w:cs="Arial"/>
              </w:rPr>
              <w:t xml:space="preserve">documentation delivers the required compliance </w:t>
            </w:r>
            <w:r w:rsidR="003E4A51" w:rsidRPr="00302571">
              <w:rPr>
                <w:rFonts w:cs="Arial"/>
              </w:rPr>
              <w:t xml:space="preserve">requirements. </w:t>
            </w:r>
          </w:p>
          <w:p w14:paraId="28832A12" w14:textId="25CCA519" w:rsidR="008642E2" w:rsidRPr="00302571" w:rsidRDefault="003E4A51" w:rsidP="00BC00B2">
            <w:pPr>
              <w:rPr>
                <w:rFonts w:cs="Arial"/>
              </w:rPr>
            </w:pPr>
            <w:r w:rsidRPr="00302571">
              <w:rPr>
                <w:rFonts w:cs="Arial"/>
              </w:rPr>
              <w:t>Depending</w:t>
            </w:r>
            <w:r w:rsidR="000E0D8D" w:rsidRPr="00302571">
              <w:rPr>
                <w:rFonts w:cs="Arial"/>
              </w:rPr>
              <w:t xml:space="preserve"> on the significance/complexity of any changes</w:t>
            </w:r>
            <w:r w:rsidR="008642E2" w:rsidRPr="00302571">
              <w:rPr>
                <w:rFonts w:cs="Arial"/>
              </w:rPr>
              <w:t>:</w:t>
            </w:r>
            <w:r w:rsidR="000E0D8D" w:rsidRPr="00302571">
              <w:rPr>
                <w:rFonts w:cs="Arial"/>
              </w:rPr>
              <w:t xml:space="preserve"> </w:t>
            </w:r>
          </w:p>
          <w:p w14:paraId="2A3F2A51" w14:textId="4AF1CF94" w:rsidR="00BC00B2" w:rsidRPr="00302571" w:rsidRDefault="00640D6A" w:rsidP="008642E2">
            <w:pPr>
              <w:pStyle w:val="Level4Heading"/>
            </w:pPr>
            <w:r w:rsidRPr="00302571">
              <w:t xml:space="preserve">implementation </w:t>
            </w:r>
            <w:r w:rsidR="000E0D8D" w:rsidRPr="00302571">
              <w:t>plans are generated where required to plan and coordinate the implementation of changes</w:t>
            </w:r>
            <w:r w:rsidR="00C4568B" w:rsidRPr="00302571">
              <w:t>.</w:t>
            </w:r>
            <w:r w:rsidR="00BC00B2" w:rsidRPr="00302571">
              <w:t xml:space="preserve"> </w:t>
            </w:r>
          </w:p>
          <w:p w14:paraId="72EFD4D4" w14:textId="1F28107A" w:rsidR="00E8421C" w:rsidRPr="00302571" w:rsidRDefault="001E4F48" w:rsidP="008F633E">
            <w:pPr>
              <w:pStyle w:val="Level4Heading"/>
            </w:pPr>
            <w:r w:rsidRPr="00302571">
              <w:t>First Issue or high impact d</w:t>
            </w:r>
            <w:r w:rsidR="00BC00B2" w:rsidRPr="00302571">
              <w:t xml:space="preserve">ocuments are verified as specified in </w:t>
            </w:r>
            <w:r w:rsidR="00F1028D" w:rsidRPr="00302571">
              <w:t>S-325</w:t>
            </w:r>
            <w:r w:rsidR="00F21CE2" w:rsidRPr="00302571">
              <w:t xml:space="preserve"> Verification and Review Standard</w:t>
            </w:r>
            <w:r w:rsidR="00F1028D" w:rsidRPr="00302571">
              <w:t>.</w:t>
            </w:r>
          </w:p>
        </w:tc>
        <w:tc>
          <w:tcPr>
            <w:tcW w:w="1843" w:type="dxa"/>
            <w:shd w:val="clear" w:color="auto" w:fill="auto"/>
          </w:tcPr>
          <w:p w14:paraId="75C4CCE3" w14:textId="77777777" w:rsidR="00804A2B" w:rsidRPr="00302571" w:rsidRDefault="00804A2B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Process Owners</w:t>
            </w:r>
          </w:p>
        </w:tc>
      </w:tr>
      <w:tr w:rsidR="00AE5976" w:rsidRPr="00302571" w14:paraId="36768159" w14:textId="77777777" w:rsidTr="00342F1C">
        <w:trPr>
          <w:cantSplit/>
        </w:trPr>
        <w:tc>
          <w:tcPr>
            <w:tcW w:w="1668" w:type="dxa"/>
          </w:tcPr>
          <w:p w14:paraId="2F581A23" w14:textId="77777777" w:rsidR="00AE5976" w:rsidRPr="00302571" w:rsidRDefault="00AE5976" w:rsidP="00555B2C"/>
        </w:tc>
        <w:tc>
          <w:tcPr>
            <w:tcW w:w="6095" w:type="dxa"/>
            <w:shd w:val="clear" w:color="auto" w:fill="auto"/>
          </w:tcPr>
          <w:p w14:paraId="61EF8049" w14:textId="0899CF77" w:rsidR="00AE5976" w:rsidRPr="00302571" w:rsidRDefault="00AE5976" w:rsidP="003402FC">
            <w:pPr>
              <w:rPr>
                <w:rFonts w:cs="Arial"/>
              </w:rPr>
            </w:pPr>
            <w:r w:rsidRPr="00AE5976">
              <w:rPr>
                <w:rFonts w:cs="Arial"/>
                <w:highlight w:val="yellow"/>
              </w:rPr>
              <w:t xml:space="preserve">E forms </w:t>
            </w:r>
            <w:r>
              <w:rPr>
                <w:rFonts w:cs="Arial"/>
                <w:highlight w:val="yellow"/>
              </w:rPr>
              <w:t xml:space="preserve">/ </w:t>
            </w:r>
            <w:r w:rsidRPr="00AE5976">
              <w:rPr>
                <w:rFonts w:cs="Arial"/>
                <w:highlight w:val="yellow"/>
              </w:rPr>
              <w:t>Microsoft forms do not make up a part of the management system</w:t>
            </w:r>
            <w:r>
              <w:rPr>
                <w:rFonts w:cs="Arial"/>
                <w:highlight w:val="yellow"/>
              </w:rPr>
              <w:t>, are not subject to management system controls</w:t>
            </w:r>
            <w:r w:rsidRPr="00AE5976">
              <w:rPr>
                <w:rFonts w:cs="Arial"/>
                <w:highlight w:val="yellow"/>
              </w:rPr>
              <w:t xml:space="preserve"> and shall be managed locally.</w:t>
            </w:r>
          </w:p>
        </w:tc>
        <w:tc>
          <w:tcPr>
            <w:tcW w:w="1843" w:type="dxa"/>
            <w:shd w:val="clear" w:color="auto" w:fill="auto"/>
          </w:tcPr>
          <w:p w14:paraId="3C196CFA" w14:textId="77777777" w:rsidR="00AE5976" w:rsidRPr="00302571" w:rsidRDefault="00AE5976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</w:p>
        </w:tc>
      </w:tr>
      <w:tr w:rsidR="00804A2B" w:rsidRPr="00302571" w14:paraId="433E7C8B" w14:textId="77777777" w:rsidTr="00342F1C">
        <w:trPr>
          <w:cantSplit/>
        </w:trPr>
        <w:tc>
          <w:tcPr>
            <w:tcW w:w="1668" w:type="dxa"/>
          </w:tcPr>
          <w:p w14:paraId="6A27268F" w14:textId="04DF2B39" w:rsidR="00804A2B" w:rsidRPr="00302571" w:rsidRDefault="00804A2B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6376ACBB" w14:textId="040061F4" w:rsidR="00D96BFA" w:rsidRPr="00302571" w:rsidRDefault="007F2CA6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Staff are identified </w:t>
            </w:r>
            <w:r w:rsidR="002D4DE7" w:rsidRPr="00302571">
              <w:rPr>
                <w:rFonts w:cs="Arial"/>
              </w:rPr>
              <w:t>to work with process owners to develop documents to support/implement any process requirements.</w:t>
            </w:r>
          </w:p>
          <w:p w14:paraId="7AFF237F" w14:textId="3DAC9AC6" w:rsidR="00804A2B" w:rsidRPr="00302571" w:rsidRDefault="00804A2B" w:rsidP="003402FC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B5A79BD" w14:textId="001B34CC" w:rsidR="00804A2B" w:rsidRPr="00302571" w:rsidRDefault="00804A2B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Site Director</w:t>
            </w:r>
          </w:p>
          <w:p w14:paraId="64AE0439" w14:textId="77777777" w:rsidR="006E4ABC" w:rsidRPr="00302571" w:rsidRDefault="006E4ABC" w:rsidP="006E4ABC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Programme Managers</w:t>
            </w:r>
          </w:p>
          <w:p w14:paraId="2901C064" w14:textId="62B0468C" w:rsidR="000A5D83" w:rsidRPr="00302571" w:rsidRDefault="006E4ABC" w:rsidP="000A5D83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Project Managers</w:t>
            </w:r>
          </w:p>
        </w:tc>
      </w:tr>
      <w:tr w:rsidR="00F608A5" w:rsidRPr="00302571" w14:paraId="41DE69B7" w14:textId="77777777" w:rsidTr="00342F1C">
        <w:trPr>
          <w:cantSplit/>
        </w:trPr>
        <w:tc>
          <w:tcPr>
            <w:tcW w:w="1668" w:type="dxa"/>
          </w:tcPr>
          <w:p w14:paraId="378E152B" w14:textId="77777777" w:rsidR="00F608A5" w:rsidRPr="00302571" w:rsidRDefault="00F608A5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2FA6CC8" w14:textId="419F17E8" w:rsidR="00F608A5" w:rsidRPr="00302571" w:rsidRDefault="00F608A5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Local (Site/Function) arrangements that support the process are produced in line with local </w:t>
            </w:r>
            <w:r w:rsidR="00640D6A" w:rsidRPr="00302571">
              <w:rPr>
                <w:rFonts w:cs="Arial"/>
              </w:rPr>
              <w:t>arrangements</w:t>
            </w:r>
            <w:r w:rsidRPr="00302571">
              <w:rPr>
                <w:rFonts w:cs="Arial"/>
              </w:rPr>
              <w:t>.</w:t>
            </w:r>
          </w:p>
          <w:p w14:paraId="60CED3A8" w14:textId="2E5CFB74" w:rsidR="00F608A5" w:rsidRPr="00302571" w:rsidRDefault="00F608A5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All local supporting procedures are required to be authorised by a </w:t>
            </w:r>
            <w:r w:rsidR="00640D6A" w:rsidRPr="00302571">
              <w:rPr>
                <w:rFonts w:cs="Arial"/>
              </w:rPr>
              <w:t xml:space="preserve">responsible person </w:t>
            </w:r>
            <w:r w:rsidRPr="00302571">
              <w:rPr>
                <w:rFonts w:cs="Arial"/>
              </w:rPr>
              <w:t>to ensure the integrity and suitability of documentation.</w:t>
            </w:r>
          </w:p>
        </w:tc>
        <w:tc>
          <w:tcPr>
            <w:tcW w:w="1843" w:type="dxa"/>
            <w:shd w:val="clear" w:color="auto" w:fill="auto"/>
          </w:tcPr>
          <w:p w14:paraId="799AC758" w14:textId="2DEF6DA7" w:rsidR="00F608A5" w:rsidRPr="00302571" w:rsidRDefault="00BC00B2" w:rsidP="00F608A5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Site Director</w:t>
            </w:r>
          </w:p>
        </w:tc>
      </w:tr>
      <w:tr w:rsidR="00804A2B" w:rsidRPr="00302571" w14:paraId="58312CE2" w14:textId="77777777" w:rsidTr="00342F1C">
        <w:trPr>
          <w:cantSplit/>
        </w:trPr>
        <w:tc>
          <w:tcPr>
            <w:tcW w:w="1668" w:type="dxa"/>
          </w:tcPr>
          <w:p w14:paraId="4F3CAD86" w14:textId="47282C0B" w:rsidR="00375BD3" w:rsidRPr="00302571" w:rsidRDefault="00804A2B" w:rsidP="0075197C">
            <w:pPr>
              <w:pStyle w:val="NormalWeb"/>
              <w:rPr>
                <w:rFonts w:cs="Arial"/>
              </w:rPr>
            </w:pPr>
            <w:r w:rsidRPr="00302571">
              <w:rPr>
                <w:rFonts w:ascii="Arial" w:hAnsi="Arial"/>
                <w:sz w:val="22"/>
                <w:szCs w:val="22"/>
              </w:rPr>
              <w:lastRenderedPageBreak/>
              <w:t xml:space="preserve">Publish Documents in </w:t>
            </w:r>
            <w:r w:rsidR="00F264A7" w:rsidRPr="00302571">
              <w:rPr>
                <w:rFonts w:ascii="Arial" w:hAnsi="Arial"/>
                <w:sz w:val="22"/>
                <w:szCs w:val="22"/>
              </w:rPr>
              <w:t xml:space="preserve">the </w:t>
            </w:r>
            <w:r w:rsidR="0075197C" w:rsidRPr="00302571">
              <w:rPr>
                <w:rFonts w:ascii="Arial" w:hAnsi="Arial"/>
                <w:sz w:val="22"/>
                <w:szCs w:val="22"/>
              </w:rPr>
              <w:t>Management System</w:t>
            </w:r>
          </w:p>
        </w:tc>
        <w:tc>
          <w:tcPr>
            <w:tcW w:w="6095" w:type="dxa"/>
            <w:shd w:val="clear" w:color="auto" w:fill="auto"/>
          </w:tcPr>
          <w:p w14:paraId="65D9BD07" w14:textId="08952383" w:rsidR="00804A2B" w:rsidRPr="00302571" w:rsidRDefault="00D96BFA" w:rsidP="00E6432E">
            <w:pPr>
              <w:rPr>
                <w:rFonts w:cs="Arial"/>
              </w:rPr>
            </w:pPr>
            <w:r w:rsidRPr="00302571">
              <w:rPr>
                <w:rFonts w:cs="Arial"/>
              </w:rPr>
              <w:t>D</w:t>
            </w:r>
            <w:r w:rsidR="006B5FE6" w:rsidRPr="00302571">
              <w:rPr>
                <w:rFonts w:cs="Arial"/>
              </w:rPr>
              <w:t xml:space="preserve">ocuments </w:t>
            </w:r>
            <w:r w:rsidR="00804A2B" w:rsidRPr="00302571">
              <w:rPr>
                <w:rFonts w:cs="Arial"/>
              </w:rPr>
              <w:t xml:space="preserve">are </w:t>
            </w:r>
            <w:r w:rsidR="00BC00B2" w:rsidRPr="00302571">
              <w:rPr>
                <w:rFonts w:cs="Arial"/>
              </w:rPr>
              <w:t xml:space="preserve">checked to ensure compliance with </w:t>
            </w:r>
            <w:r w:rsidR="001F49CE" w:rsidRPr="00302571">
              <w:rPr>
                <w:rFonts w:cs="Arial"/>
              </w:rPr>
              <w:t>specified document format and au</w:t>
            </w:r>
            <w:r w:rsidR="00BC00B2" w:rsidRPr="00302571">
              <w:rPr>
                <w:rFonts w:cs="Arial"/>
              </w:rPr>
              <w:t>thoris</w:t>
            </w:r>
            <w:r w:rsidR="001F49CE" w:rsidRPr="00302571">
              <w:rPr>
                <w:rFonts w:cs="Arial"/>
              </w:rPr>
              <w:t>ation requirements</w:t>
            </w:r>
            <w:r w:rsidR="00BC00B2" w:rsidRPr="00302571">
              <w:rPr>
                <w:rFonts w:cs="Arial"/>
              </w:rPr>
              <w:t xml:space="preserve"> before being sent for issue</w:t>
            </w:r>
            <w:r w:rsidR="000C4B26" w:rsidRPr="00302571">
              <w:rPr>
                <w:rFonts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CD87C9B" w14:textId="1E8DE56B" w:rsidR="00804A2B" w:rsidRPr="00302571" w:rsidRDefault="00804A2B" w:rsidP="000D4DBA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 Management System Contact</w:t>
            </w:r>
            <w:r w:rsidR="00D96BFA" w:rsidRPr="00302571">
              <w:rPr>
                <w:rFonts w:cs="Arial"/>
              </w:rPr>
              <w:t xml:space="preserve"> / </w:t>
            </w:r>
            <w:r w:rsidR="000D4DBA" w:rsidRPr="00302571">
              <w:rPr>
                <w:rFonts w:cs="Arial"/>
              </w:rPr>
              <w:t>Responsible person</w:t>
            </w:r>
          </w:p>
        </w:tc>
      </w:tr>
      <w:tr w:rsidR="00B35E52" w:rsidRPr="00302571" w14:paraId="1B2CC1FF" w14:textId="77777777" w:rsidTr="00342F1C">
        <w:trPr>
          <w:cantSplit/>
        </w:trPr>
        <w:tc>
          <w:tcPr>
            <w:tcW w:w="1668" w:type="dxa"/>
          </w:tcPr>
          <w:p w14:paraId="28D17F30" w14:textId="77777777" w:rsidR="00B35E52" w:rsidRPr="00302571" w:rsidRDefault="00B35E52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0387A1EC" w14:textId="77777777" w:rsidR="00B35E52" w:rsidRDefault="00D96BFA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D</w:t>
            </w:r>
            <w:r w:rsidR="00B35E52" w:rsidRPr="00302571">
              <w:rPr>
                <w:rFonts w:cs="Arial"/>
              </w:rPr>
              <w:t xml:space="preserve">ocuments are published/withdrawn </w:t>
            </w:r>
            <w:r w:rsidR="00C31AB0" w:rsidRPr="00302571">
              <w:rPr>
                <w:rFonts w:cs="Arial"/>
              </w:rPr>
              <w:t>through</w:t>
            </w:r>
            <w:r w:rsidR="00B35E52" w:rsidRPr="00302571">
              <w:rPr>
                <w:rFonts w:cs="Arial"/>
              </w:rPr>
              <w:t xml:space="preserve"> the </w:t>
            </w:r>
            <w:r w:rsidR="008E4E77" w:rsidRPr="00302571">
              <w:rPr>
                <w:rFonts w:cs="Arial"/>
              </w:rPr>
              <w:t xml:space="preserve">local </w:t>
            </w:r>
            <w:r w:rsidR="00640D6A" w:rsidRPr="00302571">
              <w:rPr>
                <w:rFonts w:cs="Arial"/>
              </w:rPr>
              <w:t xml:space="preserve">electronic </w:t>
            </w:r>
            <w:r w:rsidR="008E4E77" w:rsidRPr="00302571">
              <w:rPr>
                <w:rFonts w:cs="Arial"/>
              </w:rPr>
              <w:t>system</w:t>
            </w:r>
            <w:r w:rsidR="002D4DE7" w:rsidRPr="00302571">
              <w:rPr>
                <w:rFonts w:cs="Arial"/>
              </w:rPr>
              <w:t>.</w:t>
            </w:r>
            <w:r w:rsidR="008E4E77" w:rsidRPr="00302571">
              <w:rPr>
                <w:rFonts w:cs="Arial"/>
              </w:rPr>
              <w:t xml:space="preserve"> </w:t>
            </w:r>
            <w:r w:rsidR="00C31AB0" w:rsidRPr="00302571">
              <w:rPr>
                <w:rFonts w:cs="Arial"/>
              </w:rPr>
              <w:t>Any changes are notified to nominated staff for onward dissemination.</w:t>
            </w:r>
          </w:p>
          <w:p w14:paraId="08092B48" w14:textId="1AC1D542" w:rsidR="00B96DFF" w:rsidRPr="00302571" w:rsidRDefault="00921FAA" w:rsidP="003402FC">
            <w:pPr>
              <w:rPr>
                <w:rFonts w:cs="Arial"/>
              </w:rPr>
            </w:pPr>
            <w:r>
              <w:rPr>
                <w:rFonts w:cs="Arial"/>
                <w:highlight w:val="yellow"/>
              </w:rPr>
              <w:t>Documents are also distributed to specific Sites/bodies if specified.</w:t>
            </w:r>
          </w:p>
        </w:tc>
        <w:tc>
          <w:tcPr>
            <w:tcW w:w="1843" w:type="dxa"/>
            <w:shd w:val="clear" w:color="auto" w:fill="auto"/>
          </w:tcPr>
          <w:p w14:paraId="62CE30A3" w14:textId="4EB5D4EC" w:rsidR="00B35E52" w:rsidRPr="00302571" w:rsidRDefault="00D96BFA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Document Control</w:t>
            </w:r>
          </w:p>
        </w:tc>
      </w:tr>
      <w:tr w:rsidR="00804A2B" w:rsidRPr="00302571" w14:paraId="2BAA7069" w14:textId="77777777" w:rsidTr="00342F1C">
        <w:trPr>
          <w:cantSplit/>
        </w:trPr>
        <w:tc>
          <w:tcPr>
            <w:tcW w:w="1668" w:type="dxa"/>
          </w:tcPr>
          <w:p w14:paraId="6D8FF67D" w14:textId="77777777" w:rsidR="00804A2B" w:rsidRPr="00302571" w:rsidRDefault="00804A2B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6F016B1" w14:textId="21537298" w:rsidR="00804A2B" w:rsidRPr="00302571" w:rsidRDefault="00BD2AC3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 xml:space="preserve">Arrangements </w:t>
            </w:r>
            <w:r w:rsidR="005526C2" w:rsidRPr="00302571">
              <w:rPr>
                <w:rFonts w:cs="Arial"/>
              </w:rPr>
              <w:t xml:space="preserve">are </w:t>
            </w:r>
            <w:r w:rsidR="00054E84" w:rsidRPr="00302571">
              <w:rPr>
                <w:rFonts w:cs="Arial"/>
              </w:rPr>
              <w:t xml:space="preserve">produced </w:t>
            </w:r>
            <w:r w:rsidR="00804A2B" w:rsidRPr="00302571">
              <w:rPr>
                <w:rFonts w:cs="Arial"/>
              </w:rPr>
              <w:t>to detail how local procedures are controlled and published</w:t>
            </w:r>
            <w:r w:rsidR="00054E84" w:rsidRPr="00302571">
              <w:rPr>
                <w:rFonts w:cs="Arial"/>
              </w:rPr>
              <w:t xml:space="preserve"> to </w:t>
            </w:r>
            <w:r w:rsidR="00897707" w:rsidRPr="00302571">
              <w:rPr>
                <w:rFonts w:cs="Arial"/>
              </w:rPr>
              <w:t xml:space="preserve">manage </w:t>
            </w:r>
            <w:r w:rsidR="00054E84" w:rsidRPr="00302571">
              <w:rPr>
                <w:rFonts w:cs="Arial"/>
              </w:rPr>
              <w:t>local activities or provide detailed instructions to implement a process/aspect of a process</w:t>
            </w:r>
            <w:r w:rsidR="00804A2B" w:rsidRPr="00302571">
              <w:rPr>
                <w:rFonts w:cs="Arial"/>
              </w:rPr>
              <w:t>.</w:t>
            </w:r>
            <w:r w:rsidR="007929BD" w:rsidRPr="00302571" w:rsidDel="007929BD">
              <w:rPr>
                <w:rFonts w:cs="Arial"/>
              </w:rPr>
              <w:t xml:space="preserve"> </w:t>
            </w:r>
            <w:r w:rsidR="006B5FE6" w:rsidRPr="00302571">
              <w:rPr>
                <w:rFonts w:cs="Arial"/>
              </w:rPr>
              <w:t xml:space="preserve">Access to </w:t>
            </w:r>
            <w:r w:rsidR="00924A9F" w:rsidRPr="00302571">
              <w:rPr>
                <w:rFonts w:cs="Arial"/>
              </w:rPr>
              <w:t>S</w:t>
            </w:r>
            <w:r w:rsidR="002D4DE7" w:rsidRPr="00302571">
              <w:rPr>
                <w:rFonts w:cs="Arial"/>
              </w:rPr>
              <w:t>ite/</w:t>
            </w:r>
            <w:r w:rsidR="005E218D" w:rsidRPr="00302571">
              <w:rPr>
                <w:rFonts w:cs="Arial"/>
              </w:rPr>
              <w:t>R</w:t>
            </w:r>
            <w:r w:rsidR="002D4DE7" w:rsidRPr="00302571">
              <w:rPr>
                <w:rFonts w:cs="Arial"/>
              </w:rPr>
              <w:t xml:space="preserve">egion documents is provided through </w:t>
            </w:r>
            <w:r w:rsidR="00640D6A" w:rsidRPr="00302571">
              <w:rPr>
                <w:rFonts w:cs="Arial"/>
              </w:rPr>
              <w:t>an electronic system.</w:t>
            </w:r>
          </w:p>
        </w:tc>
        <w:tc>
          <w:tcPr>
            <w:tcW w:w="1843" w:type="dxa"/>
            <w:shd w:val="clear" w:color="auto" w:fill="auto"/>
          </w:tcPr>
          <w:p w14:paraId="03A352C1" w14:textId="1C205047" w:rsidR="00804A2B" w:rsidRPr="00302571" w:rsidRDefault="00804A2B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Region/Site EHSS</w:t>
            </w:r>
            <w:r w:rsidR="002D4DE7" w:rsidRPr="00302571">
              <w:rPr>
                <w:rFonts w:cs="Arial"/>
              </w:rPr>
              <w:t>&amp;</w:t>
            </w:r>
            <w:r w:rsidRPr="00302571">
              <w:rPr>
                <w:rFonts w:cs="Arial"/>
              </w:rPr>
              <w:t>Q Manager</w:t>
            </w:r>
          </w:p>
        </w:tc>
      </w:tr>
      <w:tr w:rsidR="00804A2B" w:rsidRPr="00302571" w14:paraId="47A66249" w14:textId="77777777" w:rsidTr="00342F1C">
        <w:trPr>
          <w:cantSplit/>
        </w:trPr>
        <w:tc>
          <w:tcPr>
            <w:tcW w:w="1668" w:type="dxa"/>
          </w:tcPr>
          <w:p w14:paraId="24ED3CC3" w14:textId="77777777" w:rsidR="00804A2B" w:rsidRPr="00302571" w:rsidRDefault="00804A2B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  <w:r w:rsidRPr="00302571">
              <w:rPr>
                <w:rFonts w:ascii="Arial" w:hAnsi="Arial"/>
                <w:sz w:val="22"/>
                <w:szCs w:val="22"/>
              </w:rPr>
              <w:t>Implement</w:t>
            </w:r>
          </w:p>
          <w:p w14:paraId="44A72BC2" w14:textId="2B0F0840" w:rsidR="00375BD3" w:rsidRPr="00302571" w:rsidRDefault="00375BD3" w:rsidP="00B42261">
            <w:pPr>
              <w:pStyle w:val="NormalWeb"/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5C46937B" w14:textId="21D1B763" w:rsidR="00804A2B" w:rsidRPr="00302571" w:rsidRDefault="00804A2B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Depend</w:t>
            </w:r>
            <w:r w:rsidR="005526C2" w:rsidRPr="00302571">
              <w:rPr>
                <w:rFonts w:cs="Arial"/>
              </w:rPr>
              <w:t>e</w:t>
            </w:r>
            <w:r w:rsidRPr="00302571">
              <w:rPr>
                <w:rFonts w:cs="Arial"/>
              </w:rPr>
              <w:t xml:space="preserve">nt on the impact of any new or changed </w:t>
            </w:r>
            <w:r w:rsidR="006B5FE6" w:rsidRPr="00302571">
              <w:rPr>
                <w:rFonts w:cs="Arial"/>
              </w:rPr>
              <w:t>document</w:t>
            </w:r>
            <w:r w:rsidRPr="00302571">
              <w:rPr>
                <w:rFonts w:cs="Arial"/>
              </w:rPr>
              <w:t xml:space="preserve"> an implementation plan </w:t>
            </w:r>
            <w:r w:rsidR="00640D6A" w:rsidRPr="00302571">
              <w:rPr>
                <w:rFonts w:cs="Arial"/>
              </w:rPr>
              <w:t xml:space="preserve">may be </w:t>
            </w:r>
            <w:r w:rsidRPr="00302571">
              <w:rPr>
                <w:rFonts w:cs="Arial"/>
              </w:rPr>
              <w:t xml:space="preserve">produced to coordinate implementation across the company. </w:t>
            </w:r>
          </w:p>
        </w:tc>
        <w:tc>
          <w:tcPr>
            <w:tcW w:w="1843" w:type="dxa"/>
            <w:shd w:val="clear" w:color="auto" w:fill="auto"/>
          </w:tcPr>
          <w:p w14:paraId="587CD28D" w14:textId="068B89A9" w:rsidR="00804A2B" w:rsidRPr="00302571" w:rsidRDefault="00804A2B" w:rsidP="00921FAA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Process Owner</w:t>
            </w:r>
          </w:p>
        </w:tc>
      </w:tr>
      <w:tr w:rsidR="00B35E52" w:rsidRPr="00302571" w14:paraId="278CBF37" w14:textId="77777777" w:rsidTr="00342F1C">
        <w:trPr>
          <w:cantSplit/>
        </w:trPr>
        <w:tc>
          <w:tcPr>
            <w:tcW w:w="1668" w:type="dxa"/>
          </w:tcPr>
          <w:p w14:paraId="70E05AC1" w14:textId="77777777" w:rsidR="00B35E52" w:rsidRPr="00302571" w:rsidRDefault="00B35E52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6A0698EB" w14:textId="0D22775F" w:rsidR="00B35E52" w:rsidRPr="00302571" w:rsidRDefault="00D224A8" w:rsidP="00687B6F">
            <w:pPr>
              <w:rPr>
                <w:rFonts w:cs="Arial"/>
              </w:rPr>
            </w:pPr>
            <w:r w:rsidRPr="00302571">
              <w:rPr>
                <w:rFonts w:cs="Arial"/>
              </w:rPr>
              <w:t>L</w:t>
            </w:r>
            <w:r w:rsidR="00B35E52" w:rsidRPr="00302571">
              <w:rPr>
                <w:rFonts w:cs="Arial"/>
              </w:rPr>
              <w:t xml:space="preserve">ead and </w:t>
            </w:r>
            <w:r w:rsidR="00407B25" w:rsidRPr="00302571">
              <w:rPr>
                <w:rFonts w:cs="Arial"/>
              </w:rPr>
              <w:t xml:space="preserve">coordinate </w:t>
            </w:r>
            <w:r w:rsidR="00B35E52" w:rsidRPr="00302571">
              <w:rPr>
                <w:rFonts w:cs="Arial"/>
              </w:rPr>
              <w:t>implementation</w:t>
            </w:r>
            <w:r w:rsidRPr="00302571">
              <w:rPr>
                <w:rFonts w:cs="Arial"/>
              </w:rPr>
              <w:t xml:space="preserve"> of processes and supporting procedures</w:t>
            </w:r>
            <w:r w:rsidR="00B35E52" w:rsidRPr="00302571">
              <w:rPr>
                <w:rFonts w:cs="Arial"/>
              </w:rPr>
              <w:t xml:space="preserve"> across the </w:t>
            </w:r>
            <w:r w:rsidR="00687B6F" w:rsidRPr="00302571">
              <w:rPr>
                <w:rFonts w:cs="Arial"/>
              </w:rPr>
              <w:t>c</w:t>
            </w:r>
            <w:r w:rsidR="00B35E52" w:rsidRPr="00302571">
              <w:rPr>
                <w:rFonts w:cs="Arial"/>
              </w:rPr>
              <w:t xml:space="preserve">ompany assisted by </w:t>
            </w:r>
            <w:r w:rsidR="00640D6A" w:rsidRPr="00302571">
              <w:rPr>
                <w:rFonts w:cs="Arial"/>
              </w:rPr>
              <w:t>SKPC.</w:t>
            </w:r>
            <w:r w:rsidR="00B35E52" w:rsidRPr="00302571"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A25647D" w14:textId="322CDFA7" w:rsidR="00B35E52" w:rsidRPr="00302571" w:rsidRDefault="00B35E52" w:rsidP="00921FAA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Process Owner</w:t>
            </w:r>
          </w:p>
        </w:tc>
      </w:tr>
      <w:tr w:rsidR="00804A2B" w:rsidRPr="00302571" w14:paraId="47E43AAB" w14:textId="77777777" w:rsidTr="00342F1C">
        <w:trPr>
          <w:cantSplit/>
        </w:trPr>
        <w:tc>
          <w:tcPr>
            <w:tcW w:w="1668" w:type="dxa"/>
          </w:tcPr>
          <w:p w14:paraId="5515560C" w14:textId="77777777" w:rsidR="00804A2B" w:rsidRPr="00302571" w:rsidRDefault="00804A2B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2E92E7CC" w14:textId="12FFE2C2" w:rsidR="006E4ABC" w:rsidRPr="00302571" w:rsidRDefault="00D224A8" w:rsidP="003402FC">
            <w:r w:rsidRPr="00302571">
              <w:t xml:space="preserve">Coordinating the </w:t>
            </w:r>
            <w:r w:rsidR="007669F0" w:rsidRPr="00302571">
              <w:t>implementation</w:t>
            </w:r>
            <w:r w:rsidRPr="00302571">
              <w:t xml:space="preserve"> of </w:t>
            </w:r>
            <w:r w:rsidR="00357A2B" w:rsidRPr="00302571">
              <w:t>processes and supporting procedures at site level</w:t>
            </w:r>
            <w:r w:rsidRPr="00302571">
              <w:t>.</w:t>
            </w:r>
          </w:p>
        </w:tc>
        <w:tc>
          <w:tcPr>
            <w:tcW w:w="1843" w:type="dxa"/>
            <w:shd w:val="clear" w:color="auto" w:fill="auto"/>
          </w:tcPr>
          <w:p w14:paraId="54D343FE" w14:textId="2696D075" w:rsidR="00804A2B" w:rsidRPr="00302571" w:rsidRDefault="00357A2B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Site </w:t>
            </w:r>
            <w:r w:rsidR="00576F36" w:rsidRPr="00302571">
              <w:rPr>
                <w:rFonts w:cs="Arial"/>
              </w:rPr>
              <w:t>K</w:t>
            </w:r>
            <w:r w:rsidRPr="00302571">
              <w:rPr>
                <w:rFonts w:cs="Arial"/>
              </w:rPr>
              <w:t xml:space="preserve">ey </w:t>
            </w:r>
            <w:r w:rsidR="00576F36" w:rsidRPr="00302571">
              <w:rPr>
                <w:rFonts w:cs="Arial"/>
              </w:rPr>
              <w:t>P</w:t>
            </w:r>
            <w:r w:rsidRPr="00302571">
              <w:rPr>
                <w:rFonts w:cs="Arial"/>
              </w:rPr>
              <w:t xml:space="preserve">rocess </w:t>
            </w:r>
            <w:r w:rsidR="00576F36" w:rsidRPr="00302571">
              <w:rPr>
                <w:rFonts w:cs="Arial"/>
              </w:rPr>
              <w:t>C</w:t>
            </w:r>
            <w:r w:rsidRPr="00302571">
              <w:rPr>
                <w:rFonts w:cs="Arial"/>
              </w:rPr>
              <w:t>ontact</w:t>
            </w:r>
          </w:p>
        </w:tc>
      </w:tr>
      <w:tr w:rsidR="00E4308B" w:rsidRPr="00302571" w14:paraId="0FB8AA2B" w14:textId="77777777" w:rsidTr="00342F1C">
        <w:trPr>
          <w:cantSplit/>
        </w:trPr>
        <w:tc>
          <w:tcPr>
            <w:tcW w:w="1668" w:type="dxa"/>
          </w:tcPr>
          <w:p w14:paraId="398285D9" w14:textId="77777777" w:rsidR="00E4308B" w:rsidRPr="00302571" w:rsidRDefault="00E4308B" w:rsidP="00B42261">
            <w:pPr>
              <w:pStyle w:val="NormalWeb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F55A27B" w14:textId="7E4A34F3" w:rsidR="00E4308B" w:rsidRPr="00302571" w:rsidRDefault="00087E1A" w:rsidP="001F49CE">
            <w:pPr>
              <w:rPr>
                <w:rFonts w:cs="Arial"/>
              </w:rPr>
            </w:pPr>
            <w:r w:rsidRPr="00302571">
              <w:rPr>
                <w:rFonts w:cs="Arial"/>
              </w:rPr>
              <w:t>Disseminate</w:t>
            </w:r>
            <w:r w:rsidR="00576F36" w:rsidRPr="00302571">
              <w:rPr>
                <w:rFonts w:cs="Arial"/>
              </w:rPr>
              <w:t xml:space="preserve"> changes to </w:t>
            </w:r>
            <w:r w:rsidR="00357A2B" w:rsidRPr="00302571">
              <w:rPr>
                <w:rFonts w:cs="Arial"/>
              </w:rPr>
              <w:t xml:space="preserve">processes </w:t>
            </w:r>
            <w:r w:rsidR="000D7D85" w:rsidRPr="00302571">
              <w:rPr>
                <w:rFonts w:cs="Arial"/>
              </w:rPr>
              <w:t>within</w:t>
            </w:r>
            <w:r w:rsidR="005E2747" w:rsidRPr="00302571">
              <w:rPr>
                <w:rFonts w:cs="Arial"/>
              </w:rPr>
              <w:t xml:space="preserve"> the</w:t>
            </w:r>
            <w:r w:rsidR="001F49CE" w:rsidRPr="00302571">
              <w:rPr>
                <w:rFonts w:cs="Arial"/>
              </w:rPr>
              <w:t>ir</w:t>
            </w:r>
            <w:r w:rsidR="005E2747" w:rsidRPr="00302571">
              <w:rPr>
                <w:rFonts w:cs="Arial"/>
              </w:rPr>
              <w:t xml:space="preserve"> </w:t>
            </w:r>
            <w:r w:rsidR="001F49CE" w:rsidRPr="00302571">
              <w:rPr>
                <w:rFonts w:cs="Arial"/>
              </w:rPr>
              <w:t>function</w:t>
            </w:r>
            <w:r w:rsidR="005E2747" w:rsidRPr="00302571">
              <w:rPr>
                <w:rFonts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34741EA" w14:textId="4695C80E" w:rsidR="00E4308B" w:rsidRPr="00302571" w:rsidRDefault="00D224A8" w:rsidP="00D224A8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 xml:space="preserve">Management System </w:t>
            </w:r>
            <w:r w:rsidR="007669F0" w:rsidRPr="00302571">
              <w:rPr>
                <w:rFonts w:cs="Arial"/>
              </w:rPr>
              <w:t>Contact</w:t>
            </w:r>
          </w:p>
        </w:tc>
      </w:tr>
      <w:tr w:rsidR="00804A2B" w:rsidRPr="00302571" w14:paraId="57F7C8A4" w14:textId="77777777" w:rsidTr="00342F1C">
        <w:trPr>
          <w:cantSplit/>
        </w:trPr>
        <w:tc>
          <w:tcPr>
            <w:tcW w:w="1668" w:type="dxa"/>
          </w:tcPr>
          <w:p w14:paraId="19AB9255" w14:textId="0A4AC222" w:rsidR="00804A2B" w:rsidRPr="00302571" w:rsidRDefault="00804A2B" w:rsidP="00B42261">
            <w:pPr>
              <w:pStyle w:val="NormalWeb"/>
              <w:rPr>
                <w:rFonts w:cs="Arial"/>
              </w:rPr>
            </w:pPr>
            <w:r w:rsidRPr="00302571">
              <w:rPr>
                <w:rFonts w:ascii="Arial" w:hAnsi="Arial"/>
                <w:sz w:val="22"/>
                <w:szCs w:val="22"/>
              </w:rPr>
              <w:t>Carry out Review</w:t>
            </w:r>
          </w:p>
        </w:tc>
        <w:tc>
          <w:tcPr>
            <w:tcW w:w="6095" w:type="dxa"/>
            <w:shd w:val="clear" w:color="auto" w:fill="auto"/>
          </w:tcPr>
          <w:p w14:paraId="6619830B" w14:textId="33D32490" w:rsidR="00804A2B" w:rsidRPr="00302571" w:rsidRDefault="002D10BD" w:rsidP="003402FC">
            <w:pPr>
              <w:rPr>
                <w:rFonts w:cs="Arial"/>
              </w:rPr>
            </w:pPr>
            <w:r w:rsidRPr="00302571">
              <w:rPr>
                <w:rFonts w:cs="Arial"/>
              </w:rPr>
              <w:t>A</w:t>
            </w:r>
            <w:r w:rsidR="00804A2B" w:rsidRPr="00302571">
              <w:rPr>
                <w:rFonts w:cs="Arial"/>
              </w:rPr>
              <w:t xml:space="preserve"> </w:t>
            </w:r>
            <w:r w:rsidR="00733188" w:rsidRPr="00302571">
              <w:rPr>
                <w:rFonts w:cs="Arial"/>
              </w:rPr>
              <w:t xml:space="preserve">periodic </w:t>
            </w:r>
            <w:r w:rsidR="00804A2B" w:rsidRPr="00302571">
              <w:rPr>
                <w:rFonts w:cs="Arial"/>
              </w:rPr>
              <w:t xml:space="preserve">review </w:t>
            </w:r>
            <w:r w:rsidR="00CE786D" w:rsidRPr="00302571">
              <w:rPr>
                <w:rFonts w:cs="Arial"/>
              </w:rPr>
              <w:t xml:space="preserve">as appropriate </w:t>
            </w:r>
            <w:r w:rsidR="00804A2B" w:rsidRPr="00302571">
              <w:rPr>
                <w:rFonts w:cs="Arial"/>
              </w:rPr>
              <w:t xml:space="preserve">is carried out </w:t>
            </w:r>
            <w:r w:rsidR="00921FAA" w:rsidRPr="00921FAA">
              <w:rPr>
                <w:rFonts w:cs="Arial"/>
                <w:highlight w:val="yellow"/>
              </w:rPr>
              <w:t>on</w:t>
            </w:r>
            <w:r w:rsidR="00804A2B" w:rsidRPr="00302571">
              <w:rPr>
                <w:rFonts w:cs="Arial"/>
              </w:rPr>
              <w:t xml:space="preserve"> each </w:t>
            </w:r>
            <w:r w:rsidR="00897707" w:rsidRPr="00302571">
              <w:rPr>
                <w:rFonts w:cs="Arial"/>
              </w:rPr>
              <w:t xml:space="preserve">management </w:t>
            </w:r>
            <w:r w:rsidR="00804A2B" w:rsidRPr="00302571">
              <w:rPr>
                <w:rFonts w:cs="Arial"/>
              </w:rPr>
              <w:t xml:space="preserve">system document to ensure </w:t>
            </w:r>
            <w:r w:rsidRPr="00302571">
              <w:rPr>
                <w:rFonts w:cs="Arial"/>
              </w:rPr>
              <w:t xml:space="preserve">continuing </w:t>
            </w:r>
            <w:r w:rsidR="00804A2B" w:rsidRPr="00302571">
              <w:rPr>
                <w:rFonts w:cs="Arial"/>
              </w:rPr>
              <w:t>suitability for use.</w:t>
            </w:r>
          </w:p>
        </w:tc>
        <w:tc>
          <w:tcPr>
            <w:tcW w:w="1843" w:type="dxa"/>
            <w:shd w:val="clear" w:color="auto" w:fill="auto"/>
          </w:tcPr>
          <w:p w14:paraId="5430E9F6" w14:textId="77777777" w:rsidR="00804A2B" w:rsidRPr="00302571" w:rsidRDefault="00804A2B" w:rsidP="001B666C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Process</w:t>
            </w:r>
            <w:r w:rsidR="001B666C" w:rsidRPr="00302571">
              <w:rPr>
                <w:rFonts w:cs="Arial"/>
              </w:rPr>
              <w:t xml:space="preserve"> Owner or nominee</w:t>
            </w:r>
          </w:p>
          <w:p w14:paraId="7BC537BA" w14:textId="13ACB93E" w:rsidR="00F608A5" w:rsidRPr="00302571" w:rsidRDefault="00660021" w:rsidP="00733188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R</w:t>
            </w:r>
            <w:r w:rsidR="00F608A5" w:rsidRPr="00302571">
              <w:rPr>
                <w:rFonts w:cs="Arial"/>
              </w:rPr>
              <w:t xml:space="preserve">esponsible </w:t>
            </w:r>
            <w:r w:rsidR="00733188" w:rsidRPr="00302571">
              <w:rPr>
                <w:rFonts w:cs="Arial"/>
              </w:rPr>
              <w:t>person</w:t>
            </w:r>
            <w:r w:rsidR="001F49CE" w:rsidRPr="00302571">
              <w:rPr>
                <w:rFonts w:cs="Arial"/>
              </w:rPr>
              <w:t xml:space="preserve"> (Site)</w:t>
            </w:r>
          </w:p>
        </w:tc>
      </w:tr>
      <w:tr w:rsidR="00804A2B" w:rsidRPr="00302571" w14:paraId="35B44D41" w14:textId="77777777" w:rsidTr="00342F1C">
        <w:trPr>
          <w:cantSplit/>
        </w:trPr>
        <w:tc>
          <w:tcPr>
            <w:tcW w:w="1668" w:type="dxa"/>
          </w:tcPr>
          <w:p w14:paraId="57D90EF9" w14:textId="77777777" w:rsidR="00804A2B" w:rsidRPr="00302571" w:rsidRDefault="00804A2B" w:rsidP="00B42261">
            <w:pPr>
              <w:rPr>
                <w:rFonts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3D2046AA" w14:textId="5F0CE8A4" w:rsidR="00804A2B" w:rsidRPr="00302571" w:rsidRDefault="004629A3" w:rsidP="007F32E5">
            <w:pPr>
              <w:rPr>
                <w:rFonts w:cs="Arial"/>
              </w:rPr>
            </w:pPr>
            <w:r w:rsidRPr="00302571">
              <w:rPr>
                <w:rFonts w:cs="Arial"/>
              </w:rPr>
              <w:t>Annually r</w:t>
            </w:r>
            <w:r w:rsidR="00804A2B" w:rsidRPr="00302571">
              <w:rPr>
                <w:rFonts w:cs="Arial"/>
              </w:rPr>
              <w:t xml:space="preserve">eview </w:t>
            </w:r>
            <w:r w:rsidR="00730D92" w:rsidRPr="00302571">
              <w:rPr>
                <w:rFonts w:cs="Arial"/>
              </w:rPr>
              <w:t xml:space="preserve">the </w:t>
            </w:r>
            <w:r w:rsidR="00640D6A" w:rsidRPr="00302571">
              <w:rPr>
                <w:rFonts w:cs="Arial"/>
              </w:rPr>
              <w:t>process in support of management review</w:t>
            </w:r>
            <w:r w:rsidRPr="00302571">
              <w:rPr>
                <w:rFonts w:cs="Arial"/>
              </w:rPr>
              <w:t xml:space="preserve"> requirements</w:t>
            </w:r>
            <w:r w:rsidR="00640D6A" w:rsidRPr="00302571">
              <w:rPr>
                <w:rFonts w:cs="Arial"/>
              </w:rPr>
              <w:t xml:space="preserve"> through</w:t>
            </w:r>
            <w:r w:rsidRPr="00302571">
              <w:rPr>
                <w:rFonts w:cs="Arial"/>
              </w:rPr>
              <w:t xml:space="preserve"> arrangements in </w:t>
            </w:r>
            <w:r w:rsidR="00257403" w:rsidRPr="00302571">
              <w:rPr>
                <w:rFonts w:cs="Arial"/>
              </w:rPr>
              <w:t>PD-016</w:t>
            </w:r>
            <w:r w:rsidRPr="00302571">
              <w:rPr>
                <w:rFonts w:cs="Arial"/>
              </w:rPr>
              <w:t xml:space="preserve"> – Business Improvement</w:t>
            </w:r>
            <w:r w:rsidR="00357A2B" w:rsidRPr="00302571">
              <w:rPr>
                <w:rFonts w:cs="Aria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A43CA4B" w14:textId="77777777" w:rsidR="00804A2B" w:rsidRPr="00302571" w:rsidRDefault="00804A2B" w:rsidP="00B42261">
            <w:pPr>
              <w:tabs>
                <w:tab w:val="left" w:pos="-1440"/>
                <w:tab w:val="left" w:pos="-720"/>
                <w:tab w:val="left" w:pos="0"/>
                <w:tab w:val="left" w:pos="826"/>
                <w:tab w:val="left" w:pos="1440"/>
              </w:tabs>
              <w:suppressAutoHyphens/>
              <w:rPr>
                <w:rFonts w:cs="Arial"/>
              </w:rPr>
            </w:pPr>
            <w:r w:rsidRPr="00302571">
              <w:rPr>
                <w:rFonts w:cs="Arial"/>
              </w:rPr>
              <w:t>Process Owner</w:t>
            </w:r>
          </w:p>
        </w:tc>
      </w:tr>
    </w:tbl>
    <w:p w14:paraId="2E7BAE6D" w14:textId="6DCFF178" w:rsidR="001D50ED" w:rsidRPr="00302571" w:rsidRDefault="0065243C" w:rsidP="00F82E3A">
      <w:pPr>
        <w:pStyle w:val="Heading2"/>
      </w:pPr>
      <w:bookmarkStart w:id="25" w:name="_Toc133998816"/>
      <w:bookmarkStart w:id="26" w:name="_Toc151625672"/>
      <w:r w:rsidRPr="00302571">
        <w:t xml:space="preserve">Process </w:t>
      </w:r>
      <w:r w:rsidR="00B25EAE" w:rsidRPr="00302571">
        <w:t>Outp</w:t>
      </w:r>
      <w:r w:rsidR="001D50ED" w:rsidRPr="00302571">
        <w:t>uts</w:t>
      </w:r>
      <w:bookmarkEnd w:id="24"/>
      <w:bookmarkEnd w:id="25"/>
      <w:bookmarkEnd w:id="26"/>
      <w:r w:rsidR="00804A2B" w:rsidRPr="00302571">
        <w:t xml:space="preserve"> </w:t>
      </w:r>
    </w:p>
    <w:p w14:paraId="0BEA0CA4" w14:textId="0E251A0E" w:rsidR="00AD5BE3" w:rsidRPr="00302571" w:rsidRDefault="00804A2B" w:rsidP="00804A2B">
      <w:r w:rsidRPr="00302571">
        <w:t xml:space="preserve">Outputs from the process are authorised </w:t>
      </w:r>
      <w:r w:rsidR="00687B6F" w:rsidRPr="00302571">
        <w:t>m</w:t>
      </w:r>
      <w:r w:rsidRPr="00302571">
        <w:t xml:space="preserve">anagement </w:t>
      </w:r>
      <w:r w:rsidR="00687B6F" w:rsidRPr="00302571">
        <w:t>s</w:t>
      </w:r>
      <w:r w:rsidRPr="00302571">
        <w:t xml:space="preserve">ystem </w:t>
      </w:r>
      <w:r w:rsidR="002D10BD" w:rsidRPr="00302571">
        <w:t>documents.</w:t>
      </w:r>
    </w:p>
    <w:p w14:paraId="498E8B1C" w14:textId="4829E830" w:rsidR="00570791" w:rsidRPr="00302571" w:rsidRDefault="00570791" w:rsidP="00ED173D">
      <w:pPr>
        <w:pStyle w:val="Heading1"/>
      </w:pPr>
      <w:bookmarkStart w:id="27" w:name="_Toc151625673"/>
      <w:bookmarkStart w:id="28" w:name="_Toc431986769"/>
      <w:r w:rsidRPr="00302571">
        <w:t>Monitoring and Measurement</w:t>
      </w:r>
      <w:bookmarkEnd w:id="27"/>
    </w:p>
    <w:bookmarkEnd w:id="28"/>
    <w:p w14:paraId="263F9219" w14:textId="77777777" w:rsidR="00804A2B" w:rsidRPr="00302571" w:rsidRDefault="00804A2B" w:rsidP="00804A2B">
      <w:pPr>
        <w:rPr>
          <w:lang w:eastAsia="en-US"/>
        </w:rPr>
      </w:pPr>
      <w:r w:rsidRPr="00302571">
        <w:rPr>
          <w:lang w:eastAsia="en-US"/>
        </w:rPr>
        <w:t>This is carried out by:</w:t>
      </w:r>
    </w:p>
    <w:p w14:paraId="6FD481E0" w14:textId="0E7AF542" w:rsidR="00804A2B" w:rsidRPr="00302571" w:rsidRDefault="00804A2B" w:rsidP="002302A3">
      <w:pPr>
        <w:pStyle w:val="ListParagraph"/>
        <w:numPr>
          <w:ilvl w:val="0"/>
          <w:numId w:val="8"/>
        </w:numPr>
        <w:spacing w:before="60" w:after="60"/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 xml:space="preserve">The monitoring of the number of documents </w:t>
      </w:r>
      <w:r w:rsidR="00B52ED1" w:rsidRPr="00302571">
        <w:rPr>
          <w:sz w:val="22"/>
          <w:szCs w:val="22"/>
          <w:lang w:eastAsia="en-US"/>
        </w:rPr>
        <w:t xml:space="preserve">issued and </w:t>
      </w:r>
      <w:r w:rsidRPr="00302571">
        <w:rPr>
          <w:sz w:val="22"/>
          <w:szCs w:val="22"/>
          <w:lang w:eastAsia="en-US"/>
        </w:rPr>
        <w:t>past review.</w:t>
      </w:r>
    </w:p>
    <w:p w14:paraId="46876270" w14:textId="683B862C" w:rsidR="00804A2B" w:rsidRPr="00302571" w:rsidRDefault="00804A2B" w:rsidP="002302A3">
      <w:pPr>
        <w:pStyle w:val="ListParagraph"/>
        <w:numPr>
          <w:ilvl w:val="0"/>
          <w:numId w:val="8"/>
        </w:numPr>
        <w:spacing w:before="60" w:after="60"/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>Feedback from the Business Improvement Process</w:t>
      </w:r>
      <w:r w:rsidR="00257403" w:rsidRPr="00302571">
        <w:rPr>
          <w:sz w:val="22"/>
          <w:szCs w:val="22"/>
          <w:lang w:eastAsia="en-US"/>
        </w:rPr>
        <w:t xml:space="preserve"> PD-016</w:t>
      </w:r>
      <w:r w:rsidR="00C4568B" w:rsidRPr="00302571">
        <w:rPr>
          <w:sz w:val="22"/>
          <w:szCs w:val="22"/>
          <w:lang w:eastAsia="en-US"/>
        </w:rPr>
        <w:t>.</w:t>
      </w:r>
    </w:p>
    <w:p w14:paraId="52D84A76" w14:textId="269DF8D6" w:rsidR="00804A2B" w:rsidRPr="00302571" w:rsidRDefault="00804A2B" w:rsidP="002302A3">
      <w:pPr>
        <w:pStyle w:val="ListParagraph"/>
        <w:numPr>
          <w:ilvl w:val="0"/>
          <w:numId w:val="8"/>
        </w:numPr>
        <w:spacing w:before="60" w:after="60"/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 xml:space="preserve">Review meetings with Process </w:t>
      </w:r>
      <w:r w:rsidR="00D224A8" w:rsidRPr="00302571">
        <w:rPr>
          <w:sz w:val="22"/>
          <w:szCs w:val="22"/>
          <w:lang w:eastAsia="en-US"/>
        </w:rPr>
        <w:t xml:space="preserve">Owners </w:t>
      </w:r>
      <w:r w:rsidRPr="00302571">
        <w:rPr>
          <w:sz w:val="22"/>
          <w:szCs w:val="22"/>
          <w:lang w:eastAsia="en-US"/>
        </w:rPr>
        <w:t>and Management System Contacts</w:t>
      </w:r>
      <w:r w:rsidR="00C4568B" w:rsidRPr="00302571">
        <w:rPr>
          <w:sz w:val="22"/>
          <w:szCs w:val="22"/>
          <w:lang w:eastAsia="en-US"/>
        </w:rPr>
        <w:t>.</w:t>
      </w:r>
    </w:p>
    <w:p w14:paraId="4EAD80A9" w14:textId="25A9D094" w:rsidR="00804A2B" w:rsidRPr="00302571" w:rsidRDefault="00804A2B" w:rsidP="002302A3">
      <w:pPr>
        <w:pStyle w:val="ListParagraph"/>
        <w:numPr>
          <w:ilvl w:val="0"/>
          <w:numId w:val="8"/>
        </w:numPr>
        <w:spacing w:before="60" w:after="60"/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>Review meetings with EHSS</w:t>
      </w:r>
      <w:r w:rsidR="00D224A8" w:rsidRPr="00302571">
        <w:rPr>
          <w:sz w:val="22"/>
          <w:szCs w:val="22"/>
          <w:lang w:eastAsia="en-US"/>
        </w:rPr>
        <w:t>&amp;</w:t>
      </w:r>
      <w:r w:rsidRPr="00302571">
        <w:rPr>
          <w:sz w:val="22"/>
          <w:szCs w:val="22"/>
          <w:lang w:eastAsia="en-US"/>
        </w:rPr>
        <w:t xml:space="preserve">Q </w:t>
      </w:r>
      <w:r w:rsidR="00D224A8" w:rsidRPr="00302571">
        <w:rPr>
          <w:sz w:val="22"/>
          <w:szCs w:val="22"/>
          <w:lang w:eastAsia="en-US"/>
        </w:rPr>
        <w:t>Managers/Programme Managers</w:t>
      </w:r>
      <w:r w:rsidRPr="00302571">
        <w:rPr>
          <w:sz w:val="22"/>
          <w:szCs w:val="22"/>
          <w:lang w:eastAsia="en-US"/>
        </w:rPr>
        <w:t xml:space="preserve"> at Site</w:t>
      </w:r>
      <w:r w:rsidR="00C35DA3" w:rsidRPr="00302571">
        <w:rPr>
          <w:sz w:val="22"/>
          <w:szCs w:val="22"/>
          <w:lang w:eastAsia="en-US"/>
        </w:rPr>
        <w:t xml:space="preserve"> and SKPC’s</w:t>
      </w:r>
      <w:r w:rsidRPr="00302571">
        <w:rPr>
          <w:sz w:val="22"/>
          <w:szCs w:val="22"/>
          <w:lang w:eastAsia="en-US"/>
        </w:rPr>
        <w:t>.</w:t>
      </w:r>
    </w:p>
    <w:p w14:paraId="5DDE3402" w14:textId="70E091E5" w:rsidR="00876BB9" w:rsidRPr="00302571" w:rsidRDefault="00876BB9" w:rsidP="00200EA8">
      <w:pPr>
        <w:pStyle w:val="Heading1"/>
        <w:ind w:left="714" w:hanging="357"/>
      </w:pPr>
      <w:bookmarkStart w:id="29" w:name="_Toc151625674"/>
      <w:bookmarkStart w:id="30" w:name="_Toc431986771"/>
      <w:r w:rsidRPr="00302571">
        <w:lastRenderedPageBreak/>
        <w:t>Definitions</w:t>
      </w:r>
      <w:bookmarkEnd w:id="29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96"/>
      </w:tblGrid>
      <w:tr w:rsidR="00876BB9" w:rsidRPr="00302571" w14:paraId="4D3E8308" w14:textId="77777777" w:rsidTr="005E218D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AA3" w14:textId="77777777" w:rsidR="00876BB9" w:rsidRPr="00302571" w:rsidRDefault="00876BB9" w:rsidP="00200EA8">
            <w:pPr>
              <w:keepNext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Term used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830E" w14:textId="77777777" w:rsidR="00876BB9" w:rsidRPr="00302571" w:rsidRDefault="00876BB9" w:rsidP="00200EA8">
            <w:pPr>
              <w:keepNext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Explanation</w:t>
            </w:r>
          </w:p>
        </w:tc>
      </w:tr>
      <w:tr w:rsidR="0099555A" w:rsidRPr="00302571" w14:paraId="659A4EFB" w14:textId="77777777" w:rsidTr="00876B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EEA" w14:textId="14E8CC47" w:rsidR="0099555A" w:rsidRPr="00302571" w:rsidRDefault="0099555A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Document Control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966" w14:textId="70A07951" w:rsidR="0099555A" w:rsidRPr="00302571" w:rsidRDefault="00AE434E" w:rsidP="00AE434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The </w:t>
            </w:r>
            <w:r w:rsidR="00BD2B27" w:rsidRPr="00302571">
              <w:rPr>
                <w:lang w:eastAsia="en-US"/>
              </w:rPr>
              <w:t>defined process</w:t>
            </w:r>
            <w:r w:rsidR="0099555A" w:rsidRPr="00302571">
              <w:rPr>
                <w:lang w:eastAsia="en-US"/>
              </w:rPr>
              <w:t xml:space="preserve"> and practice for the creation, review, modification, issue, distribution, </w:t>
            </w:r>
            <w:r w:rsidR="00302571" w:rsidRPr="00302571">
              <w:rPr>
                <w:lang w:eastAsia="en-US"/>
              </w:rPr>
              <w:t>accessibility,</w:t>
            </w:r>
            <w:r w:rsidR="0099555A" w:rsidRPr="00302571">
              <w:rPr>
                <w:lang w:eastAsia="en-US"/>
              </w:rPr>
              <w:t xml:space="preserve"> and controlled withdrawal</w:t>
            </w:r>
            <w:r w:rsidRPr="00302571">
              <w:rPr>
                <w:lang w:eastAsia="en-US"/>
              </w:rPr>
              <w:t xml:space="preserve"> carried out by nominated staff</w:t>
            </w:r>
          </w:p>
        </w:tc>
      </w:tr>
      <w:tr w:rsidR="00876BB9" w:rsidRPr="00302571" w14:paraId="4F1142A6" w14:textId="77777777" w:rsidTr="00876B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A6AA" w14:textId="645C2003" w:rsidR="00876BB9" w:rsidRPr="00302571" w:rsidRDefault="00221DF4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Document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305" w14:textId="003F8DA5" w:rsidR="00876BB9" w:rsidRPr="00302571" w:rsidRDefault="00221DF4" w:rsidP="00AE434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Generic term refers to any process/procedure or other item considered to form part of the Management </w:t>
            </w:r>
            <w:r w:rsidR="00302571" w:rsidRPr="00302571">
              <w:rPr>
                <w:lang w:eastAsia="en-US"/>
              </w:rPr>
              <w:t>System,</w:t>
            </w:r>
            <w:r w:rsidR="00AE434E" w:rsidRPr="00302571">
              <w:rPr>
                <w:lang w:eastAsia="en-US"/>
              </w:rPr>
              <w:t xml:space="preserve"> and which is reviewed, modified, issued and distributed under document control.</w:t>
            </w:r>
          </w:p>
        </w:tc>
      </w:tr>
      <w:tr w:rsidR="00640D6A" w:rsidRPr="00302571" w14:paraId="58CA8A30" w14:textId="77777777" w:rsidTr="00876B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275" w14:textId="6D244015" w:rsidR="00640D6A" w:rsidRPr="00302571" w:rsidRDefault="00640D6A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Local Electronic System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A3E" w14:textId="07016252" w:rsidR="00640D6A" w:rsidRPr="00302571" w:rsidRDefault="00640D6A" w:rsidP="00221DF4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Generic term for the system used to publish/withdraw management system documentation e.g. SharePoint, EDRMS, Passport etc.</w:t>
            </w:r>
          </w:p>
        </w:tc>
      </w:tr>
    </w:tbl>
    <w:p w14:paraId="004D72C3" w14:textId="6E106492" w:rsidR="00570791" w:rsidRPr="00302571" w:rsidRDefault="00570791" w:rsidP="00ED173D">
      <w:pPr>
        <w:pStyle w:val="Heading1"/>
      </w:pPr>
      <w:bookmarkStart w:id="31" w:name="_Toc151625675"/>
      <w:r w:rsidRPr="00302571">
        <w:t>Records</w:t>
      </w:r>
      <w:bookmarkEnd w:id="31"/>
    </w:p>
    <w:bookmarkEnd w:id="30"/>
    <w:p w14:paraId="6E4BFAFE" w14:textId="2D0914D4" w:rsidR="00350EBF" w:rsidRPr="00302571" w:rsidRDefault="00804A2B" w:rsidP="004001B6">
      <w:pPr>
        <w:pStyle w:val="ListParagraph"/>
        <w:numPr>
          <w:ilvl w:val="0"/>
          <w:numId w:val="10"/>
        </w:numPr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 xml:space="preserve">A copy of each management system </w:t>
      </w:r>
      <w:r w:rsidR="00B2421D" w:rsidRPr="00302571">
        <w:rPr>
          <w:sz w:val="22"/>
          <w:szCs w:val="22"/>
          <w:lang w:eastAsia="en-US"/>
        </w:rPr>
        <w:t xml:space="preserve">document </w:t>
      </w:r>
      <w:r w:rsidRPr="00302571">
        <w:rPr>
          <w:sz w:val="22"/>
          <w:szCs w:val="22"/>
          <w:lang w:eastAsia="en-US"/>
        </w:rPr>
        <w:t>that has been authorised and issued</w:t>
      </w:r>
      <w:r w:rsidR="00130076" w:rsidRPr="00302571">
        <w:rPr>
          <w:sz w:val="22"/>
          <w:szCs w:val="22"/>
          <w:lang w:eastAsia="en-US"/>
        </w:rPr>
        <w:t>, a</w:t>
      </w:r>
      <w:r w:rsidRPr="00302571">
        <w:rPr>
          <w:sz w:val="22"/>
          <w:szCs w:val="22"/>
          <w:lang w:eastAsia="en-US"/>
        </w:rPr>
        <w:t>s detailed in the Knowledge and Information Management Process</w:t>
      </w:r>
      <w:r w:rsidR="002F6AED" w:rsidRPr="00302571">
        <w:rPr>
          <w:sz w:val="22"/>
          <w:szCs w:val="22"/>
          <w:lang w:eastAsia="en-US"/>
        </w:rPr>
        <w:t xml:space="preserve"> PD-023</w:t>
      </w:r>
      <w:r w:rsidR="003402FC" w:rsidRPr="00302571">
        <w:rPr>
          <w:sz w:val="22"/>
          <w:szCs w:val="22"/>
          <w:lang w:eastAsia="en-US"/>
        </w:rPr>
        <w:t xml:space="preserve"> </w:t>
      </w:r>
      <w:r w:rsidR="00C35DA3" w:rsidRPr="00302571">
        <w:rPr>
          <w:sz w:val="22"/>
          <w:szCs w:val="22"/>
          <w:lang w:eastAsia="en-US"/>
        </w:rPr>
        <w:t>(</w:t>
      </w:r>
      <w:r w:rsidR="003402FC" w:rsidRPr="00302571">
        <w:rPr>
          <w:sz w:val="22"/>
          <w:szCs w:val="22"/>
          <w:lang w:eastAsia="en-US"/>
        </w:rPr>
        <w:t>F-620</w:t>
      </w:r>
      <w:r w:rsidR="00C35DA3" w:rsidRPr="00302571">
        <w:rPr>
          <w:sz w:val="22"/>
          <w:szCs w:val="22"/>
          <w:lang w:eastAsia="en-US"/>
        </w:rPr>
        <w:t>)</w:t>
      </w:r>
      <w:r w:rsidRPr="00302571">
        <w:rPr>
          <w:sz w:val="22"/>
          <w:szCs w:val="22"/>
          <w:lang w:eastAsia="en-US"/>
        </w:rPr>
        <w:t xml:space="preserve">. </w:t>
      </w:r>
    </w:p>
    <w:p w14:paraId="42732E9A" w14:textId="77777777" w:rsidR="000703FC" w:rsidRPr="00302571" w:rsidRDefault="000703FC" w:rsidP="004001B6">
      <w:pPr>
        <w:pStyle w:val="ListParagraph"/>
        <w:numPr>
          <w:ilvl w:val="0"/>
          <w:numId w:val="10"/>
        </w:numPr>
        <w:rPr>
          <w:sz w:val="22"/>
          <w:szCs w:val="22"/>
          <w:lang w:eastAsia="en-US"/>
        </w:rPr>
      </w:pPr>
      <w:r w:rsidRPr="00302571">
        <w:rPr>
          <w:sz w:val="22"/>
          <w:szCs w:val="22"/>
          <w:lang w:eastAsia="en-US"/>
        </w:rPr>
        <w:t>Records of approval of each management system document.</w:t>
      </w:r>
    </w:p>
    <w:p w14:paraId="7A059C15" w14:textId="626449E5" w:rsidR="000703FC" w:rsidRPr="00302571" w:rsidRDefault="000703FC" w:rsidP="00E816EF">
      <w:pPr>
        <w:pStyle w:val="ListParagraph"/>
        <w:numPr>
          <w:ilvl w:val="0"/>
          <w:numId w:val="10"/>
        </w:numPr>
      </w:pPr>
      <w:r w:rsidRPr="00302571">
        <w:rPr>
          <w:sz w:val="22"/>
          <w:szCs w:val="22"/>
          <w:lang w:eastAsia="en-US"/>
        </w:rPr>
        <w:t>Records of periodic review of management system documents.</w:t>
      </w:r>
    </w:p>
    <w:p w14:paraId="57BB2755" w14:textId="77777777" w:rsidR="00DD32CD" w:rsidRPr="00302571" w:rsidRDefault="00DD32CD">
      <w:pPr>
        <w:spacing w:before="0" w:after="0"/>
        <w:sectPr w:rsidR="00DD32CD" w:rsidRPr="00302571" w:rsidSect="000A643C">
          <w:pgSz w:w="11907" w:h="16840" w:code="9"/>
          <w:pgMar w:top="851" w:right="1134" w:bottom="851" w:left="1134" w:header="567" w:footer="284" w:gutter="0"/>
          <w:cols w:space="720"/>
          <w:formProt w:val="0"/>
        </w:sectPr>
      </w:pPr>
    </w:p>
    <w:p w14:paraId="6B1EDD20" w14:textId="43CB37DE" w:rsidR="001317FE" w:rsidRPr="00302571" w:rsidRDefault="00F61CCB" w:rsidP="00F61CCB">
      <w:pPr>
        <w:pStyle w:val="Heading1"/>
        <w:numPr>
          <w:ilvl w:val="0"/>
          <w:numId w:val="0"/>
        </w:numPr>
      </w:pPr>
      <w:bookmarkStart w:id="32" w:name="_Toc151625676"/>
      <w:r w:rsidRPr="00302571">
        <w:lastRenderedPageBreak/>
        <w:t>Appendix A:</w:t>
      </w:r>
      <w:r w:rsidRPr="00302571">
        <w:tab/>
      </w:r>
      <w:r w:rsidR="001317FE" w:rsidRPr="00302571">
        <w:t>Compliance Requirements</w:t>
      </w:r>
      <w:bookmarkEnd w:id="32"/>
    </w:p>
    <w:p w14:paraId="1A1602D9" w14:textId="77777777" w:rsidR="001317FE" w:rsidRPr="00302571" w:rsidRDefault="001317FE" w:rsidP="001317FE">
      <w:pPr>
        <w:pStyle w:val="Caption"/>
        <w:keepNext/>
      </w:pPr>
      <w:r w:rsidRPr="00302571">
        <w:t>Integrated</w:t>
      </w:r>
    </w:p>
    <w:tbl>
      <w:tblPr>
        <w:tblStyle w:val="TableGrid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628"/>
        <w:gridCol w:w="6708"/>
      </w:tblGrid>
      <w:tr w:rsidR="001317FE" w:rsidRPr="00302571" w14:paraId="6BC27016" w14:textId="77777777" w:rsidTr="00CE786D">
        <w:trPr>
          <w:cantSplit/>
          <w:tblHeader/>
        </w:trPr>
        <w:tc>
          <w:tcPr>
            <w:tcW w:w="1519" w:type="dxa"/>
          </w:tcPr>
          <w:p w14:paraId="11F916E2" w14:textId="77777777" w:rsidR="001317FE" w:rsidRPr="00302571" w:rsidRDefault="001317FE" w:rsidP="001317FE">
            <w:pPr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Compliance document</w:t>
            </w:r>
          </w:p>
        </w:tc>
        <w:tc>
          <w:tcPr>
            <w:tcW w:w="1628" w:type="dxa"/>
          </w:tcPr>
          <w:p w14:paraId="1BEFA2C3" w14:textId="77777777" w:rsidR="001317FE" w:rsidRPr="00302571" w:rsidRDefault="001317FE" w:rsidP="001317FE">
            <w:pPr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Clause</w:t>
            </w:r>
          </w:p>
        </w:tc>
        <w:tc>
          <w:tcPr>
            <w:tcW w:w="6708" w:type="dxa"/>
          </w:tcPr>
          <w:p w14:paraId="5343D154" w14:textId="77777777" w:rsidR="001317FE" w:rsidRPr="00302571" w:rsidRDefault="001317FE" w:rsidP="001317FE">
            <w:pPr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Comment</w:t>
            </w:r>
          </w:p>
        </w:tc>
      </w:tr>
      <w:tr w:rsidR="00C10D65" w:rsidRPr="00302571" w14:paraId="6607C3DB" w14:textId="77777777" w:rsidTr="00CE786D">
        <w:trPr>
          <w:cantSplit/>
        </w:trPr>
        <w:tc>
          <w:tcPr>
            <w:tcW w:w="1519" w:type="dxa"/>
          </w:tcPr>
          <w:p w14:paraId="1F00D1CB" w14:textId="77777777" w:rsidR="00C10D65" w:rsidRPr="00302571" w:rsidRDefault="00C10D65" w:rsidP="001317FE">
            <w:pPr>
              <w:rPr>
                <w:lang w:eastAsia="en-US"/>
              </w:rPr>
            </w:pPr>
          </w:p>
        </w:tc>
        <w:tc>
          <w:tcPr>
            <w:tcW w:w="1628" w:type="dxa"/>
          </w:tcPr>
          <w:p w14:paraId="7D7D240C" w14:textId="77777777" w:rsidR="00C10D65" w:rsidRPr="00302571" w:rsidRDefault="00C10D65" w:rsidP="00681CB3">
            <w:pPr>
              <w:rPr>
                <w:lang w:eastAsia="en-US"/>
              </w:rPr>
            </w:pPr>
          </w:p>
        </w:tc>
        <w:tc>
          <w:tcPr>
            <w:tcW w:w="6708" w:type="dxa"/>
          </w:tcPr>
          <w:p w14:paraId="44DCCF41" w14:textId="2025F497" w:rsidR="00C10D65" w:rsidRPr="00302571" w:rsidRDefault="00C10D65" w:rsidP="00516230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Unless </w:t>
            </w:r>
            <w:r w:rsidR="00B20089" w:rsidRPr="00302571">
              <w:rPr>
                <w:lang w:eastAsia="en-US"/>
              </w:rPr>
              <w:t xml:space="preserve">stated otherwise </w:t>
            </w:r>
            <w:r w:rsidRPr="00302571">
              <w:rPr>
                <w:lang w:eastAsia="en-US"/>
              </w:rPr>
              <w:t>the requirements identified are met by PD-010 and supporting standards</w:t>
            </w:r>
          </w:p>
        </w:tc>
      </w:tr>
      <w:tr w:rsidR="00D1609D" w:rsidRPr="00302571" w14:paraId="6EB780F5" w14:textId="77777777" w:rsidTr="00CE786D">
        <w:trPr>
          <w:cantSplit/>
        </w:trPr>
        <w:tc>
          <w:tcPr>
            <w:tcW w:w="1519" w:type="dxa"/>
          </w:tcPr>
          <w:p w14:paraId="7DC7357C" w14:textId="191E2EE1" w:rsidR="00D1609D" w:rsidRPr="00302571" w:rsidRDefault="00E2324F" w:rsidP="001317F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Site Licence</w:t>
            </w:r>
          </w:p>
        </w:tc>
        <w:tc>
          <w:tcPr>
            <w:tcW w:w="1628" w:type="dxa"/>
          </w:tcPr>
          <w:p w14:paraId="5E5BCB4F" w14:textId="6DB2B9E5" w:rsidR="00D1609D" w:rsidRPr="00302571" w:rsidRDefault="00D1609D" w:rsidP="00F63D01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1.1</w:t>
            </w:r>
            <w:r w:rsidR="00F63D01" w:rsidRPr="00302571">
              <w:rPr>
                <w:lang w:eastAsia="en-US"/>
              </w:rPr>
              <w:t xml:space="preserve"> Interpretation</w:t>
            </w:r>
          </w:p>
        </w:tc>
        <w:tc>
          <w:tcPr>
            <w:tcW w:w="6708" w:type="dxa"/>
          </w:tcPr>
          <w:p w14:paraId="029379E2" w14:textId="36AD3F06" w:rsidR="00D1609D" w:rsidRPr="00302571" w:rsidRDefault="00D1609D" w:rsidP="00D61F68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Through </w:t>
            </w:r>
            <w:r w:rsidR="00F63D01" w:rsidRPr="00302571">
              <w:rPr>
                <w:lang w:eastAsia="en-US"/>
              </w:rPr>
              <w:t>S-500</w:t>
            </w:r>
            <w:r w:rsidR="001E78FF" w:rsidRPr="00302571">
              <w:rPr>
                <w:lang w:eastAsia="en-US"/>
              </w:rPr>
              <w:t>/F-870.</w:t>
            </w:r>
            <w:r w:rsidR="00F63D01" w:rsidRPr="00302571">
              <w:rPr>
                <w:lang w:eastAsia="en-US"/>
              </w:rPr>
              <w:t xml:space="preserve"> </w:t>
            </w:r>
          </w:p>
        </w:tc>
      </w:tr>
      <w:tr w:rsidR="00341A15" w:rsidRPr="00302571" w14:paraId="7E58B522" w14:textId="77777777" w:rsidTr="00CE786D">
        <w:trPr>
          <w:cantSplit/>
          <w:hidden/>
        </w:trPr>
        <w:tc>
          <w:tcPr>
            <w:tcW w:w="1519" w:type="dxa"/>
            <w:tcBorders>
              <w:bottom w:val="nil"/>
            </w:tcBorders>
          </w:tcPr>
          <w:p w14:paraId="3E2D3475" w14:textId="49BC83D6" w:rsidR="00341A15" w:rsidRPr="00302571" w:rsidRDefault="00341A15" w:rsidP="001317FE">
            <w:pPr>
              <w:rPr>
                <w:i/>
                <w:vanish/>
                <w:lang w:eastAsia="en-US"/>
              </w:rPr>
            </w:pPr>
          </w:p>
          <w:p w14:paraId="6C4BFAD5" w14:textId="601A9443" w:rsidR="00254146" w:rsidRPr="00302571" w:rsidRDefault="00254146" w:rsidP="001317FE">
            <w:pPr>
              <w:rPr>
                <w:lang w:eastAsia="en-US"/>
              </w:rPr>
            </w:pPr>
          </w:p>
        </w:tc>
        <w:tc>
          <w:tcPr>
            <w:tcW w:w="1628" w:type="dxa"/>
          </w:tcPr>
          <w:p w14:paraId="39E2B723" w14:textId="0243074C" w:rsidR="00341A15" w:rsidRPr="00302571" w:rsidRDefault="00341A15" w:rsidP="0060637B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2</w:t>
            </w:r>
            <w:r w:rsidR="00516230" w:rsidRPr="00302571">
              <w:rPr>
                <w:lang w:eastAsia="en-US"/>
              </w:rPr>
              <w:t>(</w:t>
            </w:r>
            <w:r w:rsidRPr="00302571">
              <w:rPr>
                <w:lang w:eastAsia="en-US"/>
              </w:rPr>
              <w:t>3</w:t>
            </w:r>
            <w:r w:rsidR="00516230" w:rsidRPr="00302571">
              <w:rPr>
                <w:lang w:eastAsia="en-US"/>
              </w:rPr>
              <w:t xml:space="preserve">), 3(4), </w:t>
            </w:r>
            <w:r w:rsidR="00184E3E" w:rsidRPr="00302571">
              <w:rPr>
                <w:lang w:eastAsia="en-US"/>
              </w:rPr>
              <w:t>4(4), 6(4), 7(3), 10(3), 11(3), 12(4), 13(3), 13(12), 14(3), 15(3), 17(4),</w:t>
            </w:r>
            <w:r w:rsidR="00485AF5" w:rsidRPr="00302571">
              <w:rPr>
                <w:lang w:eastAsia="en-US"/>
              </w:rPr>
              <w:t xml:space="preserve"> 18(3), 19(3), 20(3), 21(3), 22(3), 23(5), 24(6), 28(3), 28(5),</w:t>
            </w:r>
            <w:r w:rsidR="0060637B" w:rsidRPr="00302571">
              <w:rPr>
                <w:lang w:eastAsia="en-US"/>
              </w:rPr>
              <w:t xml:space="preserve"> 32(3), 35(4), 36(4)</w:t>
            </w:r>
            <w:r w:rsidR="00851607" w:rsidRPr="00302571">
              <w:rPr>
                <w:lang w:eastAsia="en-US"/>
              </w:rPr>
              <w:t>.</w:t>
            </w:r>
          </w:p>
        </w:tc>
        <w:tc>
          <w:tcPr>
            <w:tcW w:w="6708" w:type="dxa"/>
          </w:tcPr>
          <w:p w14:paraId="43032543" w14:textId="499E246E" w:rsidR="00341A15" w:rsidRPr="00302571" w:rsidRDefault="00341A15" w:rsidP="00341A15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Requirement to ensure that once approved no changes are made to any Approved </w:t>
            </w:r>
            <w:r w:rsidR="00F43EB1" w:rsidRPr="00302571">
              <w:rPr>
                <w:lang w:eastAsia="en-US"/>
              </w:rPr>
              <w:t xml:space="preserve">Arrangements </w:t>
            </w:r>
            <w:r w:rsidRPr="00302571">
              <w:rPr>
                <w:lang w:eastAsia="en-US"/>
              </w:rPr>
              <w:t xml:space="preserve">unless the </w:t>
            </w:r>
            <w:r w:rsidRPr="00302571">
              <w:rPr>
                <w:rFonts w:cs="Arial"/>
                <w:spacing w:val="-2"/>
              </w:rPr>
              <w:t xml:space="preserve">ONR </w:t>
            </w:r>
            <w:r w:rsidRPr="00302571">
              <w:rPr>
                <w:rFonts w:cs="Arial"/>
              </w:rPr>
              <w:t xml:space="preserve">has approved such alteration or </w:t>
            </w:r>
            <w:r w:rsidR="00FE390C" w:rsidRPr="00302571">
              <w:rPr>
                <w:rFonts w:cs="Arial"/>
              </w:rPr>
              <w:t>amendment or</w:t>
            </w:r>
            <w:r w:rsidRPr="00302571">
              <w:rPr>
                <w:rFonts w:cs="Arial"/>
              </w:rPr>
              <w:t xml:space="preserve"> withdrawn the approval</w:t>
            </w:r>
            <w:r w:rsidRPr="00302571">
              <w:rPr>
                <w:lang w:eastAsia="en-US"/>
              </w:rPr>
              <w:t>.</w:t>
            </w:r>
          </w:p>
          <w:p w14:paraId="499899FF" w14:textId="2EC51BA6" w:rsidR="00341A15" w:rsidRPr="00302571" w:rsidRDefault="00341A15" w:rsidP="00485AF5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Specified through S-504 and S-505 and at Site by </w:t>
            </w:r>
            <w:r w:rsidR="00516230" w:rsidRPr="00302571">
              <w:rPr>
                <w:lang w:eastAsia="en-US"/>
              </w:rPr>
              <w:t xml:space="preserve">S-506 </w:t>
            </w:r>
            <w:r w:rsidRPr="00302571">
              <w:rPr>
                <w:lang w:eastAsia="en-US"/>
              </w:rPr>
              <w:t xml:space="preserve">except Harwell/Winfrith </w:t>
            </w:r>
            <w:r w:rsidRPr="00302571">
              <w:rPr>
                <w:rFonts w:cs="Arial"/>
              </w:rPr>
              <w:t>PRC0010</w:t>
            </w:r>
            <w:r w:rsidR="00E70891" w:rsidRPr="00302571">
              <w:rPr>
                <w:rFonts w:cs="Arial"/>
              </w:rPr>
              <w:t>.</w:t>
            </w:r>
          </w:p>
        </w:tc>
      </w:tr>
      <w:tr w:rsidR="00F63D01" w:rsidRPr="00302571" w14:paraId="266A2117" w14:textId="77777777" w:rsidTr="00CE786D">
        <w:trPr>
          <w:cantSplit/>
        </w:trPr>
        <w:tc>
          <w:tcPr>
            <w:tcW w:w="1519" w:type="dxa"/>
            <w:tcBorders>
              <w:top w:val="nil"/>
              <w:bottom w:val="nil"/>
            </w:tcBorders>
          </w:tcPr>
          <w:p w14:paraId="20C75685" w14:textId="76B6C147" w:rsidR="00F63D01" w:rsidRPr="00302571" w:rsidRDefault="00F63D01" w:rsidP="001317FE">
            <w:pPr>
              <w:rPr>
                <w:lang w:eastAsia="en-US"/>
              </w:rPr>
            </w:pPr>
          </w:p>
        </w:tc>
        <w:tc>
          <w:tcPr>
            <w:tcW w:w="1628" w:type="dxa"/>
          </w:tcPr>
          <w:p w14:paraId="1A4EE1F8" w14:textId="31444D04" w:rsidR="00F63D01" w:rsidRPr="00302571" w:rsidRDefault="00F63D01" w:rsidP="001317F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6(1)</w:t>
            </w:r>
          </w:p>
        </w:tc>
        <w:tc>
          <w:tcPr>
            <w:tcW w:w="6708" w:type="dxa"/>
          </w:tcPr>
          <w:p w14:paraId="5F3F9CAA" w14:textId="109E5CC3" w:rsidR="00F63D01" w:rsidRPr="00302571" w:rsidRDefault="00CE786D" w:rsidP="00EE4457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Site licence </w:t>
            </w:r>
            <w:r w:rsidR="00B6459C" w:rsidRPr="00302571">
              <w:rPr>
                <w:lang w:eastAsia="en-US"/>
              </w:rPr>
              <w:t xml:space="preserve">records requirements are identified within the management system. Individual processes will </w:t>
            </w:r>
            <w:r w:rsidR="00EE4457" w:rsidRPr="00302571">
              <w:rPr>
                <w:lang w:eastAsia="en-US"/>
              </w:rPr>
              <w:t>identify</w:t>
            </w:r>
            <w:r w:rsidR="00B6459C" w:rsidRPr="00302571">
              <w:rPr>
                <w:lang w:eastAsia="en-US"/>
              </w:rPr>
              <w:t xml:space="preserve"> record requirements.  Further details on records requirements are detailed in PD-023.</w:t>
            </w:r>
          </w:p>
        </w:tc>
      </w:tr>
      <w:tr w:rsidR="00B6459C" w:rsidRPr="00302571" w14:paraId="74331201" w14:textId="77777777" w:rsidTr="00CE786D">
        <w:trPr>
          <w:cantSplit/>
        </w:trPr>
        <w:tc>
          <w:tcPr>
            <w:tcW w:w="1519" w:type="dxa"/>
            <w:tcBorders>
              <w:top w:val="nil"/>
              <w:bottom w:val="nil"/>
            </w:tcBorders>
          </w:tcPr>
          <w:p w14:paraId="0234EFF5" w14:textId="26594D87" w:rsidR="00B6459C" w:rsidRPr="00302571" w:rsidRDefault="00B6459C" w:rsidP="001317FE">
            <w:pPr>
              <w:rPr>
                <w:lang w:eastAsia="en-US"/>
              </w:rPr>
            </w:pPr>
          </w:p>
        </w:tc>
        <w:tc>
          <w:tcPr>
            <w:tcW w:w="1628" w:type="dxa"/>
          </w:tcPr>
          <w:p w14:paraId="43E64B7E" w14:textId="35170B22" w:rsidR="00B6459C" w:rsidRPr="00302571" w:rsidRDefault="00B6459C" w:rsidP="001317F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6(2)</w:t>
            </w:r>
          </w:p>
        </w:tc>
        <w:tc>
          <w:tcPr>
            <w:tcW w:w="6708" w:type="dxa"/>
          </w:tcPr>
          <w:p w14:paraId="74EAF12C" w14:textId="6CA621BD" w:rsidR="00B6459C" w:rsidRPr="00302571" w:rsidRDefault="00B6459C" w:rsidP="006A499B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The requirements for retaining a Nuclear Site Licence Handbook are detailed under S-500. </w:t>
            </w:r>
          </w:p>
        </w:tc>
      </w:tr>
      <w:tr w:rsidR="00681CB3" w:rsidRPr="00302571" w14:paraId="53B0A45A" w14:textId="77777777" w:rsidTr="00CE786D">
        <w:trPr>
          <w:cantSplit/>
        </w:trPr>
        <w:tc>
          <w:tcPr>
            <w:tcW w:w="1519" w:type="dxa"/>
            <w:tcBorders>
              <w:top w:val="nil"/>
            </w:tcBorders>
          </w:tcPr>
          <w:p w14:paraId="1E711478" w14:textId="77777777" w:rsidR="00681CB3" w:rsidRPr="00302571" w:rsidRDefault="00681CB3" w:rsidP="001317FE">
            <w:pPr>
              <w:rPr>
                <w:lang w:eastAsia="en-US"/>
              </w:rPr>
            </w:pPr>
          </w:p>
        </w:tc>
        <w:tc>
          <w:tcPr>
            <w:tcW w:w="1628" w:type="dxa"/>
          </w:tcPr>
          <w:p w14:paraId="732AF850" w14:textId="0A686F80" w:rsidR="00681CB3" w:rsidRPr="00302571" w:rsidRDefault="00681CB3" w:rsidP="001317FE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17(2)</w:t>
            </w:r>
          </w:p>
        </w:tc>
        <w:tc>
          <w:tcPr>
            <w:tcW w:w="6708" w:type="dxa"/>
          </w:tcPr>
          <w:p w14:paraId="52850228" w14:textId="146784CC" w:rsidR="00681CB3" w:rsidRPr="00302571" w:rsidRDefault="006A6D67" w:rsidP="005D1485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LC 17 (2) requires</w:t>
            </w:r>
            <w:r w:rsidR="00254146" w:rsidRPr="00302571">
              <w:rPr>
                <w:lang w:eastAsia="en-US"/>
              </w:rPr>
              <w:t xml:space="preserve"> the licensee to make and implement adequate quality management arrangements</w:t>
            </w:r>
            <w:r w:rsidR="005D1485" w:rsidRPr="00302571">
              <w:rPr>
                <w:lang w:eastAsia="en-US"/>
              </w:rPr>
              <w:t xml:space="preserve"> and that procedures and responsibilities are established on each site for the implementation of such arrangements.</w:t>
            </w:r>
            <w:r w:rsidR="00622EB4" w:rsidRPr="00302571">
              <w:rPr>
                <w:lang w:eastAsia="en-US"/>
              </w:rPr>
              <w:t xml:space="preserve">  Procedures and responsibilities are established </w:t>
            </w:r>
            <w:r w:rsidR="00382D61" w:rsidRPr="00302571">
              <w:rPr>
                <w:lang w:eastAsia="en-US"/>
              </w:rPr>
              <w:t xml:space="preserve">through </w:t>
            </w:r>
            <w:r w:rsidR="00622EB4" w:rsidRPr="00302571">
              <w:rPr>
                <w:lang w:eastAsia="en-US"/>
              </w:rPr>
              <w:t>this PD and supporting standards</w:t>
            </w:r>
            <w:r w:rsidR="00382D61" w:rsidRPr="00302571">
              <w:rPr>
                <w:lang w:eastAsia="en-US"/>
              </w:rPr>
              <w:t xml:space="preserve">. </w:t>
            </w:r>
            <w:r w:rsidR="00622EB4" w:rsidRPr="00302571">
              <w:rPr>
                <w:lang w:eastAsia="en-US"/>
              </w:rPr>
              <w:t>S-504, S</w:t>
            </w:r>
            <w:r w:rsidR="00960F6C" w:rsidRPr="00302571">
              <w:rPr>
                <w:lang w:eastAsia="en-US"/>
              </w:rPr>
              <w:t>-5</w:t>
            </w:r>
            <w:r w:rsidR="00622EB4" w:rsidRPr="00302571">
              <w:rPr>
                <w:lang w:eastAsia="en-US"/>
              </w:rPr>
              <w:t>05 S-506 and S-507 define arrangements for the identification, production, issue</w:t>
            </w:r>
            <w:r w:rsidR="005D1485" w:rsidRPr="00302571">
              <w:rPr>
                <w:lang w:eastAsia="en-US"/>
              </w:rPr>
              <w:t xml:space="preserve">, </w:t>
            </w:r>
            <w:r w:rsidR="00622EB4" w:rsidRPr="00302571">
              <w:rPr>
                <w:lang w:eastAsia="en-US"/>
              </w:rPr>
              <w:t xml:space="preserve">control </w:t>
            </w:r>
            <w:r w:rsidR="005D1485" w:rsidRPr="00302571">
              <w:rPr>
                <w:lang w:eastAsia="en-US"/>
              </w:rPr>
              <w:t xml:space="preserve">and implementation </w:t>
            </w:r>
            <w:r w:rsidR="00622EB4" w:rsidRPr="00302571">
              <w:rPr>
                <w:lang w:eastAsia="en-US"/>
              </w:rPr>
              <w:t xml:space="preserve">of management system documents. </w:t>
            </w:r>
          </w:p>
        </w:tc>
      </w:tr>
      <w:tr w:rsidR="005D46D9" w:rsidRPr="00302571" w14:paraId="5E85DBB1" w14:textId="77777777" w:rsidTr="00CE786D">
        <w:trPr>
          <w:cantSplit/>
        </w:trPr>
        <w:tc>
          <w:tcPr>
            <w:tcW w:w="1519" w:type="dxa"/>
          </w:tcPr>
          <w:p w14:paraId="4144582A" w14:textId="10402A8B" w:rsidR="005D46D9" w:rsidRPr="00302571" w:rsidRDefault="005D46D9" w:rsidP="0060637B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EPR(16) </w:t>
            </w:r>
          </w:p>
        </w:tc>
        <w:tc>
          <w:tcPr>
            <w:tcW w:w="1628" w:type="dxa"/>
          </w:tcPr>
          <w:p w14:paraId="17B012DC" w14:textId="77777777" w:rsidR="005D46D9" w:rsidRPr="00302571" w:rsidRDefault="005D46D9" w:rsidP="00860523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1.1.1a</w:t>
            </w:r>
          </w:p>
          <w:p w14:paraId="58D03120" w14:textId="77C30E69" w:rsidR="005D46D9" w:rsidRPr="00302571" w:rsidRDefault="005D46D9" w:rsidP="00860523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2.3.6</w:t>
            </w:r>
          </w:p>
          <w:p w14:paraId="75F72B68" w14:textId="0424B57B" w:rsidR="005D46D9" w:rsidRPr="00302571" w:rsidRDefault="005D46D9" w:rsidP="00076CD1">
            <w:pPr>
              <w:spacing w:before="0" w:after="0"/>
              <w:rPr>
                <w:lang w:eastAsia="en-US"/>
              </w:rPr>
            </w:pPr>
            <w:r w:rsidRPr="00302571">
              <w:rPr>
                <w:rFonts w:cs="Arial"/>
                <w:color w:val="000000"/>
              </w:rPr>
              <w:t>2.3.7</w:t>
            </w:r>
          </w:p>
        </w:tc>
        <w:tc>
          <w:tcPr>
            <w:tcW w:w="6708" w:type="dxa"/>
            <w:vMerge w:val="restart"/>
          </w:tcPr>
          <w:p w14:paraId="6CB1694A" w14:textId="77777777" w:rsidR="005D46D9" w:rsidRPr="00302571" w:rsidRDefault="005D46D9" w:rsidP="008968CA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Requirement for a written management system through PD-010,</w:t>
            </w:r>
          </w:p>
          <w:p w14:paraId="59E4FB9C" w14:textId="1B7AC598" w:rsidR="005D46D9" w:rsidRPr="00302571" w:rsidRDefault="005D46D9" w:rsidP="008968CA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 xml:space="preserve">Access to documents and publishing through S-505 and S-506 except Harwell/Winfrith </w:t>
            </w:r>
            <w:r w:rsidRPr="00302571">
              <w:t>PRC</w:t>
            </w:r>
            <w:r w:rsidR="00E74BA7">
              <w:t xml:space="preserve"> </w:t>
            </w:r>
            <w:r w:rsidRPr="00302571">
              <w:t>0010. Access to</w:t>
            </w:r>
            <w:r w:rsidR="005E218D" w:rsidRPr="00302571">
              <w:t xml:space="preserve"> </w:t>
            </w:r>
            <w:r w:rsidRPr="00302571">
              <w:t xml:space="preserve">Publishing </w:t>
            </w:r>
            <w:r w:rsidRPr="00302571">
              <w:rPr>
                <w:lang w:eastAsia="en-US"/>
              </w:rPr>
              <w:t>of permit /authorisation via Site statutory notice board. S-506</w:t>
            </w:r>
          </w:p>
          <w:p w14:paraId="2649210E" w14:textId="545EEA1B" w:rsidR="005D46D9" w:rsidRPr="00302571" w:rsidRDefault="005D46D9" w:rsidP="008968CA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Requirement for acceptance into service of procedures</w:t>
            </w:r>
            <w:r w:rsidR="00AA3F3A" w:rsidRPr="00302571">
              <w:rPr>
                <w:lang w:eastAsia="en-US"/>
              </w:rPr>
              <w:t>,</w:t>
            </w:r>
            <w:r w:rsidRPr="00302571">
              <w:rPr>
                <w:lang w:eastAsia="en-US"/>
              </w:rPr>
              <w:t xml:space="preserve"> S-504, S-505, S-506.</w:t>
            </w:r>
          </w:p>
        </w:tc>
      </w:tr>
      <w:tr w:rsidR="005D46D9" w:rsidRPr="00302571" w14:paraId="073570C9" w14:textId="77777777" w:rsidTr="00CE786D">
        <w:trPr>
          <w:cantSplit/>
        </w:trPr>
        <w:tc>
          <w:tcPr>
            <w:tcW w:w="1519" w:type="dxa"/>
          </w:tcPr>
          <w:p w14:paraId="160D9173" w14:textId="08ACD1FE" w:rsidR="005D46D9" w:rsidRPr="00302571" w:rsidRDefault="005D46D9" w:rsidP="0060637B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EA(S)R</w:t>
            </w:r>
          </w:p>
        </w:tc>
        <w:tc>
          <w:tcPr>
            <w:tcW w:w="1628" w:type="dxa"/>
          </w:tcPr>
          <w:p w14:paraId="3A84EE64" w14:textId="77777777" w:rsidR="005D46D9" w:rsidRPr="00302571" w:rsidRDefault="005D46D9" w:rsidP="00860523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A.2.1</w:t>
            </w:r>
          </w:p>
          <w:p w14:paraId="5D64B3B1" w14:textId="77777777" w:rsidR="005D46D9" w:rsidRPr="00302571" w:rsidRDefault="005D46D9" w:rsidP="00860523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A.3.1</w:t>
            </w:r>
          </w:p>
          <w:p w14:paraId="219196DC" w14:textId="6EF9B300" w:rsidR="005D46D9" w:rsidRPr="00302571" w:rsidRDefault="005D46D9" w:rsidP="00860523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A.5.2</w:t>
            </w:r>
          </w:p>
        </w:tc>
        <w:tc>
          <w:tcPr>
            <w:tcW w:w="6708" w:type="dxa"/>
            <w:vMerge/>
          </w:tcPr>
          <w:p w14:paraId="69554498" w14:textId="3E28E1D5" w:rsidR="005D46D9" w:rsidRPr="00302571" w:rsidRDefault="005D46D9" w:rsidP="008968CA">
            <w:pPr>
              <w:rPr>
                <w:lang w:eastAsia="en-US"/>
              </w:rPr>
            </w:pPr>
          </w:p>
        </w:tc>
      </w:tr>
      <w:tr w:rsidR="00A347F3" w:rsidRPr="00302571" w14:paraId="7CF5A296" w14:textId="77777777" w:rsidTr="008F4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9F0" w14:textId="213C37C9" w:rsidR="0034335A" w:rsidRPr="00302571" w:rsidRDefault="0034335A" w:rsidP="00A347F3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lastRenderedPageBreak/>
              <w:t>ISO 9001</w:t>
            </w:r>
          </w:p>
          <w:p w14:paraId="626D96BA" w14:textId="77777777" w:rsidR="0034335A" w:rsidRPr="00302571" w:rsidRDefault="0034335A" w:rsidP="00A347F3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ISO 14001</w:t>
            </w:r>
          </w:p>
          <w:p w14:paraId="35217297" w14:textId="77777777" w:rsidR="00A347F3" w:rsidRPr="00302571" w:rsidRDefault="0034335A" w:rsidP="00A347F3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ISO 45001</w:t>
            </w:r>
          </w:p>
          <w:p w14:paraId="3F2C3842" w14:textId="5F35D795" w:rsidR="00EB409E" w:rsidRPr="00302571" w:rsidRDefault="00EB409E" w:rsidP="00A347F3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ISO 55001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B9E" w14:textId="031547EC" w:rsidR="00A347F3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4.3</w:t>
            </w:r>
          </w:p>
          <w:p w14:paraId="22F4EC2A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</w:p>
          <w:p w14:paraId="67394E2B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4.4</w:t>
            </w:r>
          </w:p>
          <w:p w14:paraId="1C78A609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</w:p>
          <w:p w14:paraId="719EC8BD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6.1.1 (c)</w:t>
            </w:r>
          </w:p>
          <w:p w14:paraId="7387F1F1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</w:p>
          <w:p w14:paraId="5CA64F89" w14:textId="24E092D5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7.5</w:t>
            </w:r>
            <w:r w:rsidR="006E291B" w:rsidRPr="00302571">
              <w:rPr>
                <w:rFonts w:cs="Arial"/>
                <w:color w:val="000000"/>
              </w:rPr>
              <w:t xml:space="preserve"> All clauses</w:t>
            </w:r>
          </w:p>
          <w:p w14:paraId="48CB4188" w14:textId="77777777" w:rsidR="006E291B" w:rsidRPr="00302571" w:rsidRDefault="00EB409E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7.6</w:t>
            </w:r>
            <w:r w:rsidR="006E291B" w:rsidRPr="00302571">
              <w:rPr>
                <w:rFonts w:cs="Arial"/>
                <w:color w:val="000000"/>
              </w:rPr>
              <w:t xml:space="preserve"> All clauses</w:t>
            </w:r>
          </w:p>
          <w:p w14:paraId="3E3939A2" w14:textId="6D4FB939" w:rsidR="006E291B" w:rsidRPr="00302571" w:rsidRDefault="006E291B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(ISO 55001 Only)</w:t>
            </w:r>
          </w:p>
          <w:p w14:paraId="318448B9" w14:textId="77777777" w:rsidR="006E291B" w:rsidRPr="00302571" w:rsidRDefault="006E291B" w:rsidP="00006434">
            <w:pPr>
              <w:spacing w:before="0" w:after="0"/>
              <w:rPr>
                <w:rFonts w:cs="Arial"/>
                <w:color w:val="000000"/>
              </w:rPr>
            </w:pPr>
          </w:p>
          <w:p w14:paraId="7346119C" w14:textId="6A8D5DC5" w:rsidR="0034335A" w:rsidRPr="00302571" w:rsidRDefault="00EB409E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ISO 55001</w:t>
            </w:r>
            <w:r w:rsidR="006E291B" w:rsidRPr="00302571">
              <w:rPr>
                <w:rFonts w:cs="Arial"/>
                <w:color w:val="000000"/>
              </w:rPr>
              <w:t xml:space="preserve"> Only</w:t>
            </w:r>
          </w:p>
          <w:p w14:paraId="1E7705A2" w14:textId="621E7B84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8.1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9AB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The scope of the management system is described in this document.</w:t>
            </w:r>
          </w:p>
          <w:p w14:paraId="3450DE53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The management system and its processes are described in this document.</w:t>
            </w:r>
          </w:p>
          <w:p w14:paraId="1AA5D717" w14:textId="53C77C5A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The establishment, implementation and maintenance of arrangements for risk and opportunities management are controlled via this process.</w:t>
            </w:r>
          </w:p>
          <w:p w14:paraId="46755BE2" w14:textId="77777777" w:rsidR="0034335A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The requirements of documented information to be maintained are delivered by this process.  Document information to be retained are delivered under PD-023.</w:t>
            </w:r>
          </w:p>
          <w:p w14:paraId="6270EF97" w14:textId="77777777" w:rsidR="00EB409E" w:rsidRPr="00302571" w:rsidRDefault="00EB409E" w:rsidP="00011AA1">
            <w:pPr>
              <w:spacing w:before="0" w:after="0"/>
              <w:rPr>
                <w:rFonts w:cs="Arial"/>
                <w:color w:val="000000"/>
              </w:rPr>
            </w:pPr>
          </w:p>
          <w:p w14:paraId="571FE088" w14:textId="154649C5" w:rsidR="00A347F3" w:rsidRPr="00302571" w:rsidRDefault="0034335A" w:rsidP="00011AA1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The implementation and control of processes are delivered by this process.</w:t>
            </w:r>
          </w:p>
        </w:tc>
      </w:tr>
      <w:tr w:rsidR="00006434" w:rsidRPr="00302571" w14:paraId="77427326" w14:textId="77777777" w:rsidTr="00CE7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1AA0" w14:textId="389DD5A0" w:rsidR="00006434" w:rsidRPr="00302571" w:rsidRDefault="0034335A" w:rsidP="00006434">
            <w:pPr>
              <w:rPr>
                <w:rFonts w:cs="Arial"/>
                <w:color w:val="000000"/>
              </w:rPr>
            </w:pPr>
            <w:r w:rsidRPr="00302571">
              <w:rPr>
                <w:lang w:eastAsia="en-US"/>
              </w:rPr>
              <w:t>ISO 9001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509A" w14:textId="1AEF5F5D" w:rsidR="00006434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6.3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A141E" w14:textId="2C51D8BD" w:rsidR="00B851F0" w:rsidRPr="00302571" w:rsidRDefault="0034335A" w:rsidP="00006434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This process controls changes to the management system.</w:t>
            </w:r>
          </w:p>
        </w:tc>
      </w:tr>
      <w:tr w:rsidR="00573C28" w:rsidRPr="00302571" w14:paraId="25E1881B" w14:textId="77777777" w:rsidTr="00CE7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FCC" w14:textId="2CF3BC1C" w:rsidR="00F14F7B" w:rsidRPr="00302571" w:rsidRDefault="00F14F7B" w:rsidP="00D62709">
            <w:r w:rsidRPr="00302571">
              <w:t>ISO 14001</w:t>
            </w:r>
          </w:p>
          <w:p w14:paraId="452C2115" w14:textId="61A971E0" w:rsidR="00573C28" w:rsidRPr="00302571" w:rsidRDefault="00F14F7B" w:rsidP="00D62709">
            <w:r w:rsidRPr="00302571">
              <w:t>ISO 45001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598" w14:textId="775E80AF" w:rsidR="00573C28" w:rsidRPr="00302571" w:rsidRDefault="00F14F7B" w:rsidP="00D62709">
            <w:r w:rsidRPr="00302571">
              <w:t xml:space="preserve">6.1.3 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1C4" w14:textId="37B8B817" w:rsidR="00B851F0" w:rsidRPr="00302571" w:rsidRDefault="00F14F7B" w:rsidP="00D62709">
            <w:r w:rsidRPr="00302571">
              <w:t>Common compliance requirements are delivered via S-500.</w:t>
            </w:r>
          </w:p>
        </w:tc>
      </w:tr>
      <w:tr w:rsidR="00006434" w:rsidRPr="00302571" w14:paraId="2E58D4E5" w14:textId="77777777" w:rsidTr="00CE7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541" w14:textId="689EF5AF" w:rsidR="00006434" w:rsidRPr="00302571" w:rsidRDefault="00006434" w:rsidP="00D62709">
            <w:pPr>
              <w:rPr>
                <w:rFonts w:cs="Arial"/>
                <w:bCs/>
                <w:color w:val="000000"/>
              </w:rPr>
            </w:pPr>
            <w:r w:rsidRPr="00302571">
              <w:rPr>
                <w:rFonts w:cs="Arial"/>
                <w:bCs/>
                <w:color w:val="000000"/>
              </w:rPr>
              <w:t>IAEA No GSR Part 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527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2.2</w:t>
            </w:r>
          </w:p>
          <w:p w14:paraId="677B6B95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</w:t>
            </w:r>
          </w:p>
          <w:p w14:paraId="64A9BF73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4.8</w:t>
            </w:r>
          </w:p>
          <w:p w14:paraId="5F229709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4.9</w:t>
            </w:r>
          </w:p>
          <w:p w14:paraId="4D092290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4.10.</w:t>
            </w:r>
          </w:p>
          <w:p w14:paraId="727FD689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4.11.</w:t>
            </w:r>
          </w:p>
          <w:p w14:paraId="2D563903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4.12.</w:t>
            </w:r>
          </w:p>
          <w:p w14:paraId="5FD5E9A7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 xml:space="preserve">4.15.  </w:t>
            </w:r>
          </w:p>
          <w:p w14:paraId="19BCC22B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4.16.</w:t>
            </w:r>
          </w:p>
          <w:p w14:paraId="7971B38D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4.17.</w:t>
            </w:r>
          </w:p>
          <w:p w14:paraId="1A021073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4.18.</w:t>
            </w:r>
          </w:p>
          <w:p w14:paraId="5C3DD8BA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4.28.</w:t>
            </w:r>
          </w:p>
          <w:p w14:paraId="4BB04650" w14:textId="77777777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4.29.</w:t>
            </w:r>
          </w:p>
          <w:p w14:paraId="037A8340" w14:textId="448656BC" w:rsidR="00006434" w:rsidRPr="00302571" w:rsidRDefault="00006434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4.30.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06A" w14:textId="62EEFC60" w:rsidR="00006434" w:rsidRPr="00302571" w:rsidRDefault="00006434" w:rsidP="00D62709">
            <w:pPr>
              <w:spacing w:before="0" w:after="0"/>
              <w:rPr>
                <w:rFonts w:cs="Arial"/>
                <w:b/>
                <w:bCs/>
                <w:color w:val="000000"/>
              </w:rPr>
            </w:pPr>
          </w:p>
        </w:tc>
      </w:tr>
      <w:tr w:rsidR="00037EFE" w:rsidRPr="00302571" w14:paraId="7507CE34" w14:textId="77777777" w:rsidTr="00CE7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7BD" w14:textId="7F3147D1" w:rsidR="00037EFE" w:rsidRPr="00302571" w:rsidRDefault="00037EFE" w:rsidP="00D62709">
            <w:pPr>
              <w:rPr>
                <w:rFonts w:cs="Arial"/>
                <w:bCs/>
                <w:color w:val="000000"/>
              </w:rPr>
            </w:pPr>
            <w:r w:rsidRPr="00302571">
              <w:rPr>
                <w:rFonts w:cs="Arial"/>
                <w:bCs/>
                <w:color w:val="000000"/>
              </w:rPr>
              <w:t>NDA/Magnox Interface agreement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8EE0" w14:textId="7E970544" w:rsidR="00037EFE" w:rsidRPr="00302571" w:rsidRDefault="00037EFE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>3.4 items d to g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2E6" w14:textId="73904C03" w:rsidR="00037EFE" w:rsidRPr="00302571" w:rsidRDefault="00037EFE" w:rsidP="00D62709">
            <w:pPr>
              <w:spacing w:before="0" w:after="0"/>
              <w:rPr>
                <w:rFonts w:cs="Arial"/>
                <w:color w:val="000000"/>
              </w:rPr>
            </w:pPr>
            <w:r w:rsidRPr="00302571">
              <w:rPr>
                <w:rFonts w:cs="Arial"/>
                <w:color w:val="000000"/>
              </w:rPr>
              <w:t xml:space="preserve">Requirement to procure compliance with NDA policies, operational interfaces, obligations, and prior consent requirements are delivered via allocation of responsibilities to processes through </w:t>
            </w:r>
            <w:r w:rsidR="00C36FD5" w:rsidRPr="00302571">
              <w:rPr>
                <w:rFonts w:cs="Arial"/>
                <w:color w:val="000000"/>
              </w:rPr>
              <w:t>S</w:t>
            </w:r>
            <w:r w:rsidRPr="00302571">
              <w:rPr>
                <w:rFonts w:cs="Arial"/>
                <w:color w:val="000000"/>
              </w:rPr>
              <w:t xml:space="preserve">-503 and F-870 </w:t>
            </w:r>
          </w:p>
        </w:tc>
      </w:tr>
    </w:tbl>
    <w:p w14:paraId="2FFDB46B" w14:textId="77777777" w:rsidR="00C55C17" w:rsidRPr="00302571" w:rsidRDefault="00C55C17" w:rsidP="00C55C17">
      <w:pPr>
        <w:rPr>
          <w:rFonts w:cs="Arial"/>
          <w:b/>
          <w:bCs/>
          <w:spacing w:val="-2"/>
        </w:rPr>
      </w:pPr>
      <w:bookmarkStart w:id="33" w:name="_Hlk80774707"/>
      <w:r w:rsidRPr="00302571">
        <w:rPr>
          <w:rFonts w:cs="Arial"/>
        </w:rPr>
        <w:t xml:space="preserve">For Sites in Care and Maintenance, the ONR have agreed that certain licence conditions (Licence Conditions 2(1), 2(2), 2(3), 2(5), 8, 9, 18, 19, 20, 21 &amp; 30) may be treated as being no longer required and that such sites may have no principles / arrangements for compliance with these licence conditions. Refer to </w:t>
      </w:r>
      <w:r w:rsidRPr="00302571">
        <w:rPr>
          <w:rFonts w:cs="Arial"/>
          <w:b/>
          <w:bCs/>
          <w:spacing w:val="-2"/>
        </w:rPr>
        <w:t>NP/SC 5412.</w:t>
      </w:r>
    </w:p>
    <w:p w14:paraId="32FF3075" w14:textId="77777777" w:rsidR="00C55C17" w:rsidRPr="00302571" w:rsidRDefault="00C55C17" w:rsidP="00C55C17">
      <w:pPr>
        <w:pStyle w:val="Header"/>
        <w:ind w:left="720"/>
      </w:pPr>
    </w:p>
    <w:p w14:paraId="02F2CC34" w14:textId="77777777" w:rsidR="00C55C17" w:rsidRPr="00302571" w:rsidRDefault="00C55C17" w:rsidP="00C55C17">
      <w:pPr>
        <w:pStyle w:val="Header"/>
      </w:pPr>
      <w:r w:rsidRPr="00302571">
        <w:t>For this PD – LC 2(3) is no longer required for C&amp;M Sites.</w:t>
      </w:r>
    </w:p>
    <w:bookmarkEnd w:id="33"/>
    <w:p w14:paraId="4BB649C1" w14:textId="77777777" w:rsidR="00C55C17" w:rsidRPr="00302571" w:rsidRDefault="00C55C17" w:rsidP="004F71E9">
      <w:pPr>
        <w:pStyle w:val="Caption"/>
        <w:keepNext/>
      </w:pPr>
    </w:p>
    <w:p w14:paraId="3C11965A" w14:textId="0A070E25" w:rsidR="001317FE" w:rsidRPr="00302571" w:rsidRDefault="001317FE" w:rsidP="004F71E9">
      <w:pPr>
        <w:pStyle w:val="Caption"/>
        <w:keepNext/>
      </w:pPr>
      <w:r w:rsidRPr="00302571">
        <w:t>Other Specific requirements</w:t>
      </w:r>
    </w:p>
    <w:tbl>
      <w:tblPr>
        <w:tblStyle w:val="TableGrid"/>
        <w:tblW w:w="986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1363"/>
        <w:gridCol w:w="4225"/>
      </w:tblGrid>
      <w:tr w:rsidR="001317FE" w:rsidRPr="00302571" w14:paraId="28EF23CF" w14:textId="77777777" w:rsidTr="00EE2695">
        <w:tc>
          <w:tcPr>
            <w:tcW w:w="4281" w:type="dxa"/>
          </w:tcPr>
          <w:p w14:paraId="09C1D80F" w14:textId="77777777" w:rsidR="001317FE" w:rsidRPr="00302571" w:rsidRDefault="001317FE" w:rsidP="004F71E9">
            <w:pPr>
              <w:keepNext/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Compliance document</w:t>
            </w:r>
          </w:p>
        </w:tc>
        <w:tc>
          <w:tcPr>
            <w:tcW w:w="1363" w:type="dxa"/>
          </w:tcPr>
          <w:p w14:paraId="6C8A775C" w14:textId="77777777" w:rsidR="001317FE" w:rsidRPr="00302571" w:rsidRDefault="001317FE" w:rsidP="004F71E9">
            <w:pPr>
              <w:keepNext/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Clause</w:t>
            </w:r>
          </w:p>
        </w:tc>
        <w:tc>
          <w:tcPr>
            <w:tcW w:w="4225" w:type="dxa"/>
          </w:tcPr>
          <w:p w14:paraId="1712024E" w14:textId="77777777" w:rsidR="001317FE" w:rsidRPr="00302571" w:rsidRDefault="001317FE" w:rsidP="004F71E9">
            <w:pPr>
              <w:keepNext/>
              <w:jc w:val="center"/>
              <w:rPr>
                <w:b/>
                <w:lang w:eastAsia="en-US"/>
              </w:rPr>
            </w:pPr>
            <w:r w:rsidRPr="00302571">
              <w:rPr>
                <w:b/>
                <w:lang w:eastAsia="en-US"/>
              </w:rPr>
              <w:t>Comment</w:t>
            </w:r>
          </w:p>
        </w:tc>
      </w:tr>
      <w:tr w:rsidR="0076382F" w:rsidRPr="00302571" w14:paraId="46629D2E" w14:textId="77777777" w:rsidTr="00EE269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281" w:type="dxa"/>
          </w:tcPr>
          <w:p w14:paraId="77D7C241" w14:textId="77777777" w:rsidR="0076382F" w:rsidRPr="00302571" w:rsidRDefault="0076382F" w:rsidP="00F40DD8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NS-TAST-GD-072</w:t>
            </w:r>
          </w:p>
        </w:tc>
        <w:tc>
          <w:tcPr>
            <w:tcW w:w="1363" w:type="dxa"/>
          </w:tcPr>
          <w:p w14:paraId="2B4429E1" w14:textId="77777777" w:rsidR="0076382F" w:rsidRPr="00302571" w:rsidRDefault="0076382F" w:rsidP="00F40DD8">
            <w:pPr>
              <w:rPr>
                <w:lang w:eastAsia="en-US"/>
              </w:rPr>
            </w:pPr>
          </w:p>
        </w:tc>
        <w:tc>
          <w:tcPr>
            <w:tcW w:w="4225" w:type="dxa"/>
          </w:tcPr>
          <w:p w14:paraId="710776B9" w14:textId="77777777" w:rsidR="0076382F" w:rsidRPr="00302571" w:rsidRDefault="0076382F" w:rsidP="00F40DD8">
            <w:pPr>
              <w:rPr>
                <w:lang w:eastAsia="en-US"/>
              </w:rPr>
            </w:pPr>
            <w:r w:rsidRPr="00302571">
              <w:rPr>
                <w:lang w:eastAsia="en-US"/>
              </w:rPr>
              <w:t>Function and content of a safety management prospectus met through M-023</w:t>
            </w:r>
          </w:p>
        </w:tc>
      </w:tr>
    </w:tbl>
    <w:p w14:paraId="39DAC385" w14:textId="77777777" w:rsidR="001317FE" w:rsidRPr="00302571" w:rsidRDefault="001317FE" w:rsidP="001317FE">
      <w:pPr>
        <w:spacing w:before="0" w:after="0"/>
        <w:rPr>
          <w:lang w:eastAsia="en-US"/>
        </w:rPr>
      </w:pPr>
    </w:p>
    <w:p w14:paraId="39219A95" w14:textId="7557441C" w:rsidR="001317FE" w:rsidRPr="00302571" w:rsidRDefault="00EC41E5">
      <w:pPr>
        <w:spacing w:before="0" w:after="0"/>
      </w:pPr>
      <w:r w:rsidRPr="00302571">
        <w:rPr>
          <w:b/>
          <w:bCs/>
        </w:rPr>
        <w:t xml:space="preserve"> </w:t>
      </w:r>
      <w:r w:rsidR="001317FE" w:rsidRPr="00302571">
        <w:rPr>
          <w:b/>
          <w:bCs/>
        </w:rPr>
        <w:br w:type="page"/>
      </w:r>
    </w:p>
    <w:p w14:paraId="2CDA94D4" w14:textId="7B5172CC" w:rsidR="001317FE" w:rsidRPr="00302571" w:rsidRDefault="00F61CCB" w:rsidP="00F61CCB">
      <w:pPr>
        <w:pStyle w:val="Heading1"/>
        <w:numPr>
          <w:ilvl w:val="0"/>
          <w:numId w:val="0"/>
        </w:numPr>
      </w:pPr>
      <w:bookmarkStart w:id="34" w:name="_Toc151625677"/>
      <w:r w:rsidRPr="00302571">
        <w:lastRenderedPageBreak/>
        <w:t>Appendix B:</w:t>
      </w:r>
      <w:r w:rsidRPr="00302571">
        <w:tab/>
      </w:r>
      <w:r w:rsidR="001317FE" w:rsidRPr="00302571">
        <w:t>Key process Interfaces</w:t>
      </w:r>
      <w:bookmarkEnd w:id="34"/>
    </w:p>
    <w:p w14:paraId="588C4E8C" w14:textId="77777777" w:rsidR="001317FE" w:rsidRPr="00302571" w:rsidRDefault="001317FE" w:rsidP="001317FE">
      <w:r w:rsidRPr="00302571"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0"/>
        <w:gridCol w:w="1111"/>
        <w:gridCol w:w="1078"/>
      </w:tblGrid>
      <w:tr w:rsidR="001317FE" w:rsidRPr="00302571" w14:paraId="76AA35C5" w14:textId="77777777" w:rsidTr="001C6D86">
        <w:tc>
          <w:tcPr>
            <w:tcW w:w="7440" w:type="dxa"/>
          </w:tcPr>
          <w:p w14:paraId="19AE4048" w14:textId="77777777" w:rsidR="001317FE" w:rsidRPr="00302571" w:rsidRDefault="001317FE" w:rsidP="001317FE">
            <w:pPr>
              <w:jc w:val="center"/>
              <w:rPr>
                <w:b/>
              </w:rPr>
            </w:pPr>
            <w:r w:rsidRPr="00302571">
              <w:rPr>
                <w:b/>
              </w:rPr>
              <w:t>Management System Process</w:t>
            </w:r>
          </w:p>
        </w:tc>
        <w:tc>
          <w:tcPr>
            <w:tcW w:w="1111" w:type="dxa"/>
            <w:vAlign w:val="center"/>
          </w:tcPr>
          <w:p w14:paraId="4CE4C174" w14:textId="77777777" w:rsidR="001317FE" w:rsidRPr="00302571" w:rsidRDefault="001317FE" w:rsidP="001317FE">
            <w:pPr>
              <w:jc w:val="center"/>
              <w:rPr>
                <w:b/>
              </w:rPr>
            </w:pPr>
            <w:r w:rsidRPr="00302571">
              <w:rPr>
                <w:b/>
              </w:rPr>
              <w:t>Output</w:t>
            </w:r>
          </w:p>
          <w:p w14:paraId="7EDE5AED" w14:textId="77777777" w:rsidR="001317FE" w:rsidRPr="00302571" w:rsidRDefault="001317FE" w:rsidP="001317FE">
            <w:pPr>
              <w:jc w:val="center"/>
              <w:rPr>
                <w:b/>
              </w:rPr>
            </w:pPr>
            <w:r w:rsidRPr="00302571">
              <w:rPr>
                <w:b/>
              </w:rPr>
              <w:t>To</w:t>
            </w:r>
          </w:p>
        </w:tc>
        <w:tc>
          <w:tcPr>
            <w:tcW w:w="1078" w:type="dxa"/>
            <w:vAlign w:val="center"/>
          </w:tcPr>
          <w:p w14:paraId="3353237E" w14:textId="77777777" w:rsidR="001317FE" w:rsidRPr="00302571" w:rsidRDefault="001317FE" w:rsidP="001317FE">
            <w:pPr>
              <w:jc w:val="center"/>
              <w:rPr>
                <w:b/>
              </w:rPr>
            </w:pPr>
            <w:r w:rsidRPr="00302571">
              <w:rPr>
                <w:b/>
              </w:rPr>
              <w:t>Input</w:t>
            </w:r>
          </w:p>
          <w:p w14:paraId="17857A1C" w14:textId="77777777" w:rsidR="001317FE" w:rsidRPr="00302571" w:rsidRDefault="001317FE" w:rsidP="001317FE">
            <w:pPr>
              <w:jc w:val="center"/>
              <w:rPr>
                <w:b/>
              </w:rPr>
            </w:pPr>
            <w:r w:rsidRPr="00302571">
              <w:rPr>
                <w:b/>
              </w:rPr>
              <w:t>From</w:t>
            </w:r>
          </w:p>
        </w:tc>
      </w:tr>
      <w:tr w:rsidR="00F318C2" w:rsidRPr="00302571" w14:paraId="0D0C8D08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184" w14:textId="37F764FA" w:rsidR="00F318C2" w:rsidRPr="00302571" w:rsidRDefault="00F318C2" w:rsidP="00E70891">
            <w:r w:rsidRPr="00302571">
              <w:t>PD-001 Asset Management</w:t>
            </w:r>
          </w:p>
          <w:p w14:paraId="49D3E491" w14:textId="530DAA16" w:rsidR="00F318C2" w:rsidRPr="00302571" w:rsidRDefault="00F318C2" w:rsidP="00E70891">
            <w:r w:rsidRPr="00302571">
              <w:t>Process PD-010 specifies the management system for the delivery of the certification scope required by ISO 9001, ISO 14001, ISO 45001 and ISO 55001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6CA" w14:textId="082C2295" w:rsidR="00F318C2" w:rsidRPr="00302571" w:rsidRDefault="00F318C2" w:rsidP="00483D77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49A" w14:textId="4BE76C22" w:rsidR="00F318C2" w:rsidRPr="00302571" w:rsidRDefault="00F318C2" w:rsidP="00483D77">
            <w:pPr>
              <w:jc w:val="center"/>
            </w:pPr>
          </w:p>
        </w:tc>
      </w:tr>
      <w:tr w:rsidR="00E70891" w:rsidRPr="00302571" w14:paraId="313E4C62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BE0" w14:textId="77777777" w:rsidR="00E70891" w:rsidRPr="00302571" w:rsidRDefault="00E70891" w:rsidP="00E70891">
            <w:r w:rsidRPr="00302571">
              <w:t>PD-002 Stakeholder Engagement</w:t>
            </w:r>
          </w:p>
          <w:p w14:paraId="65C809C0" w14:textId="77777777" w:rsidR="00E70891" w:rsidRPr="00302571" w:rsidRDefault="00E70891" w:rsidP="00483D77">
            <w:pPr>
              <w:rPr>
                <w:rFonts w:cs="Arial"/>
              </w:rPr>
            </w:pPr>
            <w:r w:rsidRPr="00302571">
              <w:rPr>
                <w:rFonts w:cs="Arial"/>
              </w:rPr>
              <w:t>Coordinate/produce arrangements for inclusion in the Management System</w:t>
            </w:r>
          </w:p>
          <w:p w14:paraId="237332E2" w14:textId="674C8F51" w:rsidR="00C36FD5" w:rsidRPr="00302571" w:rsidRDefault="00C36FD5" w:rsidP="00483D77">
            <w:r w:rsidRPr="00302571">
              <w:t>Regulator consultation and approval arrangements for Accepted or Approved documents.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CD30" w14:textId="59F3FA9F" w:rsidR="00E70891" w:rsidRPr="00302571" w:rsidRDefault="00B14DB0" w:rsidP="00483D77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700C" w14:textId="30FDD4D5" w:rsidR="00E70891" w:rsidRPr="00302571" w:rsidRDefault="00B14DB0" w:rsidP="00483D77">
            <w:pPr>
              <w:jc w:val="center"/>
            </w:pPr>
            <w:r w:rsidRPr="00302571">
              <w:t>X</w:t>
            </w:r>
          </w:p>
        </w:tc>
      </w:tr>
      <w:tr w:rsidR="00E70891" w:rsidRPr="00302571" w14:paraId="14F029E3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9FA" w14:textId="421CC4B8" w:rsidR="00E70891" w:rsidRPr="00302571" w:rsidRDefault="00E70891" w:rsidP="00E70891">
            <w:r w:rsidRPr="00302571">
              <w:t>PD-013 Safety Controls</w:t>
            </w:r>
          </w:p>
          <w:p w14:paraId="738A6FCC" w14:textId="5BDD1796" w:rsidR="00E70891" w:rsidRPr="00302571" w:rsidRDefault="00E70891" w:rsidP="00E70891">
            <w:r w:rsidRPr="00302571">
              <w:t>Includes the review of legislation and subsequent development and implementation of revised arrangements following legislation changes.  The Standard Procedures are managed in accordance with PD-010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DAE6" w14:textId="4BDEC8A8" w:rsidR="00E70891" w:rsidRPr="00302571" w:rsidRDefault="00E70891" w:rsidP="00483D77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1B6" w14:textId="77777777" w:rsidR="00E70891" w:rsidRPr="00302571" w:rsidRDefault="00E70891" w:rsidP="00483D77">
            <w:pPr>
              <w:jc w:val="center"/>
            </w:pPr>
          </w:p>
        </w:tc>
      </w:tr>
      <w:tr w:rsidR="00E70891" w:rsidRPr="00302571" w14:paraId="640964F6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DD9" w14:textId="0B999FAF" w:rsidR="00E70891" w:rsidRPr="00302571" w:rsidRDefault="00E70891" w:rsidP="00483D77">
            <w:r w:rsidRPr="00302571">
              <w:t>PD-016 Business Improvement</w:t>
            </w:r>
          </w:p>
          <w:p w14:paraId="354AA49B" w14:textId="2A0D73C5" w:rsidR="00E70891" w:rsidRPr="00302571" w:rsidRDefault="00E70891" w:rsidP="00483D77">
            <w:r w:rsidRPr="00302571">
              <w:t xml:space="preserve">Changes required to the management system as a </w:t>
            </w:r>
            <w:r w:rsidR="00BD2B27" w:rsidRPr="00302571">
              <w:t>result of Improvement</w:t>
            </w:r>
            <w:r w:rsidRPr="00302571">
              <w:t>.</w:t>
            </w:r>
          </w:p>
          <w:p w14:paraId="44FB34B8" w14:textId="1F8FBA18" w:rsidR="00E70891" w:rsidRPr="00302571" w:rsidRDefault="00E70891" w:rsidP="00483D77">
            <w:r w:rsidRPr="00302571">
              <w:t>Management review requirements.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57CC" w14:textId="7DF6B80D" w:rsidR="00E70891" w:rsidRPr="00302571" w:rsidRDefault="00E70891" w:rsidP="00483D77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EF5" w14:textId="62332587" w:rsidR="00E70891" w:rsidRPr="00302571" w:rsidRDefault="00B14DB0" w:rsidP="00483D77">
            <w:pPr>
              <w:jc w:val="center"/>
            </w:pPr>
            <w:r w:rsidRPr="00302571">
              <w:t>X</w:t>
            </w:r>
          </w:p>
        </w:tc>
      </w:tr>
      <w:tr w:rsidR="00E70891" w:rsidRPr="00302571" w14:paraId="76FA3F86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321" w14:textId="77777777" w:rsidR="00E70891" w:rsidRPr="00302571" w:rsidRDefault="00E70891" w:rsidP="00E70891">
            <w:r w:rsidRPr="00302571">
              <w:t>PD-023 Knowledge and Information Management</w:t>
            </w:r>
          </w:p>
          <w:p w14:paraId="57732A27" w14:textId="4DD419B9" w:rsidR="00E70891" w:rsidRPr="00302571" w:rsidRDefault="00E70891" w:rsidP="00483D77">
            <w:r w:rsidRPr="00302571">
              <w:t>A copy of each management system document that has been authorised and issued, as detailed in the Knowledge and Information Management Process PD-023 / F-620</w:t>
            </w:r>
            <w:r w:rsidR="008235A7" w:rsidRPr="00302571">
              <w:t>, r</w:t>
            </w:r>
            <w:r w:rsidR="00C059FB" w:rsidRPr="00302571">
              <w:t>etained as a record</w:t>
            </w:r>
            <w:r w:rsidR="008235A7" w:rsidRPr="00302571"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C83" w14:textId="670F4EB1" w:rsidR="00E70891" w:rsidRPr="00302571" w:rsidRDefault="00B14DB0" w:rsidP="00B14DB0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F55" w14:textId="7F83F7EB" w:rsidR="00E70891" w:rsidRPr="00302571" w:rsidRDefault="00E70891" w:rsidP="00483D77">
            <w:pPr>
              <w:jc w:val="center"/>
            </w:pPr>
          </w:p>
        </w:tc>
      </w:tr>
      <w:tr w:rsidR="00E70891" w:rsidRPr="00302571" w14:paraId="2070CF63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966" w14:textId="77777777" w:rsidR="00E70891" w:rsidRPr="00302571" w:rsidRDefault="00E70891" w:rsidP="00E70891">
            <w:r w:rsidRPr="00302571">
              <w:t>PD-027 Governance</w:t>
            </w:r>
          </w:p>
          <w:p w14:paraId="7963FB1A" w14:textId="08D3776A" w:rsidR="00E70891" w:rsidRPr="00302571" w:rsidRDefault="00E70891" w:rsidP="00483D77">
            <w:r w:rsidRPr="00302571">
              <w:rPr>
                <w:rFonts w:cs="Arial"/>
                <w:color w:val="000000" w:themeColor="text1"/>
                <w:lang w:eastAsia="en-US"/>
              </w:rPr>
              <w:t>M-001 places responsibilities for the management system however, delivery is through PD-010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55E" w14:textId="18B4114D" w:rsidR="00E70891" w:rsidRPr="00302571" w:rsidRDefault="00E70891" w:rsidP="00087E1A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06F" w14:textId="3E64C4C5" w:rsidR="00E70891" w:rsidRPr="00302571" w:rsidRDefault="00B14DB0" w:rsidP="00087E1A">
            <w:pPr>
              <w:jc w:val="center"/>
            </w:pPr>
            <w:r w:rsidRPr="00302571">
              <w:t>X</w:t>
            </w:r>
          </w:p>
        </w:tc>
      </w:tr>
      <w:tr w:rsidR="00E70891" w:rsidRPr="00302571" w14:paraId="529A89CD" w14:textId="77777777" w:rsidTr="001C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C1A" w14:textId="1C531742" w:rsidR="00F318C2" w:rsidRPr="00302571" w:rsidRDefault="00F318C2" w:rsidP="00483D77">
            <w:r w:rsidRPr="00302571">
              <w:t>All processes adhere to the arrangements under PD-010 for document production / amendment and withdrawal.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BD31" w14:textId="3AB0081B" w:rsidR="00E70891" w:rsidRPr="00302571" w:rsidRDefault="00F318C2" w:rsidP="00483D77">
            <w:pPr>
              <w:jc w:val="center"/>
            </w:pPr>
            <w:r w:rsidRPr="00302571"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E26E" w14:textId="3E9E372A" w:rsidR="00E70891" w:rsidRPr="00302571" w:rsidRDefault="00E70891" w:rsidP="00483D77">
            <w:pPr>
              <w:jc w:val="center"/>
            </w:pPr>
          </w:p>
        </w:tc>
      </w:tr>
    </w:tbl>
    <w:p w14:paraId="1095233C" w14:textId="77777777" w:rsidR="00883816" w:rsidRPr="00302571" w:rsidRDefault="00883816" w:rsidP="001317FE"/>
    <w:p w14:paraId="0C9585ED" w14:textId="77777777" w:rsidR="001317FE" w:rsidRPr="00302571" w:rsidRDefault="001317FE" w:rsidP="001317FE">
      <w:r w:rsidRPr="00302571">
        <w:t>Key to table:</w:t>
      </w:r>
    </w:p>
    <w:p w14:paraId="5F3F9CFD" w14:textId="77777777" w:rsidR="001317FE" w:rsidRPr="00302571" w:rsidRDefault="001317FE" w:rsidP="001317FE">
      <w:pPr>
        <w:ind w:left="1418" w:hanging="1418"/>
      </w:pPr>
      <w:r w:rsidRPr="00302571">
        <w:t xml:space="preserve">Output - </w:t>
      </w:r>
      <w:r w:rsidRPr="00302571">
        <w:tab/>
        <w:t>the process covered by this document provides a specific output into the process identified above.</w:t>
      </w:r>
    </w:p>
    <w:p w14:paraId="267676D7" w14:textId="77777777" w:rsidR="001317FE" w:rsidRPr="00302571" w:rsidRDefault="001317FE" w:rsidP="001317FE">
      <w:pPr>
        <w:ind w:left="1418" w:hanging="1418"/>
      </w:pPr>
      <w:r w:rsidRPr="00302571">
        <w:t xml:space="preserve">Input – </w:t>
      </w:r>
      <w:r w:rsidRPr="00302571">
        <w:tab/>
        <w:t>the process identified above provides a specific input into the process covered by this document.</w:t>
      </w:r>
    </w:p>
    <w:p w14:paraId="6019EFEE" w14:textId="77777777" w:rsidR="00A31436" w:rsidRPr="00302571" w:rsidRDefault="00A31436" w:rsidP="001317FE">
      <w:pPr>
        <w:pStyle w:val="Level2Number"/>
        <w:numPr>
          <w:ilvl w:val="0"/>
          <w:numId w:val="0"/>
        </w:numPr>
        <w:ind w:left="851" w:hanging="851"/>
        <w:rPr>
          <w:sz w:val="20"/>
          <w:szCs w:val="20"/>
        </w:rPr>
        <w:sectPr w:rsidR="00A31436" w:rsidRPr="00302571" w:rsidSect="00A31436">
          <w:pgSz w:w="11907" w:h="16840" w:code="9"/>
          <w:pgMar w:top="851" w:right="1134" w:bottom="851" w:left="1134" w:header="567" w:footer="284" w:gutter="0"/>
          <w:cols w:space="720"/>
          <w:formProt w:val="0"/>
          <w:docGrid w:linePitch="299"/>
        </w:sectPr>
      </w:pPr>
    </w:p>
    <w:p w14:paraId="1FFDBAC9" w14:textId="718F858F" w:rsidR="00804A2B" w:rsidRPr="001E543C" w:rsidRDefault="00804A2B" w:rsidP="000C4B26">
      <w:pPr>
        <w:pStyle w:val="Heading1"/>
        <w:numPr>
          <w:ilvl w:val="0"/>
          <w:numId w:val="0"/>
        </w:numPr>
      </w:pPr>
      <w:bookmarkStart w:id="35" w:name="_Toc433892447"/>
      <w:bookmarkStart w:id="36" w:name="_Toc151625678"/>
      <w:bookmarkStart w:id="37" w:name="_Ref382135652"/>
      <w:bookmarkStart w:id="38" w:name="_Ref382135660"/>
      <w:r w:rsidRPr="00302571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4656" behindDoc="0" locked="0" layoutInCell="1" allowOverlap="1" wp14:anchorId="63F3646B" wp14:editId="0D7EDEC7">
                <wp:simplePos x="0" y="0"/>
                <wp:positionH relativeFrom="column">
                  <wp:posOffset>7620</wp:posOffset>
                </wp:positionH>
                <wp:positionV relativeFrom="page">
                  <wp:posOffset>1207770</wp:posOffset>
                </wp:positionV>
                <wp:extent cx="9462770" cy="5839460"/>
                <wp:effectExtent l="0" t="0" r="24130" b="27940"/>
                <wp:wrapTopAndBottom/>
                <wp:docPr id="70" name="Canva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3" name="Right Arrow Callout 31"/>
                        <wps:cNvSpPr>
                          <a:spLocks noChangeArrowheads="1"/>
                        </wps:cNvSpPr>
                        <wps:spPr bwMode="auto">
                          <a:xfrm>
                            <a:off x="2824656" y="1318564"/>
                            <a:ext cx="5102381" cy="2980266"/>
                          </a:xfrm>
                          <a:prstGeom prst="rightArrowCallout">
                            <a:avLst>
                              <a:gd name="adj1" fmla="val 35327"/>
                              <a:gd name="adj2" fmla="val 29683"/>
                              <a:gd name="adj3" fmla="val 21541"/>
                              <a:gd name="adj4" fmla="val 83913"/>
                            </a:avLst>
                          </a:prstGeom>
                          <a:solidFill>
                            <a:srgbClr val="7030A0"/>
                          </a:solidFill>
                          <a:ln w="25400" algn="ctr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DB287" w14:textId="3DBEF60F" w:rsidR="00BD2B27" w:rsidRPr="008F5DF9" w:rsidRDefault="00BD2B27" w:rsidP="00804A2B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Core </w:t>
                              </w:r>
                              <w:r w:rsidRPr="008F5DF9"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Delivery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 Processes</w:t>
                              </w:r>
                            </w:p>
                          </w:txbxContent>
                        </wps:txbx>
                        <wps:bodyPr rot="0" vert="horz" wrap="square" lIns="91470" tIns="45736" rIns="91470" bIns="45736" anchor="t" anchorCtr="0" upright="1">
                          <a:noAutofit/>
                        </wps:bodyPr>
                      </wps:wsp>
                      <wps:wsp>
                        <wps:cNvPr id="66" name="Up Arrow Callout 10"/>
                        <wps:cNvSpPr>
                          <a:spLocks noChangeArrowheads="1"/>
                        </wps:cNvSpPr>
                        <wps:spPr bwMode="auto">
                          <a:xfrm>
                            <a:off x="179996" y="4298830"/>
                            <a:ext cx="9283182" cy="1403230"/>
                          </a:xfrm>
                          <a:prstGeom prst="upArrowCallout">
                            <a:avLst>
                              <a:gd name="adj1" fmla="val 63958"/>
                              <a:gd name="adj2" fmla="val 55896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22207" w14:textId="5591D9D6" w:rsidR="00BD2B27" w:rsidRPr="008D67E8" w:rsidRDefault="00BD2B27" w:rsidP="00804A2B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32"/>
                                  <w:u w:val="single"/>
                                </w:rPr>
                                <w:t>ENABLERS</w:t>
                              </w:r>
                            </w:p>
                            <w:p w14:paraId="57E9734F" w14:textId="1633559F" w:rsidR="00BD2B27" w:rsidRPr="008D67E8" w:rsidRDefault="00BD2B27" w:rsidP="00804A2B">
                              <w:pPr>
                                <w:spacing w:before="120"/>
                                <w:jc w:val="center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8D67E8">
                                <w:rPr>
                                  <w:color w:val="FFFFFF" w:themeColor="background1"/>
                                  <w:sz w:val="28"/>
                                </w:rPr>
                                <w:t xml:space="preserve">Business, EHSS&amp;Q, Human Resources, Knowledge and Information, Asset Management </w:t>
                              </w:r>
                            </w:p>
                            <w:p w14:paraId="6460446D" w14:textId="77777777" w:rsidR="00BD2B27" w:rsidRPr="008D67E8" w:rsidRDefault="00BD2B27" w:rsidP="00804A2B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wgp>
                        <wpg:cNvPr id="37" name="Group 37"/>
                        <wpg:cNvGrpSpPr/>
                        <wpg:grpSpPr>
                          <a:xfrm>
                            <a:off x="3061667" y="1409305"/>
                            <a:ext cx="3945354" cy="2399838"/>
                            <a:chOff x="2161207" y="1409305"/>
                            <a:chExt cx="3945354" cy="2399838"/>
                          </a:xfrm>
                        </wpg:grpSpPr>
                        <wps:wsp>
                          <wps:cNvPr id="55" name="Right Arrow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561" y="3485143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25400" algn="ctr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B58603" w14:textId="77777777" w:rsidR="00BD2B27" w:rsidRPr="00A34865" w:rsidRDefault="00BD2B27" w:rsidP="00A34865">
                                <w:pPr>
                                  <w:pStyle w:val="NormalWeb"/>
                                  <w:spacing w:after="0"/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</w:pPr>
                                <w:r w:rsidRPr="00A34865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  <w:t>Waste Management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ctr" anchorCtr="0" upright="1">
                            <a:noAutofit/>
                          </wps:bodyPr>
                        </wps:wsp>
                        <wps:wsp>
                          <wps:cNvPr id="5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561" y="1409306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80800" w14:textId="5C0CDD3A" w:rsidR="00BD2B27" w:rsidRPr="008C3B61" w:rsidRDefault="00BD2B27" w:rsidP="008C3B61">
                                <w:pPr>
                                  <w:pStyle w:val="NormalWeb"/>
                                  <w:spacing w:before="0" w:after="0"/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8C3B61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>Programme and Project Management</w:t>
                                </w:r>
                              </w:p>
                            </w:txbxContent>
                          </wps:txbx>
                          <wps:bodyPr rot="0" vert="horz" wrap="square" lIns="91470" tIns="45736" rIns="91470" bIns="45736" anchor="ctr" anchorCtr="0" upright="1">
                            <a:noAutofit/>
                          </wps:bodyPr>
                        </wps:wsp>
                        <wps:wsp>
                          <wps:cNvPr id="6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561" y="1801254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2B0EAE" w14:textId="20FFECAC" w:rsidR="00BD2B27" w:rsidRPr="008C3B61" w:rsidRDefault="00BD2B27" w:rsidP="008C3B61">
                                <w:pPr>
                                  <w:pStyle w:val="NormalWeb"/>
                                  <w:spacing w:before="0" w:after="0"/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8C3B61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 xml:space="preserve">Engineering </w:t>
                                </w:r>
                                <w:r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>Delivery</w:t>
                                </w:r>
                              </w:p>
                            </w:txbxContent>
                          </wps:txbx>
                          <wps:bodyPr rot="0" vert="horz" wrap="square" lIns="91470" tIns="45736" rIns="91470" bIns="45736" anchor="t" anchorCtr="0" upright="1">
                            <a:noAutofit/>
                          </wps:bodyPr>
                        </wps:wsp>
                        <wps:wsp>
                          <wps:cNvPr id="6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561" y="2231117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805A0" w14:textId="217DDD4F" w:rsidR="00BD2B27" w:rsidRPr="008C3B61" w:rsidRDefault="00BD2B27" w:rsidP="008C3B61">
                                <w:pPr>
                                  <w:pStyle w:val="NormalWeb"/>
                                  <w:spacing w:before="0" w:after="0"/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8C3B61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 xml:space="preserve">Procurement and Supply chain </w:t>
                                </w:r>
                              </w:p>
                            </w:txbxContent>
                          </wps:txbx>
                          <wps:bodyPr rot="0" vert="horz" wrap="square" lIns="91470" tIns="45736" rIns="91470" bIns="45736" anchor="t" anchorCtr="0" upright="1">
                            <a:noAutofit/>
                          </wps:bodyPr>
                        </wps:wsp>
                        <wps:wsp>
                          <wps:cNvPr id="6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561" y="2661931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F5B2AE" w14:textId="370CE220" w:rsidR="00BD2B27" w:rsidRPr="008C3B61" w:rsidRDefault="00BD2B27" w:rsidP="008C3B61">
                                <w:pPr>
                                  <w:pStyle w:val="NormalWeb"/>
                                  <w:spacing w:before="0" w:after="0"/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8C3B61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>Control of work</w:t>
                                </w:r>
                              </w:p>
                            </w:txbxContent>
                          </wps:txbx>
                          <wps:bodyPr rot="0" vert="horz" wrap="square" lIns="91470" tIns="45736" rIns="91470" bIns="45736" anchor="t" anchorCtr="0" upright="1">
                            <a:noAutofit/>
                          </wps:bodyPr>
                        </wps:wsp>
                        <wps:wsp>
                          <wps:cNvPr id="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6561" y="3091795"/>
                              <a:ext cx="34200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51D7F5" w14:textId="0E84AFEE" w:rsidR="00BD2B27" w:rsidRDefault="00BD2B27" w:rsidP="008C3B61">
                                <w:pPr>
                                  <w:pStyle w:val="NormalWeb"/>
                                  <w:spacing w:after="0"/>
                                </w:pPr>
                                <w:r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  <w:t>Safety Controls</w:t>
                                </w:r>
                              </w:p>
                            </w:txbxContent>
                          </wps:txbx>
                          <wps:bodyPr rot="0" vert="horz" wrap="square" lIns="91470" tIns="45736" rIns="91470" bIns="45736" anchor="t" anchorCtr="0" upright="1">
                            <a:noAutofit/>
                          </wps:bodyPr>
                        </wps:wsp>
                        <wps:wsp>
                          <wps:cNvPr id="7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1207" y="1409305"/>
                              <a:ext cx="463467" cy="2376000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DBDACB" w14:textId="1B82B063" w:rsidR="00BD2B27" w:rsidRPr="00F13D68" w:rsidRDefault="00BD2B27" w:rsidP="00F13D68">
                                <w:pPr>
                                  <w:pStyle w:val="NormalWeb"/>
                                  <w:spacing w:before="0" w:after="0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F13D68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 xml:space="preserve">Portfolio </w:t>
                                </w:r>
                                <w:r w:rsidRPr="008D67E8">
                                  <w:rPr>
                                    <w:rFonts w:ascii="Arial" w:eastAsia="Calibri" w:hAnsi="Arial" w:cs="Arial"/>
                                    <w:b/>
                                    <w:smallCaps/>
                                    <w:sz w:val="28"/>
                                  </w:rPr>
                                  <w:t>Management</w:t>
                                </w:r>
                              </w:p>
                            </w:txbxContent>
                          </wps:txbx>
                          <wps:bodyPr rot="0" vert="vert270" wrap="square" lIns="91470" tIns="45736" rIns="91470" bIns="45736" anchor="t" anchorCtr="0" upright="1">
                            <a:noAutofit/>
                          </wps:bodyPr>
                        </wps:wsp>
                      </wpg:wgp>
                      <wps:wsp>
                        <wps:cNvPr id="99" name="Up Arrow Callout 9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9995" y="179996"/>
                            <a:ext cx="9102023" cy="1138568"/>
                          </a:xfrm>
                          <a:prstGeom prst="upArrowCallout">
                            <a:avLst>
                              <a:gd name="adj1" fmla="val 66360"/>
                              <a:gd name="adj2" fmla="val 48118"/>
                              <a:gd name="adj3" fmla="val 25000"/>
                              <a:gd name="adj4" fmla="val 6497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0197B" w14:textId="6B62B97E" w:rsidR="00BD2B27" w:rsidRDefault="00BD2B27" w:rsidP="00F52665">
                              <w:pPr>
                                <w:pStyle w:val="NormalWeb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79996" y="179995"/>
                            <a:ext cx="9102023" cy="72577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8CADF" w14:textId="1236B295" w:rsidR="00BD2B27" w:rsidRPr="008D67E8" w:rsidRDefault="00BD2B27" w:rsidP="00F52665">
                              <w:pPr>
                                <w:jc w:val="center"/>
                                <w:rPr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8D67E8">
                                <w:rPr>
                                  <w:b/>
                                  <w:sz w:val="28"/>
                                  <w:u w:val="single"/>
                                </w:rPr>
                                <w:t>EXECUTIVE PROCESSES</w:t>
                              </w:r>
                            </w:p>
                            <w:p w14:paraId="2B6AC8CD" w14:textId="578CE366" w:rsidR="00BD2B27" w:rsidRPr="008D67E8" w:rsidRDefault="00BD2B27" w:rsidP="00F5266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8D67E8">
                                <w:rPr>
                                  <w:b/>
                                  <w:sz w:val="28"/>
                                </w:rPr>
                                <w:t>Governance</w:t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 xml:space="preserve"> Business Improvement</w:t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Pr="008D67E8">
                                <w:rPr>
                                  <w:b/>
                                  <w:sz w:val="28"/>
                                </w:rPr>
                                <w:tab/>
                                <w:t>Management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7927037" y="2227993"/>
                            <a:ext cx="1086925" cy="118467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A383BE" w14:textId="1A243F08" w:rsidR="00BD2B27" w:rsidRDefault="00BD2B27" w:rsidP="008D67E8">
                              <w:pPr>
                                <w:jc w:val="center"/>
                              </w:pPr>
                              <w:r>
                                <w:t>OUTPUTS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ight Arrow Callout 36"/>
                        <wps:cNvSpPr/>
                        <wps:spPr>
                          <a:xfrm>
                            <a:off x="1004482" y="2059782"/>
                            <a:ext cx="1820174" cy="1356013"/>
                          </a:xfrm>
                          <a:prstGeom prst="rightArrowCallo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037D4B" w14:textId="0D722982" w:rsidR="00BD2B27" w:rsidRDefault="00BD2B27" w:rsidP="008D67E8">
                              <w:pPr>
                                <w:jc w:val="center"/>
                              </w:pPr>
                              <w:r>
                                <w:t>INPUTS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3646B" id="Canvas 70" o:spid="_x0000_s1053" editas="canvas" style="position:absolute;margin-left:.6pt;margin-top:95.1pt;width:745.1pt;height:459.8pt;z-index:251654656;mso-position-horizontal-relative:text;mso-position-vertical-relative:page" coordsize="94627,5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">
                <v:shape id="_x0000_s1054" type="#_x0000_t75" style="position:absolute;width:94627;height:58394;visibility:visible;mso-wrap-style:square" stroked="t">
                  <v:fill o:detectmouseclick="t"/>
                  <v:path o:connecttype="none"/>
                </v:shape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Right Arrow Callout 31" o:spid="_x0000_s1055" type="#_x0000_t78" style="position:absolute;left:28246;top:13185;width:51024;height:29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" adj="18125,4388,18882,6985" fillcolor="#7030a0" strokecolor="#7030a0" strokeweight="2pt">
                  <v:textbox inset="2.54083mm,1.2704mm,2.54083mm,1.2704mm">
                    <w:txbxContent>
                      <w:p w14:paraId="071DB287" w14:textId="3DBEF60F" w:rsidR="00BD2B27" w:rsidRPr="008F5DF9" w:rsidRDefault="00BD2B27" w:rsidP="00804A2B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 xml:space="preserve">Core </w:t>
                        </w:r>
                        <w:r w:rsidRPr="008F5DF9">
                          <w:rPr>
                            <w:rFonts w:ascii="Arial" w:eastAsia="Calibri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>Delivery</w:t>
                        </w:r>
                        <w:r>
                          <w:rPr>
                            <w:rFonts w:ascii="Arial" w:eastAsia="Calibri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 xml:space="preserve"> Processes</w:t>
                        </w:r>
                      </w:p>
                    </w:txbxContent>
                  </v:textbox>
                </v:shap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Up Arrow Callout 10" o:spid="_x0000_s1056" type="#_x0000_t79" style="position:absolute;left:1799;top:42988;width:92832;height:1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" adj="7565,8975,5400,9756" fillcolor="#4f81bd" strokecolor="#385d8a" strokeweight="2pt">
                  <v:textbox inset="0,0,0,0">
                    <w:txbxContent>
                      <w:p w14:paraId="5D822207" w14:textId="5591D9D6" w:rsidR="00BD2B27" w:rsidRPr="008D67E8" w:rsidRDefault="00BD2B27" w:rsidP="00804A2B">
                        <w:pPr>
                          <w:spacing w:before="120"/>
                          <w:jc w:val="center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32"/>
                            <w:u w:val="single"/>
                          </w:rPr>
                          <w:t>ENABLERS</w:t>
                        </w:r>
                      </w:p>
                      <w:p w14:paraId="57E9734F" w14:textId="1633559F" w:rsidR="00BD2B27" w:rsidRPr="008D67E8" w:rsidRDefault="00BD2B27" w:rsidP="00804A2B">
                        <w:pPr>
                          <w:spacing w:before="120"/>
                          <w:jc w:val="center"/>
                          <w:rPr>
                            <w:color w:val="FFFFFF" w:themeColor="background1"/>
                            <w:sz w:val="28"/>
                          </w:rPr>
                        </w:pPr>
                        <w:r w:rsidRPr="008D67E8">
                          <w:rPr>
                            <w:color w:val="FFFFFF" w:themeColor="background1"/>
                            <w:sz w:val="28"/>
                          </w:rPr>
                          <w:t xml:space="preserve">Business, EHSS&amp;Q, Human Resources, Knowledge and Information, Asset Management </w:t>
                        </w:r>
                      </w:p>
                      <w:p w14:paraId="6460446D" w14:textId="77777777" w:rsidR="00BD2B27" w:rsidRPr="008D67E8" w:rsidRDefault="00BD2B27" w:rsidP="00804A2B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group id="Group 37" o:spid="_x0000_s1057" style="position:absolute;left:30616;top:14093;width:39454;height:23998" coordorigin="21612,14093" coordsize="39453,2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ight Arrow 34" o:spid="_x0000_s1058" style="position:absolute;left:26865;top:34851;width:342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" fillcolor="#a5a5a5 [2092]" strokecolor="#7030a0" strokeweight="2pt">
                    <v:textbox inset="2mm,1mm,2mm,1mm">
                      <w:txbxContent>
                        <w:p w14:paraId="2BB58603" w14:textId="77777777" w:rsidR="00BD2B27" w:rsidRPr="00A34865" w:rsidRDefault="00BD2B27" w:rsidP="00A34865">
                          <w:pPr>
                            <w:pStyle w:val="NormalWeb"/>
                            <w:spacing w:after="0"/>
                            <w:rPr>
                              <w:rFonts w:ascii="Arial" w:eastAsia="Calibri" w:hAnsi="Arial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 w:rsidRPr="00A34865">
                            <w:rPr>
                              <w:rFonts w:ascii="Arial" w:eastAsia="Calibri" w:hAnsi="Arial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Waste Management</w:t>
                          </w:r>
                        </w:p>
                      </w:txbxContent>
                    </v:textbox>
                  </v:rect>
                  <v:shape id="Text Box 15" o:spid="_x0000_s1059" type="#_x0000_t202" style="position:absolute;left:26865;top:14093;width:342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" fillcolor="#a6a6a6" strokeweight="1pt">
                    <v:textbox inset="2.54083mm,1.2704mm,2.54083mm,1.2704mm">
                      <w:txbxContent>
                        <w:p w14:paraId="29780800" w14:textId="5C0CDD3A" w:rsidR="00BD2B27" w:rsidRPr="008C3B61" w:rsidRDefault="00BD2B27" w:rsidP="008C3B61">
                          <w:pPr>
                            <w:pStyle w:val="NormalWeb"/>
                            <w:spacing w:before="0" w:after="0"/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</w:pPr>
                          <w:r w:rsidRPr="008C3B61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>Programme and Project Management</w:t>
                          </w:r>
                        </w:p>
                      </w:txbxContent>
                    </v:textbox>
                  </v:shape>
                  <v:shape id="Text Box 20" o:spid="_x0000_s1060" type="#_x0000_t202" style="position:absolute;left:26865;top:18012;width:34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" fillcolor="#a6a6a6" strokeweight="1pt">
                    <v:textbox inset="2.54083mm,1.2704mm,2.54083mm,1.2704mm">
                      <w:txbxContent>
                        <w:p w14:paraId="472B0EAE" w14:textId="20FFECAC" w:rsidR="00BD2B27" w:rsidRPr="008C3B61" w:rsidRDefault="00BD2B27" w:rsidP="008C3B61">
                          <w:pPr>
                            <w:pStyle w:val="NormalWeb"/>
                            <w:spacing w:before="0" w:after="0"/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</w:pPr>
                          <w:r w:rsidRPr="008C3B61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 xml:space="preserve">Engineering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>Delivery</w:t>
                          </w:r>
                        </w:p>
                      </w:txbxContent>
                    </v:textbox>
                  </v:shape>
                  <v:shape id="Text Box 20" o:spid="_x0000_s1061" type="#_x0000_t202" style="position:absolute;left:26865;top:22311;width:34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" fillcolor="#a6a6a6" strokeweight="1pt">
                    <v:textbox inset="2.54083mm,1.2704mm,2.54083mm,1.2704mm">
                      <w:txbxContent>
                        <w:p w14:paraId="22B805A0" w14:textId="217DDD4F" w:rsidR="00BD2B27" w:rsidRPr="008C3B61" w:rsidRDefault="00BD2B27" w:rsidP="008C3B61">
                          <w:pPr>
                            <w:pStyle w:val="NormalWeb"/>
                            <w:spacing w:before="0" w:after="0"/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</w:pPr>
                          <w:r w:rsidRPr="008C3B61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 xml:space="preserve">Procurement and Supply chain </w:t>
                          </w:r>
                        </w:p>
                      </w:txbxContent>
                    </v:textbox>
                  </v:shape>
                  <v:shape id="Text Box 20" o:spid="_x0000_s1062" type="#_x0000_t202" style="position:absolute;left:26865;top:26619;width:34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" fillcolor="#a6a6a6" strokeweight="1pt">
                    <v:textbox inset="2.54083mm,1.2704mm,2.54083mm,1.2704mm">
                      <w:txbxContent>
                        <w:p w14:paraId="49F5B2AE" w14:textId="370CE220" w:rsidR="00BD2B27" w:rsidRPr="008C3B61" w:rsidRDefault="00BD2B27" w:rsidP="008C3B61">
                          <w:pPr>
                            <w:pStyle w:val="NormalWeb"/>
                            <w:spacing w:before="0" w:after="0"/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</w:pPr>
                          <w:r w:rsidRPr="008C3B61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>Control of work</w:t>
                          </w:r>
                        </w:p>
                      </w:txbxContent>
                    </v:textbox>
                  </v:shape>
                  <v:shape id="Text Box 20" o:spid="_x0000_s1063" type="#_x0000_t202" style="position:absolute;left:26865;top:30917;width:342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" fillcolor="#a6a6a6" strokeweight="1pt">
                    <v:textbox inset="2.54083mm,1.2704mm,2.54083mm,1.2704mm">
                      <w:txbxContent>
                        <w:p w14:paraId="4551D7F5" w14:textId="0E84AFEE" w:rsidR="00BD2B27" w:rsidRDefault="00BD2B27" w:rsidP="008C3B61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Safety Controls</w:t>
                          </w:r>
                        </w:p>
                      </w:txbxContent>
                    </v:textbox>
                  </v:shape>
                  <v:shape id="Text Box 20" o:spid="_x0000_s1064" type="#_x0000_t202" style="position:absolute;left:21612;top:14093;width:4634;height:2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" fillcolor="#a6a6a6" strokeweight="1pt">
                    <v:textbox style="layout-flow:vertical;mso-layout-flow-alt:bottom-to-top" inset="2.54083mm,1.2704mm,2.54083mm,1.2704mm">
                      <w:txbxContent>
                        <w:p w14:paraId="69DBDACB" w14:textId="1B82B063" w:rsidR="00BD2B27" w:rsidRPr="00F13D68" w:rsidRDefault="00BD2B27" w:rsidP="00F13D68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</w:pPr>
                          <w:r w:rsidRPr="00F13D68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 xml:space="preserve">Portfolio </w:t>
                          </w:r>
                          <w:r w:rsidRPr="008D67E8">
                            <w:rPr>
                              <w:rFonts w:ascii="Arial" w:eastAsia="Calibri" w:hAnsi="Arial" w:cs="Arial"/>
                              <w:b/>
                              <w:smallCaps/>
                              <w:sz w:val="28"/>
                            </w:rPr>
                            <w:t>Management</w:t>
                          </w:r>
                        </w:p>
                      </w:txbxContent>
                    </v:textbox>
                  </v:shape>
                </v:group>
                <v:shape id="Up Arrow Callout 99" o:spid="_x0000_s1065" type="#_x0000_t79" style="position:absolute;left:1799;top:1799;width:91021;height:113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" adj="7565,9500,5400,9903" fillcolor="#4f81bd [3204]" strokecolor="#243f60 [1604]" strokeweight="2pt">
                  <v:textbox inset="0,0,0,0">
                    <w:txbxContent>
                      <w:p w14:paraId="3E00197B" w14:textId="6B62B97E" w:rsidR="00BD2B27" w:rsidRDefault="00BD2B27" w:rsidP="00F52665">
                        <w:pPr>
                          <w:pStyle w:val="NormalWeb"/>
                        </w:pPr>
                      </w:p>
                    </w:txbxContent>
                  </v:textbox>
                </v:shape>
                <v:shape id="Text Box 32" o:spid="_x0000_s1066" type="#_x0000_t202" style="position:absolute;left:1799;top:1799;width:91021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" fillcolor="#4f81bd [3204]" strokecolor="#243f60 [1604]" strokeweight="2pt">
                  <v:textbox>
                    <w:txbxContent>
                      <w:p w14:paraId="6728CADF" w14:textId="1236B295" w:rsidR="00BD2B27" w:rsidRPr="008D67E8" w:rsidRDefault="00BD2B27" w:rsidP="00F52665">
                        <w:pPr>
                          <w:jc w:val="center"/>
                          <w:rPr>
                            <w:b/>
                            <w:sz w:val="28"/>
                            <w:u w:val="single"/>
                          </w:rPr>
                        </w:pPr>
                        <w:r w:rsidRPr="008D67E8">
                          <w:rPr>
                            <w:b/>
                            <w:sz w:val="28"/>
                            <w:u w:val="single"/>
                          </w:rPr>
                          <w:t>EXECUTIVE PROCESSES</w:t>
                        </w:r>
                      </w:p>
                      <w:p w14:paraId="2B6AC8CD" w14:textId="578CE366" w:rsidR="00BD2B27" w:rsidRPr="008D67E8" w:rsidRDefault="00BD2B27" w:rsidP="00F5266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8D67E8">
                          <w:rPr>
                            <w:b/>
                            <w:sz w:val="28"/>
                          </w:rPr>
                          <w:t>Governance</w:t>
                        </w:r>
                        <w:r w:rsidRPr="008D67E8">
                          <w:rPr>
                            <w:b/>
                            <w:sz w:val="28"/>
                          </w:rPr>
                          <w:tab/>
                          <w:t xml:space="preserve"> </w:t>
                        </w:r>
                        <w:r w:rsidRPr="008D67E8">
                          <w:rPr>
                            <w:b/>
                            <w:sz w:val="28"/>
                          </w:rPr>
                          <w:tab/>
                        </w:r>
                        <w:r w:rsidRPr="008D67E8"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8D67E8">
                          <w:rPr>
                            <w:b/>
                            <w:sz w:val="28"/>
                          </w:rPr>
                          <w:t xml:space="preserve"> Business Improvement</w:t>
                        </w:r>
                        <w:r w:rsidRPr="008D67E8">
                          <w:rPr>
                            <w:b/>
                            <w:sz w:val="28"/>
                          </w:rPr>
                          <w:tab/>
                          <w:t xml:space="preserve"> </w:t>
                        </w:r>
                        <w:r w:rsidRPr="008D67E8">
                          <w:rPr>
                            <w:b/>
                            <w:sz w:val="28"/>
                          </w:rPr>
                          <w:tab/>
                          <w:t>Management System</w:t>
                        </w:r>
                      </w:p>
                    </w:txbxContent>
                  </v:textbox>
                </v:shape>
                <v:roundrect id="Rounded Rectangle 33" o:spid="_x0000_s1067" style="position:absolute;left:79270;top:22279;width:10869;height:11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" fillcolor="#4f81bd [3204]" strokecolor="#243f60 [1604]" strokeweight="2pt">
                  <v:textbox>
                    <w:txbxContent>
                      <w:p w14:paraId="5DA383BE" w14:textId="1A243F08" w:rsidR="00BD2B27" w:rsidRDefault="00BD2B27" w:rsidP="008D67E8">
                        <w:pPr>
                          <w:jc w:val="center"/>
                        </w:pPr>
                        <w:r>
                          <w:t>OUTPUTS</w:t>
                        </w:r>
                      </w:p>
                    </w:txbxContent>
                  </v:textbox>
                </v:roundrect>
                <v:shape id="Right Arrow Callout 36" o:spid="_x0000_s1068" type="#_x0000_t78" style="position:absolute;left:10044;top:20597;width:18202;height:1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" adj="14035,,17577" fillcolor="#4f81bd [3204]" strokecolor="#243f60 [1604]" strokeweight="2pt">
                  <v:textbox>
                    <w:txbxContent>
                      <w:p w14:paraId="22037D4B" w14:textId="0D722982" w:rsidR="00BD2B27" w:rsidRDefault="00BD2B27" w:rsidP="008D67E8">
                        <w:pPr>
                          <w:jc w:val="center"/>
                        </w:pPr>
                        <w:r>
                          <w:t>INPUTS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F61CCB" w:rsidRPr="00302571">
        <w:t>Appendix</w:t>
      </w:r>
      <w:r w:rsidR="000C4B26" w:rsidRPr="00302571">
        <w:t xml:space="preserve"> </w:t>
      </w:r>
      <w:r w:rsidR="00F61CCB" w:rsidRPr="00302571">
        <w:t>C</w:t>
      </w:r>
      <w:r w:rsidR="000C4B26" w:rsidRPr="00302571">
        <w:t>:</w:t>
      </w:r>
      <w:r w:rsidR="000C4B26" w:rsidRPr="00302571">
        <w:tab/>
      </w:r>
      <w:r w:rsidRPr="00302571">
        <w:t>Process Structure</w:t>
      </w:r>
      <w:bookmarkEnd w:id="35"/>
      <w:bookmarkEnd w:id="36"/>
    </w:p>
    <w:tbl>
      <w:tblPr>
        <w:tblW w:w="1502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6"/>
        <w:gridCol w:w="3544"/>
        <w:gridCol w:w="10286"/>
      </w:tblGrid>
      <w:tr w:rsidR="00C51BD1" w:rsidRPr="001E543C" w14:paraId="33E761EB" w14:textId="77777777" w:rsidTr="00FE390C">
        <w:trPr>
          <w:cantSplit/>
          <w:tblHeader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514A7" w14:textId="7D6AEE58" w:rsidR="00C51BD1" w:rsidRPr="001E543C" w:rsidRDefault="00C51BD1" w:rsidP="001E6DA8">
            <w:pPr>
              <w:spacing w:line="276" w:lineRule="auto"/>
              <w:jc w:val="center"/>
              <w:rPr>
                <w:b/>
              </w:rPr>
            </w:pPr>
            <w:r w:rsidRPr="001E543C">
              <w:rPr>
                <w:b/>
              </w:rPr>
              <w:lastRenderedPageBreak/>
              <w:t>No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14C5D0" w14:textId="5416CFA8" w:rsidR="00C51BD1" w:rsidRPr="001E543C" w:rsidRDefault="00C51BD1" w:rsidP="00F45B48">
            <w:pPr>
              <w:spacing w:line="276" w:lineRule="auto"/>
              <w:jc w:val="center"/>
              <w:rPr>
                <w:b/>
                <w:sz w:val="24"/>
              </w:rPr>
            </w:pPr>
            <w:r w:rsidRPr="001E543C">
              <w:rPr>
                <w:b/>
                <w:sz w:val="24"/>
              </w:rPr>
              <w:t>Title</w:t>
            </w:r>
          </w:p>
        </w:tc>
        <w:tc>
          <w:tcPr>
            <w:tcW w:w="10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F5B9D7" w14:textId="77777777" w:rsidR="00C51BD1" w:rsidRPr="001E543C" w:rsidRDefault="00C51BD1" w:rsidP="00C51BD1">
            <w:pPr>
              <w:spacing w:line="276" w:lineRule="auto"/>
              <w:ind w:right="1503"/>
              <w:jc w:val="center"/>
              <w:rPr>
                <w:b/>
                <w:sz w:val="24"/>
              </w:rPr>
            </w:pPr>
            <w:r w:rsidRPr="001E543C">
              <w:rPr>
                <w:b/>
                <w:sz w:val="24"/>
              </w:rPr>
              <w:t>Details</w:t>
            </w:r>
          </w:p>
        </w:tc>
      </w:tr>
      <w:tr w:rsidR="00C51BD1" w:rsidRPr="001E543C" w14:paraId="1161B365" w14:textId="77777777" w:rsidTr="00FE390C">
        <w:trPr>
          <w:cantSplit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3162F" w14:textId="77777777" w:rsidR="00C51BD1" w:rsidRPr="001E543C" w:rsidRDefault="00C51BD1" w:rsidP="001E6D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4551A" w14:textId="1A30A02A" w:rsidR="00C51BD1" w:rsidRPr="001E543C" w:rsidRDefault="004B44B4" w:rsidP="00C51BD1">
            <w:pPr>
              <w:spacing w:line="276" w:lineRule="auto"/>
              <w:ind w:right="1503"/>
              <w:jc w:val="center"/>
              <w:rPr>
                <w:b/>
                <w:sz w:val="24"/>
              </w:rPr>
            </w:pPr>
            <w:r w:rsidRPr="001E543C">
              <w:rPr>
                <w:b/>
                <w:sz w:val="24"/>
              </w:rPr>
              <w:t>Executive Processes</w:t>
            </w:r>
          </w:p>
        </w:tc>
      </w:tr>
      <w:tr w:rsidR="004B44B4" w:rsidRPr="001E543C" w14:paraId="3CA8BB95" w14:textId="77777777" w:rsidTr="00FE390C">
        <w:trPr>
          <w:cantSplit/>
          <w:trHeight w:val="340"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DD8B6E" w14:textId="77777777" w:rsidR="004B44B4" w:rsidRPr="001E543C" w:rsidRDefault="004B44B4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43B0415" w14:textId="77777777" w:rsidR="004B44B4" w:rsidRPr="001E543C" w:rsidRDefault="004B44B4" w:rsidP="00D61379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Management System</w:t>
            </w:r>
          </w:p>
        </w:tc>
        <w:tc>
          <w:tcPr>
            <w:tcW w:w="102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7185CB1" w14:textId="58FEB576" w:rsidR="004B44B4" w:rsidRPr="001E543C" w:rsidRDefault="00E8421C" w:rsidP="00D61379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To </w:t>
            </w:r>
            <w:r w:rsidR="003519D4" w:rsidRPr="001E543C">
              <w:rPr>
                <w:sz w:val="20"/>
              </w:rPr>
              <w:t>cover management system format, structure, document control</w:t>
            </w:r>
            <w:r>
              <w:rPr>
                <w:sz w:val="20"/>
              </w:rPr>
              <w:t>.</w:t>
            </w:r>
          </w:p>
        </w:tc>
      </w:tr>
      <w:tr w:rsidR="004B44B4" w:rsidRPr="001E543C" w14:paraId="5CEA6C8B" w14:textId="77777777" w:rsidTr="00FE390C">
        <w:trPr>
          <w:cantSplit/>
          <w:trHeight w:val="812"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71C024" w14:textId="77777777" w:rsidR="004B44B4" w:rsidRPr="001E543C" w:rsidRDefault="004B44B4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6E505AA" w14:textId="77777777" w:rsidR="004B44B4" w:rsidRPr="001E543C" w:rsidRDefault="004B44B4" w:rsidP="00D61379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Business Improvement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B170368" w14:textId="40162276" w:rsidR="004B44B4" w:rsidRPr="001E543C" w:rsidRDefault="004B44B4" w:rsidP="00D61379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>To cover self-monitoring audit and internal regulation/independent inspection, management review, learning, improvement opportunity and non-conformance management, event reporting and investigation</w:t>
            </w:r>
            <w:r w:rsidR="00482BE7" w:rsidRPr="001E543C">
              <w:rPr>
                <w:sz w:val="20"/>
              </w:rPr>
              <w:t>.</w:t>
            </w:r>
            <w:r w:rsidRPr="001E543C">
              <w:rPr>
                <w:sz w:val="20"/>
              </w:rPr>
              <w:t xml:space="preserve"> </w:t>
            </w:r>
          </w:p>
        </w:tc>
      </w:tr>
      <w:tr w:rsidR="00C51BD1" w:rsidRPr="001E543C" w14:paraId="437D48BB" w14:textId="77777777" w:rsidTr="00FE390C">
        <w:trPr>
          <w:cantSplit/>
          <w:trHeight w:val="1053"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66E99" w14:textId="0345F8C2" w:rsidR="00C51BD1" w:rsidRPr="001E543C" w:rsidRDefault="001E6DA8" w:rsidP="001E6DA8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2BE136" w14:textId="6D36C5FD" w:rsidR="00C51BD1" w:rsidRPr="001E543C" w:rsidRDefault="00C51BD1" w:rsidP="00F45B48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Governance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3E0E24" w14:textId="0659CCD6" w:rsidR="00C51BD1" w:rsidRPr="001E543C" w:rsidRDefault="00C51BD1" w:rsidP="00C51BD1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Includes </w:t>
            </w:r>
            <w:r w:rsidR="003519D4" w:rsidRPr="001E543C">
              <w:rPr>
                <w:sz w:val="20"/>
              </w:rPr>
              <w:t>policies, strategy (lifetime plans), culture organisation (manuals), and business monitoring (dashboard).</w:t>
            </w:r>
          </w:p>
          <w:p w14:paraId="6A6BC54F" w14:textId="026B991F" w:rsidR="004B44B4" w:rsidRPr="001E543C" w:rsidRDefault="004B44B4" w:rsidP="00BE2978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To address how the Site/Region is organised to deliver its responsibilities, explained through a </w:t>
            </w:r>
            <w:r w:rsidR="003519D4" w:rsidRPr="001E543C">
              <w:rPr>
                <w:sz w:val="20"/>
              </w:rPr>
              <w:t xml:space="preserve">site manual </w:t>
            </w:r>
            <w:r w:rsidR="00BE2978" w:rsidRPr="001E543C">
              <w:rPr>
                <w:sz w:val="20"/>
              </w:rPr>
              <w:t>M</w:t>
            </w:r>
            <w:r w:rsidR="003519D4" w:rsidRPr="001E543C">
              <w:rPr>
                <w:sz w:val="20"/>
              </w:rPr>
              <w:t>-031 rather than a process document format.</w:t>
            </w:r>
          </w:p>
        </w:tc>
      </w:tr>
      <w:tr w:rsidR="00C51BD1" w:rsidRPr="001E543C" w14:paraId="60A10B37" w14:textId="77777777" w:rsidTr="00FE390C">
        <w:trPr>
          <w:cantSplit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690CEB" w14:textId="77777777" w:rsidR="00C51BD1" w:rsidRPr="001E543C" w:rsidRDefault="00C51BD1" w:rsidP="001E6DA8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1383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1A4A4B" w14:textId="27C8D55C" w:rsidR="00C51BD1" w:rsidRPr="001E543C" w:rsidRDefault="00C51BD1" w:rsidP="00C51BD1">
            <w:pPr>
              <w:spacing w:line="276" w:lineRule="auto"/>
              <w:ind w:right="1503"/>
              <w:jc w:val="center"/>
              <w:rPr>
                <w:b/>
                <w:sz w:val="24"/>
              </w:rPr>
            </w:pPr>
            <w:r w:rsidRPr="001E543C">
              <w:rPr>
                <w:b/>
                <w:iCs/>
                <w:sz w:val="24"/>
              </w:rPr>
              <w:t>Core Delivery</w:t>
            </w:r>
            <w:r w:rsidR="004B44B4" w:rsidRPr="001E543C">
              <w:rPr>
                <w:b/>
                <w:iCs/>
                <w:sz w:val="24"/>
              </w:rPr>
              <w:t xml:space="preserve"> Process</w:t>
            </w:r>
          </w:p>
        </w:tc>
      </w:tr>
      <w:tr w:rsidR="00690AD3" w:rsidRPr="001E543C" w14:paraId="51EA2D0F" w14:textId="77777777" w:rsidTr="00FE390C">
        <w:trPr>
          <w:cantSplit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0DD7C5" w14:textId="77777777" w:rsidR="00690AD3" w:rsidRPr="001E543C" w:rsidRDefault="00690AD3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31B7491" w14:textId="77777777" w:rsidR="00690AD3" w:rsidRPr="001E543C" w:rsidRDefault="00690AD3" w:rsidP="00897707">
            <w:pPr>
              <w:spacing w:line="276" w:lineRule="auto"/>
              <w:jc w:val="both"/>
              <w:rPr>
                <w:sz w:val="20"/>
              </w:rPr>
            </w:pPr>
            <w:r w:rsidRPr="001E543C">
              <w:rPr>
                <w:sz w:val="20"/>
              </w:rPr>
              <w:t>Procurement and Supply Chain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F53838A" w14:textId="77777777" w:rsidR="00690AD3" w:rsidRPr="001E543C" w:rsidRDefault="00690AD3" w:rsidP="00D61379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>Procurement of services and materials including contract management.</w:t>
            </w:r>
          </w:p>
        </w:tc>
      </w:tr>
      <w:tr w:rsidR="004B44B4" w:rsidRPr="001E543C" w14:paraId="3DD5EB9B" w14:textId="77777777" w:rsidTr="00FE390C">
        <w:trPr>
          <w:cantSplit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C231A8" w14:textId="77777777" w:rsidR="004B44B4" w:rsidRPr="001E543C" w:rsidRDefault="004B44B4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3F7F3A4" w14:textId="77777777" w:rsidR="004B44B4" w:rsidRPr="001E543C" w:rsidRDefault="004B44B4" w:rsidP="00897707">
            <w:pPr>
              <w:spacing w:line="276" w:lineRule="auto"/>
              <w:jc w:val="both"/>
              <w:rPr>
                <w:sz w:val="20"/>
              </w:rPr>
            </w:pPr>
            <w:r w:rsidRPr="001E543C">
              <w:rPr>
                <w:sz w:val="20"/>
              </w:rPr>
              <w:t>Control of Work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A4AACDA" w14:textId="6FEE62ED" w:rsidR="004B44B4" w:rsidRPr="001E543C" w:rsidRDefault="004B44B4" w:rsidP="00E8421C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Control of </w:t>
            </w:r>
            <w:r w:rsidR="003519D4" w:rsidRPr="001E543C">
              <w:rPr>
                <w:sz w:val="20"/>
              </w:rPr>
              <w:t>work on plant</w:t>
            </w:r>
            <w:r w:rsidR="00E8421C">
              <w:rPr>
                <w:sz w:val="20"/>
              </w:rPr>
              <w:t xml:space="preserve"> and</w:t>
            </w:r>
            <w:r w:rsidR="003519D4" w:rsidRPr="001E543C">
              <w:rPr>
                <w:sz w:val="20"/>
              </w:rPr>
              <w:t xml:space="preserve"> plant management</w:t>
            </w:r>
            <w:r w:rsidR="00E8421C">
              <w:rPr>
                <w:sz w:val="20"/>
              </w:rPr>
              <w:t>.</w:t>
            </w:r>
            <w:r w:rsidR="003519D4" w:rsidRPr="001E543C">
              <w:rPr>
                <w:sz w:val="20"/>
              </w:rPr>
              <w:t xml:space="preserve"> </w:t>
            </w:r>
          </w:p>
        </w:tc>
      </w:tr>
      <w:tr w:rsidR="004B44B4" w:rsidRPr="001E543C" w14:paraId="13C0327C" w14:textId="77777777" w:rsidTr="00FE390C">
        <w:trPr>
          <w:cantSplit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4604C" w14:textId="77777777" w:rsidR="004B44B4" w:rsidRPr="001E543C" w:rsidRDefault="004B44B4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9F3D72" w14:textId="77777777" w:rsidR="004B44B4" w:rsidRPr="001E543C" w:rsidRDefault="004B44B4" w:rsidP="00897707">
            <w:pPr>
              <w:spacing w:line="276" w:lineRule="auto"/>
              <w:jc w:val="both"/>
              <w:rPr>
                <w:sz w:val="20"/>
              </w:rPr>
            </w:pPr>
            <w:r w:rsidRPr="001E543C">
              <w:rPr>
                <w:sz w:val="20"/>
              </w:rPr>
              <w:t>Safety Controls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04FF3B" w14:textId="22A77EE3" w:rsidR="004B44B4" w:rsidRPr="001E543C" w:rsidRDefault="004B44B4" w:rsidP="00D61379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 xml:space="preserve">Process and standards for addressing safety both conventional and radiological. SHE </w:t>
            </w:r>
            <w:r w:rsidR="003519D4" w:rsidRPr="001E543C">
              <w:rPr>
                <w:sz w:val="20"/>
              </w:rPr>
              <w:t>risk assessment</w:t>
            </w:r>
          </w:p>
        </w:tc>
      </w:tr>
      <w:tr w:rsidR="00690AD3" w:rsidRPr="001E543C" w14:paraId="7957787D" w14:textId="77777777" w:rsidTr="00FE390C">
        <w:trPr>
          <w:cantSplit/>
        </w:trPr>
        <w:tc>
          <w:tcPr>
            <w:tcW w:w="1196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C1FC8E1" w14:textId="77777777" w:rsidR="00690AD3" w:rsidRPr="001E543C" w:rsidRDefault="00690AD3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6A6A5081" w14:textId="2052CDB5" w:rsidR="00690AD3" w:rsidRPr="001E543C" w:rsidRDefault="00865952" w:rsidP="00897707">
            <w:pPr>
              <w:spacing w:line="276" w:lineRule="auto"/>
              <w:jc w:val="both"/>
              <w:rPr>
                <w:sz w:val="20"/>
              </w:rPr>
            </w:pPr>
            <w:r w:rsidRPr="001E543C">
              <w:rPr>
                <w:sz w:val="20"/>
              </w:rPr>
              <w:t>Engineering Delivery</w:t>
            </w:r>
          </w:p>
        </w:tc>
        <w:tc>
          <w:tcPr>
            <w:tcW w:w="10286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0B9F4CF1" w14:textId="7CC8191C" w:rsidR="00690AD3" w:rsidRPr="001E543C" w:rsidRDefault="00865952" w:rsidP="00D61379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Engineering delivery to support Programme and project delivery, </w:t>
            </w:r>
            <w:r w:rsidR="00690AD3" w:rsidRPr="001E543C">
              <w:rPr>
                <w:sz w:val="20"/>
              </w:rPr>
              <w:t xml:space="preserve">Process for </w:t>
            </w:r>
            <w:r w:rsidR="003519D4" w:rsidRPr="001E543C">
              <w:rPr>
                <w:sz w:val="20"/>
              </w:rPr>
              <w:t>design (authority) of items commissioning, engineering standards in support of programmes and site</w:t>
            </w:r>
            <w:r w:rsidR="00C7587D" w:rsidRPr="001E543C">
              <w:rPr>
                <w:sz w:val="20"/>
              </w:rPr>
              <w:t>. Production of plant safety cases</w:t>
            </w:r>
            <w:r w:rsidR="00E8421C">
              <w:rPr>
                <w:sz w:val="20"/>
              </w:rPr>
              <w:t>.</w:t>
            </w:r>
          </w:p>
        </w:tc>
      </w:tr>
      <w:tr w:rsidR="004B44B4" w:rsidRPr="001E543C" w14:paraId="3A3408CF" w14:textId="77777777" w:rsidTr="00FE390C">
        <w:trPr>
          <w:cantSplit/>
        </w:trPr>
        <w:tc>
          <w:tcPr>
            <w:tcW w:w="1196" w:type="dxa"/>
            <w:tcBorders>
              <w:top w:val="dashSmallGap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D34D89" w14:textId="77777777" w:rsidR="004B44B4" w:rsidRPr="001E543C" w:rsidRDefault="004B44B4" w:rsidP="00D61379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25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10526A32" w14:textId="77777777" w:rsidR="004B44B4" w:rsidRPr="001E543C" w:rsidRDefault="004B44B4" w:rsidP="00D61379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Programme and Project Management</w:t>
            </w:r>
          </w:p>
        </w:tc>
        <w:tc>
          <w:tcPr>
            <w:tcW w:w="10286" w:type="dxa"/>
            <w:tcBorders>
              <w:top w:val="dashSmallGap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44C0C972" w14:textId="77777777" w:rsidR="004B44B4" w:rsidRPr="001E543C" w:rsidRDefault="004B44B4" w:rsidP="00E8421C">
            <w:pPr>
              <w:spacing w:before="0" w:after="0"/>
              <w:rPr>
                <w:sz w:val="20"/>
              </w:rPr>
            </w:pPr>
            <w:r w:rsidRPr="001E543C">
              <w:rPr>
                <w:sz w:val="20"/>
              </w:rPr>
              <w:t>Framework to deliver the benefits of programmes and projects approach to the agreed quality, within a schedule set out in the performance baseline and to the funds released.</w:t>
            </w:r>
          </w:p>
          <w:p w14:paraId="32FCE69E" w14:textId="23784B80" w:rsidR="004B44B4" w:rsidRPr="001E543C" w:rsidRDefault="004B44B4" w:rsidP="00E8421C">
            <w:pPr>
              <w:spacing w:before="0" w:after="0"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To include </w:t>
            </w:r>
            <w:r w:rsidR="003519D4" w:rsidRPr="001E543C">
              <w:rPr>
                <w:sz w:val="20"/>
              </w:rPr>
              <w:t>planning, cost estimating, risk review, optioneering, execution and review</w:t>
            </w:r>
            <w:r w:rsidR="00E8421C">
              <w:rPr>
                <w:sz w:val="20"/>
              </w:rPr>
              <w:t>.</w:t>
            </w:r>
            <w:r w:rsidR="003519D4" w:rsidRPr="001E543C">
              <w:rPr>
                <w:sz w:val="20"/>
              </w:rPr>
              <w:t xml:space="preserve"> </w:t>
            </w:r>
          </w:p>
          <w:p w14:paraId="2B280AD3" w14:textId="2756020E" w:rsidR="004B44B4" w:rsidRPr="001E543C" w:rsidRDefault="004B44B4" w:rsidP="00E8421C">
            <w:pPr>
              <w:spacing w:before="0" w:after="0"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 xml:space="preserve">Assessment of </w:t>
            </w:r>
            <w:r w:rsidR="003519D4" w:rsidRPr="001E543C">
              <w:rPr>
                <w:sz w:val="20"/>
              </w:rPr>
              <w:t>business risk and mitigation including business continuity process for monitoring, implementing and operating controls and measures for managing an organisation's overall BC risks</w:t>
            </w:r>
            <w:r w:rsidR="00E8421C">
              <w:rPr>
                <w:sz w:val="20"/>
              </w:rPr>
              <w:t>.</w:t>
            </w:r>
          </w:p>
        </w:tc>
      </w:tr>
      <w:tr w:rsidR="00C51BD1" w:rsidRPr="001E543C" w14:paraId="477726D6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CB471" w14:textId="32C67A13" w:rsidR="00C51BD1" w:rsidRPr="001E543C" w:rsidRDefault="001E6DA8" w:rsidP="001E6DA8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26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1A477D" w14:textId="2773081C" w:rsidR="00C51BD1" w:rsidRPr="001E543C" w:rsidRDefault="00150589" w:rsidP="00150589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 xml:space="preserve">Management of </w:t>
            </w:r>
            <w:r w:rsidR="00C51BD1" w:rsidRPr="001E543C">
              <w:rPr>
                <w:sz w:val="20"/>
              </w:rPr>
              <w:t xml:space="preserve">Waste 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358689" w14:textId="262CDE92" w:rsidR="00C51BD1" w:rsidRPr="001E543C" w:rsidRDefault="00C51BD1" w:rsidP="009854BC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>Dangerous Goods including R</w:t>
            </w:r>
            <w:r w:rsidR="0059274A" w:rsidRPr="001E543C">
              <w:rPr>
                <w:sz w:val="20"/>
              </w:rPr>
              <w:t xml:space="preserve">adioactive Material Transport and </w:t>
            </w:r>
            <w:r w:rsidRPr="001E543C">
              <w:rPr>
                <w:sz w:val="20"/>
              </w:rPr>
              <w:t>Nuclear Materials Management</w:t>
            </w:r>
            <w:r w:rsidR="00E8421C">
              <w:rPr>
                <w:sz w:val="20"/>
              </w:rPr>
              <w:t>.</w:t>
            </w:r>
          </w:p>
        </w:tc>
      </w:tr>
      <w:tr w:rsidR="00C51BD1" w:rsidRPr="001E543C" w14:paraId="24233B92" w14:textId="77777777" w:rsidTr="00FE390C">
        <w:trPr>
          <w:cantSplit/>
        </w:trPr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0CC5DE" w14:textId="77777777" w:rsidR="00C51BD1" w:rsidRPr="001E543C" w:rsidRDefault="00C51BD1" w:rsidP="001E6DA8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C59CF5" w14:textId="467177C6" w:rsidR="00C51BD1" w:rsidRPr="001E543C" w:rsidRDefault="00C51BD1" w:rsidP="00C51BD1">
            <w:pPr>
              <w:keepNext/>
              <w:spacing w:line="276" w:lineRule="auto"/>
              <w:ind w:right="1503"/>
              <w:jc w:val="center"/>
              <w:rPr>
                <w:b/>
                <w:sz w:val="24"/>
              </w:rPr>
            </w:pPr>
            <w:r w:rsidRPr="001E543C">
              <w:rPr>
                <w:b/>
                <w:sz w:val="24"/>
              </w:rPr>
              <w:t>Support Process</w:t>
            </w:r>
          </w:p>
        </w:tc>
      </w:tr>
      <w:tr w:rsidR="005747BE" w:rsidRPr="001E543C" w14:paraId="4BBD9394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CEE09C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8BAD2A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Asset Management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7F250E" w14:textId="22635CD6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Maintenance and management of assets including, plant and Property Management</w:t>
            </w:r>
            <w:r w:rsidR="00E8421C">
              <w:rPr>
                <w:sz w:val="20"/>
              </w:rPr>
              <w:t>.</w:t>
            </w:r>
          </w:p>
        </w:tc>
      </w:tr>
      <w:tr w:rsidR="004B44B4" w:rsidRPr="001E543C" w14:paraId="4D4D9085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46AC01" w14:textId="77777777" w:rsidR="004B44B4" w:rsidRPr="001E543C" w:rsidRDefault="004B44B4" w:rsidP="00D61379">
            <w:pPr>
              <w:keepNext/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5D416B31" w14:textId="77777777" w:rsidR="004B44B4" w:rsidRPr="001E543C" w:rsidRDefault="004B44B4" w:rsidP="00D61379">
            <w:pPr>
              <w:spacing w:line="276" w:lineRule="auto"/>
              <w:rPr>
                <w:rFonts w:ascii="Calibri" w:hAnsi="Calibri"/>
                <w:sz w:val="20"/>
              </w:rPr>
            </w:pPr>
            <w:r w:rsidRPr="001E543C">
              <w:rPr>
                <w:sz w:val="20"/>
              </w:rPr>
              <w:t>Stakeholder Engagement and Socioeconomics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6503119A" w14:textId="5889DEE5" w:rsidR="00690AD3" w:rsidRPr="001E543C" w:rsidRDefault="004B44B4" w:rsidP="00D61379">
            <w:pPr>
              <w:ind w:left="85"/>
              <w:rPr>
                <w:sz w:val="20"/>
              </w:rPr>
            </w:pPr>
            <w:r w:rsidRPr="001E543C">
              <w:rPr>
                <w:sz w:val="20"/>
                <w:lang w:eastAsia="en-US"/>
              </w:rPr>
              <w:t>Formal stakeholder communications processes across all Magnox sites inc</w:t>
            </w:r>
            <w:r w:rsidRPr="001E543C">
              <w:rPr>
                <w:sz w:val="20"/>
              </w:rPr>
              <w:t>luding stakeholder engagement, both internal and external.</w:t>
            </w:r>
            <w:r w:rsidR="00690AD3" w:rsidRPr="001E543C">
              <w:rPr>
                <w:sz w:val="20"/>
              </w:rPr>
              <w:t xml:space="preserve"> </w:t>
            </w:r>
          </w:p>
          <w:p w14:paraId="31BA25EC" w14:textId="58ED3064" w:rsidR="004B44B4" w:rsidRPr="001E543C" w:rsidRDefault="00690AD3" w:rsidP="00D61379">
            <w:pPr>
              <w:ind w:left="85"/>
              <w:rPr>
                <w:sz w:val="20"/>
              </w:rPr>
            </w:pPr>
            <w:r w:rsidRPr="001E543C">
              <w:rPr>
                <w:sz w:val="20"/>
              </w:rPr>
              <w:t>Process for engagement with external regulators and other bodies</w:t>
            </w:r>
            <w:r w:rsidR="00E8421C">
              <w:rPr>
                <w:sz w:val="20"/>
              </w:rPr>
              <w:t>.</w:t>
            </w:r>
          </w:p>
        </w:tc>
      </w:tr>
      <w:tr w:rsidR="005747BE" w:rsidRPr="001E543C" w14:paraId="394A828E" w14:textId="77777777" w:rsidTr="00FE390C">
        <w:trPr>
          <w:cantSplit/>
          <w:trHeight w:val="257"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837E04" w14:textId="77777777" w:rsidR="005747BE" w:rsidRPr="001E543C" w:rsidRDefault="005747BE" w:rsidP="00216DB5">
            <w:pPr>
              <w:spacing w:line="276" w:lineRule="auto"/>
              <w:jc w:val="center"/>
              <w:rPr>
                <w:b/>
              </w:rPr>
            </w:pPr>
            <w:r w:rsidRPr="001E543C">
              <w:rPr>
                <w:sz w:val="20"/>
              </w:rPr>
              <w:t>3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2863088" w14:textId="77777777" w:rsidR="005747BE" w:rsidRPr="001E543C" w:rsidRDefault="005747BE" w:rsidP="00216DB5">
            <w:pPr>
              <w:spacing w:line="276" w:lineRule="auto"/>
              <w:rPr>
                <w:b/>
                <w:sz w:val="24"/>
              </w:rPr>
            </w:pPr>
            <w:r w:rsidRPr="001E543C">
              <w:rPr>
                <w:sz w:val="20"/>
              </w:rPr>
              <w:t>Financial Controls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00730C" w14:textId="1E666471" w:rsidR="005747BE" w:rsidRPr="001E543C" w:rsidRDefault="005747BE" w:rsidP="00216DB5">
            <w:pPr>
              <w:spacing w:line="276" w:lineRule="auto"/>
              <w:rPr>
                <w:b/>
                <w:sz w:val="24"/>
              </w:rPr>
            </w:pPr>
            <w:r w:rsidRPr="001E543C">
              <w:rPr>
                <w:sz w:val="20"/>
              </w:rPr>
              <w:t> Finance and accounts management</w:t>
            </w:r>
            <w:r w:rsidR="00E8421C">
              <w:rPr>
                <w:sz w:val="20"/>
              </w:rPr>
              <w:t>.</w:t>
            </w:r>
          </w:p>
        </w:tc>
      </w:tr>
      <w:tr w:rsidR="00C51BD1" w:rsidRPr="001E543C" w14:paraId="3522B610" w14:textId="77777777" w:rsidTr="00FE390C">
        <w:trPr>
          <w:cantSplit/>
          <w:trHeight w:val="248"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90D5DB" w14:textId="00F48773" w:rsidR="00C51BD1" w:rsidRPr="001E543C" w:rsidRDefault="00C51BD1" w:rsidP="001E6DA8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4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3890576F" w14:textId="76341408" w:rsidR="00C51BD1" w:rsidRPr="001E543C" w:rsidRDefault="00C51BD1" w:rsidP="00F45B48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Management of IT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147705B5" w14:textId="5927FD0B" w:rsidR="00C51BD1" w:rsidRPr="001E543C" w:rsidRDefault="00C51BD1" w:rsidP="00C51BD1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>Management of IT contractors and infrastructure</w:t>
            </w:r>
            <w:r w:rsidR="00E8421C">
              <w:rPr>
                <w:sz w:val="20"/>
              </w:rPr>
              <w:t>.</w:t>
            </w:r>
          </w:p>
        </w:tc>
      </w:tr>
      <w:tr w:rsidR="005747BE" w:rsidRPr="001E543C" w14:paraId="0975E896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DBED58F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12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D13C4CF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Environmental Management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A722EAF" w14:textId="6E237F76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Process for ensuring compliance with environmental regulations and standards. e.g. Best available technique</w:t>
            </w:r>
            <w:r w:rsidR="00E8421C">
              <w:rPr>
                <w:sz w:val="20"/>
              </w:rPr>
              <w:t>.</w:t>
            </w:r>
          </w:p>
        </w:tc>
      </w:tr>
      <w:tr w:rsidR="005747BE" w:rsidRPr="001E543C" w14:paraId="10E9DA4E" w14:textId="77777777" w:rsidTr="00FE390C">
        <w:trPr>
          <w:cantSplit/>
          <w:trHeight w:val="268"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66FF31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14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658E8CB" w14:textId="0ACADC06" w:rsidR="005747BE" w:rsidRPr="001E543C" w:rsidRDefault="004C3E68" w:rsidP="00216DB5">
            <w:pPr>
              <w:spacing w:line="276" w:lineRule="auto"/>
              <w:rPr>
                <w:sz w:val="20"/>
              </w:rPr>
            </w:pPr>
            <w:r w:rsidRPr="004C3E68">
              <w:rPr>
                <w:sz w:val="20"/>
                <w:highlight w:val="yellow"/>
              </w:rPr>
              <w:t>Organisational Resilience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4BE7A676" w14:textId="28C02016" w:rsidR="005747BE" w:rsidRPr="001E543C" w:rsidRDefault="005747BE" w:rsidP="00216DB5">
            <w:pPr>
              <w:spacing w:line="276" w:lineRule="auto"/>
              <w:rPr>
                <w:i/>
                <w:iCs/>
                <w:sz w:val="20"/>
              </w:rPr>
            </w:pPr>
            <w:r w:rsidRPr="004C3E68">
              <w:rPr>
                <w:sz w:val="20"/>
                <w:highlight w:val="yellow"/>
              </w:rPr>
              <w:t xml:space="preserve">Process for addressing </w:t>
            </w:r>
            <w:r w:rsidR="004C3E68" w:rsidRPr="004C3E68">
              <w:rPr>
                <w:sz w:val="20"/>
                <w:highlight w:val="yellow"/>
              </w:rPr>
              <w:t xml:space="preserve">Business Continuity and Emergency Planning and Response for </w:t>
            </w:r>
            <w:r w:rsidRPr="004C3E68">
              <w:rPr>
                <w:sz w:val="20"/>
                <w:highlight w:val="yellow"/>
              </w:rPr>
              <w:t>site emergencies both nuclear and conventional</w:t>
            </w:r>
            <w:r w:rsidR="00E8421C" w:rsidRPr="004C3E68">
              <w:rPr>
                <w:sz w:val="20"/>
                <w:highlight w:val="yellow"/>
              </w:rPr>
              <w:t>.</w:t>
            </w:r>
          </w:p>
        </w:tc>
      </w:tr>
      <w:tr w:rsidR="005747BE" w:rsidRPr="001E543C" w14:paraId="1C62AB88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487EE9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15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1539841E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Management of Security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5A8E33B6" w14:textId="4E42F731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Process for control of access and security including Information Security</w:t>
            </w:r>
            <w:r w:rsidR="00E8421C">
              <w:rPr>
                <w:sz w:val="20"/>
              </w:rPr>
              <w:t>.</w:t>
            </w:r>
          </w:p>
        </w:tc>
      </w:tr>
      <w:tr w:rsidR="005747BE" w:rsidRPr="001E543C" w14:paraId="3187C16C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D7A7B6B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19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6EDD8917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People management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43E133A9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Terms and conditions. Process for Recruitment and management of staff etc. including organisational change control.</w:t>
            </w:r>
          </w:p>
        </w:tc>
      </w:tr>
      <w:tr w:rsidR="005747BE" w:rsidRPr="001E543C" w14:paraId="155F28B9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0675DD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20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52E4802B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Learning and Development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2315C624" w14:textId="7B2E1503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Process for ensuring SQEP staff are available/skills management</w:t>
            </w:r>
            <w:r w:rsidR="00E8421C">
              <w:rPr>
                <w:sz w:val="20"/>
              </w:rPr>
              <w:t>.</w:t>
            </w:r>
          </w:p>
        </w:tc>
      </w:tr>
      <w:tr w:rsidR="005747BE" w:rsidRPr="001E543C" w14:paraId="1DABBD14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F9F782" w14:textId="77777777" w:rsidR="005747BE" w:rsidRPr="001E543C" w:rsidRDefault="005747BE" w:rsidP="00216DB5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21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5B990533" w14:textId="77777777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Occupational Health Service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1869609A" w14:textId="31E910FF" w:rsidR="005747BE" w:rsidRPr="001E543C" w:rsidRDefault="005747BE" w:rsidP="00216DB5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 Process to support health of staff</w:t>
            </w:r>
            <w:r w:rsidR="00E8421C">
              <w:rPr>
                <w:sz w:val="20"/>
              </w:rPr>
              <w:t>.</w:t>
            </w:r>
          </w:p>
        </w:tc>
      </w:tr>
      <w:tr w:rsidR="00C51BD1" w:rsidRPr="001E543C" w14:paraId="65ACA6A1" w14:textId="77777777" w:rsidTr="00FE390C">
        <w:trPr>
          <w:cantSplit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81DBF2A" w14:textId="195043A9" w:rsidR="00C51BD1" w:rsidRPr="001E543C" w:rsidRDefault="001E6DA8" w:rsidP="001E6DA8">
            <w:pPr>
              <w:spacing w:line="276" w:lineRule="auto"/>
              <w:jc w:val="center"/>
              <w:rPr>
                <w:sz w:val="20"/>
              </w:rPr>
            </w:pPr>
            <w:r w:rsidRPr="001E543C">
              <w:rPr>
                <w:sz w:val="20"/>
              </w:rPr>
              <w:t>23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3F889EF2" w14:textId="467E58B4" w:rsidR="00C51BD1" w:rsidRPr="001E543C" w:rsidRDefault="00C51BD1" w:rsidP="00F45B48">
            <w:pPr>
              <w:spacing w:line="276" w:lineRule="auto"/>
              <w:rPr>
                <w:sz w:val="20"/>
              </w:rPr>
            </w:pPr>
            <w:r w:rsidRPr="001E543C">
              <w:rPr>
                <w:sz w:val="20"/>
              </w:rPr>
              <w:t>Knowledge and Information Management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14:paraId="77467969" w14:textId="553DD8AF" w:rsidR="00C51BD1" w:rsidRPr="001E543C" w:rsidRDefault="00C51BD1" w:rsidP="00AC1956">
            <w:pPr>
              <w:spacing w:line="276" w:lineRule="auto"/>
              <w:ind w:right="1503"/>
              <w:rPr>
                <w:sz w:val="20"/>
              </w:rPr>
            </w:pPr>
            <w:r w:rsidRPr="001E543C">
              <w:rPr>
                <w:sz w:val="20"/>
              </w:rPr>
              <w:t>Management of historical information and records to support programmes, projects and regulatory compliance</w:t>
            </w:r>
            <w:r w:rsidR="00230D37" w:rsidRPr="001E543C">
              <w:rPr>
                <w:sz w:val="20"/>
              </w:rPr>
              <w:t>.</w:t>
            </w:r>
            <w:r w:rsidR="00AC1956" w:rsidRPr="001E543C">
              <w:rPr>
                <w:sz w:val="20"/>
              </w:rPr>
              <w:t xml:space="preserve"> e.g.  Site Licence. </w:t>
            </w:r>
            <w:r w:rsidRPr="001E543C">
              <w:rPr>
                <w:sz w:val="20"/>
              </w:rPr>
              <w:t xml:space="preserve"> Split between Lead and learn and Protection and </w:t>
            </w:r>
            <w:r w:rsidR="00AC1956" w:rsidRPr="001E543C">
              <w:rPr>
                <w:sz w:val="20"/>
              </w:rPr>
              <w:t>S</w:t>
            </w:r>
            <w:r w:rsidRPr="001E543C">
              <w:rPr>
                <w:sz w:val="20"/>
              </w:rPr>
              <w:t>ecurity</w:t>
            </w:r>
            <w:r w:rsidR="00E8421C">
              <w:rPr>
                <w:sz w:val="20"/>
              </w:rPr>
              <w:t>.</w:t>
            </w:r>
            <w:r w:rsidR="00251171" w:rsidRPr="001E543C">
              <w:rPr>
                <w:sz w:val="20"/>
              </w:rPr>
              <w:t xml:space="preserve"> </w:t>
            </w:r>
          </w:p>
        </w:tc>
      </w:tr>
      <w:tr w:rsidR="001E5A27" w:rsidRPr="001E543C" w14:paraId="1B04B789" w14:textId="77777777" w:rsidTr="00FE390C">
        <w:trPr>
          <w:cantSplit/>
          <w:trHeight w:val="257"/>
        </w:trPr>
        <w:tc>
          <w:tcPr>
            <w:tcW w:w="119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81DB1" w14:textId="2D6765BC" w:rsidR="001E5A27" w:rsidRPr="001E543C" w:rsidRDefault="001E5A27" w:rsidP="001E6DA8">
            <w:pPr>
              <w:spacing w:line="276" w:lineRule="auto"/>
              <w:jc w:val="center"/>
              <w:rPr>
                <w:b/>
              </w:rPr>
            </w:pPr>
            <w:r w:rsidRPr="001E543C">
              <w:rPr>
                <w:iCs/>
                <w:sz w:val="20"/>
              </w:rPr>
              <w:t>24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7CF84" w14:textId="72B6A513" w:rsidR="001E5A27" w:rsidRPr="001E543C" w:rsidRDefault="001E5A27" w:rsidP="00515AFF">
            <w:pPr>
              <w:spacing w:line="276" w:lineRule="auto"/>
              <w:rPr>
                <w:b/>
                <w:sz w:val="24"/>
              </w:rPr>
            </w:pPr>
            <w:r w:rsidRPr="001E543C">
              <w:rPr>
                <w:sz w:val="20"/>
              </w:rPr>
              <w:t>Portfolio Management</w:t>
            </w:r>
          </w:p>
        </w:tc>
        <w:tc>
          <w:tcPr>
            <w:tcW w:w="102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0C7FB" w14:textId="40AE8771" w:rsidR="001E5A27" w:rsidRPr="001E543C" w:rsidRDefault="001E5A27" w:rsidP="00AC1956">
            <w:pPr>
              <w:spacing w:line="276" w:lineRule="auto"/>
              <w:rPr>
                <w:b/>
                <w:sz w:val="24"/>
              </w:rPr>
            </w:pPr>
            <w:r w:rsidRPr="001E543C">
              <w:rPr>
                <w:sz w:val="20"/>
              </w:rPr>
              <w:t>To include programme controls sanction and validation, change control</w:t>
            </w:r>
            <w:r w:rsidR="00E8421C">
              <w:rPr>
                <w:sz w:val="20"/>
              </w:rPr>
              <w:t>.</w:t>
            </w:r>
          </w:p>
        </w:tc>
      </w:tr>
    </w:tbl>
    <w:p w14:paraId="7161251A" w14:textId="77777777" w:rsidR="001E6DA8" w:rsidRPr="001E543C" w:rsidRDefault="001E6DA8">
      <w:pPr>
        <w:spacing w:before="0" w:after="0"/>
        <w:rPr>
          <w:rFonts w:ascii="Arial Bold" w:hAnsi="Arial Bold" w:cs="Arial"/>
          <w:bCs/>
          <w:caps/>
          <w:sz w:val="24"/>
          <w:szCs w:val="20"/>
          <w:lang w:eastAsia="en-US"/>
        </w:rPr>
      </w:pPr>
      <w:r w:rsidRPr="001E543C">
        <w:br w:type="page"/>
      </w:r>
    </w:p>
    <w:p w14:paraId="4933C9D9" w14:textId="75F8BFB9" w:rsidR="00804A2B" w:rsidRPr="001E543C" w:rsidRDefault="00F61CCB" w:rsidP="000C4B26">
      <w:pPr>
        <w:pStyle w:val="Heading1"/>
        <w:numPr>
          <w:ilvl w:val="0"/>
          <w:numId w:val="0"/>
        </w:numPr>
      </w:pPr>
      <w:bookmarkStart w:id="39" w:name="_Toc151625679"/>
      <w:r>
        <w:lastRenderedPageBreak/>
        <w:t>Appendix</w:t>
      </w:r>
      <w:r w:rsidR="000C4B26">
        <w:t xml:space="preserve"> </w:t>
      </w:r>
      <w:r>
        <w:t>D</w:t>
      </w:r>
      <w:r w:rsidR="000C4B26">
        <w:t>:</w:t>
      </w:r>
      <w:r w:rsidR="000C4B26">
        <w:tab/>
      </w:r>
      <w:r w:rsidR="00CB7BDD" w:rsidRPr="001E543C">
        <w:t>Management System Hierarchy And Compliance</w:t>
      </w:r>
      <w:bookmarkEnd w:id="37"/>
      <w:bookmarkEnd w:id="38"/>
      <w:bookmarkEnd w:id="39"/>
      <w:r w:rsidR="007E4DFE" w:rsidRPr="001E543C">
        <w:t xml:space="preserve">  </w:t>
      </w:r>
    </w:p>
    <w:p w14:paraId="2A6A887F" w14:textId="7DF2E7A8" w:rsidR="00CB7BDD" w:rsidRPr="001E543C" w:rsidRDefault="005F3A0E" w:rsidP="00F82E3A">
      <w:pPr>
        <w:pStyle w:val="Appendix"/>
        <w:numPr>
          <w:ilvl w:val="0"/>
          <w:numId w:val="0"/>
        </w:numPr>
      </w:pPr>
      <w:r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7CE16A" wp14:editId="153A0CC9">
                <wp:simplePos x="0" y="0"/>
                <wp:positionH relativeFrom="column">
                  <wp:posOffset>1341755</wp:posOffset>
                </wp:positionH>
                <wp:positionV relativeFrom="paragraph">
                  <wp:posOffset>575945</wp:posOffset>
                </wp:positionV>
                <wp:extent cx="674370" cy="1200785"/>
                <wp:effectExtent l="19050" t="0" r="30480" b="3746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120078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18E7E" w14:textId="77777777" w:rsidR="00BD2B27" w:rsidRPr="00DD18B3" w:rsidRDefault="00BD2B27" w:rsidP="003D0B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18B3">
                              <w:rPr>
                                <w:color w:val="000000" w:themeColor="text1"/>
                              </w:rPr>
                              <w:t>CORPORATE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E16A" id="Down Arrow 38" o:spid="_x0000_s1069" type="#_x0000_t67" style="position:absolute;margin-left:105.65pt;margin-top:45.35pt;width:53.1pt;height:94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" adj="15535" fillcolor="#00b0f0" strokecolor="#385d8a" strokeweight="2pt">
                <v:textbox style="layout-flow:vertical;mso-layout-flow-alt:bottom-to-top" inset="0,1mm,0,1mm">
                  <w:txbxContent>
                    <w:p w14:paraId="47418E7E" w14:textId="77777777" w:rsidR="00BD2B27" w:rsidRPr="00DD18B3" w:rsidRDefault="00BD2B27" w:rsidP="003D0B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D18B3">
                        <w:rPr>
                          <w:color w:val="000000" w:themeColor="text1"/>
                        </w:rPr>
                        <w:t>CORPORATE</w:t>
                      </w:r>
                    </w:p>
                  </w:txbxContent>
                </v:textbox>
              </v:shape>
            </w:pict>
          </mc:Fallback>
        </mc:AlternateContent>
      </w:r>
      <w:r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863" behindDoc="0" locked="0" layoutInCell="1" allowOverlap="1" wp14:anchorId="587B2985" wp14:editId="5D2C31A8">
                <wp:simplePos x="0" y="0"/>
                <wp:positionH relativeFrom="column">
                  <wp:posOffset>570865</wp:posOffset>
                </wp:positionH>
                <wp:positionV relativeFrom="paragraph">
                  <wp:posOffset>1958340</wp:posOffset>
                </wp:positionV>
                <wp:extent cx="647700" cy="1259840"/>
                <wp:effectExtent l="19050" t="0" r="38100" b="3556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5984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F1CBF" w14:textId="46B37596" w:rsidR="00BD2B27" w:rsidRDefault="00BD2B27" w:rsidP="00DD18B3">
                            <w:pPr>
                              <w:spacing w:before="0" w:after="0"/>
                              <w:jc w:val="center"/>
                            </w:pPr>
                            <w:r w:rsidRPr="00DD18B3">
                              <w:rPr>
                                <w:rFonts w:ascii="Arial Bold" w:hAnsi="Arial Bol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FLEET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2985" id="Down Arrow 15" o:spid="_x0000_s1070" type="#_x0000_t67" style="position:absolute;margin-left:44.95pt;margin-top:154.2pt;width:51pt;height:99.2pt;z-index:251652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" adj="16048" fillcolor="yellow" strokecolor="#243f60 [1604]" strokeweight="2pt">
                <v:textbox style="layout-flow:vertical;mso-layout-flow-alt:bottom-to-top" inset="1mm,1mm,1mm,1mm">
                  <w:txbxContent>
                    <w:p w14:paraId="7A3F1CBF" w14:textId="46B37596" w:rsidR="00BD2B27" w:rsidRDefault="00BD2B27" w:rsidP="00DD18B3">
                      <w:pPr>
                        <w:spacing w:before="0" w:after="0"/>
                        <w:jc w:val="center"/>
                      </w:pPr>
                      <w:r w:rsidRPr="00DD18B3">
                        <w:rPr>
                          <w:rFonts w:ascii="Arial Bold" w:hAnsi="Arial Bold"/>
                          <w:b/>
                          <w:color w:val="000000" w:themeColor="text1"/>
                          <w:sz w:val="20"/>
                          <w:szCs w:val="20"/>
                        </w:rPr>
                        <w:t>FLEET</w:t>
                      </w:r>
                    </w:p>
                  </w:txbxContent>
                </v:textbox>
              </v:shape>
            </w:pict>
          </mc:Fallback>
        </mc:AlternateContent>
      </w:r>
      <w:r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B801FF" wp14:editId="49402F13">
                <wp:simplePos x="0" y="0"/>
                <wp:positionH relativeFrom="column">
                  <wp:posOffset>-146685</wp:posOffset>
                </wp:positionH>
                <wp:positionV relativeFrom="paragraph">
                  <wp:posOffset>3317240</wp:posOffset>
                </wp:positionV>
                <wp:extent cx="647700" cy="1259840"/>
                <wp:effectExtent l="19050" t="0" r="38100" b="355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5984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A910" w14:textId="2714712D" w:rsidR="00BD2B27" w:rsidRDefault="00BD2B27" w:rsidP="00517109">
                            <w:pPr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old" w:hAnsi="Arial Bol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LOCAL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01FF" id="Down Arrow 14" o:spid="_x0000_s1071" type="#_x0000_t67" style="position:absolute;margin-left:-11.55pt;margin-top:261.2pt;width:51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" adj="16048" fillcolor="#92d050" strokecolor="#243f60 [1604]" strokeweight="2pt">
                <v:textbox style="layout-flow:vertical;mso-layout-flow-alt:bottom-to-top" inset="1mm,1mm,1mm,1mm">
                  <w:txbxContent>
                    <w:p w14:paraId="0E49A910" w14:textId="2714712D" w:rsidR="00BD2B27" w:rsidRDefault="00BD2B27" w:rsidP="00517109">
                      <w:pPr>
                        <w:spacing w:before="0" w:after="0"/>
                        <w:jc w:val="center"/>
                      </w:pPr>
                      <w:r>
                        <w:rPr>
                          <w:rFonts w:ascii="Arial Bold" w:hAnsi="Arial Bold"/>
                          <w:b/>
                          <w:color w:val="000000" w:themeColor="text1"/>
                          <w:sz w:val="20"/>
                          <w:szCs w:val="20"/>
                        </w:rPr>
                        <w:t>LOCAL</w:t>
                      </w:r>
                    </w:p>
                  </w:txbxContent>
                </v:textbox>
              </v:shape>
            </w:pict>
          </mc:Fallback>
        </mc:AlternateContent>
      </w:r>
      <w:r w:rsidRPr="001E543C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43FEEB49" wp14:editId="40D90E23">
            <wp:simplePos x="0" y="0"/>
            <wp:positionH relativeFrom="column">
              <wp:posOffset>52705</wp:posOffset>
            </wp:positionH>
            <wp:positionV relativeFrom="paragraph">
              <wp:posOffset>451485</wp:posOffset>
            </wp:positionV>
            <wp:extent cx="5164455" cy="4718050"/>
            <wp:effectExtent l="0" t="0" r="17145" b="25400"/>
            <wp:wrapTopAndBottom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BB956" wp14:editId="0BA52025">
                <wp:simplePos x="0" y="0"/>
                <wp:positionH relativeFrom="column">
                  <wp:posOffset>4946015</wp:posOffset>
                </wp:positionH>
                <wp:positionV relativeFrom="paragraph">
                  <wp:posOffset>3220085</wp:posOffset>
                </wp:positionV>
                <wp:extent cx="4669155" cy="1173480"/>
                <wp:effectExtent l="0" t="0" r="17145" b="26670"/>
                <wp:wrapNone/>
                <wp:docPr id="11" name="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11734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7708E" w14:textId="7E142551" w:rsidR="00BD2B27" w:rsidRPr="00DE6FC6" w:rsidRDefault="00BD2B27" w:rsidP="00517109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E6F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Local Working Instructions</w:t>
                            </w:r>
                            <w:r w:rsidRPr="00DE6F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represent </w:t>
                            </w:r>
                            <w:r w:rsidR="00545E0A" w:rsidRPr="00DE6F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many</w:t>
                            </w:r>
                            <w:r w:rsidRPr="00DE6F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documents that exist within Sites, Facilities, Functions and Programmes. These are typically unique to a Site, Facility, Programme or Function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E6F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e.g. Plant Operating Instructions, Maintenance Instructions, Guidance</w:t>
                            </w:r>
                            <w:r w:rsidRPr="00517109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E6FC6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Records </w:t>
                            </w:r>
                            <w:r w:rsidRPr="00DE6FC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are the outputs from the various process stages at all levels in the document hierarchy. Records are unique to a Site, Facility, Programme or Function. Examples are </w:t>
                            </w:r>
                            <w:r w:rsidRPr="00DE6FC6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Safety Cases, Plant Logbooks, and Technical References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05242BA" w14:textId="77777777" w:rsidR="00BD2B27" w:rsidRPr="00DE6FC6" w:rsidRDefault="00BD2B27" w:rsidP="00517109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D6BB0C" w14:textId="77777777" w:rsidR="00BD2B27" w:rsidRPr="00160714" w:rsidRDefault="00BD2B27" w:rsidP="00517109"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B9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1" o:spid="_x0000_s1072" type="#_x0000_t65" style="position:absolute;margin-left:389.45pt;margin-top:253.55pt;width:367.65pt;height:9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" adj="21600" fillcolor="window" strokecolor="#92d050" strokeweight="1pt">
                <v:textbox inset=",,,1mm">
                  <w:txbxContent>
                    <w:p w14:paraId="59A7708E" w14:textId="7E142551" w:rsidR="00BD2B27" w:rsidRPr="00DE6FC6" w:rsidRDefault="00BD2B27" w:rsidP="00517109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E6F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Local Working Instructions</w:t>
                      </w:r>
                      <w:r w:rsidRPr="00DE6F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represent </w:t>
                      </w:r>
                      <w:r w:rsidR="00545E0A" w:rsidRPr="00DE6FC6">
                        <w:rPr>
                          <w:rFonts w:ascii="Arial" w:hAnsi="Arial" w:cs="Arial"/>
                          <w:sz w:val="20"/>
                          <w:szCs w:val="20"/>
                        </w:rPr>
                        <w:t>many</w:t>
                      </w:r>
                      <w:r w:rsidRPr="00DE6F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documents that exist within Sites, Facilities, Functions and Programmes. These are typically unique to a Site, Facility, Programme or Function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DE6F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e.g. Plant Operating Instructions, Maintenance Instructions, Guidance</w:t>
                      </w:r>
                      <w:r w:rsidRPr="00517109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DE6FC6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Records </w:t>
                      </w:r>
                      <w:r w:rsidRPr="00DE6FC6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are the outputs from the various process stages at all levels in the document hierarchy. Records are unique to a Site, Facility, Programme or Function. Examples are </w:t>
                      </w:r>
                      <w:r w:rsidRPr="00DE6FC6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Safety Cases, Plant Logbooks, and Technical References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505242BA" w14:textId="77777777" w:rsidR="00BD2B27" w:rsidRPr="00DE6FC6" w:rsidRDefault="00BD2B27" w:rsidP="00517109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D6BB0C" w14:textId="77777777" w:rsidR="00BD2B27" w:rsidRPr="00160714" w:rsidRDefault="00BD2B27" w:rsidP="00517109">
                      <w:pPr>
                        <w:pStyle w:val="NormalWeb"/>
                        <w:spacing w:before="0" w:after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693EB608" wp14:editId="47BAD10C">
                <wp:simplePos x="0" y="0"/>
                <wp:positionH relativeFrom="column">
                  <wp:posOffset>3764915</wp:posOffset>
                </wp:positionH>
                <wp:positionV relativeFrom="paragraph">
                  <wp:posOffset>1673225</wp:posOffset>
                </wp:positionV>
                <wp:extent cx="5858510" cy="719455"/>
                <wp:effectExtent l="0" t="0" r="27940" b="23495"/>
                <wp:wrapNone/>
                <wp:docPr id="5" name="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71945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2E7D8" w14:textId="6744E8E4" w:rsidR="00BD2B27" w:rsidRPr="00293DE8" w:rsidRDefault="00BD2B27" w:rsidP="00163F53"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61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Process Documents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describe at high level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process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steps and activities. They identify compliance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requirements for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Site Licence, Environmental Permitting Regulations,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legislation, contractual and business requirements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They point to the relevant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Support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Procedures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B608" id="Folded Corner 5" o:spid="_x0000_s1073" type="#_x0000_t65" style="position:absolute;margin-left:296.45pt;margin-top:131.75pt;width:461.3pt;height:56.6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" adj="21600" fillcolor="white [3201]" strokecolor="yellow" strokeweight="1pt">
                <v:textbox inset="1mm,1mm,1mm,1mm">
                  <w:txbxContent>
                    <w:p w14:paraId="0EE2E7D8" w14:textId="6744E8E4" w:rsidR="00BD2B27" w:rsidRPr="00293DE8" w:rsidRDefault="00BD2B27" w:rsidP="00163F53">
                      <w:pPr>
                        <w:pStyle w:val="NormalWeb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561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Process Documents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describe at high level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process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steps and activities. They identify compliance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requirements for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Site Licence, Environmental Permitting Regulations,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>other legislation, contractual and business requirements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They point to the relevant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Support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>Procedures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81AA46" wp14:editId="6AAE1263">
                <wp:simplePos x="0" y="0"/>
                <wp:positionH relativeFrom="column">
                  <wp:posOffset>3376295</wp:posOffset>
                </wp:positionH>
                <wp:positionV relativeFrom="paragraph">
                  <wp:posOffset>865505</wp:posOffset>
                </wp:positionV>
                <wp:extent cx="6248400" cy="719455"/>
                <wp:effectExtent l="0" t="0" r="19050" b="23495"/>
                <wp:wrapNone/>
                <wp:docPr id="16" name="Folded Corn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19455"/>
                        </a:xfrm>
                        <a:prstGeom prst="foldedCorner">
                          <a:avLst>
                            <a:gd name="adj" fmla="val 1017"/>
                          </a:avLst>
                        </a:prstGeom>
                        <a:ln w="12700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06516" w14:textId="3951C1F1" w:rsidR="00BD2B27" w:rsidRPr="00293DE8" w:rsidRDefault="00BD2B27" w:rsidP="00163F53"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61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Governance process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defines the corporate framework and ‘high level’ constraints within which the Company operates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organisational structure of the company from the board to the executive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It includes </w:t>
                            </w:r>
                            <w:r w:rsidRPr="0029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setting of policies, committee structure, organisational responsibilities, and the setting and monitoring of business objectives.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AA46" id="Folded Corner 16" o:spid="_x0000_s1074" type="#_x0000_t65" style="position:absolute;margin-left:265.85pt;margin-top:68.15pt;width:492pt;height:5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" adj="21380" fillcolor="white [3201]" strokecolor="#00b0f0" strokeweight="1pt">
                <v:textbox inset="1mm,1mm,1mm,1mm">
                  <w:txbxContent>
                    <w:p w14:paraId="4C706516" w14:textId="3951C1F1" w:rsidR="00BD2B27" w:rsidRPr="00293DE8" w:rsidRDefault="00BD2B27" w:rsidP="00163F53">
                      <w:pPr>
                        <w:pStyle w:val="NormalWeb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561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Governance process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defines the corporate framework and ‘high level’ constraints within which the Company operates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and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>the organisational structure of the company from the board to the executive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It includes </w:t>
                      </w:r>
                      <w:r w:rsidRPr="00293DE8">
                        <w:rPr>
                          <w:rFonts w:ascii="Arial" w:hAnsi="Arial" w:cs="Arial"/>
                          <w:sz w:val="20"/>
                          <w:szCs w:val="20"/>
                        </w:rPr>
                        <w:t>setting of policies, committee structure, organisational responsibilities, and the setting and monitoring of business objectives.</w:t>
                      </w:r>
                    </w:p>
                  </w:txbxContent>
                </v:textbox>
              </v:shape>
            </w:pict>
          </mc:Fallback>
        </mc:AlternateContent>
      </w:r>
      <w:r w:rsidR="00D13EF8" w:rsidRPr="00980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ED6D0D" wp14:editId="396DA0E4">
                <wp:simplePos x="0" y="0"/>
                <wp:positionH relativeFrom="column">
                  <wp:posOffset>5227955</wp:posOffset>
                </wp:positionH>
                <wp:positionV relativeFrom="paragraph">
                  <wp:posOffset>4446905</wp:posOffset>
                </wp:positionV>
                <wp:extent cx="4396740" cy="719455"/>
                <wp:effectExtent l="0" t="0" r="22860" b="23495"/>
                <wp:wrapNone/>
                <wp:docPr id="13" name="Folded Corn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71945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7234" w14:textId="4EE378D5" w:rsidR="00BD2B27" w:rsidRPr="00DE6FC6" w:rsidRDefault="00BD2B27" w:rsidP="00517109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DE6FC6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Records </w:t>
                            </w:r>
                            <w:r w:rsidRPr="00DE6FC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are the outputs from the various process stages at all levels in the document hierarchy. Records are unique to a Site, Facility, Programme or Function. Examples are </w:t>
                            </w:r>
                            <w:r w:rsidRPr="00DE6FC6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Safety Cases, Plant Logbooks, and Technical References</w:t>
                            </w:r>
                            <w:r w:rsidR="00892614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349B47A8" w14:textId="77777777" w:rsidR="00BD2B27" w:rsidRPr="00160714" w:rsidRDefault="00BD2B27" w:rsidP="00517109"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6D0D" id="Folded Corner 13" o:spid="_x0000_s1075" type="#_x0000_t65" style="position:absolute;margin-left:411.65pt;margin-top:350.15pt;width:346.2pt;height:5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" adj="21600" fillcolor="window" strokecolor="#92d050" strokeweight="1pt">
                <v:textbox inset=",,,1mm">
                  <w:txbxContent>
                    <w:p w14:paraId="195B7234" w14:textId="4EE378D5" w:rsidR="00BD2B27" w:rsidRPr="00DE6FC6" w:rsidRDefault="00BD2B27" w:rsidP="00517109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DE6FC6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Records </w:t>
                      </w:r>
                      <w:r w:rsidRPr="00DE6FC6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are the outputs from the various process stages at all levels in the document hierarchy. Records are unique to a Site, Facility, Programme or Function. Examples are </w:t>
                      </w:r>
                      <w:r w:rsidRPr="00DE6FC6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Safety Cases, Plant Logbooks, and Technical References</w:t>
                      </w:r>
                      <w:r w:rsidR="00892614">
                        <w:rPr>
                          <w:rFonts w:ascii="Arial" w:hAnsi="Arial" w:cs="Arial"/>
                          <w:bCs/>
                          <w:sz w:val="20"/>
                          <w:szCs w:val="22"/>
                        </w:rPr>
                        <w:t>.</w:t>
                      </w:r>
                    </w:p>
                    <w:p w14:paraId="349B47A8" w14:textId="77777777" w:rsidR="00BD2B27" w:rsidRPr="00160714" w:rsidRDefault="00BD2B27" w:rsidP="00517109">
                      <w:pPr>
                        <w:pStyle w:val="NormalWeb"/>
                        <w:spacing w:before="0" w:after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C55" w:rsidRPr="001E5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74D032" wp14:editId="50283DD9">
                <wp:simplePos x="0" y="0"/>
                <wp:positionH relativeFrom="column">
                  <wp:posOffset>4250690</wp:posOffset>
                </wp:positionH>
                <wp:positionV relativeFrom="paragraph">
                  <wp:posOffset>2448560</wp:posOffset>
                </wp:positionV>
                <wp:extent cx="5367020" cy="714375"/>
                <wp:effectExtent l="0" t="0" r="24130" b="28575"/>
                <wp:wrapNone/>
                <wp:docPr id="10" name="Folded Co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020" cy="71437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4FDB2" w14:textId="49D9C8ED" w:rsidR="00BD2B27" w:rsidRPr="00DC0BD9" w:rsidRDefault="00BD2B27" w:rsidP="00163F53">
                            <w:pPr>
                              <w:pStyle w:val="NormalWeb"/>
                              <w:spacing w:before="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02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Process Support</w:t>
                            </w:r>
                            <w:r w:rsidRPr="004F02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Procedures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Process steps. They specify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something is to be done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clear what is mandatory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what is scalable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intelligently be complied with.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All support procedures </w:t>
                            </w:r>
                            <w:r w:rsidRPr="00160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 to a Process Document.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</w:t>
                            </w:r>
                            <w:r w:rsidRPr="00DC0B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edures are supported by forms, a</w:t>
                            </w:r>
                            <w:r w:rsidRPr="00DC0B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 forms link back to a procedure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D032" id="Folded Corner 10" o:spid="_x0000_s1076" type="#_x0000_t65" style="position:absolute;margin-left:334.7pt;margin-top:192.8pt;width:422.6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" adj="21600" fillcolor="window" strokecolor="yellow" strokeweight="1pt">
                <v:textbox inset="1mm,1mm,1mm,1mm">
                  <w:txbxContent>
                    <w:p w14:paraId="31E4FDB2" w14:textId="49D9C8ED" w:rsidR="00BD2B27" w:rsidRPr="00DC0BD9" w:rsidRDefault="00BD2B27" w:rsidP="00163F53">
                      <w:pPr>
                        <w:pStyle w:val="NormalWeb"/>
                        <w:spacing w:before="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02EB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Process Support</w:t>
                      </w:r>
                      <w:r w:rsidRPr="004F02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Procedures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Process steps. They specify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>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something is to be done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>make clear what is mandatory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>and what is scalable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intelligently be complied with.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All support procedures </w:t>
                      </w:r>
                      <w:r w:rsidRPr="00160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 to a Process Document.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</w:t>
                      </w:r>
                      <w:r w:rsidRPr="00DC0B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edures are supported by forms, a</w:t>
                      </w:r>
                      <w:r w:rsidRPr="00DC0BD9">
                        <w:rPr>
                          <w:rFonts w:ascii="Arial" w:hAnsi="Arial" w:cs="Arial"/>
                          <w:sz w:val="20"/>
                          <w:szCs w:val="20"/>
                        </w:rPr>
                        <w:t>ll forms link back to a procedure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71488" w:rsidRPr="001E543C">
        <w:t>Document HIERARCHY</w:t>
      </w:r>
    </w:p>
    <w:p w14:paraId="5175E580" w14:textId="61D87B90" w:rsidR="00977CF0" w:rsidRPr="001E543C" w:rsidRDefault="00977CF0" w:rsidP="00F82E3A">
      <w:pPr>
        <w:pStyle w:val="Appendix"/>
        <w:numPr>
          <w:ilvl w:val="0"/>
          <w:numId w:val="0"/>
        </w:numPr>
      </w:pPr>
      <w:r w:rsidRPr="001E543C">
        <w:rPr>
          <w:noProof/>
        </w:rPr>
        <w:t xml:space="preserve"> </w:t>
      </w:r>
    </w:p>
    <w:p w14:paraId="2F33EA9D" w14:textId="3F426B45" w:rsidR="00CB7BDD" w:rsidRPr="001E543C" w:rsidRDefault="00D13EF8" w:rsidP="00E8421C">
      <w:pPr>
        <w:spacing w:before="0" w:after="0"/>
      </w:pPr>
      <w:r w:rsidRPr="001E543C">
        <w:rPr>
          <w:rFonts w:asciiTheme="minorHAnsi" w:eastAsiaTheme="minorHAnsi" w:hAnsiTheme="minorHAnsi" w:cstheme="minorBidi"/>
          <w:noProof/>
        </w:rPr>
        <w:lastRenderedPageBreak/>
        <mc:AlternateContent>
          <mc:Choice Requires="wpc">
            <w:drawing>
              <wp:anchor distT="0" distB="0" distL="114300" distR="114300" simplePos="0" relativeHeight="251660800" behindDoc="0" locked="0" layoutInCell="1" allowOverlap="0" wp14:anchorId="03F08B08" wp14:editId="5146A0DA">
                <wp:simplePos x="0" y="0"/>
                <wp:positionH relativeFrom="column">
                  <wp:posOffset>42545</wp:posOffset>
                </wp:positionH>
                <wp:positionV relativeFrom="page">
                  <wp:posOffset>888365</wp:posOffset>
                </wp:positionV>
                <wp:extent cx="9547860" cy="6026785"/>
                <wp:effectExtent l="0" t="0" r="0" b="0"/>
                <wp:wrapTopAndBottom/>
                <wp:docPr id="315" name="Canvas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Text Box 45"/>
                        <wps:cNvSpPr txBox="1"/>
                        <wps:spPr>
                          <a:xfrm>
                            <a:off x="225705" y="0"/>
                            <a:ext cx="4313995" cy="3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3FC76C" w14:textId="65E87D19" w:rsidR="00BD2B27" w:rsidRPr="00171488" w:rsidRDefault="00BD2B27" w:rsidP="00115858">
                              <w:pPr>
                                <w:spacing w:after="0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483356">
                                <w:rPr>
                                  <w:rFonts w:cs="Arial"/>
                                  <w:b/>
                                  <w:caps/>
                                  <w:sz w:val="24"/>
                                </w:rPr>
                                <w:t>Compliance</w:t>
                              </w:r>
                              <w:r w:rsidRPr="00483356"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(Golden Thread)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159" tIns="41081" rIns="82159" bIns="4108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Bent Arrow 46"/>
                        <wps:cNvSpPr/>
                        <wps:spPr>
                          <a:xfrm flipH="1">
                            <a:off x="7282528" y="346987"/>
                            <a:ext cx="2151195" cy="4298233"/>
                          </a:xfrm>
                          <a:prstGeom prst="bentArrow">
                            <a:avLst>
                              <a:gd name="adj1" fmla="val 21443"/>
                              <a:gd name="adj2" fmla="val 17730"/>
                              <a:gd name="adj3" fmla="val 25000"/>
                              <a:gd name="adj4" fmla="val 60533"/>
                            </a:avLst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01D249D0" w14:textId="77777777" w:rsidR="00BD2B27" w:rsidRPr="00101E1D" w:rsidRDefault="00BD2B27" w:rsidP="00115858">
                              <w:pPr>
                                <w:ind w:left="567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101E1D">
                                <w:rPr>
                                  <w:rFonts w:cs="Arial"/>
                                  <w:b/>
                                  <w:sz w:val="24"/>
                                </w:rPr>
                                <w:t>Business Improvement Process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36000" rIns="36000" bIns="360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7" name="Group 47"/>
                        <wpg:cNvGrpSpPr/>
                        <wpg:grpSpPr>
                          <a:xfrm>
                            <a:off x="662178" y="2812994"/>
                            <a:ext cx="7916153" cy="1283127"/>
                            <a:chOff x="804577" y="2845423"/>
                            <a:chExt cx="7916153" cy="1283127"/>
                          </a:xfrm>
                        </wpg:grpSpPr>
                        <wpg:grpSp>
                          <wpg:cNvPr id="48" name="Group 48"/>
                          <wpg:cNvGrpSpPr/>
                          <wpg:grpSpPr>
                            <a:xfrm>
                              <a:off x="2248278" y="2976550"/>
                              <a:ext cx="5760000" cy="1152000"/>
                              <a:chOff x="2383902" y="2886327"/>
                              <a:chExt cx="7573700" cy="1080000"/>
                            </a:xfrm>
                          </wpg:grpSpPr>
                          <wps:wsp>
                            <wps:cNvPr id="49" name="Right Arrow 49"/>
                            <wps:cNvSpPr/>
                            <wps:spPr>
                              <a:xfrm rot="5400000">
                                <a:off x="5630752" y="-360523"/>
                                <a:ext cx="1080000" cy="7573700"/>
                              </a:xfrm>
                              <a:prstGeom prst="rightArrow">
                                <a:avLst>
                                  <a:gd name="adj1" fmla="val 90321"/>
                                  <a:gd name="adj2" fmla="val 50000"/>
                                </a:avLst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66604A" w14:textId="77777777" w:rsidR="00BD2B27" w:rsidRPr="001606FD" w:rsidRDefault="00BD2B27" w:rsidP="00115858">
                                  <w:pPr>
                                    <w:pStyle w:val="NormalWeb"/>
                                    <w:spacing w:before="0" w:after="0" w:line="276" w:lineRule="auto"/>
                                    <w:jc w:val="center"/>
                                    <w:rPr>
                                      <w:b/>
                                      <w:szCs w:val="22"/>
                                    </w:rPr>
                                  </w:pPr>
                                  <w:r w:rsidRPr="001606FD">
                                    <w:rPr>
                                      <w:rFonts w:ascii="Arial" w:eastAsia="Calibri" w:hAnsi="Arial"/>
                                      <w:b/>
                                      <w:color w:val="000000"/>
                                      <w:szCs w:val="22"/>
                                    </w:rPr>
                                    <w:t>Combined Process Compliance</w:t>
                                  </w:r>
                                </w:p>
                                <w:p w14:paraId="2188EBC7" w14:textId="77777777" w:rsidR="00BD2B27" w:rsidRDefault="00BD2B27" w:rsidP="00115858">
                                  <w:pPr>
                                    <w:pStyle w:val="NormalWeb"/>
                                    <w:spacing w:before="0" w:after="0"/>
                                  </w:pPr>
                                </w:p>
                              </w:txbxContent>
                            </wps:txbx>
                            <wps:bodyPr rot="0" spcFirstLastPara="0" vert="vert270" wrap="square" lIns="32346" tIns="32346" rIns="32346" bIns="32346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4299608" y="3132717"/>
                                <a:ext cx="1656748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CC9E346" w14:textId="77777777" w:rsidR="00BD2B27" w:rsidRPr="00AE48CA" w:rsidRDefault="00BD2B27" w:rsidP="00115858">
                                  <w:pPr>
                                    <w:spacing w:after="0"/>
                                    <w:jc w:val="center"/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</w:pPr>
                                  <w:r w:rsidRPr="00AE48CA">
                                    <w:rPr>
                                      <w:rFonts w:cs="Arial"/>
                                      <w:b/>
                                      <w:sz w:val="24"/>
                                    </w:rPr>
                                    <w:t>Core Delivery Processes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82159" tIns="41081" rIns="82159" bIns="32346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Text Box 15"/>
                            <wps:cNvSpPr txBox="1"/>
                            <wps:spPr>
                              <a:xfrm>
                                <a:off x="6196475" y="3142160"/>
                                <a:ext cx="1656748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>
                                <a:innerShdw blurRad="63500" dist="50800" dir="27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820ADD4" w14:textId="77777777" w:rsidR="00BD2B27" w:rsidRPr="00AE48CA" w:rsidRDefault="00BD2B27" w:rsidP="00115858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AE48CA">
                                    <w:rPr>
                                      <w:rFonts w:ascii="Arial" w:eastAsia="Calibri" w:hAnsi="Arial" w:cs="Arial"/>
                                      <w:b/>
                                      <w:szCs w:val="22"/>
                                    </w:rPr>
                                    <w:t>Support Processes</w:t>
                                  </w:r>
                                </w:p>
                              </w:txbxContent>
                            </wps:txbx>
                            <wps:bodyPr rot="0" spcFirstLastPara="0" vert="horz" wrap="square" lIns="32346" tIns="32346" rIns="32346" bIns="32346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Right Arrow 56"/>
                          <wps:cNvSpPr/>
                          <wps:spPr>
                            <a:xfrm>
                              <a:off x="804577" y="2845423"/>
                              <a:ext cx="1584000" cy="720000"/>
                            </a:xfrm>
                            <a:prstGeom prst="rightArrow">
                              <a:avLst>
                                <a:gd name="adj1" fmla="val 61521"/>
                                <a:gd name="adj2" fmla="val 50000"/>
                              </a:avLst>
                            </a:prstGeom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8B956BC" w14:textId="77777777" w:rsidR="00BD2B27" w:rsidRPr="005527FB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527FB"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Other Process Compliance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ight Arrow 57"/>
                          <wps:cNvSpPr/>
                          <wps:spPr>
                            <a:xfrm>
                              <a:off x="7820730" y="2903613"/>
                              <a:ext cx="900000" cy="648335"/>
                            </a:xfrm>
                            <a:prstGeom prst="rightArrow">
                              <a:avLst>
                                <a:gd name="adj1" fmla="val 61521"/>
                                <a:gd name="adj2" fmla="val 50000"/>
                              </a:avLst>
                            </a:pr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9415765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Review findings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8" name="Text Box 58"/>
                        <wps:cNvSpPr txBox="1"/>
                        <wps:spPr>
                          <a:xfrm>
                            <a:off x="1212473" y="5451230"/>
                            <a:ext cx="7560000" cy="540000"/>
                          </a:xfrm>
                          <a:prstGeom prst="flowChartAlternateProcess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>
                            <a:innerShdw blurRad="63500" dist="50800" dir="54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4AC28326" w14:textId="77777777" w:rsidR="00BD2B27" w:rsidRPr="003F581C" w:rsidRDefault="00BD2B27" w:rsidP="0011585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44"/>
                                </w:rPr>
                                <w:t xml:space="preserve">Site Closure </w:t>
                              </w:r>
                              <w:r w:rsidRPr="003F581C">
                                <w:rPr>
                                  <w:rFonts w:cs="Arial"/>
                                  <w:b/>
                                  <w:sz w:val="4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ight Arrow 62"/>
                        <wps:cNvSpPr/>
                        <wps:spPr>
                          <a:xfrm rot="5400000">
                            <a:off x="4357517" y="-1220655"/>
                            <a:ext cx="1151999" cy="4500000"/>
                          </a:xfrm>
                          <a:prstGeom prst="rightArrow">
                            <a:avLst>
                              <a:gd name="adj1" fmla="val 89435"/>
                              <a:gd name="adj2" fmla="val 50000"/>
                            </a:avLst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2E3142" w14:textId="23141ED8" w:rsidR="00BD2B27" w:rsidRPr="00CC6A19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C6A19">
                                <w:rPr>
                                  <w:rFonts w:ascii="Arial" w:eastAsia="Calibri" w:hAnsi="Arial"/>
                                  <w:b/>
                                  <w:color w:val="000000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rot="0" spcFirstLastPara="0" vert="vert270" wrap="square" lIns="32346" tIns="32346" rIns="32346" bIns="3234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427860" y="686934"/>
                            <a:ext cx="3060000" cy="5497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3E246C65" w14:textId="77777777" w:rsidR="00BD2B27" w:rsidRDefault="00BD2B27" w:rsidP="0011585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254CF7">
                                <w:rPr>
                                  <w:rFonts w:cs="Arial"/>
                                  <w:b/>
                                </w:rPr>
                                <w:t>Governance Process</w:t>
                              </w:r>
                              <w:r w:rsidRPr="00254CF7">
                                <w:rPr>
                                  <w:rFonts w:cs="Arial"/>
                                </w:rPr>
                                <w:t xml:space="preserve"> </w:t>
                              </w:r>
                            </w:p>
                            <w:p w14:paraId="165F3A1B" w14:textId="77777777" w:rsidR="00BD2B27" w:rsidRDefault="00BD2B27" w:rsidP="00115858">
                              <w:pPr>
                                <w:spacing w:after="0"/>
                                <w:jc w:val="center"/>
                              </w:pPr>
                              <w:r w:rsidRPr="00254CF7">
                                <w:rPr>
                                  <w:rFonts w:cs="Arial"/>
                                </w:rPr>
                                <w:t>Compliance Requirements and responsibilities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159" tIns="41081" rIns="82159" bIns="4108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ight Arrow 303"/>
                        <wps:cNvSpPr/>
                        <wps:spPr>
                          <a:xfrm>
                            <a:off x="1165965" y="391651"/>
                            <a:ext cx="1584000" cy="720000"/>
                          </a:xfrm>
                          <a:prstGeom prst="rightArrow">
                            <a:avLst>
                              <a:gd name="adj1" fmla="val 61521"/>
                              <a:gd name="adj2" fmla="val 50000"/>
                            </a:avLst>
                          </a:prstGeom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E44E85C" w14:textId="55F01A7C" w:rsidR="00BD2B27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color w:val="000000"/>
                                  <w:sz w:val="22"/>
                                  <w:szCs w:val="22"/>
                                </w:rPr>
                                <w:t>External Compliance</w:t>
                              </w:r>
                            </w:p>
                          </w:txbxContent>
                        </wps:txbx>
                        <wps:bodyPr rot="0" spcFirstLastPara="0" vert="horz" wrap="square" lIns="32346" tIns="32346" rIns="32346" bIns="3234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04" name="Group 304"/>
                        <wpg:cNvGrpSpPr/>
                        <wpg:grpSpPr>
                          <a:xfrm>
                            <a:off x="973326" y="1584109"/>
                            <a:ext cx="7304113" cy="1255670"/>
                            <a:chOff x="1115725" y="1616538"/>
                            <a:chExt cx="7304113" cy="1255670"/>
                          </a:xfrm>
                        </wpg:grpSpPr>
                        <wps:wsp>
                          <wps:cNvPr id="305" name="Right Arrow 305"/>
                          <wps:cNvSpPr/>
                          <wps:spPr>
                            <a:xfrm rot="5400000">
                              <a:off x="4537683" y="-223792"/>
                              <a:ext cx="1152000" cy="5040000"/>
                            </a:xfrm>
                            <a:prstGeom prst="rightArrow">
                              <a:avLst>
                                <a:gd name="adj1" fmla="val 90466"/>
                                <a:gd name="adj2" fmla="val 50000"/>
                              </a:avLst>
                            </a:prstGeom>
                            <a:solidFill>
                              <a:srgbClr val="C0504D">
                                <a:lumMod val="20000"/>
                                <a:lumOff val="80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493075D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0000"/>
                                  </w:rPr>
                                  <w:t>Integrated Compliance</w:t>
                                </w:r>
                              </w:p>
                              <w:p w14:paraId="678E2A83" w14:textId="77777777" w:rsidR="00BD2B27" w:rsidRDefault="00BD2B27" w:rsidP="00115858"/>
                            </w:txbxContent>
                          </wps:txbx>
                          <wps:bodyPr rot="0" spcFirstLastPara="0" vert="vert270" wrap="square" lIns="32346" tIns="32346" rIns="32346" bIns="32346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4185055" y="1998852"/>
                              <a:ext cx="1837189" cy="468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14:paraId="5401D87A" w14:textId="77777777" w:rsidR="00BD2B27" w:rsidRPr="000A7621" w:rsidRDefault="00BD2B27" w:rsidP="00115858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 w:rsidRPr="000A7621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 xml:space="preserve">Management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System P</w:t>
                                </w:r>
                                <w:r w:rsidRPr="000A7621">
                                  <w:rPr>
                                    <w:rFonts w:cs="Arial"/>
                                    <w:b/>
                                    <w:sz w:val="24"/>
                                  </w:rPr>
                                  <w:t>rocess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82159" tIns="41081" rIns="82159" bIns="41081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ight Arrow 308"/>
                          <wps:cNvSpPr/>
                          <wps:spPr>
                            <a:xfrm>
                              <a:off x="7519838" y="1644958"/>
                              <a:ext cx="900000" cy="648675"/>
                            </a:xfrm>
                            <a:prstGeom prst="rightArrow">
                              <a:avLst>
                                <a:gd name="adj1" fmla="val 61521"/>
                                <a:gd name="adj2" fmla="val 50000"/>
                              </a:avLst>
                            </a:pr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5DAA7F2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Review findings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Right Arrow 309"/>
                          <wps:cNvSpPr/>
                          <wps:spPr>
                            <a:xfrm>
                              <a:off x="1115725" y="1616538"/>
                              <a:ext cx="1584000" cy="720000"/>
                            </a:xfrm>
                            <a:prstGeom prst="rightArrow">
                              <a:avLst>
                                <a:gd name="adj1" fmla="val 61521"/>
                                <a:gd name="adj2" fmla="val 50000"/>
                              </a:avLst>
                            </a:prstGeom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69D0C6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Other Process Compliance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10" name="Group 310"/>
                        <wpg:cNvGrpSpPr/>
                        <wpg:grpSpPr>
                          <a:xfrm>
                            <a:off x="462838" y="4095701"/>
                            <a:ext cx="8387454" cy="1256360"/>
                            <a:chOff x="529036" y="4080504"/>
                            <a:chExt cx="8387454" cy="1256360"/>
                          </a:xfrm>
                        </wpg:grpSpPr>
                        <wps:wsp>
                          <wps:cNvPr id="311" name="Right Arrow 311"/>
                          <wps:cNvSpPr/>
                          <wps:spPr>
                            <a:xfrm rot="5400000">
                              <a:off x="4492013" y="1610864"/>
                              <a:ext cx="1152000" cy="6300000"/>
                            </a:xfrm>
                            <a:prstGeom prst="rightArrow">
                              <a:avLst>
                                <a:gd name="adj1" fmla="val 89928"/>
                                <a:gd name="adj2" fmla="val 50000"/>
                              </a:avLst>
                            </a:prstGeom>
                            <a:solidFill>
                              <a:srgbClr val="C0504D">
                                <a:lumMod val="20000"/>
                                <a:lumOff val="80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7AF7F2" w14:textId="77777777" w:rsidR="00BD2B27" w:rsidRDefault="00BD2B27" w:rsidP="00115858">
                                <w:pPr>
                                  <w:pStyle w:val="NormalWeb"/>
                                  <w:spacing w:before="0" w:after="0" w:line="276" w:lineRule="auto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bCs/>
                                    <w:color w:val="000000"/>
                                  </w:rPr>
                                  <w:t xml:space="preserve"> Site/Programme Compliance</w:t>
                                </w:r>
                              </w:p>
                              <w:p w14:paraId="7686EBB5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vert270" wrap="square" lIns="32346" tIns="32346" rIns="32346" bIns="32346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Right Arrow 312"/>
                          <wps:cNvSpPr/>
                          <wps:spPr>
                            <a:xfrm>
                              <a:off x="529036" y="4080504"/>
                              <a:ext cx="1542219" cy="704850"/>
                            </a:xfrm>
                            <a:prstGeom prst="rightArrow">
                              <a:avLst>
                                <a:gd name="adj1" fmla="val 68033"/>
                                <a:gd name="adj2" fmla="val 50000"/>
                              </a:avLst>
                            </a:prstGeom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10D7511" w14:textId="77777777" w:rsidR="00BD2B27" w:rsidRPr="005527FB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5527FB"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Other Site Compliance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Right Arrow 313"/>
                          <wps:cNvSpPr/>
                          <wps:spPr>
                            <a:xfrm>
                              <a:off x="8016490" y="4107215"/>
                              <a:ext cx="900000" cy="648335"/>
                            </a:xfrm>
                            <a:prstGeom prst="rightArrow">
                              <a:avLst>
                                <a:gd name="adj1" fmla="val 61521"/>
                                <a:gd name="adj2" fmla="val 50000"/>
                              </a:avLst>
                            </a:pr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C50DFD2" w14:textId="77777777" w:rsidR="00BD2B27" w:rsidRDefault="00BD2B27" w:rsidP="00115858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Arial" w:eastAsia="Calibri" w:hAnsi="Arial"/>
                                    <w:color w:val="000000"/>
                                    <w:sz w:val="22"/>
                                    <w:szCs w:val="22"/>
                                  </w:rPr>
                                  <w:t>Review findings</w:t>
                                </w:r>
                              </w:p>
                            </w:txbxContent>
                          </wps:txbx>
                          <wps:bodyPr rot="0" spcFirstLastPara="0" vert="horz" wrap="square" lIns="32346" tIns="32346" rIns="32346" bIns="32346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4" name="Text Box 15"/>
                        <wps:cNvSpPr txBox="1"/>
                        <wps:spPr>
                          <a:xfrm>
                            <a:off x="3807111" y="4487463"/>
                            <a:ext cx="2374250" cy="52421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75A7628A" w14:textId="6CB14D08" w:rsidR="00BD2B27" w:rsidRPr="00AE48CA" w:rsidRDefault="00BD2B27" w:rsidP="00115858">
                              <w:pPr>
                                <w:pStyle w:val="NormalWeb"/>
                                <w:spacing w:before="0" w:after="200" w:line="276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AE48CA">
                                <w:rPr>
                                  <w:rFonts w:ascii="Arial" w:eastAsia="Calibri" w:hAnsi="Arial"/>
                                  <w:b/>
                                  <w:bCs/>
                                  <w:szCs w:val="22"/>
                                </w:rPr>
                                <w:t xml:space="preserve">Site 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Cs w:val="22"/>
                                </w:rPr>
                                <w:t>S</w:t>
                              </w:r>
                              <w:r w:rsidRPr="00AE48CA">
                                <w:rPr>
                                  <w:rFonts w:ascii="Arial" w:eastAsia="Calibri" w:hAnsi="Arial"/>
                                  <w:b/>
                                  <w:bCs/>
                                  <w:szCs w:val="22"/>
                                </w:rPr>
                                <w:t>upport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szCs w:val="22"/>
                                </w:rPr>
                                <w:t xml:space="preserve">/ implementation </w:t>
                              </w:r>
                              <w:r w:rsidRPr="00AE48CA">
                                <w:rPr>
                                  <w:rFonts w:ascii="Arial" w:eastAsia="Calibri" w:hAnsi="Arial"/>
                                  <w:b/>
                                  <w:bCs/>
                                  <w:szCs w:val="22"/>
                                </w:rPr>
                                <w:t>procedures</w:t>
                              </w:r>
                            </w:p>
                          </w:txbxContent>
                        </wps:txbx>
                        <wps:bodyPr rot="0" spcFirstLastPara="0" vert="horz" wrap="square" lIns="82159" tIns="41081" rIns="82159" bIns="41081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08B08" id="Canvas 315" o:spid="_x0000_s1077" editas="canvas" style="position:absolute;margin-left:3.35pt;margin-top:69.95pt;width:751.8pt;height:474.55pt;z-index:251660800;mso-position-horizontal-relative:text;mso-position-vertical-relative:page;mso-width-relative:margin;mso-height-relative:margin" coordsize="95478,60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" o:allowoverlap="f">
                <v:shape id="_x0000_s1078" type="#_x0000_t75" style="position:absolute;width:95478;height:60267;visibility:visible;mso-wrap-style:square">
                  <v:fill o:detectmouseclick="t"/>
                  <v:path o:connecttype="none"/>
                </v:shape>
                <v:shape id="Text Box 45" o:spid="_x0000_s1079" type="#_x0000_t202" style="position:absolute;left:2257;width:431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" fillcolor="window" stroked="f" strokeweight=".5pt">
                  <v:textbox inset="2.28219mm,1.1411mm,2.28219mm,1.1411mm">
                    <w:txbxContent>
                      <w:p w14:paraId="383FC76C" w14:textId="65E87D19" w:rsidR="00BD2B27" w:rsidRPr="00171488" w:rsidRDefault="00BD2B27" w:rsidP="00115858">
                        <w:pPr>
                          <w:spacing w:after="0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483356">
                          <w:rPr>
                            <w:rFonts w:cs="Arial"/>
                            <w:b/>
                            <w:caps/>
                            <w:sz w:val="24"/>
                          </w:rPr>
                          <w:t>Compliance</w:t>
                        </w:r>
                        <w:r w:rsidRPr="00483356">
                          <w:rPr>
                            <w:rFonts w:cs="Arial"/>
                            <w:b/>
                            <w:sz w:val="24"/>
                          </w:rPr>
                          <w:t xml:space="preserve"> (Golden Thread)</w:t>
                        </w:r>
                      </w:p>
                    </w:txbxContent>
                  </v:textbox>
                </v:shape>
                <v:shape id="Bent Arrow 46" o:spid="_x0000_s1080" style="position:absolute;left:72825;top:3469;width:21512;height:42983;flip:x;visibility:visible;mso-wrap-style:square;v-text-anchor:bottom" coordsize="2151195,4298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" adj="-11796480,,5400" path="m,4298233l,1452949c,733773,583007,150766,1302183,150766r311213,1l1613396,r537799,381407l1613396,762814r,-150767l1302183,612047v-464417,,-840902,376485,-840902,840902l461281,4298233,,4298233xe" fillcolor="yellow" strokecolor="windowText" strokeweight="2pt">
                  <v:stroke joinstyle="miter"/>
                  <v:formulas/>
                  <v:path arrowok="t" o:connecttype="custom" o:connectlocs="0,4298233;0,1452949;1302183,150766;1613396,150767;1613396,0;2151195,381407;1613396,762814;1613396,612047;1302183,612047;461281,1452949;461281,4298233;0,4298233" o:connectangles="0,0,0,0,0,0,0,0,0,0,0,0" textboxrect="0,0,2151195,4298233"/>
                  <v:textbox style="layout-flow:vertical;mso-layout-flow-alt:bottom-to-top" inset="1mm,1mm,1mm,1mm">
                    <w:txbxContent>
                      <w:p w14:paraId="01D249D0" w14:textId="77777777" w:rsidR="00BD2B27" w:rsidRPr="00101E1D" w:rsidRDefault="00BD2B27" w:rsidP="00115858">
                        <w:pPr>
                          <w:ind w:left="567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101E1D">
                          <w:rPr>
                            <w:rFonts w:cs="Arial"/>
                            <w:b/>
                            <w:sz w:val="24"/>
                          </w:rPr>
                          <w:t>Business Improvement Process</w:t>
                        </w:r>
                        <w:r>
                          <w:rPr>
                            <w:rFonts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7" o:spid="_x0000_s1081" style="position:absolute;left:6621;top:28129;width:79162;height:12832" coordorigin="8045,28454" coordsize="79161,1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48" o:spid="_x0000_s1082" style="position:absolute;left:22482;top:29765;width:57600;height:11520" coordorigin="23839,28863" coordsize="75737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9" o:spid="_x0000_s1083" type="#_x0000_t13" style="position:absolute;left:56308;top:-3606;width:10800;height:75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" adj="10800,1045" fillcolor="#f2dcdb" strokecolor="windowText" strokeweight="1.25pt">
                      <v:textbox style="layout-flow:vertical;mso-layout-flow-alt:bottom-to-top" inset=".8985mm,.8985mm,.8985mm,.8985mm">
                        <w:txbxContent>
                          <w:p w14:paraId="7B66604A" w14:textId="77777777" w:rsidR="00BD2B27" w:rsidRPr="001606FD" w:rsidRDefault="00BD2B27" w:rsidP="00115858">
                            <w:pPr>
                              <w:pStyle w:val="NormalWeb"/>
                              <w:spacing w:before="0" w:after="0" w:line="276" w:lineRule="auto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1606FD">
                              <w:rPr>
                                <w:rFonts w:ascii="Arial" w:eastAsia="Calibri" w:hAnsi="Arial"/>
                                <w:b/>
                                <w:color w:val="000000"/>
                                <w:szCs w:val="22"/>
                              </w:rPr>
                              <w:t>Combined Process Compliance</w:t>
                            </w:r>
                          </w:p>
                          <w:p w14:paraId="2188EBC7" w14:textId="77777777" w:rsidR="00BD2B27" w:rsidRDefault="00BD2B27" w:rsidP="00115858">
                            <w:pPr>
                              <w:pStyle w:val="NormalWeb"/>
                              <w:spacing w:before="0" w:after="0"/>
                            </w:pPr>
                          </w:p>
                        </w:txbxContent>
                      </v:textbox>
                    </v:shape>
                    <v:shape id="Text Box 50" o:spid="_x0000_s1084" type="#_x0000_t202" style="position:absolute;left:42996;top:31327;width:16567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" fillcolor="yellow" strokeweight="1.5pt">
                      <v:textbox inset="2.28219mm,1.1411mm,2.28219mm,.8985mm">
                        <w:txbxContent>
                          <w:p w14:paraId="1CC9E346" w14:textId="77777777" w:rsidR="00BD2B27" w:rsidRPr="00AE48CA" w:rsidRDefault="00BD2B27" w:rsidP="00115858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AE48CA">
                              <w:rPr>
                                <w:rFonts w:cs="Arial"/>
                                <w:b/>
                                <w:sz w:val="24"/>
                              </w:rPr>
                              <w:t>Core Delivery Processes</w:t>
                            </w:r>
                          </w:p>
                        </w:txbxContent>
                      </v:textbox>
                    </v:shape>
                    <v:shape id="Text Box 15" o:spid="_x0000_s1085" type="#_x0000_t202" style="position:absolute;left:61964;top:31421;width:16568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" fillcolor="yellow" strokeweight="1.5pt">
                      <v:textbox inset=".8985mm,.8985mm,.8985mm,.8985mm">
                        <w:txbxContent>
                          <w:p w14:paraId="0820ADD4" w14:textId="77777777" w:rsidR="00BD2B27" w:rsidRPr="00AE48CA" w:rsidRDefault="00BD2B27" w:rsidP="00115858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E48CA">
                              <w:rPr>
                                <w:rFonts w:ascii="Arial" w:eastAsia="Calibri" w:hAnsi="Arial" w:cs="Arial"/>
                                <w:b/>
                                <w:szCs w:val="22"/>
                              </w:rPr>
                              <w:t>Support Processes</w:t>
                            </w:r>
                          </w:p>
                        </w:txbxContent>
                      </v:textbox>
                    </v:shape>
                  </v:group>
                  <v:shape id="Right Arrow 56" o:spid="_x0000_s1086" type="#_x0000_t13" style="position:absolute;left:8045;top:28454;width:158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" adj="16691,4156" fillcolor="#d99694" strokecolor="windowText" strokeweight="1.25pt">
                    <v:textbox inset=".8985mm,.8985mm,.8985mm,.8985mm">
                      <w:txbxContent>
                        <w:p w14:paraId="68B956BC" w14:textId="77777777" w:rsidR="00BD2B27" w:rsidRPr="005527FB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527FB"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Other Process Compliance</w:t>
                          </w:r>
                        </w:p>
                      </w:txbxContent>
                    </v:textbox>
                  </v:shape>
                  <v:shape id="Right Arrow 57" o:spid="_x0000_s1087" type="#_x0000_t13" style="position:absolute;left:78207;top:29036;width:9000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" adj="13820,4156" fillcolor="#77933c" strokecolor="windowText" strokeweight="1.25pt">
                    <v:textbox inset=".8985mm,.8985mm,.8985mm,.8985mm">
                      <w:txbxContent>
                        <w:p w14:paraId="29415765" w14:textId="77777777" w:rsidR="00BD2B27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Review findings</w:t>
                          </w:r>
                        </w:p>
                      </w:txbxContent>
                    </v:textbox>
                  </v:shape>
                </v:group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Text Box 58" o:spid="_x0000_s1088" type="#_x0000_t176" style="position:absolute;left:12124;top:54512;width:75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" fillcolor="#95b3d7" strokeweight="1pt">
                  <v:textbox>
                    <w:txbxContent>
                      <w:p w14:paraId="4AC28326" w14:textId="77777777" w:rsidR="00BD2B27" w:rsidRPr="003F581C" w:rsidRDefault="00BD2B27" w:rsidP="00115858">
                        <w:pPr>
                          <w:jc w:val="center"/>
                          <w:rPr>
                            <w:rFonts w:cs="Arial"/>
                            <w:b/>
                            <w:sz w:val="44"/>
                          </w:rPr>
                        </w:pPr>
                        <w:r>
                          <w:rPr>
                            <w:rFonts w:cs="Arial"/>
                            <w:b/>
                            <w:sz w:val="44"/>
                          </w:rPr>
                          <w:t xml:space="preserve">Site Closure </w:t>
                        </w:r>
                        <w:r w:rsidRPr="003F581C">
                          <w:rPr>
                            <w:rFonts w:cs="Arial"/>
                            <w:b/>
                            <w:sz w:val="44"/>
                          </w:rPr>
                          <w:t>Activities</w:t>
                        </w:r>
                      </w:p>
                    </w:txbxContent>
                  </v:textbox>
                </v:shape>
                <v:shape id="Right Arrow 62" o:spid="_x0000_s1089" type="#_x0000_t13" style="position:absolute;left:43575;top:-12207;width:11520;height:45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" adj="10800,1141" fillcolor="#f2dcdb" strokecolor="windowText" strokeweight="1.25pt">
                  <v:textbox style="layout-flow:vertical;mso-layout-flow-alt:bottom-to-top" inset=".8985mm,.8985mm,.8985mm,.8985mm">
                    <w:txbxContent>
                      <w:p w14:paraId="232E3142" w14:textId="23141ED8" w:rsidR="00BD2B27" w:rsidRPr="00CC6A19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b/>
                          </w:rPr>
                        </w:pPr>
                        <w:r w:rsidRPr="00CC6A19">
                          <w:rPr>
                            <w:rFonts w:ascii="Arial" w:eastAsia="Calibri" w:hAnsi="Arial"/>
                            <w:b/>
                            <w:color w:val="000000"/>
                          </w:rPr>
                          <w:t>Compliance</w:t>
                        </w:r>
                      </w:p>
                    </w:txbxContent>
                  </v:textbox>
                </v:shape>
                <v:shape id="Text Box 63" o:spid="_x0000_s1090" type="#_x0000_t202" style="position:absolute;left:34278;top:6869;width:30600;height:5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" fillcolor="#00b0f0" strokeweight="1.5pt">
                  <v:textbox inset="2.28219mm,1.1411mm,2.28219mm,1.1411mm">
                    <w:txbxContent>
                      <w:p w14:paraId="3E246C65" w14:textId="77777777" w:rsidR="00BD2B27" w:rsidRDefault="00BD2B27" w:rsidP="00115858">
                        <w:pPr>
                          <w:spacing w:after="0"/>
                          <w:jc w:val="center"/>
                          <w:rPr>
                            <w:rFonts w:cs="Arial"/>
                          </w:rPr>
                        </w:pPr>
                        <w:r w:rsidRPr="00254CF7">
                          <w:rPr>
                            <w:rFonts w:cs="Arial"/>
                            <w:b/>
                          </w:rPr>
                          <w:t>Governance Process</w:t>
                        </w:r>
                        <w:r w:rsidRPr="00254CF7">
                          <w:rPr>
                            <w:rFonts w:cs="Arial"/>
                          </w:rPr>
                          <w:t xml:space="preserve"> </w:t>
                        </w:r>
                      </w:p>
                      <w:p w14:paraId="165F3A1B" w14:textId="77777777" w:rsidR="00BD2B27" w:rsidRDefault="00BD2B27" w:rsidP="00115858">
                        <w:pPr>
                          <w:spacing w:after="0"/>
                          <w:jc w:val="center"/>
                        </w:pPr>
                        <w:r w:rsidRPr="00254CF7">
                          <w:rPr>
                            <w:rFonts w:cs="Arial"/>
                          </w:rPr>
                          <w:t>Compliance Requirements and responsibilities</w:t>
                        </w:r>
                      </w:p>
                    </w:txbxContent>
                  </v:textbox>
                </v:shape>
                <v:shape id="Right Arrow 303" o:spid="_x0000_s1091" type="#_x0000_t13" style="position:absolute;left:11659;top:3916;width:158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" adj="16691,4156" fillcolor="#d99694" strokecolor="windowText" strokeweight="1.25pt">
                  <v:textbox inset=".8985mm,.8985mm,.8985mm,.8985mm">
                    <w:txbxContent>
                      <w:p w14:paraId="5E44E85C" w14:textId="55F01A7C" w:rsidR="00BD2B27" w:rsidRDefault="00BD2B27" w:rsidP="00115858">
                        <w:pPr>
                          <w:pStyle w:val="NormalWeb"/>
                          <w:spacing w:before="0" w:after="0"/>
                          <w:jc w:val="center"/>
                        </w:pPr>
                        <w:r>
                          <w:rPr>
                            <w:rFonts w:ascii="Arial" w:eastAsia="Calibri" w:hAnsi="Arial"/>
                            <w:color w:val="000000"/>
                            <w:sz w:val="22"/>
                            <w:szCs w:val="22"/>
                          </w:rPr>
                          <w:t>External Compliance</w:t>
                        </w:r>
                      </w:p>
                    </w:txbxContent>
                  </v:textbox>
                </v:shape>
                <v:group id="Group 304" o:spid="_x0000_s1092" style="position:absolute;left:9733;top:15841;width:73041;height:12556" coordorigin="11157,16165" coordsize="73041,1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Right Arrow 305" o:spid="_x0000_s1093" type="#_x0000_t13" style="position:absolute;left:45376;top:-2238;width:11520;height:504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" adj="10800,1030" fillcolor="#f2dcdb" strokecolor="windowText" strokeweight="1.25pt">
                    <v:textbox style="layout-flow:vertical;mso-layout-flow-alt:bottom-to-top" inset=".8985mm,.8985mm,.8985mm,.8985mm">
                      <w:txbxContent>
                        <w:p w14:paraId="1493075D" w14:textId="77777777" w:rsidR="00BD2B27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0000"/>
                            </w:rPr>
                            <w:t>Integrated Compliance</w:t>
                          </w:r>
                        </w:p>
                        <w:p w14:paraId="678E2A83" w14:textId="77777777" w:rsidR="00BD2B27" w:rsidRDefault="00BD2B27" w:rsidP="00115858"/>
                      </w:txbxContent>
                    </v:textbox>
                  </v:shape>
                  <v:shape id="Text Box 306" o:spid="_x0000_s1094" type="#_x0000_t202" style="position:absolute;left:41850;top:19988;width:18372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" fillcolor="yellow" strokeweight="1.5pt">
                    <v:textbox inset="2.28219mm,1.1411mm,2.28219mm,1.1411mm">
                      <w:txbxContent>
                        <w:p w14:paraId="5401D87A" w14:textId="77777777" w:rsidR="00BD2B27" w:rsidRPr="000A7621" w:rsidRDefault="00BD2B27" w:rsidP="00115858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 w:rsidRPr="000A7621">
                            <w:rPr>
                              <w:rFonts w:cs="Arial"/>
                              <w:b/>
                              <w:sz w:val="24"/>
                            </w:rPr>
                            <w:t xml:space="preserve">Management </w:t>
                          </w: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System P</w:t>
                          </w:r>
                          <w:r w:rsidRPr="000A7621">
                            <w:rPr>
                              <w:rFonts w:cs="Arial"/>
                              <w:b/>
                              <w:sz w:val="24"/>
                            </w:rPr>
                            <w:t>rocess</w:t>
                          </w:r>
                        </w:p>
                      </w:txbxContent>
                    </v:textbox>
                  </v:shape>
                  <v:shape id="Right Arrow 308" o:spid="_x0000_s1095" type="#_x0000_t13" style="position:absolute;left:75198;top:16449;width:9000;height:6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" adj="13816,4156" fillcolor="#77933c" strokecolor="windowText" strokeweight="1.25pt">
                    <v:textbox inset=".8985mm,.8985mm,.8985mm,.8985mm">
                      <w:txbxContent>
                        <w:p w14:paraId="65DAA7F2" w14:textId="77777777" w:rsidR="00BD2B27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Review findings</w:t>
                          </w:r>
                        </w:p>
                      </w:txbxContent>
                    </v:textbox>
                  </v:shape>
                  <v:shape id="Right Arrow 309" o:spid="_x0000_s1096" type="#_x0000_t13" style="position:absolute;left:11157;top:16165;width:158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" adj="16691,4156" fillcolor="#d99694" strokecolor="windowText" strokeweight="1.25pt">
                    <v:textbox inset=".8985mm,.8985mm,.8985mm,.8985mm">
                      <w:txbxContent>
                        <w:p w14:paraId="1069D0C6" w14:textId="77777777" w:rsidR="00BD2B27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Other Process Compliance</w:t>
                          </w:r>
                        </w:p>
                      </w:txbxContent>
                    </v:textbox>
                  </v:shape>
                </v:group>
                <v:group id="Group 310" o:spid="_x0000_s1097" style="position:absolute;left:4628;top:40957;width:83874;height:12563" coordorigin="5290,40805" coordsize="83874,1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Right Arrow 311" o:spid="_x0000_s1098" type="#_x0000_t13" style="position:absolute;left:44920;top:16108;width:11520;height:63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" adj="10800,1088" fillcolor="#f2dcdb" strokecolor="windowText" strokeweight="1.25pt">
                    <v:textbox style="layout-flow:vertical;mso-layout-flow-alt:bottom-to-top" inset=".8985mm,.8985mm,.8985mm,.8985mm">
                      <w:txbxContent>
                        <w:p w14:paraId="467AF7F2" w14:textId="77777777" w:rsidR="00BD2B27" w:rsidRDefault="00BD2B27" w:rsidP="00115858">
                          <w:pPr>
                            <w:pStyle w:val="NormalWeb"/>
                            <w:spacing w:before="0" w:after="0" w:line="276" w:lineRule="auto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color w:val="000000"/>
                            </w:rPr>
                            <w:t xml:space="preserve"> Site/Programme Compliance</w:t>
                          </w:r>
                        </w:p>
                        <w:p w14:paraId="7686EBB5" w14:textId="77777777" w:rsidR="00BD2B27" w:rsidRDefault="00BD2B27" w:rsidP="00115858">
                          <w:pPr>
                            <w:pStyle w:val="NormalWeb"/>
                            <w:spacing w:before="0" w:after="0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Right Arrow 312" o:spid="_x0000_s1099" type="#_x0000_t13" style="position:absolute;left:5290;top:40805;width:15422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" adj="16664,3452" fillcolor="#d99694" strokecolor="windowText" strokeweight="1.25pt">
                    <v:textbox inset=".8985mm,.8985mm,.8985mm,.8985mm">
                      <w:txbxContent>
                        <w:p w14:paraId="310D7511" w14:textId="77777777" w:rsidR="00BD2B27" w:rsidRPr="005527FB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5527FB"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Other Site Compliance</w:t>
                          </w:r>
                        </w:p>
                      </w:txbxContent>
                    </v:textbox>
                  </v:shape>
                  <v:shape id="Right Arrow 313" o:spid="_x0000_s1100" type="#_x0000_t13" style="position:absolute;left:80164;top:41072;width:9000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" adj="13820,4156" fillcolor="#77933c" strokecolor="windowText" strokeweight="1.25pt">
                    <v:textbox inset=".8985mm,.8985mm,.8985mm,.8985mm">
                      <w:txbxContent>
                        <w:p w14:paraId="6C50DFD2" w14:textId="77777777" w:rsidR="00BD2B27" w:rsidRDefault="00BD2B27" w:rsidP="00115858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color w:val="000000"/>
                              <w:sz w:val="22"/>
                              <w:szCs w:val="22"/>
                            </w:rPr>
                            <w:t>Review findings</w:t>
                          </w:r>
                        </w:p>
                      </w:txbxContent>
                    </v:textbox>
                  </v:shape>
                </v:group>
                <v:shape id="Text Box 15" o:spid="_x0000_s1101" type="#_x0000_t202" style="position:absolute;left:38071;top:44874;width:23742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" fillcolor="#92d050" strokeweight=".5pt">
                  <v:textbox inset="2.28219mm,1.1411mm,2.28219mm,1.1411mm">
                    <w:txbxContent>
                      <w:p w14:paraId="75A7628A" w14:textId="6CB14D08" w:rsidR="00BD2B27" w:rsidRPr="00AE48CA" w:rsidRDefault="00BD2B27" w:rsidP="00115858">
                        <w:pPr>
                          <w:pStyle w:val="NormalWeb"/>
                          <w:spacing w:before="0" w:after="200" w:line="276" w:lineRule="auto"/>
                          <w:jc w:val="center"/>
                          <w:rPr>
                            <w:sz w:val="28"/>
                          </w:rPr>
                        </w:pPr>
                        <w:r w:rsidRPr="00AE48CA">
                          <w:rPr>
                            <w:rFonts w:ascii="Arial" w:eastAsia="Calibri" w:hAnsi="Arial"/>
                            <w:b/>
                            <w:bCs/>
                            <w:szCs w:val="22"/>
                          </w:rPr>
                          <w:t xml:space="preserve">Site 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szCs w:val="22"/>
                          </w:rPr>
                          <w:t>S</w:t>
                        </w:r>
                        <w:r w:rsidRPr="00AE48CA">
                          <w:rPr>
                            <w:rFonts w:ascii="Arial" w:eastAsia="Calibri" w:hAnsi="Arial"/>
                            <w:b/>
                            <w:bCs/>
                            <w:szCs w:val="22"/>
                          </w:rPr>
                          <w:t>upport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szCs w:val="22"/>
                          </w:rPr>
                          <w:t xml:space="preserve">/ implementation </w:t>
                        </w:r>
                        <w:r w:rsidRPr="00AE48CA">
                          <w:rPr>
                            <w:rFonts w:ascii="Arial" w:eastAsia="Calibri" w:hAnsi="Arial"/>
                            <w:b/>
                            <w:bCs/>
                            <w:szCs w:val="22"/>
                          </w:rPr>
                          <w:t>procedures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 w:rsidR="00B04657" w:rsidRPr="001E543C">
        <w:br w:type="page"/>
      </w:r>
    </w:p>
    <w:p w14:paraId="3E480475" w14:textId="24D3D0F4" w:rsidR="006051DF" w:rsidRPr="001E543C" w:rsidRDefault="000739E3" w:rsidP="006051DF">
      <w:pPr>
        <w:rPr>
          <w:rFonts w:ascii="Arial Bold" w:hAnsi="Arial Bold" w:cs="Arial"/>
          <w:b/>
          <w:caps/>
          <w:sz w:val="24"/>
        </w:rPr>
      </w:pPr>
      <w:r w:rsidRPr="001E543C">
        <w:rPr>
          <w:rFonts w:eastAsiaTheme="minorEastAsia"/>
          <w:noProof/>
          <w:sz w:val="40"/>
        </w:rPr>
        <w:lastRenderedPageBreak/>
        <mc:AlternateContent>
          <mc:Choice Requires="wpc">
            <w:drawing>
              <wp:anchor distT="0" distB="0" distL="114300" distR="114300" simplePos="0" relativeHeight="251661824" behindDoc="0" locked="0" layoutInCell="1" allowOverlap="1" wp14:anchorId="1587FAF8" wp14:editId="3C0052BA">
                <wp:simplePos x="0" y="0"/>
                <wp:positionH relativeFrom="column">
                  <wp:posOffset>182245</wp:posOffset>
                </wp:positionH>
                <wp:positionV relativeFrom="paragraph">
                  <wp:posOffset>283845</wp:posOffset>
                </wp:positionV>
                <wp:extent cx="9133205" cy="4127500"/>
                <wp:effectExtent l="0" t="0" r="0" b="0"/>
                <wp:wrapTopAndBottom/>
                <wp:docPr id="84" name="Canvas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7" name="Block Arc 317"/>
                        <wps:cNvSpPr/>
                        <wps:spPr>
                          <a:xfrm>
                            <a:off x="2724562" y="648807"/>
                            <a:ext cx="3276600" cy="3476625"/>
                          </a:xfrm>
                          <a:prstGeom prst="blockArc">
                            <a:avLst>
                              <a:gd name="adj1" fmla="val 10842891"/>
                              <a:gd name="adj2" fmla="val 21544599"/>
                              <a:gd name="adj3" fmla="val 17828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DF1A70" w14:textId="77777777" w:rsidR="00BD2B27" w:rsidRPr="006F32A1" w:rsidRDefault="00BD2B27" w:rsidP="0011585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F32A1"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  <w:t xml:space="preserve">Process </w:t>
                              </w:r>
                            </w:p>
                            <w:p w14:paraId="0F062204" w14:textId="77777777" w:rsidR="00BD2B27" w:rsidRPr="006F32A1" w:rsidRDefault="00BD2B27" w:rsidP="0011585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F32A1">
                                <w:rPr>
                                  <w:rFonts w:cs="Arial"/>
                                  <w:b/>
                                  <w:sz w:val="32"/>
                                  <w:szCs w:val="32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Trapezoid 316"/>
                        <wps:cNvSpPr/>
                        <wps:spPr>
                          <a:xfrm>
                            <a:off x="3515137" y="1587968"/>
                            <a:ext cx="1676400" cy="784861"/>
                          </a:xfrm>
                          <a:prstGeom prst="trapezoid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3C6C9" w14:textId="7734F4F7" w:rsidR="00BD2B27" w:rsidRPr="006F32A1" w:rsidRDefault="006A7A8C" w:rsidP="00115858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  <w:t>P</w:t>
                              </w:r>
                              <w:r w:rsidR="00BD2B27" w:rsidRPr="006F32A1"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  <w:t xml:space="preserve">rocess support </w:t>
                              </w:r>
                              <w:r w:rsidR="00BD2B27"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  <w:t>procedures</w:t>
                              </w:r>
                              <w:r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  <w:t xml:space="preserve"> i.e. Standards</w:t>
                              </w:r>
                              <w:r w:rsidR="00BD2B27">
                                <w:rPr>
                                  <w:rFonts w:cs="Arial"/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rapezoid 318"/>
                        <wps:cNvSpPr/>
                        <wps:spPr>
                          <a:xfrm>
                            <a:off x="2381752" y="3219185"/>
                            <a:ext cx="3996000" cy="564642"/>
                          </a:xfrm>
                          <a:prstGeom prst="trapezoid">
                            <a:avLst/>
                          </a:prstGeom>
                          <a:solidFill>
                            <a:srgbClr val="92D05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FDCA31" w14:textId="77777777" w:rsidR="00BD2B27" w:rsidRPr="00B559B4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szCs w:val="22"/>
                                </w:rPr>
                              </w:pPr>
                              <w:r w:rsidRPr="00B559B4">
                                <w:rPr>
                                  <w:rFonts w:ascii="Arial" w:eastAsia="Calibri" w:hAnsi="Arial" w:cs="Arial"/>
                                  <w:b/>
                                  <w:szCs w:val="22"/>
                                </w:rPr>
                                <w:t xml:space="preserve">Site(s) </w:t>
                              </w:r>
                            </w:p>
                            <w:p w14:paraId="72427ECF" w14:textId="77777777" w:rsidR="00BD2B27" w:rsidRPr="00B559B4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B559B4">
                                <w:rPr>
                                  <w:rFonts w:ascii="Arial" w:eastAsia="Calibri" w:hAnsi="Arial" w:cs="Arial"/>
                                  <w:b/>
                                  <w:szCs w:val="22"/>
                                </w:rPr>
                                <w:t>Implementation Procedures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Down Arrow 319"/>
                        <wps:cNvSpPr/>
                        <wps:spPr>
                          <a:xfrm rot="16200000">
                            <a:off x="854760" y="20807"/>
                            <a:ext cx="1296000" cy="2629736"/>
                          </a:xfrm>
                          <a:prstGeom prst="downArrow">
                            <a:avLst>
                              <a:gd name="adj1" fmla="val 60966"/>
                              <a:gd name="adj2" fmla="val 3912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F8F09" w14:textId="58A789C4" w:rsidR="00BD2B27" w:rsidRPr="00C45DD5" w:rsidRDefault="00BD2B27" w:rsidP="00171488">
                              <w:pPr>
                                <w:spacing w:before="0" w:after="0"/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F3F5F">
                                <w:rPr>
                                  <w:rFonts w:cs="Arial"/>
                                  <w:b/>
                                  <w:sz w:val="20"/>
                                </w:rPr>
                                <w:t>Integrated Compliance</w:t>
                              </w:r>
                              <w:r w:rsidRPr="00C45DD5">
                                <w:rPr>
                                  <w:rFonts w:cs="Arial"/>
                                  <w:sz w:val="20"/>
                                </w:rPr>
                                <w:t xml:space="preserve"> requirements from PD-010 management system</w:t>
                              </w:r>
                              <w:r>
                                <w:rPr>
                                  <w:rFonts w:cs="Arial"/>
                                  <w:sz w:val="20"/>
                                </w:rPr>
                                <w:t xml:space="preserve"> (see S-503)</w:t>
                              </w:r>
                            </w:p>
                            <w:p w14:paraId="601F2582" w14:textId="77777777" w:rsidR="00BD2B27" w:rsidRPr="00C45DD5" w:rsidRDefault="00BD2B27" w:rsidP="00171488">
                              <w:pPr>
                                <w:spacing w:before="0" w:after="0"/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C45DD5">
                                <w:rPr>
                                  <w:rFonts w:cs="Arial"/>
                                  <w:sz w:val="20"/>
                                </w:rPr>
                                <w:t xml:space="preserve"> e.g. Site licence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Down Arrow 64"/>
                        <wps:cNvSpPr/>
                        <wps:spPr>
                          <a:xfrm rot="5400000" flipH="1">
                            <a:off x="7137355" y="51462"/>
                            <a:ext cx="855415" cy="3009010"/>
                          </a:xfrm>
                          <a:prstGeom prst="downArrow">
                            <a:avLst>
                              <a:gd name="adj1" fmla="val 60966"/>
                              <a:gd name="adj2" fmla="val 3912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1CD5BB" w14:textId="4942D46E" w:rsidR="00BD2B27" w:rsidRPr="0027772A" w:rsidRDefault="00BD2B27" w:rsidP="0017148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2"/>
                                </w:rPr>
                                <w:t>Non-Integrated (</w:t>
                              </w:r>
                              <w:r w:rsidRPr="0027772A">
                                <w:rPr>
                                  <w:rFonts w:ascii="Arial" w:eastAsia="Calibri" w:hAnsi="Arial"/>
                                  <w:sz w:val="20"/>
                                  <w:szCs w:val="22"/>
                                </w:rPr>
                                <w:t>Other</w:t>
                              </w:r>
                              <w:r>
                                <w:rPr>
                                  <w:rFonts w:ascii="Arial" w:eastAsia="Calibri" w:hAnsi="Arial"/>
                                  <w:sz w:val="20"/>
                                  <w:szCs w:val="22"/>
                                </w:rPr>
                                <w:t xml:space="preserve">) </w:t>
                              </w:r>
                              <w:r w:rsidRPr="0027772A">
                                <w:rPr>
                                  <w:rFonts w:ascii="Arial" w:eastAsia="Calibri" w:hAnsi="Arial"/>
                                  <w:sz w:val="20"/>
                                  <w:szCs w:val="22"/>
                                </w:rPr>
                                <w:t>Process Specific Compliance requirements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Down Arrow 65"/>
                        <wps:cNvSpPr/>
                        <wps:spPr>
                          <a:xfrm rot="5400000" flipH="1">
                            <a:off x="7413089" y="2223626"/>
                            <a:ext cx="744279" cy="2568678"/>
                          </a:xfrm>
                          <a:prstGeom prst="downArrow">
                            <a:avLst>
                              <a:gd name="adj1" fmla="val 60966"/>
                              <a:gd name="adj2" fmla="val 39120"/>
                            </a:avLst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0F49B" w14:textId="77777777" w:rsidR="00BD2B27" w:rsidRPr="0027772A" w:rsidRDefault="00BD2B27" w:rsidP="0017148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7772A">
                                <w:rPr>
                                  <w:rFonts w:ascii="Arial" w:eastAsia="Calibri" w:hAnsi="Arial"/>
                                  <w:sz w:val="20"/>
                                  <w:szCs w:val="22"/>
                                </w:rPr>
                                <w:t>Specific Site Compliance requirements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rapezoid 75"/>
                        <wps:cNvSpPr/>
                        <wps:spPr>
                          <a:xfrm>
                            <a:off x="2562637" y="2457579"/>
                            <a:ext cx="3636000" cy="678247"/>
                          </a:xfrm>
                          <a:prstGeom prst="trapezoid">
                            <a:avLst/>
                          </a:prstGeom>
                          <a:solidFill>
                            <a:srgbClr val="FFDF79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A7FBF" w14:textId="0BC7EFA2" w:rsidR="00BD2B27" w:rsidRPr="006F32A1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F32A1"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Site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(</w:t>
                              </w:r>
                              <w:r w:rsidRPr="006F32A1"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)</w:t>
                              </w:r>
                              <w:r w:rsidRPr="006F32A1"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79E6C2F" w14:textId="457315A1" w:rsidR="00BD2B27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</w:pPr>
                              <w:r w:rsidRPr="006F32A1"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Process Interface Document (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i</w:t>
                              </w:r>
                              <w:r w:rsidRPr="006F32A1"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f required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 xml:space="preserve">) </w:t>
                              </w:r>
                            </w:p>
                            <w:p w14:paraId="0AC38A65" w14:textId="0B964BE9" w:rsidR="00BD2B27" w:rsidRPr="006F32A1" w:rsidRDefault="00BD2B27" w:rsidP="00115858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szCs w:val="28"/>
                                </w:rPr>
                                <w:t>See S-507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7FAF8" id="Canvas 84" o:spid="_x0000_s1102" editas="canvas" style="position:absolute;margin-left:14.35pt;margin-top:22.35pt;width:719.15pt;height:325pt;z-index:251661824;mso-position-horizontal-relative:text;mso-position-vertical-relative:text;mso-width-relative:margin;mso-height-relative:margin" coordsize="91332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">
                <v:shape id="_x0000_s1103" type="#_x0000_t75" style="position:absolute;width:91332;height:41275;visibility:visible;mso-wrap-style:square">
                  <v:fill o:detectmouseclick="t"/>
                  <v:path o:connecttype="none"/>
                </v:shape>
                <v:shape id="Block Arc 317" o:spid="_x0000_s1104" style="position:absolute;left:27245;top:6488;width:32766;height:34766;visibility:visible;mso-wrap-style:square;v-text-anchor:top" coordsize="3276600,3476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" adj="-11796480,,5400" path="m113,1717873c10649,767175,739076,1839,1635137,3v896336,-1836,1627660,760962,1641274,1711909l2692334,1721325c2683842,1089697,2213156,582897,1636200,584155,1059515,585413,590792,1093803,584220,1725161l113,1717873xe" fillcolor="#8db3e2 [1311]" strokecolor="black [3213]" strokeweight="2pt">
                  <v:stroke joinstyle="miter"/>
                  <v:formulas/>
                  <v:path arrowok="t" o:connecttype="custom" o:connectlocs="113,1717873;1635137,3;3276411,1711912;2692334,1721325;1636200,584155;584220,1725161;113,1717873" o:connectangles="0,0,0,0,0,0,0" textboxrect="0,0,3276600,3476625"/>
                  <v:textbox inset="1mm,1mm,1mm,1mm">
                    <w:txbxContent>
                      <w:p w14:paraId="49DF1A70" w14:textId="77777777" w:rsidR="00BD2B27" w:rsidRPr="006F32A1" w:rsidRDefault="00BD2B27" w:rsidP="00115858">
                        <w:pPr>
                          <w:spacing w:after="0"/>
                          <w:jc w:val="center"/>
                          <w:rPr>
                            <w:rFonts w:cs="Arial"/>
                            <w:b/>
                            <w:sz w:val="32"/>
                            <w:szCs w:val="32"/>
                          </w:rPr>
                        </w:pPr>
                        <w:r w:rsidRPr="006F32A1"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 xml:space="preserve">Process </w:t>
                        </w:r>
                      </w:p>
                      <w:p w14:paraId="0F062204" w14:textId="77777777" w:rsidR="00BD2B27" w:rsidRPr="006F32A1" w:rsidRDefault="00BD2B27" w:rsidP="00115858">
                        <w:pPr>
                          <w:spacing w:after="0"/>
                          <w:jc w:val="center"/>
                          <w:rPr>
                            <w:rFonts w:cs="Arial"/>
                            <w:b/>
                            <w:sz w:val="32"/>
                            <w:szCs w:val="32"/>
                          </w:rPr>
                        </w:pPr>
                        <w:r w:rsidRPr="006F32A1"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>Document</w:t>
                        </w:r>
                      </w:p>
                    </w:txbxContent>
                  </v:textbox>
                </v:shape>
                <v:shape id="Trapezoid 316" o:spid="_x0000_s1105" style="position:absolute;left:35151;top:15879;width:16764;height:7849;visibility:visible;mso-wrap-style:square;v-text-anchor:middle" coordsize="1676400,784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" adj="-11796480,,5400" path="m,784861l196215,,1480185,r196215,784861l,784861xe" fillcolor="yellow" strokecolor="black [3213]" strokeweight="2pt">
                  <v:stroke joinstyle="miter"/>
                  <v:formulas/>
                  <v:path arrowok="t" o:connecttype="custom" o:connectlocs="0,784861;196215,0;1480185,0;1676400,784861;0,784861" o:connectangles="0,0,0,0,0" textboxrect="0,0,1676400,784861"/>
                  <v:textbox inset="1mm,1mm,1mm,1mm">
                    <w:txbxContent>
                      <w:p w14:paraId="4E63C6C9" w14:textId="7734F4F7" w:rsidR="00BD2B27" w:rsidRPr="006F32A1" w:rsidRDefault="006A7A8C" w:rsidP="00115858">
                        <w:pPr>
                          <w:jc w:val="center"/>
                          <w:rPr>
                            <w:rFonts w:cs="Arial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cs="Arial"/>
                            <w:b/>
                            <w:sz w:val="24"/>
                            <w:szCs w:val="28"/>
                          </w:rPr>
                          <w:t>P</w:t>
                        </w:r>
                        <w:r w:rsidR="00BD2B27" w:rsidRPr="006F32A1">
                          <w:rPr>
                            <w:rFonts w:cs="Arial"/>
                            <w:b/>
                            <w:sz w:val="24"/>
                            <w:szCs w:val="28"/>
                          </w:rPr>
                          <w:t xml:space="preserve">rocess support </w:t>
                        </w:r>
                        <w:r w:rsidR="00BD2B27">
                          <w:rPr>
                            <w:rFonts w:cs="Arial"/>
                            <w:b/>
                            <w:sz w:val="24"/>
                            <w:szCs w:val="28"/>
                          </w:rPr>
                          <w:t>procedures</w:t>
                        </w:r>
                        <w:r>
                          <w:rPr>
                            <w:rFonts w:cs="Arial"/>
                            <w:b/>
                            <w:sz w:val="24"/>
                            <w:szCs w:val="28"/>
                          </w:rPr>
                          <w:t xml:space="preserve"> i.e. Standards</w:t>
                        </w:r>
                        <w:r w:rsidR="00BD2B27">
                          <w:rPr>
                            <w:rFonts w:cs="Arial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rapezoid 318" o:spid="_x0000_s1106" style="position:absolute;left:23817;top:32191;width:39960;height:5647;visibility:visible;mso-wrap-style:square;v-text-anchor:middle" coordsize="3996000,564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" adj="-11796480,,5400" path="m,564642l141161,,3854840,r141160,564642l,564642xe" fillcolor="#92d050" strokecolor="black [3213]" strokeweight="2pt">
                  <v:stroke joinstyle="miter"/>
                  <v:formulas/>
                  <v:path arrowok="t" o:connecttype="custom" o:connectlocs="0,564642;141161,0;3854840,0;3996000,564642;0,564642" o:connectangles="0,0,0,0,0" textboxrect="0,0,3996000,564642"/>
                  <v:textbox inset="1mm,1mm,1mm,1mm">
                    <w:txbxContent>
                      <w:p w14:paraId="1BFDCA31" w14:textId="77777777" w:rsidR="00BD2B27" w:rsidRPr="00B559B4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eastAsia="Calibri" w:hAnsi="Arial" w:cs="Arial"/>
                            <w:b/>
                            <w:szCs w:val="22"/>
                          </w:rPr>
                        </w:pPr>
                        <w:r w:rsidRPr="00B559B4">
                          <w:rPr>
                            <w:rFonts w:ascii="Arial" w:eastAsia="Calibri" w:hAnsi="Arial" w:cs="Arial"/>
                            <w:b/>
                            <w:szCs w:val="22"/>
                          </w:rPr>
                          <w:t xml:space="preserve">Site(s) </w:t>
                        </w:r>
                      </w:p>
                      <w:p w14:paraId="72427ECF" w14:textId="77777777" w:rsidR="00BD2B27" w:rsidRPr="00B559B4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B559B4">
                          <w:rPr>
                            <w:rFonts w:ascii="Arial" w:eastAsia="Calibri" w:hAnsi="Arial" w:cs="Arial"/>
                            <w:b/>
                            <w:szCs w:val="22"/>
                          </w:rPr>
                          <w:t>Implementation Procedures</w:t>
                        </w:r>
                      </w:p>
                    </w:txbxContent>
                  </v:textbox>
                </v:shape>
                <v:shape id="Down Arrow 319" o:spid="_x0000_s1107" type="#_x0000_t67" style="position:absolute;left:8547;top:207;width:12960;height:2629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" adj="17436,4216" fillcolor="#d99594 [1941]" strokecolor="black [3213]" strokeweight="2pt">
                  <v:textbox style="layout-flow:vertical">
                    <w:txbxContent>
                      <w:p w14:paraId="4DFF8F09" w14:textId="58A789C4" w:rsidR="00BD2B27" w:rsidRPr="00C45DD5" w:rsidRDefault="00BD2B27" w:rsidP="00171488">
                        <w:pPr>
                          <w:spacing w:before="0" w:after="0"/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CF3F5F">
                          <w:rPr>
                            <w:rFonts w:cs="Arial"/>
                            <w:b/>
                            <w:sz w:val="20"/>
                          </w:rPr>
                          <w:t>Integrated Compliance</w:t>
                        </w:r>
                        <w:r w:rsidRPr="00C45DD5">
                          <w:rPr>
                            <w:rFonts w:cs="Arial"/>
                            <w:sz w:val="20"/>
                          </w:rPr>
                          <w:t xml:space="preserve"> requirements from PD-010 management system</w:t>
                        </w:r>
                        <w:r>
                          <w:rPr>
                            <w:rFonts w:cs="Arial"/>
                            <w:sz w:val="20"/>
                          </w:rPr>
                          <w:t xml:space="preserve"> (see S-503)</w:t>
                        </w:r>
                      </w:p>
                      <w:p w14:paraId="601F2582" w14:textId="77777777" w:rsidR="00BD2B27" w:rsidRPr="00C45DD5" w:rsidRDefault="00BD2B27" w:rsidP="00171488">
                        <w:pPr>
                          <w:spacing w:before="0" w:after="0"/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C45DD5">
                          <w:rPr>
                            <w:rFonts w:cs="Arial"/>
                            <w:sz w:val="20"/>
                          </w:rPr>
                          <w:t xml:space="preserve"> e.g. Site licence</w:t>
                        </w:r>
                      </w:p>
                    </w:txbxContent>
                  </v:textbox>
                </v:shape>
                <v:shape id="Down Arrow 64" o:spid="_x0000_s1108" type="#_x0000_t67" style="position:absolute;left:71373;top:514;width:8554;height:3009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" adj="19198,4216" fillcolor="#d99594 [1941]" strokecolor="windowText" strokeweight="2pt">
                  <v:textbox style="layout-flow:vertical;mso-layout-flow-alt:bottom-to-top">
                    <w:txbxContent>
                      <w:p w14:paraId="561CD5BB" w14:textId="4942D46E" w:rsidR="00BD2B27" w:rsidRPr="0027772A" w:rsidRDefault="00BD2B27" w:rsidP="00171488">
                        <w:pPr>
                          <w:pStyle w:val="NormalWeb"/>
                          <w:spacing w:before="0" w:after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Arial" w:eastAsia="Calibri" w:hAnsi="Arial"/>
                            <w:sz w:val="20"/>
                            <w:szCs w:val="22"/>
                          </w:rPr>
                          <w:t>Non-Integrated (</w:t>
                        </w:r>
                        <w:r w:rsidRPr="0027772A">
                          <w:rPr>
                            <w:rFonts w:ascii="Arial" w:eastAsia="Calibri" w:hAnsi="Arial"/>
                            <w:sz w:val="20"/>
                            <w:szCs w:val="22"/>
                          </w:rPr>
                          <w:t>Other</w:t>
                        </w:r>
                        <w:r>
                          <w:rPr>
                            <w:rFonts w:ascii="Arial" w:eastAsia="Calibri" w:hAnsi="Arial"/>
                            <w:sz w:val="20"/>
                            <w:szCs w:val="22"/>
                          </w:rPr>
                          <w:t xml:space="preserve">) </w:t>
                        </w:r>
                        <w:r w:rsidRPr="0027772A">
                          <w:rPr>
                            <w:rFonts w:ascii="Arial" w:eastAsia="Calibri" w:hAnsi="Arial"/>
                            <w:sz w:val="20"/>
                            <w:szCs w:val="22"/>
                          </w:rPr>
                          <w:t>Process Specific Compliance requirements</w:t>
                        </w:r>
                      </w:p>
                    </w:txbxContent>
                  </v:textbox>
                </v:shape>
                <v:shape id="Down Arrow 65" o:spid="_x0000_s1109" type="#_x0000_t67" style="position:absolute;left:74130;top:22236;width:7443;height:25687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" adj="19152,4216" fillcolor="#d99594 [1941]" strokecolor="windowText" strokeweight="2pt">
                  <v:textbox style="layout-flow:vertical;mso-layout-flow-alt:bottom-to-top">
                    <w:txbxContent>
                      <w:p w14:paraId="5E90F49B" w14:textId="77777777" w:rsidR="00BD2B27" w:rsidRPr="0027772A" w:rsidRDefault="00BD2B27" w:rsidP="00171488">
                        <w:pPr>
                          <w:pStyle w:val="NormalWeb"/>
                          <w:spacing w:before="0" w:after="0"/>
                          <w:jc w:val="center"/>
                          <w:rPr>
                            <w:sz w:val="22"/>
                          </w:rPr>
                        </w:pPr>
                        <w:r w:rsidRPr="0027772A">
                          <w:rPr>
                            <w:rFonts w:ascii="Arial" w:eastAsia="Calibri" w:hAnsi="Arial"/>
                            <w:sz w:val="20"/>
                            <w:szCs w:val="22"/>
                          </w:rPr>
                          <w:t>Specific Site Compliance requirements</w:t>
                        </w:r>
                      </w:p>
                    </w:txbxContent>
                  </v:textbox>
                </v:shape>
                <v:shape id="Trapezoid 75" o:spid="_x0000_s1110" style="position:absolute;left:25626;top:24575;width:36360;height:6783;visibility:visible;mso-wrap-style:square;v-text-anchor:middle" coordsize="3636000,678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" adj="-11796480,,5400" path="m,678247l169562,,3466438,r169562,678247l,678247xe" fillcolor="#ffdf79" strokecolor="windowText" strokeweight="2pt">
                  <v:stroke dashstyle="1 1" joinstyle="miter"/>
                  <v:formulas/>
                  <v:path arrowok="t" o:connecttype="custom" o:connectlocs="0,678247;169562,0;3466438,0;3636000,678247;0,678247" o:connectangles="0,0,0,0,0" textboxrect="0,0,3636000,678247"/>
                  <v:textbox inset="1mm,1mm,1mm,1mm">
                    <w:txbxContent>
                      <w:p w14:paraId="21BA7FBF" w14:textId="0BC7EFA2" w:rsidR="00BD2B27" w:rsidRPr="006F32A1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sz w:val="22"/>
                          </w:rPr>
                        </w:pPr>
                        <w:r w:rsidRPr="006F32A1"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Site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(</w:t>
                        </w:r>
                        <w:r w:rsidRPr="006F32A1"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s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)</w:t>
                        </w:r>
                        <w:r w:rsidRPr="006F32A1"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 xml:space="preserve"> </w:t>
                        </w:r>
                      </w:p>
                      <w:p w14:paraId="479E6C2F" w14:textId="457315A1" w:rsidR="00BD2B27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</w:pPr>
                        <w:r w:rsidRPr="006F32A1"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Process Interface Document (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i</w:t>
                        </w:r>
                        <w:r w:rsidRPr="006F32A1"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f required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 xml:space="preserve">) </w:t>
                        </w:r>
                      </w:p>
                      <w:p w14:paraId="0AC38A65" w14:textId="0B964BE9" w:rsidR="00BD2B27" w:rsidRPr="006F32A1" w:rsidRDefault="00BD2B27" w:rsidP="00115858">
                        <w:pPr>
                          <w:pStyle w:val="NormalWeb"/>
                          <w:spacing w:before="0" w:after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szCs w:val="28"/>
                          </w:rPr>
                          <w:t>See S-507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051DF" w:rsidRPr="001E543C">
        <w:rPr>
          <w:rFonts w:ascii="Arial Bold" w:hAnsi="Arial Bold" w:cs="Arial"/>
          <w:b/>
          <w:caps/>
          <w:sz w:val="24"/>
        </w:rPr>
        <w:t>Process Hierarchy and compliance</w:t>
      </w:r>
    </w:p>
    <w:p w14:paraId="21D7AFA4" w14:textId="29F48C22" w:rsidR="00CB7BDD" w:rsidRPr="001E543C" w:rsidRDefault="00CB7BDD" w:rsidP="00CB7BDD">
      <w:r w:rsidRPr="001E543C">
        <w:rPr>
          <w:b/>
        </w:rPr>
        <w:t>Definitions</w:t>
      </w:r>
      <w:r w:rsidRPr="001E543C">
        <w:t xml:space="preserve"> – </w:t>
      </w:r>
    </w:p>
    <w:p w14:paraId="5607AA1C" w14:textId="0E861D52" w:rsidR="00CB7BDD" w:rsidRPr="001E543C" w:rsidRDefault="00CB7BDD" w:rsidP="00CB7BDD">
      <w:pPr>
        <w:ind w:left="720"/>
      </w:pPr>
      <w:r w:rsidRPr="001E543C">
        <w:rPr>
          <w:b/>
        </w:rPr>
        <w:t>Compliance</w:t>
      </w:r>
      <w:r w:rsidRPr="001E543C">
        <w:t xml:space="preserve"> – Compliance requirements defined by the </w:t>
      </w:r>
      <w:r w:rsidR="006A7A8C" w:rsidRPr="001E543C">
        <w:t>Board.</w:t>
      </w:r>
      <w:r w:rsidRPr="001E543C">
        <w:t xml:space="preserve"> </w:t>
      </w:r>
    </w:p>
    <w:p w14:paraId="3DB793CC" w14:textId="243DFA9E" w:rsidR="00CB7BDD" w:rsidRPr="001E543C" w:rsidRDefault="00CB7BDD" w:rsidP="00CB7BDD">
      <w:pPr>
        <w:ind w:left="720"/>
      </w:pPr>
      <w:r w:rsidRPr="001E543C">
        <w:rPr>
          <w:b/>
        </w:rPr>
        <w:t>Integrated Compliance</w:t>
      </w:r>
      <w:r w:rsidRPr="001E543C">
        <w:t xml:space="preserve"> – A compliance requirement that needs to be met by a number of processes e.g. BS-ISO-9001</w:t>
      </w:r>
    </w:p>
    <w:p w14:paraId="78C44BE6" w14:textId="0C3DE1F0" w:rsidR="00CB7BDD" w:rsidRPr="001E543C" w:rsidRDefault="00302571" w:rsidP="00CB7BDD">
      <w:pPr>
        <w:ind w:left="720"/>
      </w:pPr>
      <w:r w:rsidRPr="001E543C">
        <w:rPr>
          <w:b/>
        </w:rPr>
        <w:t>Non-Integrated</w:t>
      </w:r>
      <w:r w:rsidR="00CB7BDD" w:rsidRPr="001E543C">
        <w:rPr>
          <w:b/>
        </w:rPr>
        <w:t xml:space="preserve"> (Process Specific) Compliance</w:t>
      </w:r>
      <w:r w:rsidR="00CB7BDD" w:rsidRPr="001E543C">
        <w:t>- A compliance requirement met predominantly by one process only</w:t>
      </w:r>
    </w:p>
    <w:p w14:paraId="2A06D922" w14:textId="74FB748C" w:rsidR="00CB7BDD" w:rsidRPr="001E543C" w:rsidRDefault="00CB7BDD" w:rsidP="00CB7BDD">
      <w:pPr>
        <w:ind w:left="720"/>
      </w:pPr>
      <w:r w:rsidRPr="001E543C">
        <w:rPr>
          <w:b/>
        </w:rPr>
        <w:t>Combined Process Compliance</w:t>
      </w:r>
      <w:r w:rsidRPr="001E543C">
        <w:t xml:space="preserve"> – The total compliance requirements from a process comprised of ‘Integrated’ and ‘Non-integrated’ requirements</w:t>
      </w:r>
    </w:p>
    <w:p w14:paraId="1B64E8C4" w14:textId="3C38EA6F" w:rsidR="00CB7BDD" w:rsidRPr="001E543C" w:rsidRDefault="00CB7BDD" w:rsidP="00CB7BDD">
      <w:pPr>
        <w:ind w:left="720"/>
      </w:pPr>
      <w:r w:rsidRPr="001E543C">
        <w:rPr>
          <w:b/>
        </w:rPr>
        <w:t>Site/Programme Compliance</w:t>
      </w:r>
      <w:r w:rsidR="00B559B4" w:rsidRPr="001E543C">
        <w:rPr>
          <w:b/>
        </w:rPr>
        <w:t xml:space="preserve"> </w:t>
      </w:r>
      <w:r w:rsidRPr="001E543C">
        <w:t>– The Compliance requirements represented by the process procedures and other local/site specific requirements</w:t>
      </w:r>
    </w:p>
    <w:p w14:paraId="2F7292C3" w14:textId="52B01D1F" w:rsidR="00C054AF" w:rsidRDefault="00CB7BDD" w:rsidP="00C054AF">
      <w:pPr>
        <w:ind w:left="720"/>
        <w:rPr>
          <w:b/>
        </w:rPr>
      </w:pPr>
      <w:r w:rsidRPr="001E543C">
        <w:rPr>
          <w:b/>
        </w:rPr>
        <w:t>Process Interface Document</w:t>
      </w:r>
      <w:r w:rsidRPr="001E543C">
        <w:t xml:space="preserve"> – A document acting as a bridge between the process and local arrangements adapting requirements to local arrangements</w:t>
      </w:r>
      <w:r w:rsidRPr="00980ABD">
        <w:t xml:space="preserve"> if require</w:t>
      </w:r>
      <w:r>
        <w:t>d.</w:t>
      </w:r>
      <w:r w:rsidR="00C054AF">
        <w:rPr>
          <w:b/>
        </w:rPr>
        <w:br w:type="page"/>
      </w:r>
    </w:p>
    <w:p w14:paraId="64B64A32" w14:textId="64FE32AC" w:rsidR="00C054AF" w:rsidRDefault="00C054AF" w:rsidP="00C054AF">
      <w:pPr>
        <w:pStyle w:val="Heading1"/>
        <w:numPr>
          <w:ilvl w:val="0"/>
          <w:numId w:val="0"/>
        </w:numPr>
      </w:pPr>
      <w:bookmarkStart w:id="40" w:name="_Toc151625680"/>
      <w:r w:rsidRPr="00B06046">
        <w:rPr>
          <w:highlight w:val="yellow"/>
        </w:rPr>
        <w:lastRenderedPageBreak/>
        <w:t>Appendix E:</w:t>
      </w:r>
      <w:r w:rsidRPr="00B06046">
        <w:rPr>
          <w:highlight w:val="yellow"/>
        </w:rPr>
        <w:tab/>
      </w:r>
      <w:r w:rsidR="00B06046" w:rsidRPr="00B06046">
        <w:rPr>
          <w:highlight w:val="yellow"/>
        </w:rPr>
        <w:t>The Management System</w:t>
      </w:r>
      <w:r w:rsidR="00B20D0A" w:rsidRPr="00B06046">
        <w:rPr>
          <w:highlight w:val="yellow"/>
        </w:rPr>
        <w:t xml:space="preserve"> </w:t>
      </w:r>
      <w:r w:rsidR="00B06046" w:rsidRPr="00B06046">
        <w:rPr>
          <w:highlight w:val="yellow"/>
        </w:rPr>
        <w:t>–</w:t>
      </w:r>
      <w:r w:rsidR="00B20D0A" w:rsidRPr="00B06046">
        <w:rPr>
          <w:highlight w:val="yellow"/>
        </w:rPr>
        <w:t xml:space="preserve"> </w:t>
      </w:r>
      <w:r w:rsidR="00B06046" w:rsidRPr="00B06046">
        <w:rPr>
          <w:highlight w:val="yellow"/>
        </w:rPr>
        <w:t>Relationship with Dounreay</w:t>
      </w:r>
      <w:bookmarkEnd w:id="40"/>
    </w:p>
    <w:p w14:paraId="28300BEE" w14:textId="3BB54C39" w:rsidR="00880362" w:rsidRDefault="00753772" w:rsidP="007833B5">
      <w:r>
        <w:t xml:space="preserve">Dounreay </w:t>
      </w:r>
      <w:r w:rsidR="00DA39D2">
        <w:t>Site</w:t>
      </w:r>
      <w:r>
        <w:t xml:space="preserve"> has a separate independently certified management system. </w:t>
      </w:r>
      <w:r w:rsidR="008B4DBB">
        <w:t xml:space="preserve">Documents within the Magnox </w:t>
      </w:r>
      <w:r w:rsidR="006A7A8C">
        <w:t>m</w:t>
      </w:r>
      <w:r w:rsidR="008B4DBB">
        <w:t>anagement system that</w:t>
      </w:r>
      <w:r w:rsidR="005403E3">
        <w:t xml:space="preserve"> are Cross Company and</w:t>
      </w:r>
      <w:r w:rsidR="008B4DBB">
        <w:t xml:space="preserve"> apply to Dounreay are specifically</w:t>
      </w:r>
      <w:r w:rsidR="005A6BE1">
        <w:t xml:space="preserve"> scoped and</w:t>
      </w:r>
      <w:r w:rsidR="008B4DBB">
        <w:t xml:space="preserve"> marked</w:t>
      </w:r>
      <w:r w:rsidR="005A6BE1">
        <w:t xml:space="preserve"> appropriately for distribution</w:t>
      </w:r>
      <w:r w:rsidR="006A7A8C">
        <w:t>.</w:t>
      </w:r>
      <w:r w:rsidR="008B4DBB">
        <w:t xml:space="preserve"> </w:t>
      </w:r>
    </w:p>
    <w:p w14:paraId="44F36C16" w14:textId="77777777" w:rsidR="004B4EAA" w:rsidRDefault="004B4EAA" w:rsidP="007833B5"/>
    <w:p w14:paraId="3D7DC1E8" w14:textId="14F0081B" w:rsidR="00C054AF" w:rsidRPr="004A4D0B" w:rsidRDefault="004C3E68" w:rsidP="005403E3">
      <w:pPr>
        <w:jc w:val="center"/>
      </w:pPr>
      <w:r>
        <w:object w:dxaOrig="9396" w:dyaOrig="5964" w14:anchorId="288B56CF">
          <v:shape id="_x0000_i1025" type="#_x0000_t75" style="width:610.2pt;height:390pt" o:ole="">
            <v:imagedata r:id="rId23" o:title=""/>
          </v:shape>
          <o:OLEObject Type="Embed" ProgID="Visio.Drawing.15" ShapeID="_x0000_i1025" DrawAspect="Content" ObjectID="_1791192280" r:id="rId24"/>
        </w:object>
      </w:r>
    </w:p>
    <w:sectPr w:rsidR="00C054AF" w:rsidRPr="004A4D0B" w:rsidSect="00DD32CD">
      <w:pgSz w:w="16840" w:h="11907" w:orient="landscape" w:code="9"/>
      <w:pgMar w:top="1134" w:right="851" w:bottom="1134" w:left="851" w:header="567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E62BC" w14:textId="77777777" w:rsidR="00197409" w:rsidRDefault="00197409">
      <w:pPr>
        <w:spacing w:before="0" w:after="0"/>
      </w:pPr>
      <w:r>
        <w:separator/>
      </w:r>
    </w:p>
  </w:endnote>
  <w:endnote w:type="continuationSeparator" w:id="0">
    <w:p w14:paraId="266AC599" w14:textId="77777777" w:rsidR="00197409" w:rsidRDefault="001974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4786"/>
    </w:tblGrid>
    <w:tr w:rsidR="00BD2B27" w:rsidRPr="001B7CBB" w14:paraId="2E7BAE9B" w14:textId="77777777">
      <w:trPr>
        <w:hidden/>
      </w:trPr>
      <w:tc>
        <w:tcPr>
          <w:tcW w:w="4786" w:type="dxa"/>
        </w:tcPr>
        <w:p w14:paraId="2E7BAE99" w14:textId="4EED9339" w:rsidR="00BD2B27" w:rsidRPr="00226032" w:rsidRDefault="00BD2B27" w:rsidP="002B7E83">
          <w:pPr>
            <w:pStyle w:val="Level1text"/>
            <w:rPr>
              <w:rStyle w:val="HiddenText"/>
              <w:color w:val="auto"/>
            </w:rPr>
          </w:pPr>
        </w:p>
      </w:tc>
    </w:tr>
  </w:tbl>
  <w:p w14:paraId="2E7BAE9C" w14:textId="47DBA33F" w:rsidR="00BD2B27" w:rsidRPr="00F25FB1" w:rsidRDefault="00BD2B27" w:rsidP="00E77A28">
    <w:pPr>
      <w:pStyle w:val="Footer"/>
      <w:spacing w:after="120"/>
      <w:rPr>
        <w:sz w:val="22"/>
      </w:rPr>
    </w:pPr>
    <w:r w:rsidRPr="00F25FB1">
      <w:rPr>
        <w:noProof/>
        <w:sz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FDE14A" wp14:editId="15B20BD8">
              <wp:simplePos x="0" y="0"/>
              <wp:positionH relativeFrom="column">
                <wp:posOffset>-97790</wp:posOffset>
              </wp:positionH>
              <wp:positionV relativeFrom="paragraph">
                <wp:posOffset>-158602</wp:posOffset>
              </wp:positionV>
              <wp:extent cx="3408045" cy="42735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045" cy="42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1358D" w14:textId="019E011A" w:rsidR="00BD2B27" w:rsidRPr="00857240" w:rsidRDefault="00BD2B27" w:rsidP="00857240">
                          <w:pPr>
                            <w:suppressOverlap/>
                            <w:rPr>
                              <w:vanish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DE1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3" type="#_x0000_t202" style="position:absolute;left:0;text-align:left;margin-left:-7.7pt;margin-top:-12.5pt;width:268.35pt;height:3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" stroked="f">
              <v:textbox>
                <w:txbxContent>
                  <w:p w14:paraId="3191358D" w14:textId="019E011A" w:rsidR="00BD2B27" w:rsidRPr="00857240" w:rsidRDefault="00BD2B27" w:rsidP="00857240">
                    <w:pPr>
                      <w:suppressOverlap/>
                      <w:rPr>
                        <w:vanish/>
                      </w:rPr>
                    </w:pPr>
                  </w:p>
                </w:txbxContent>
              </v:textbox>
            </v:shape>
          </w:pict>
        </mc:Fallback>
      </mc:AlternateContent>
    </w:r>
    <w:r w:rsidRPr="00F25FB1">
      <w:rPr>
        <w:sz w:val="22"/>
      </w:rPr>
      <w:t xml:space="preserve">Page </w:t>
    </w:r>
    <w:r w:rsidRPr="00F25FB1">
      <w:rPr>
        <w:rStyle w:val="PageNumber"/>
      </w:rPr>
      <w:fldChar w:fldCharType="begin"/>
    </w:r>
    <w:r w:rsidRPr="00F25FB1">
      <w:rPr>
        <w:rStyle w:val="PageNumber"/>
      </w:rPr>
      <w:instrText xml:space="preserve"> PAGE </w:instrText>
    </w:r>
    <w:r w:rsidRPr="00F25FB1">
      <w:rPr>
        <w:rStyle w:val="PageNumber"/>
      </w:rPr>
      <w:fldChar w:fldCharType="separate"/>
    </w:r>
    <w:r>
      <w:rPr>
        <w:rStyle w:val="PageNumber"/>
        <w:noProof/>
      </w:rPr>
      <w:t>2</w:t>
    </w:r>
    <w:r w:rsidRPr="00F25FB1">
      <w:rPr>
        <w:rStyle w:val="PageNumber"/>
      </w:rPr>
      <w:fldChar w:fldCharType="end"/>
    </w:r>
    <w:r w:rsidRPr="00F25FB1">
      <w:rPr>
        <w:rStyle w:val="PageNumber"/>
      </w:rPr>
      <w:t xml:space="preserve"> of </w:t>
    </w:r>
    <w:r w:rsidRPr="00F25FB1">
      <w:rPr>
        <w:rStyle w:val="PageNumber"/>
      </w:rPr>
      <w:fldChar w:fldCharType="begin"/>
    </w:r>
    <w:r w:rsidRPr="00F25FB1">
      <w:rPr>
        <w:rStyle w:val="PageNumber"/>
      </w:rPr>
      <w:instrText xml:space="preserve"> NUMPAGES </w:instrText>
    </w:r>
    <w:r w:rsidRPr="00F25FB1">
      <w:rPr>
        <w:rStyle w:val="PageNumber"/>
      </w:rPr>
      <w:fldChar w:fldCharType="separate"/>
    </w:r>
    <w:r>
      <w:rPr>
        <w:rStyle w:val="PageNumber"/>
        <w:noProof/>
      </w:rPr>
      <w:t>18</w:t>
    </w:r>
    <w:r w:rsidRPr="00F25FB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C5CA" w14:textId="1A670E5C" w:rsidR="00BD2B27" w:rsidRPr="00F25FB1" w:rsidRDefault="00BD2B27">
    <w:pPr>
      <w:pStyle w:val="Footer"/>
      <w:rPr>
        <w:sz w:val="22"/>
      </w:rPr>
    </w:pPr>
    <w:r w:rsidRPr="00F25FB1">
      <w:rPr>
        <w:noProof/>
        <w:sz w:val="2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9EADF1" wp14:editId="51D1E56B">
              <wp:simplePos x="0" y="0"/>
              <wp:positionH relativeFrom="column">
                <wp:posOffset>-131932</wp:posOffset>
              </wp:positionH>
              <wp:positionV relativeFrom="paragraph">
                <wp:posOffset>-201930</wp:posOffset>
              </wp:positionV>
              <wp:extent cx="3408218" cy="427512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218" cy="42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3B974" w14:textId="77777777" w:rsidR="00BD2B27" w:rsidRDefault="00BD2B27" w:rsidP="00350E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EADF1"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0;text-align:left;margin-left:-10.4pt;margin-top:-15.9pt;width:268.35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" stroked="f">
              <v:textbox>
                <w:txbxContent>
                  <w:p w14:paraId="64C3B974" w14:textId="77777777" w:rsidR="00BD2B27" w:rsidRDefault="00BD2B27" w:rsidP="00350EBF"/>
                </w:txbxContent>
              </v:textbox>
            </v:shape>
          </w:pict>
        </mc:Fallback>
      </mc:AlternateContent>
    </w:r>
    <w:r w:rsidRPr="00F25FB1">
      <w:rPr>
        <w:sz w:val="22"/>
      </w:rPr>
      <w:t xml:space="preserve">Page </w:t>
    </w:r>
    <w:r w:rsidRPr="00F25FB1">
      <w:rPr>
        <w:rStyle w:val="PageNumber"/>
      </w:rPr>
      <w:fldChar w:fldCharType="begin"/>
    </w:r>
    <w:r w:rsidRPr="00F25FB1">
      <w:rPr>
        <w:rStyle w:val="PageNumber"/>
      </w:rPr>
      <w:instrText xml:space="preserve"> PAGE </w:instrText>
    </w:r>
    <w:r w:rsidRPr="00F25FB1">
      <w:rPr>
        <w:rStyle w:val="PageNumber"/>
      </w:rPr>
      <w:fldChar w:fldCharType="separate"/>
    </w:r>
    <w:r>
      <w:rPr>
        <w:rStyle w:val="PageNumber"/>
        <w:noProof/>
      </w:rPr>
      <w:t>1</w:t>
    </w:r>
    <w:r w:rsidRPr="00F25FB1">
      <w:rPr>
        <w:rStyle w:val="PageNumber"/>
      </w:rPr>
      <w:fldChar w:fldCharType="end"/>
    </w:r>
    <w:r w:rsidRPr="00F25FB1">
      <w:rPr>
        <w:rStyle w:val="PageNumber"/>
      </w:rPr>
      <w:t xml:space="preserve"> of </w:t>
    </w:r>
    <w:r w:rsidRPr="00F25FB1">
      <w:rPr>
        <w:rStyle w:val="PageNumber"/>
      </w:rPr>
      <w:fldChar w:fldCharType="begin"/>
    </w:r>
    <w:r w:rsidRPr="00F25FB1">
      <w:rPr>
        <w:rStyle w:val="PageNumber"/>
      </w:rPr>
      <w:instrText xml:space="preserve"> NUMPAGES </w:instrText>
    </w:r>
    <w:r w:rsidRPr="00F25FB1">
      <w:rPr>
        <w:rStyle w:val="PageNumber"/>
      </w:rPr>
      <w:fldChar w:fldCharType="separate"/>
    </w:r>
    <w:r>
      <w:rPr>
        <w:rStyle w:val="PageNumber"/>
        <w:noProof/>
      </w:rPr>
      <w:t>18</w:t>
    </w:r>
    <w:r w:rsidRPr="00F25FB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518D" w14:textId="77777777" w:rsidR="00197409" w:rsidRDefault="00197409">
      <w:pPr>
        <w:spacing w:before="0" w:after="0"/>
      </w:pPr>
      <w:r>
        <w:separator/>
      </w:r>
    </w:p>
  </w:footnote>
  <w:footnote w:type="continuationSeparator" w:id="0">
    <w:p w14:paraId="5C14EBD3" w14:textId="77777777" w:rsidR="00197409" w:rsidRDefault="001974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9B5D" w14:textId="3665EE74" w:rsidR="00BD2B27" w:rsidRPr="00BF4FC2" w:rsidRDefault="00BD2B27" w:rsidP="0096509C">
    <w:pPr>
      <w:tabs>
        <w:tab w:val="left" w:pos="0"/>
      </w:tabs>
      <w:spacing w:before="0" w:after="0"/>
      <w:jc w:val="right"/>
      <w:rPr>
        <w:szCs w:val="20"/>
      </w:rPr>
    </w:pPr>
    <w:r w:rsidRPr="001169CA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02B1973" wp14:editId="30DF9167">
              <wp:simplePos x="0" y="0"/>
              <wp:positionH relativeFrom="column">
                <wp:posOffset>-154305</wp:posOffset>
              </wp:positionH>
              <wp:positionV relativeFrom="paragraph">
                <wp:posOffset>-45380</wp:posOffset>
              </wp:positionV>
              <wp:extent cx="3408218" cy="427512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218" cy="42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B384A" w14:textId="4A17EC21" w:rsidR="00BD2B27" w:rsidRDefault="00BD2B27" w:rsidP="00857240">
                          <w:pPr>
                            <w:suppressOverlap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B19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left:0;text-align:left;margin-left:-12.15pt;margin-top:-3.55pt;width:268.35pt;height:3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" stroked="f">
              <v:textbox>
                <w:txbxContent>
                  <w:p w14:paraId="3ADB384A" w14:textId="4A17EC21" w:rsidR="00BD2B27" w:rsidRDefault="00BD2B27" w:rsidP="00857240">
                    <w:pPr>
                      <w:suppressOverlap/>
                    </w:pPr>
                  </w:p>
                </w:txbxContent>
              </v:textbox>
            </v:shape>
          </w:pict>
        </mc:Fallback>
      </mc:AlternateContent>
    </w:r>
    <w:r>
      <w:rPr>
        <w:szCs w:val="20"/>
      </w:rPr>
      <w:t>PD-010</w:t>
    </w:r>
  </w:p>
  <w:p w14:paraId="2C1269DD" w14:textId="3B5DD8E9" w:rsidR="00BD2B27" w:rsidRPr="00857240" w:rsidRDefault="00BD2B27" w:rsidP="00857240">
    <w:pPr>
      <w:pStyle w:val="Header"/>
      <w:spacing w:after="120"/>
      <w:jc w:val="right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0EF2E" wp14:editId="4DBF17AD">
              <wp:simplePos x="0" y="0"/>
              <wp:positionH relativeFrom="column">
                <wp:posOffset>-378460</wp:posOffset>
              </wp:positionH>
              <wp:positionV relativeFrom="paragraph">
                <wp:posOffset>2249050</wp:posOffset>
              </wp:positionV>
              <wp:extent cx="525780" cy="2743200"/>
              <wp:effectExtent l="0" t="0" r="762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27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01BEA13" w14:textId="77777777" w:rsidR="00BD2B27" w:rsidRPr="00611CA7" w:rsidRDefault="00BD2B27" w:rsidP="00857240">
                          <w:pPr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611CA7">
                            <w:rPr>
                              <w:rFonts w:cs="Arial"/>
                              <w:b/>
                              <w:color w:val="FF0000"/>
                              <w:sz w:val="24"/>
                              <w:szCs w:val="24"/>
                            </w:rPr>
                            <w:t>UNCONTROLLED IF PRINTED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0EF2E" id="Text Box 23" o:spid="_x0000_s1112" type="#_x0000_t202" style="position:absolute;left:0;text-align:left;margin-left:-29.8pt;margin-top:177.1pt;width:41.4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" stroked="f">
              <v:textbox style="layout-flow:vertical;mso-layout-flow-alt:bottom-to-top">
                <w:txbxContent>
                  <w:p w14:paraId="301BEA13" w14:textId="77777777" w:rsidR="00BD2B27" w:rsidRPr="00611CA7" w:rsidRDefault="00BD2B27" w:rsidP="00857240">
                    <w:pPr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611CA7">
                      <w:rPr>
                        <w:rFonts w:cs="Arial"/>
                        <w:b/>
                        <w:color w:val="FF0000"/>
                        <w:sz w:val="24"/>
                        <w:szCs w:val="24"/>
                      </w:rPr>
                      <w:t>UNCONTROLLED IF PRINTED</w:t>
                    </w:r>
                  </w:p>
                </w:txbxContent>
              </v:textbox>
            </v:shape>
          </w:pict>
        </mc:Fallback>
      </mc:AlternateContent>
    </w:r>
    <w:r w:rsidRPr="00BF4FC2">
      <w:rPr>
        <w:szCs w:val="20"/>
      </w:rPr>
      <w:t xml:space="preserve">Issue </w:t>
    </w:r>
    <w:r w:rsidR="00C054AF">
      <w:rPr>
        <w:szCs w:val="20"/>
      </w:rPr>
      <w:t xml:space="preserve">8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19"/>
      <w:gridCol w:w="4820"/>
    </w:tblGrid>
    <w:tr w:rsidR="00BD2B27" w:rsidRPr="00226032" w14:paraId="4368F8D7" w14:textId="77777777" w:rsidTr="00B42261">
      <w:tc>
        <w:tcPr>
          <w:tcW w:w="4927" w:type="dxa"/>
          <w:shd w:val="clear" w:color="auto" w:fill="auto"/>
          <w:noWrap/>
        </w:tcPr>
        <w:p w14:paraId="6EB6C903" w14:textId="3DC6C103" w:rsidR="00BD2B27" w:rsidRPr="00A920A8" w:rsidRDefault="00540F49" w:rsidP="00B42261">
          <w:pPr>
            <w:pStyle w:val="Level1text"/>
          </w:pPr>
          <w:r w:rsidRPr="004139D2"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301FF3A" wp14:editId="2C839A38">
                <wp:simplePos x="0" y="0"/>
                <wp:positionH relativeFrom="column">
                  <wp:posOffset>-237490</wp:posOffset>
                </wp:positionH>
                <wp:positionV relativeFrom="paragraph">
                  <wp:posOffset>-273382</wp:posOffset>
                </wp:positionV>
                <wp:extent cx="1504950" cy="756920"/>
                <wp:effectExtent l="0" t="0" r="0" b="508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2B2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6E455219" wp14:editId="309F40C0">
                    <wp:simplePos x="0" y="0"/>
                    <wp:positionH relativeFrom="column">
                      <wp:posOffset>-554355</wp:posOffset>
                    </wp:positionH>
                    <wp:positionV relativeFrom="paragraph">
                      <wp:posOffset>3774440</wp:posOffset>
                    </wp:positionV>
                    <wp:extent cx="419735" cy="2743200"/>
                    <wp:effectExtent l="0" t="0" r="0" b="0"/>
                    <wp:wrapNone/>
                    <wp:docPr id="8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735" cy="274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407467" w14:textId="77777777" w:rsidR="00BD2B27" w:rsidRPr="00611CA7" w:rsidRDefault="00BD2B27" w:rsidP="0096509C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611CA7">
                                  <w:rPr>
                                    <w:rFonts w:cs="Arial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UNCONTROLLED IF PRINTED</w:t>
                                </w:r>
                              </w:p>
                              <w:p w14:paraId="73BE830F" w14:textId="77777777" w:rsidR="00BD2B27" w:rsidRPr="00636BF8" w:rsidRDefault="00BD2B27" w:rsidP="0096509C">
                                <w:pPr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45521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4" type="#_x0000_t202" style="position:absolute;margin-left:-43.65pt;margin-top:297.2pt;width:33.05pt;height:3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" stroked="f">
                    <v:textbox style="layout-flow:vertical;mso-layout-flow-alt:bottom-to-top">
                      <w:txbxContent>
                        <w:p w14:paraId="70407467" w14:textId="77777777" w:rsidR="00BD2B27" w:rsidRPr="00611CA7" w:rsidRDefault="00BD2B27" w:rsidP="0096509C">
                          <w:pPr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611CA7">
                            <w:rPr>
                              <w:rFonts w:cs="Arial"/>
                              <w:b/>
                              <w:color w:val="FF0000"/>
                              <w:sz w:val="24"/>
                              <w:szCs w:val="24"/>
                            </w:rPr>
                            <w:t>UNCONTROLLED IF PRINTED</w:t>
                          </w:r>
                        </w:p>
                        <w:p w14:paraId="73BE830F" w14:textId="77777777" w:rsidR="00BD2B27" w:rsidRPr="00636BF8" w:rsidRDefault="00BD2B27" w:rsidP="0096509C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28" w:type="dxa"/>
          <w:shd w:val="clear" w:color="auto" w:fill="auto"/>
          <w:noWrap/>
        </w:tcPr>
        <w:p w14:paraId="754A6DF3" w14:textId="2DCC53B3" w:rsidR="00540F49" w:rsidRPr="00857240" w:rsidRDefault="00540F49" w:rsidP="0096509C">
          <w:pPr>
            <w:pStyle w:val="Level1text"/>
            <w:jc w:val="right"/>
            <w:rPr>
              <w:b/>
              <w:vanish/>
              <w:color w:val="FF0000"/>
            </w:rPr>
          </w:pPr>
        </w:p>
      </w:tc>
    </w:tr>
  </w:tbl>
  <w:p w14:paraId="517DF7C6" w14:textId="25B8CE15" w:rsidR="00BD2B27" w:rsidRDefault="00BD2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9CF"/>
    <w:multiLevelType w:val="hybridMultilevel"/>
    <w:tmpl w:val="EB2A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8FA"/>
    <w:multiLevelType w:val="hybridMultilevel"/>
    <w:tmpl w:val="EAF8BC78"/>
    <w:lvl w:ilvl="0" w:tplc="B7920040">
      <w:start w:val="1"/>
      <w:numFmt w:val="bullet"/>
      <w:pStyle w:val="Bulletted2"/>
      <w:lvlText w:val="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4C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8067EC"/>
    <w:multiLevelType w:val="hybridMultilevel"/>
    <w:tmpl w:val="4E5A5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268"/>
    <w:multiLevelType w:val="multilevel"/>
    <w:tmpl w:val="690C66D2"/>
    <w:name w:val="MCP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284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8D6FC3"/>
    <w:multiLevelType w:val="multilevel"/>
    <w:tmpl w:val="12D4C12C"/>
    <w:name w:val="Numbered Paragraph 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3316BD6"/>
    <w:multiLevelType w:val="multilevel"/>
    <w:tmpl w:val="0809001D"/>
    <w:name w:val="Numbering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034F54"/>
    <w:multiLevelType w:val="hybridMultilevel"/>
    <w:tmpl w:val="C24A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26FA"/>
    <w:multiLevelType w:val="hybridMultilevel"/>
    <w:tmpl w:val="08E8EC5A"/>
    <w:lvl w:ilvl="0" w:tplc="10A86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C7A"/>
    <w:multiLevelType w:val="hybridMultilevel"/>
    <w:tmpl w:val="F7F6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C9D"/>
    <w:multiLevelType w:val="hybridMultilevel"/>
    <w:tmpl w:val="D4D0F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5B09"/>
    <w:multiLevelType w:val="hybridMultilevel"/>
    <w:tmpl w:val="B546E06C"/>
    <w:lvl w:ilvl="0" w:tplc="4C34DCF0">
      <w:start w:val="1"/>
      <w:numFmt w:val="upperLetter"/>
      <w:pStyle w:val="Appendix"/>
      <w:lvlText w:val="APPENDIX %1:"/>
      <w:lvlJc w:val="left"/>
      <w:pPr>
        <w:ind w:left="177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3C25"/>
    <w:multiLevelType w:val="hybridMultilevel"/>
    <w:tmpl w:val="0DEA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B452F"/>
    <w:multiLevelType w:val="hybridMultilevel"/>
    <w:tmpl w:val="CDE4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7A86"/>
    <w:multiLevelType w:val="hybridMultilevel"/>
    <w:tmpl w:val="83C0F65A"/>
    <w:lvl w:ilvl="0" w:tplc="6DAA9BDA">
      <w:start w:val="1"/>
      <w:numFmt w:val="bullet"/>
      <w:pStyle w:val="Bulletted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5F54"/>
    <w:multiLevelType w:val="multilevel"/>
    <w:tmpl w:val="6442D8D2"/>
    <w:lvl w:ilvl="0">
      <w:start w:val="1"/>
      <w:numFmt w:val="decimal"/>
      <w:pStyle w:val="Level1Heading"/>
      <w:lvlText w:val="%1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  <w:caps/>
        <w:sz w:val="28"/>
        <w:szCs w:val="24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z w:val="22"/>
        <w:szCs w:val="22"/>
      </w:rPr>
    </w:lvl>
    <w:lvl w:ilvl="2">
      <w:start w:val="1"/>
      <w:numFmt w:val="decimal"/>
      <w:pStyle w:val="Level3Heading"/>
      <w:lvlText w:val="%1.%2.%3"/>
      <w:lvlJc w:val="left"/>
      <w:pPr>
        <w:tabs>
          <w:tab w:val="num" w:pos="284"/>
        </w:tabs>
        <w:ind w:left="567" w:hanging="567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lowerLetter"/>
      <w:pStyle w:val="Level4Heading"/>
      <w:lvlText w:val="%4)"/>
      <w:lvlJc w:val="left"/>
      <w:pPr>
        <w:tabs>
          <w:tab w:val="num" w:pos="284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%5)"/>
      <w:lvlJc w:val="left"/>
      <w:pPr>
        <w:tabs>
          <w:tab w:val="num" w:pos="284"/>
        </w:tabs>
        <w:ind w:left="1134" w:hanging="283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84"/>
        </w:tabs>
        <w:ind w:left="851" w:hanging="851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  <w:lvl w:ilvl="7">
      <w:start w:val="1"/>
      <w:numFmt w:val="none"/>
      <w:lvlText w:val="%7"/>
      <w:lvlJc w:val="left"/>
      <w:pPr>
        <w:tabs>
          <w:tab w:val="num" w:pos="284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1418" w:hanging="284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6" w15:restartNumberingAfterBreak="0">
    <w:nsid w:val="600E4CF0"/>
    <w:multiLevelType w:val="hybridMultilevel"/>
    <w:tmpl w:val="975A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B243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497723"/>
    <w:multiLevelType w:val="hybridMultilevel"/>
    <w:tmpl w:val="89087AAC"/>
    <w:lvl w:ilvl="0" w:tplc="10A86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A86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281C"/>
    <w:multiLevelType w:val="multilevel"/>
    <w:tmpl w:val="CAD27092"/>
    <w:name w:val="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DB11B9"/>
    <w:multiLevelType w:val="hybridMultilevel"/>
    <w:tmpl w:val="516E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5D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B0D72F4"/>
    <w:multiLevelType w:val="multilevel"/>
    <w:tmpl w:val="700AD2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22860928">
    <w:abstractNumId w:val="21"/>
  </w:num>
  <w:num w:numId="2" w16cid:durableId="868646888">
    <w:abstractNumId w:val="2"/>
  </w:num>
  <w:num w:numId="3" w16cid:durableId="2115324956">
    <w:abstractNumId w:val="17"/>
  </w:num>
  <w:num w:numId="4" w16cid:durableId="982538603">
    <w:abstractNumId w:val="14"/>
  </w:num>
  <w:num w:numId="5" w16cid:durableId="1635134099">
    <w:abstractNumId w:val="1"/>
  </w:num>
  <w:num w:numId="6" w16cid:durableId="1252423009">
    <w:abstractNumId w:val="15"/>
  </w:num>
  <w:num w:numId="7" w16cid:durableId="1387954119">
    <w:abstractNumId w:val="11"/>
  </w:num>
  <w:num w:numId="8" w16cid:durableId="533470495">
    <w:abstractNumId w:val="20"/>
  </w:num>
  <w:num w:numId="9" w16cid:durableId="1795101732">
    <w:abstractNumId w:val="22"/>
  </w:num>
  <w:num w:numId="10" w16cid:durableId="1958487409">
    <w:abstractNumId w:val="3"/>
  </w:num>
  <w:num w:numId="11" w16cid:durableId="1250892201">
    <w:abstractNumId w:val="7"/>
  </w:num>
  <w:num w:numId="12" w16cid:durableId="1566528478">
    <w:abstractNumId w:val="16"/>
  </w:num>
  <w:num w:numId="13" w16cid:durableId="1878927999">
    <w:abstractNumId w:val="0"/>
  </w:num>
  <w:num w:numId="14" w16cid:durableId="1312321623">
    <w:abstractNumId w:val="12"/>
  </w:num>
  <w:num w:numId="15" w16cid:durableId="109515206">
    <w:abstractNumId w:val="10"/>
  </w:num>
  <w:num w:numId="16" w16cid:durableId="1166168124">
    <w:abstractNumId w:val="8"/>
  </w:num>
  <w:num w:numId="17" w16cid:durableId="30036192">
    <w:abstractNumId w:val="18"/>
  </w:num>
  <w:num w:numId="18" w16cid:durableId="2173680">
    <w:abstractNumId w:val="22"/>
  </w:num>
  <w:num w:numId="19" w16cid:durableId="217520443">
    <w:abstractNumId w:val="9"/>
  </w:num>
  <w:num w:numId="20" w16cid:durableId="167637748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EA"/>
    <w:rsid w:val="000023C4"/>
    <w:rsid w:val="00002CD7"/>
    <w:rsid w:val="00006434"/>
    <w:rsid w:val="00011AA1"/>
    <w:rsid w:val="00017733"/>
    <w:rsid w:val="00024964"/>
    <w:rsid w:val="00027BB6"/>
    <w:rsid w:val="000309D6"/>
    <w:rsid w:val="00032758"/>
    <w:rsid w:val="00034A29"/>
    <w:rsid w:val="000353B5"/>
    <w:rsid w:val="00036FAC"/>
    <w:rsid w:val="00037EFE"/>
    <w:rsid w:val="000427CC"/>
    <w:rsid w:val="0004606E"/>
    <w:rsid w:val="0005311F"/>
    <w:rsid w:val="00054872"/>
    <w:rsid w:val="00054E84"/>
    <w:rsid w:val="0006210B"/>
    <w:rsid w:val="00062D51"/>
    <w:rsid w:val="00064E79"/>
    <w:rsid w:val="0006570D"/>
    <w:rsid w:val="000703FC"/>
    <w:rsid w:val="0007076D"/>
    <w:rsid w:val="000739E3"/>
    <w:rsid w:val="00075710"/>
    <w:rsid w:val="00076CD1"/>
    <w:rsid w:val="000815D3"/>
    <w:rsid w:val="00085108"/>
    <w:rsid w:val="00087E1A"/>
    <w:rsid w:val="00096490"/>
    <w:rsid w:val="000A209D"/>
    <w:rsid w:val="000A2C96"/>
    <w:rsid w:val="000A5D74"/>
    <w:rsid w:val="000A5D83"/>
    <w:rsid w:val="000A643C"/>
    <w:rsid w:val="000B0F83"/>
    <w:rsid w:val="000B32BB"/>
    <w:rsid w:val="000B342C"/>
    <w:rsid w:val="000C4501"/>
    <w:rsid w:val="000C4B26"/>
    <w:rsid w:val="000C5289"/>
    <w:rsid w:val="000C5DDB"/>
    <w:rsid w:val="000D4DBA"/>
    <w:rsid w:val="000D6B4F"/>
    <w:rsid w:val="000D7D85"/>
    <w:rsid w:val="000D7DFA"/>
    <w:rsid w:val="000E0D8D"/>
    <w:rsid w:val="000E281C"/>
    <w:rsid w:val="000E4656"/>
    <w:rsid w:val="000E493B"/>
    <w:rsid w:val="000E7CF4"/>
    <w:rsid w:val="000F0A19"/>
    <w:rsid w:val="000F1AD4"/>
    <w:rsid w:val="000F4AB3"/>
    <w:rsid w:val="000F4F9C"/>
    <w:rsid w:val="000F629C"/>
    <w:rsid w:val="000F6C06"/>
    <w:rsid w:val="000F71D7"/>
    <w:rsid w:val="0010617B"/>
    <w:rsid w:val="00111053"/>
    <w:rsid w:val="0011223F"/>
    <w:rsid w:val="00112C1F"/>
    <w:rsid w:val="00115827"/>
    <w:rsid w:val="00115858"/>
    <w:rsid w:val="00117C50"/>
    <w:rsid w:val="00120C10"/>
    <w:rsid w:val="00122B8F"/>
    <w:rsid w:val="00124166"/>
    <w:rsid w:val="00126636"/>
    <w:rsid w:val="00130076"/>
    <w:rsid w:val="001305D9"/>
    <w:rsid w:val="001317FE"/>
    <w:rsid w:val="001343B4"/>
    <w:rsid w:val="001441FB"/>
    <w:rsid w:val="00147B62"/>
    <w:rsid w:val="00150589"/>
    <w:rsid w:val="00151162"/>
    <w:rsid w:val="00152AD4"/>
    <w:rsid w:val="00152B8C"/>
    <w:rsid w:val="00154B00"/>
    <w:rsid w:val="00163BF2"/>
    <w:rsid w:val="00163F53"/>
    <w:rsid w:val="001644AA"/>
    <w:rsid w:val="001645B3"/>
    <w:rsid w:val="001665AA"/>
    <w:rsid w:val="00170F14"/>
    <w:rsid w:val="00171488"/>
    <w:rsid w:val="001720B9"/>
    <w:rsid w:val="001744D0"/>
    <w:rsid w:val="0017602A"/>
    <w:rsid w:val="00183379"/>
    <w:rsid w:val="0018432C"/>
    <w:rsid w:val="00184E3E"/>
    <w:rsid w:val="00185CDA"/>
    <w:rsid w:val="00193EE0"/>
    <w:rsid w:val="00197409"/>
    <w:rsid w:val="001A5031"/>
    <w:rsid w:val="001A5453"/>
    <w:rsid w:val="001A72BE"/>
    <w:rsid w:val="001B0092"/>
    <w:rsid w:val="001B3B31"/>
    <w:rsid w:val="001B666C"/>
    <w:rsid w:val="001B6DF1"/>
    <w:rsid w:val="001C0401"/>
    <w:rsid w:val="001C4075"/>
    <w:rsid w:val="001C607A"/>
    <w:rsid w:val="001C62A7"/>
    <w:rsid w:val="001C68B0"/>
    <w:rsid w:val="001C6D86"/>
    <w:rsid w:val="001D4AAE"/>
    <w:rsid w:val="001D50ED"/>
    <w:rsid w:val="001E164B"/>
    <w:rsid w:val="001E3A17"/>
    <w:rsid w:val="001E4F48"/>
    <w:rsid w:val="001E543C"/>
    <w:rsid w:val="001E545E"/>
    <w:rsid w:val="001E5A27"/>
    <w:rsid w:val="001E61CA"/>
    <w:rsid w:val="001E6DA8"/>
    <w:rsid w:val="001E78FF"/>
    <w:rsid w:val="001F1CCB"/>
    <w:rsid w:val="001F49CE"/>
    <w:rsid w:val="001F57E5"/>
    <w:rsid w:val="001F65E0"/>
    <w:rsid w:val="001F767C"/>
    <w:rsid w:val="00200EA8"/>
    <w:rsid w:val="002011F1"/>
    <w:rsid w:val="00201C81"/>
    <w:rsid w:val="002069CF"/>
    <w:rsid w:val="00211EA3"/>
    <w:rsid w:val="0021224D"/>
    <w:rsid w:val="00216DB5"/>
    <w:rsid w:val="0021701B"/>
    <w:rsid w:val="00221DF4"/>
    <w:rsid w:val="00226032"/>
    <w:rsid w:val="002302A3"/>
    <w:rsid w:val="00230A12"/>
    <w:rsid w:val="00230D37"/>
    <w:rsid w:val="00233085"/>
    <w:rsid w:val="00235CC0"/>
    <w:rsid w:val="0024413F"/>
    <w:rsid w:val="00245442"/>
    <w:rsid w:val="00250E8C"/>
    <w:rsid w:val="00251171"/>
    <w:rsid w:val="00251B99"/>
    <w:rsid w:val="00253F46"/>
    <w:rsid w:val="00254146"/>
    <w:rsid w:val="00255CEE"/>
    <w:rsid w:val="00257403"/>
    <w:rsid w:val="00257E38"/>
    <w:rsid w:val="00264D12"/>
    <w:rsid w:val="002650AF"/>
    <w:rsid w:val="0027033B"/>
    <w:rsid w:val="00271464"/>
    <w:rsid w:val="002717E4"/>
    <w:rsid w:val="002802F4"/>
    <w:rsid w:val="0028750A"/>
    <w:rsid w:val="00293861"/>
    <w:rsid w:val="00293A11"/>
    <w:rsid w:val="00294DB6"/>
    <w:rsid w:val="002951EB"/>
    <w:rsid w:val="002A0DC5"/>
    <w:rsid w:val="002A2B51"/>
    <w:rsid w:val="002A2C37"/>
    <w:rsid w:val="002A3550"/>
    <w:rsid w:val="002A5CDC"/>
    <w:rsid w:val="002B3A30"/>
    <w:rsid w:val="002B690F"/>
    <w:rsid w:val="002B6C01"/>
    <w:rsid w:val="002B7E83"/>
    <w:rsid w:val="002B7FB6"/>
    <w:rsid w:val="002C1BD6"/>
    <w:rsid w:val="002C1DAC"/>
    <w:rsid w:val="002C4AC2"/>
    <w:rsid w:val="002C6ED9"/>
    <w:rsid w:val="002D0FA2"/>
    <w:rsid w:val="002D10BD"/>
    <w:rsid w:val="002D1BF6"/>
    <w:rsid w:val="002D245B"/>
    <w:rsid w:val="002D4DE7"/>
    <w:rsid w:val="002D6436"/>
    <w:rsid w:val="002E164D"/>
    <w:rsid w:val="002E4D60"/>
    <w:rsid w:val="002F4540"/>
    <w:rsid w:val="002F6AED"/>
    <w:rsid w:val="00302571"/>
    <w:rsid w:val="00302DFB"/>
    <w:rsid w:val="0030326E"/>
    <w:rsid w:val="003032D6"/>
    <w:rsid w:val="00322D8F"/>
    <w:rsid w:val="00324BBF"/>
    <w:rsid w:val="003256D4"/>
    <w:rsid w:val="003264C2"/>
    <w:rsid w:val="0032708D"/>
    <w:rsid w:val="00327794"/>
    <w:rsid w:val="003355B0"/>
    <w:rsid w:val="00337CDC"/>
    <w:rsid w:val="003402FC"/>
    <w:rsid w:val="0034107D"/>
    <w:rsid w:val="00341A15"/>
    <w:rsid w:val="0034274F"/>
    <w:rsid w:val="00342F1C"/>
    <w:rsid w:val="0034335A"/>
    <w:rsid w:val="003436DC"/>
    <w:rsid w:val="00345443"/>
    <w:rsid w:val="00346992"/>
    <w:rsid w:val="003506E9"/>
    <w:rsid w:val="00350EBF"/>
    <w:rsid w:val="003519D4"/>
    <w:rsid w:val="00357A2B"/>
    <w:rsid w:val="003619ED"/>
    <w:rsid w:val="00363EE9"/>
    <w:rsid w:val="00366CC6"/>
    <w:rsid w:val="00367C11"/>
    <w:rsid w:val="003702E9"/>
    <w:rsid w:val="00370458"/>
    <w:rsid w:val="003720F0"/>
    <w:rsid w:val="00372318"/>
    <w:rsid w:val="00373ED1"/>
    <w:rsid w:val="00374180"/>
    <w:rsid w:val="00375BD3"/>
    <w:rsid w:val="003829E8"/>
    <w:rsid w:val="00382D61"/>
    <w:rsid w:val="00384997"/>
    <w:rsid w:val="00386AE3"/>
    <w:rsid w:val="003A3A19"/>
    <w:rsid w:val="003A4643"/>
    <w:rsid w:val="003A4855"/>
    <w:rsid w:val="003A57B8"/>
    <w:rsid w:val="003A7131"/>
    <w:rsid w:val="003A7888"/>
    <w:rsid w:val="003B28E8"/>
    <w:rsid w:val="003C274F"/>
    <w:rsid w:val="003C5371"/>
    <w:rsid w:val="003D0BCC"/>
    <w:rsid w:val="003D0F00"/>
    <w:rsid w:val="003D1C9C"/>
    <w:rsid w:val="003D507D"/>
    <w:rsid w:val="003E028E"/>
    <w:rsid w:val="003E0364"/>
    <w:rsid w:val="003E11E7"/>
    <w:rsid w:val="003E16DB"/>
    <w:rsid w:val="003E2822"/>
    <w:rsid w:val="003E3FDE"/>
    <w:rsid w:val="003E4736"/>
    <w:rsid w:val="003E4A51"/>
    <w:rsid w:val="003E526C"/>
    <w:rsid w:val="003F1432"/>
    <w:rsid w:val="003F181A"/>
    <w:rsid w:val="004001B6"/>
    <w:rsid w:val="00403DB3"/>
    <w:rsid w:val="00404342"/>
    <w:rsid w:val="00407B25"/>
    <w:rsid w:val="00416D8C"/>
    <w:rsid w:val="0042623E"/>
    <w:rsid w:val="00432217"/>
    <w:rsid w:val="00433C11"/>
    <w:rsid w:val="004353B4"/>
    <w:rsid w:val="00440685"/>
    <w:rsid w:val="00440DC2"/>
    <w:rsid w:val="00444C03"/>
    <w:rsid w:val="00450CF7"/>
    <w:rsid w:val="00455813"/>
    <w:rsid w:val="00457427"/>
    <w:rsid w:val="00460EAA"/>
    <w:rsid w:val="004629A3"/>
    <w:rsid w:val="00463B6A"/>
    <w:rsid w:val="00466C4C"/>
    <w:rsid w:val="00472108"/>
    <w:rsid w:val="00474451"/>
    <w:rsid w:val="00477582"/>
    <w:rsid w:val="00482BE7"/>
    <w:rsid w:val="00483356"/>
    <w:rsid w:val="00483D77"/>
    <w:rsid w:val="00485AF5"/>
    <w:rsid w:val="004907B8"/>
    <w:rsid w:val="00497153"/>
    <w:rsid w:val="004A0E2D"/>
    <w:rsid w:val="004A382E"/>
    <w:rsid w:val="004A3E6F"/>
    <w:rsid w:val="004A4D0B"/>
    <w:rsid w:val="004A5E6D"/>
    <w:rsid w:val="004B2572"/>
    <w:rsid w:val="004B3151"/>
    <w:rsid w:val="004B44B4"/>
    <w:rsid w:val="004B4EAA"/>
    <w:rsid w:val="004B70B6"/>
    <w:rsid w:val="004B7510"/>
    <w:rsid w:val="004C0ECA"/>
    <w:rsid w:val="004C153D"/>
    <w:rsid w:val="004C2771"/>
    <w:rsid w:val="004C3E68"/>
    <w:rsid w:val="004D536F"/>
    <w:rsid w:val="004D62FC"/>
    <w:rsid w:val="004E5F02"/>
    <w:rsid w:val="004E74C8"/>
    <w:rsid w:val="004F02EB"/>
    <w:rsid w:val="004F19C3"/>
    <w:rsid w:val="004F41B0"/>
    <w:rsid w:val="004F71E9"/>
    <w:rsid w:val="004F731E"/>
    <w:rsid w:val="004F73BF"/>
    <w:rsid w:val="004F7914"/>
    <w:rsid w:val="005022DD"/>
    <w:rsid w:val="00511D73"/>
    <w:rsid w:val="00514A17"/>
    <w:rsid w:val="00515AFF"/>
    <w:rsid w:val="00515BEC"/>
    <w:rsid w:val="00516230"/>
    <w:rsid w:val="00517109"/>
    <w:rsid w:val="00522FC6"/>
    <w:rsid w:val="00525A37"/>
    <w:rsid w:val="00530645"/>
    <w:rsid w:val="005312B5"/>
    <w:rsid w:val="00531BCD"/>
    <w:rsid w:val="00534049"/>
    <w:rsid w:val="005403E3"/>
    <w:rsid w:val="00540F49"/>
    <w:rsid w:val="00545E0A"/>
    <w:rsid w:val="00551590"/>
    <w:rsid w:val="005526C2"/>
    <w:rsid w:val="00553035"/>
    <w:rsid w:val="00555B2C"/>
    <w:rsid w:val="00556763"/>
    <w:rsid w:val="0056131B"/>
    <w:rsid w:val="00566D58"/>
    <w:rsid w:val="0056740D"/>
    <w:rsid w:val="00570791"/>
    <w:rsid w:val="00572577"/>
    <w:rsid w:val="00573C28"/>
    <w:rsid w:val="005747BE"/>
    <w:rsid w:val="00576F36"/>
    <w:rsid w:val="005806CF"/>
    <w:rsid w:val="005863DA"/>
    <w:rsid w:val="00591251"/>
    <w:rsid w:val="00591885"/>
    <w:rsid w:val="00592036"/>
    <w:rsid w:val="0059274A"/>
    <w:rsid w:val="005945C5"/>
    <w:rsid w:val="005A3F35"/>
    <w:rsid w:val="005A4323"/>
    <w:rsid w:val="005A536C"/>
    <w:rsid w:val="005A6BE1"/>
    <w:rsid w:val="005B24C6"/>
    <w:rsid w:val="005B32E7"/>
    <w:rsid w:val="005B42D1"/>
    <w:rsid w:val="005B5A18"/>
    <w:rsid w:val="005B6293"/>
    <w:rsid w:val="005C3455"/>
    <w:rsid w:val="005C4282"/>
    <w:rsid w:val="005D1485"/>
    <w:rsid w:val="005D1C47"/>
    <w:rsid w:val="005D46D9"/>
    <w:rsid w:val="005E0426"/>
    <w:rsid w:val="005E178F"/>
    <w:rsid w:val="005E218D"/>
    <w:rsid w:val="005E2747"/>
    <w:rsid w:val="005E47E6"/>
    <w:rsid w:val="005E4F26"/>
    <w:rsid w:val="005E5781"/>
    <w:rsid w:val="005F0A3B"/>
    <w:rsid w:val="005F0DBE"/>
    <w:rsid w:val="005F3A0E"/>
    <w:rsid w:val="005F5ED5"/>
    <w:rsid w:val="00602324"/>
    <w:rsid w:val="00603573"/>
    <w:rsid w:val="006051DF"/>
    <w:rsid w:val="0060637B"/>
    <w:rsid w:val="00606410"/>
    <w:rsid w:val="006103FC"/>
    <w:rsid w:val="00611B0F"/>
    <w:rsid w:val="00612191"/>
    <w:rsid w:val="0061252B"/>
    <w:rsid w:val="006126E9"/>
    <w:rsid w:val="0061444B"/>
    <w:rsid w:val="00614561"/>
    <w:rsid w:val="0061466B"/>
    <w:rsid w:val="00616052"/>
    <w:rsid w:val="00622EB4"/>
    <w:rsid w:val="00625319"/>
    <w:rsid w:val="00625A33"/>
    <w:rsid w:val="00630D14"/>
    <w:rsid w:val="006334AE"/>
    <w:rsid w:val="00635F78"/>
    <w:rsid w:val="00640D6A"/>
    <w:rsid w:val="0064267B"/>
    <w:rsid w:val="00642761"/>
    <w:rsid w:val="0065243C"/>
    <w:rsid w:val="00655A0F"/>
    <w:rsid w:val="00656E87"/>
    <w:rsid w:val="00657211"/>
    <w:rsid w:val="00660021"/>
    <w:rsid w:val="006639BA"/>
    <w:rsid w:val="006760E0"/>
    <w:rsid w:val="00680B30"/>
    <w:rsid w:val="00681493"/>
    <w:rsid w:val="00681CB3"/>
    <w:rsid w:val="00686A6A"/>
    <w:rsid w:val="00687168"/>
    <w:rsid w:val="00687B6F"/>
    <w:rsid w:val="00690AD3"/>
    <w:rsid w:val="0069311F"/>
    <w:rsid w:val="00696DBC"/>
    <w:rsid w:val="006A2225"/>
    <w:rsid w:val="006A2C80"/>
    <w:rsid w:val="006A4296"/>
    <w:rsid w:val="006A499B"/>
    <w:rsid w:val="006A4A55"/>
    <w:rsid w:val="006A53F0"/>
    <w:rsid w:val="006A55F6"/>
    <w:rsid w:val="006A6737"/>
    <w:rsid w:val="006A6D67"/>
    <w:rsid w:val="006A74CB"/>
    <w:rsid w:val="006A7A8C"/>
    <w:rsid w:val="006B193A"/>
    <w:rsid w:val="006B1BCC"/>
    <w:rsid w:val="006B5FE6"/>
    <w:rsid w:val="006B6106"/>
    <w:rsid w:val="006C39BB"/>
    <w:rsid w:val="006D02C9"/>
    <w:rsid w:val="006D0C85"/>
    <w:rsid w:val="006D1B31"/>
    <w:rsid w:val="006E1030"/>
    <w:rsid w:val="006E291B"/>
    <w:rsid w:val="006E41C8"/>
    <w:rsid w:val="006E4ABC"/>
    <w:rsid w:val="006E663C"/>
    <w:rsid w:val="006F2924"/>
    <w:rsid w:val="00707276"/>
    <w:rsid w:val="0071120A"/>
    <w:rsid w:val="00711D32"/>
    <w:rsid w:val="007158A1"/>
    <w:rsid w:val="007208FE"/>
    <w:rsid w:val="007234EF"/>
    <w:rsid w:val="007248B3"/>
    <w:rsid w:val="007267A2"/>
    <w:rsid w:val="00730D92"/>
    <w:rsid w:val="00732673"/>
    <w:rsid w:val="00732D9B"/>
    <w:rsid w:val="0073310B"/>
    <w:rsid w:val="00733188"/>
    <w:rsid w:val="0073621C"/>
    <w:rsid w:val="00740B8A"/>
    <w:rsid w:val="00740E90"/>
    <w:rsid w:val="00743A47"/>
    <w:rsid w:val="007469B5"/>
    <w:rsid w:val="0075197C"/>
    <w:rsid w:val="007521B2"/>
    <w:rsid w:val="00753772"/>
    <w:rsid w:val="00754C66"/>
    <w:rsid w:val="0076382F"/>
    <w:rsid w:val="0076566B"/>
    <w:rsid w:val="007669F0"/>
    <w:rsid w:val="00766A5B"/>
    <w:rsid w:val="007718D9"/>
    <w:rsid w:val="00771C3D"/>
    <w:rsid w:val="007737DA"/>
    <w:rsid w:val="007739F1"/>
    <w:rsid w:val="007750DA"/>
    <w:rsid w:val="007833B5"/>
    <w:rsid w:val="00787580"/>
    <w:rsid w:val="007929BD"/>
    <w:rsid w:val="00796A80"/>
    <w:rsid w:val="00797CCB"/>
    <w:rsid w:val="007A0C04"/>
    <w:rsid w:val="007A379F"/>
    <w:rsid w:val="007B18E2"/>
    <w:rsid w:val="007B28C7"/>
    <w:rsid w:val="007B3DAD"/>
    <w:rsid w:val="007B563E"/>
    <w:rsid w:val="007C5D82"/>
    <w:rsid w:val="007D3715"/>
    <w:rsid w:val="007D7B58"/>
    <w:rsid w:val="007E446C"/>
    <w:rsid w:val="007E46B6"/>
    <w:rsid w:val="007E4DFE"/>
    <w:rsid w:val="007F2CA6"/>
    <w:rsid w:val="007F319F"/>
    <w:rsid w:val="007F32E5"/>
    <w:rsid w:val="0080115F"/>
    <w:rsid w:val="00804A2B"/>
    <w:rsid w:val="00806DAB"/>
    <w:rsid w:val="00810921"/>
    <w:rsid w:val="0081250A"/>
    <w:rsid w:val="00815524"/>
    <w:rsid w:val="00821C19"/>
    <w:rsid w:val="008235A7"/>
    <w:rsid w:val="00824AF6"/>
    <w:rsid w:val="00830B65"/>
    <w:rsid w:val="0083416C"/>
    <w:rsid w:val="008369BA"/>
    <w:rsid w:val="00842E9D"/>
    <w:rsid w:val="00843BB2"/>
    <w:rsid w:val="00844E4A"/>
    <w:rsid w:val="00847F50"/>
    <w:rsid w:val="00851607"/>
    <w:rsid w:val="00855197"/>
    <w:rsid w:val="00857240"/>
    <w:rsid w:val="00860523"/>
    <w:rsid w:val="00860F1C"/>
    <w:rsid w:val="008635E5"/>
    <w:rsid w:val="008642E2"/>
    <w:rsid w:val="00865952"/>
    <w:rsid w:val="00865ABF"/>
    <w:rsid w:val="008677A1"/>
    <w:rsid w:val="00867F01"/>
    <w:rsid w:val="008745EE"/>
    <w:rsid w:val="00876389"/>
    <w:rsid w:val="00876BB9"/>
    <w:rsid w:val="00880362"/>
    <w:rsid w:val="00880E06"/>
    <w:rsid w:val="00882664"/>
    <w:rsid w:val="00883816"/>
    <w:rsid w:val="00886AC3"/>
    <w:rsid w:val="00886BC2"/>
    <w:rsid w:val="00892614"/>
    <w:rsid w:val="008968CA"/>
    <w:rsid w:val="00897707"/>
    <w:rsid w:val="008A3577"/>
    <w:rsid w:val="008A6169"/>
    <w:rsid w:val="008B0521"/>
    <w:rsid w:val="008B1B27"/>
    <w:rsid w:val="008B1EE5"/>
    <w:rsid w:val="008B4DBB"/>
    <w:rsid w:val="008C238B"/>
    <w:rsid w:val="008C3B61"/>
    <w:rsid w:val="008C3FBF"/>
    <w:rsid w:val="008C49C8"/>
    <w:rsid w:val="008C51E2"/>
    <w:rsid w:val="008C74EA"/>
    <w:rsid w:val="008D0C9F"/>
    <w:rsid w:val="008D67E8"/>
    <w:rsid w:val="008E36F7"/>
    <w:rsid w:val="008E4E77"/>
    <w:rsid w:val="008F10E7"/>
    <w:rsid w:val="008F4DC1"/>
    <w:rsid w:val="008F633E"/>
    <w:rsid w:val="00900EC4"/>
    <w:rsid w:val="00912DD7"/>
    <w:rsid w:val="00916314"/>
    <w:rsid w:val="00916FEA"/>
    <w:rsid w:val="009215D0"/>
    <w:rsid w:val="00921FAA"/>
    <w:rsid w:val="00923600"/>
    <w:rsid w:val="00924A9F"/>
    <w:rsid w:val="00926BEF"/>
    <w:rsid w:val="00933A0F"/>
    <w:rsid w:val="00936945"/>
    <w:rsid w:val="009404FC"/>
    <w:rsid w:val="00940E74"/>
    <w:rsid w:val="00957CA8"/>
    <w:rsid w:val="00960F6C"/>
    <w:rsid w:val="00961162"/>
    <w:rsid w:val="00963AD6"/>
    <w:rsid w:val="00964CB5"/>
    <w:rsid w:val="0096509C"/>
    <w:rsid w:val="00966C42"/>
    <w:rsid w:val="009670B9"/>
    <w:rsid w:val="00967807"/>
    <w:rsid w:val="00972485"/>
    <w:rsid w:val="00976CC9"/>
    <w:rsid w:val="009777AD"/>
    <w:rsid w:val="00977CF0"/>
    <w:rsid w:val="00980ABD"/>
    <w:rsid w:val="00980ED7"/>
    <w:rsid w:val="00981787"/>
    <w:rsid w:val="009854BC"/>
    <w:rsid w:val="009856EC"/>
    <w:rsid w:val="00994F36"/>
    <w:rsid w:val="0099555A"/>
    <w:rsid w:val="00996B4D"/>
    <w:rsid w:val="00997CEC"/>
    <w:rsid w:val="009A18BB"/>
    <w:rsid w:val="009A6D33"/>
    <w:rsid w:val="009B1676"/>
    <w:rsid w:val="009B16E6"/>
    <w:rsid w:val="009B1DCE"/>
    <w:rsid w:val="009B2494"/>
    <w:rsid w:val="009B58ED"/>
    <w:rsid w:val="009B6F3E"/>
    <w:rsid w:val="009D0106"/>
    <w:rsid w:val="009D45F0"/>
    <w:rsid w:val="009E1527"/>
    <w:rsid w:val="009E4065"/>
    <w:rsid w:val="009E7669"/>
    <w:rsid w:val="009F0B69"/>
    <w:rsid w:val="009F2B16"/>
    <w:rsid w:val="009F71F7"/>
    <w:rsid w:val="009F77E9"/>
    <w:rsid w:val="00A0025A"/>
    <w:rsid w:val="00A01D26"/>
    <w:rsid w:val="00A119AF"/>
    <w:rsid w:val="00A12484"/>
    <w:rsid w:val="00A13DA2"/>
    <w:rsid w:val="00A20B59"/>
    <w:rsid w:val="00A231F1"/>
    <w:rsid w:val="00A23BD9"/>
    <w:rsid w:val="00A25116"/>
    <w:rsid w:val="00A312E4"/>
    <w:rsid w:val="00A31436"/>
    <w:rsid w:val="00A32978"/>
    <w:rsid w:val="00A347F3"/>
    <w:rsid w:val="00A34865"/>
    <w:rsid w:val="00A45463"/>
    <w:rsid w:val="00A47A85"/>
    <w:rsid w:val="00A512F1"/>
    <w:rsid w:val="00A520E9"/>
    <w:rsid w:val="00A537BF"/>
    <w:rsid w:val="00A55566"/>
    <w:rsid w:val="00A570BD"/>
    <w:rsid w:val="00A61100"/>
    <w:rsid w:val="00A71B50"/>
    <w:rsid w:val="00A74FEE"/>
    <w:rsid w:val="00A75D3C"/>
    <w:rsid w:val="00A76559"/>
    <w:rsid w:val="00A80CFF"/>
    <w:rsid w:val="00A91D40"/>
    <w:rsid w:val="00A941C1"/>
    <w:rsid w:val="00A96482"/>
    <w:rsid w:val="00AA0035"/>
    <w:rsid w:val="00AA258A"/>
    <w:rsid w:val="00AA3F3A"/>
    <w:rsid w:val="00AB39F1"/>
    <w:rsid w:val="00AC1956"/>
    <w:rsid w:val="00AC1A40"/>
    <w:rsid w:val="00AC3689"/>
    <w:rsid w:val="00AC514B"/>
    <w:rsid w:val="00AC57C0"/>
    <w:rsid w:val="00AC6387"/>
    <w:rsid w:val="00AC6DCD"/>
    <w:rsid w:val="00AD0986"/>
    <w:rsid w:val="00AD15A5"/>
    <w:rsid w:val="00AD194D"/>
    <w:rsid w:val="00AD24FB"/>
    <w:rsid w:val="00AD4F52"/>
    <w:rsid w:val="00AD5BE3"/>
    <w:rsid w:val="00AD6CF4"/>
    <w:rsid w:val="00AE02F3"/>
    <w:rsid w:val="00AE2542"/>
    <w:rsid w:val="00AE2616"/>
    <w:rsid w:val="00AE3BC1"/>
    <w:rsid w:val="00AE434E"/>
    <w:rsid w:val="00AE5976"/>
    <w:rsid w:val="00AE60A0"/>
    <w:rsid w:val="00AF0F45"/>
    <w:rsid w:val="00AF4333"/>
    <w:rsid w:val="00AF48B1"/>
    <w:rsid w:val="00AF4AFE"/>
    <w:rsid w:val="00B00410"/>
    <w:rsid w:val="00B01132"/>
    <w:rsid w:val="00B0127D"/>
    <w:rsid w:val="00B02D15"/>
    <w:rsid w:val="00B04657"/>
    <w:rsid w:val="00B05B5F"/>
    <w:rsid w:val="00B06046"/>
    <w:rsid w:val="00B11105"/>
    <w:rsid w:val="00B11941"/>
    <w:rsid w:val="00B13B2C"/>
    <w:rsid w:val="00B14DB0"/>
    <w:rsid w:val="00B20089"/>
    <w:rsid w:val="00B20D0A"/>
    <w:rsid w:val="00B22FD7"/>
    <w:rsid w:val="00B2421D"/>
    <w:rsid w:val="00B24D8B"/>
    <w:rsid w:val="00B25851"/>
    <w:rsid w:val="00B25C10"/>
    <w:rsid w:val="00B25EAE"/>
    <w:rsid w:val="00B312C1"/>
    <w:rsid w:val="00B32ED2"/>
    <w:rsid w:val="00B352BB"/>
    <w:rsid w:val="00B353B0"/>
    <w:rsid w:val="00B35E52"/>
    <w:rsid w:val="00B42261"/>
    <w:rsid w:val="00B434FC"/>
    <w:rsid w:val="00B439F7"/>
    <w:rsid w:val="00B52ED1"/>
    <w:rsid w:val="00B559B4"/>
    <w:rsid w:val="00B566D7"/>
    <w:rsid w:val="00B61FFF"/>
    <w:rsid w:val="00B6459C"/>
    <w:rsid w:val="00B66576"/>
    <w:rsid w:val="00B67AF8"/>
    <w:rsid w:val="00B74E4B"/>
    <w:rsid w:val="00B80C68"/>
    <w:rsid w:val="00B82BD0"/>
    <w:rsid w:val="00B851F0"/>
    <w:rsid w:val="00B85ABC"/>
    <w:rsid w:val="00B87C16"/>
    <w:rsid w:val="00B90CF1"/>
    <w:rsid w:val="00B96DFF"/>
    <w:rsid w:val="00BA7E0B"/>
    <w:rsid w:val="00BB47C9"/>
    <w:rsid w:val="00BC00B2"/>
    <w:rsid w:val="00BC1534"/>
    <w:rsid w:val="00BC42B9"/>
    <w:rsid w:val="00BD2AC3"/>
    <w:rsid w:val="00BD2B27"/>
    <w:rsid w:val="00BD336D"/>
    <w:rsid w:val="00BD514B"/>
    <w:rsid w:val="00BD6AAD"/>
    <w:rsid w:val="00BE2548"/>
    <w:rsid w:val="00BE2978"/>
    <w:rsid w:val="00BE39D1"/>
    <w:rsid w:val="00BE6356"/>
    <w:rsid w:val="00BF4634"/>
    <w:rsid w:val="00BF4FC2"/>
    <w:rsid w:val="00BF6955"/>
    <w:rsid w:val="00BF6B8E"/>
    <w:rsid w:val="00C043CA"/>
    <w:rsid w:val="00C054AF"/>
    <w:rsid w:val="00C059FB"/>
    <w:rsid w:val="00C10BC0"/>
    <w:rsid w:val="00C10D65"/>
    <w:rsid w:val="00C11DD0"/>
    <w:rsid w:val="00C139DB"/>
    <w:rsid w:val="00C1620A"/>
    <w:rsid w:val="00C1663D"/>
    <w:rsid w:val="00C24FFF"/>
    <w:rsid w:val="00C265BB"/>
    <w:rsid w:val="00C27C06"/>
    <w:rsid w:val="00C27C50"/>
    <w:rsid w:val="00C27FE8"/>
    <w:rsid w:val="00C30A11"/>
    <w:rsid w:val="00C31AB0"/>
    <w:rsid w:val="00C35DA3"/>
    <w:rsid w:val="00C36FD5"/>
    <w:rsid w:val="00C4568B"/>
    <w:rsid w:val="00C51BD1"/>
    <w:rsid w:val="00C53D38"/>
    <w:rsid w:val="00C54708"/>
    <w:rsid w:val="00C547CA"/>
    <w:rsid w:val="00C55C17"/>
    <w:rsid w:val="00C61015"/>
    <w:rsid w:val="00C63FEC"/>
    <w:rsid w:val="00C713E2"/>
    <w:rsid w:val="00C71974"/>
    <w:rsid w:val="00C7364F"/>
    <w:rsid w:val="00C74CE5"/>
    <w:rsid w:val="00C74D90"/>
    <w:rsid w:val="00C7587D"/>
    <w:rsid w:val="00C813BC"/>
    <w:rsid w:val="00C8360B"/>
    <w:rsid w:val="00C93996"/>
    <w:rsid w:val="00C94460"/>
    <w:rsid w:val="00C95787"/>
    <w:rsid w:val="00CB1948"/>
    <w:rsid w:val="00CB3C78"/>
    <w:rsid w:val="00CB409C"/>
    <w:rsid w:val="00CB727F"/>
    <w:rsid w:val="00CB7BDD"/>
    <w:rsid w:val="00CC56AE"/>
    <w:rsid w:val="00CD0107"/>
    <w:rsid w:val="00CD0B86"/>
    <w:rsid w:val="00CD397C"/>
    <w:rsid w:val="00CE05EE"/>
    <w:rsid w:val="00CE1280"/>
    <w:rsid w:val="00CE2036"/>
    <w:rsid w:val="00CE2951"/>
    <w:rsid w:val="00CE5D8F"/>
    <w:rsid w:val="00CE75D7"/>
    <w:rsid w:val="00CE786D"/>
    <w:rsid w:val="00CF5063"/>
    <w:rsid w:val="00D037E8"/>
    <w:rsid w:val="00D03AC7"/>
    <w:rsid w:val="00D077A9"/>
    <w:rsid w:val="00D10E37"/>
    <w:rsid w:val="00D122B9"/>
    <w:rsid w:val="00D13EF8"/>
    <w:rsid w:val="00D1609D"/>
    <w:rsid w:val="00D17100"/>
    <w:rsid w:val="00D223D6"/>
    <w:rsid w:val="00D224A8"/>
    <w:rsid w:val="00D2425D"/>
    <w:rsid w:val="00D26863"/>
    <w:rsid w:val="00D30A89"/>
    <w:rsid w:val="00D35CE0"/>
    <w:rsid w:val="00D4503B"/>
    <w:rsid w:val="00D52649"/>
    <w:rsid w:val="00D55056"/>
    <w:rsid w:val="00D568EA"/>
    <w:rsid w:val="00D61379"/>
    <w:rsid w:val="00D61F68"/>
    <w:rsid w:val="00D62709"/>
    <w:rsid w:val="00D63669"/>
    <w:rsid w:val="00D653E2"/>
    <w:rsid w:val="00D87E11"/>
    <w:rsid w:val="00D90ED9"/>
    <w:rsid w:val="00D93DC3"/>
    <w:rsid w:val="00D94177"/>
    <w:rsid w:val="00D964CE"/>
    <w:rsid w:val="00D967B7"/>
    <w:rsid w:val="00D96BFA"/>
    <w:rsid w:val="00DA0566"/>
    <w:rsid w:val="00DA1563"/>
    <w:rsid w:val="00DA251C"/>
    <w:rsid w:val="00DA39D2"/>
    <w:rsid w:val="00DA51A4"/>
    <w:rsid w:val="00DA6124"/>
    <w:rsid w:val="00DA6EED"/>
    <w:rsid w:val="00DB233F"/>
    <w:rsid w:val="00DB53E4"/>
    <w:rsid w:val="00DC5973"/>
    <w:rsid w:val="00DC699B"/>
    <w:rsid w:val="00DC7A71"/>
    <w:rsid w:val="00DD18B3"/>
    <w:rsid w:val="00DD32CD"/>
    <w:rsid w:val="00DD5AFC"/>
    <w:rsid w:val="00DE0285"/>
    <w:rsid w:val="00DE4D1A"/>
    <w:rsid w:val="00DE4E80"/>
    <w:rsid w:val="00DE4F32"/>
    <w:rsid w:val="00DE639E"/>
    <w:rsid w:val="00DE6FC6"/>
    <w:rsid w:val="00DE797F"/>
    <w:rsid w:val="00DF4427"/>
    <w:rsid w:val="00DF51D2"/>
    <w:rsid w:val="00DF74DD"/>
    <w:rsid w:val="00E015AC"/>
    <w:rsid w:val="00E05982"/>
    <w:rsid w:val="00E05B92"/>
    <w:rsid w:val="00E07128"/>
    <w:rsid w:val="00E14889"/>
    <w:rsid w:val="00E14FBF"/>
    <w:rsid w:val="00E20DA8"/>
    <w:rsid w:val="00E22753"/>
    <w:rsid w:val="00E2324F"/>
    <w:rsid w:val="00E37507"/>
    <w:rsid w:val="00E4308B"/>
    <w:rsid w:val="00E43B3A"/>
    <w:rsid w:val="00E45763"/>
    <w:rsid w:val="00E4696E"/>
    <w:rsid w:val="00E548C5"/>
    <w:rsid w:val="00E61C55"/>
    <w:rsid w:val="00E63870"/>
    <w:rsid w:val="00E6432E"/>
    <w:rsid w:val="00E64E77"/>
    <w:rsid w:val="00E65BC4"/>
    <w:rsid w:val="00E70891"/>
    <w:rsid w:val="00E73943"/>
    <w:rsid w:val="00E74BA7"/>
    <w:rsid w:val="00E767D4"/>
    <w:rsid w:val="00E77A28"/>
    <w:rsid w:val="00E80CA6"/>
    <w:rsid w:val="00E816EF"/>
    <w:rsid w:val="00E8421C"/>
    <w:rsid w:val="00E84A06"/>
    <w:rsid w:val="00E866E8"/>
    <w:rsid w:val="00E86DBE"/>
    <w:rsid w:val="00E87985"/>
    <w:rsid w:val="00E87B76"/>
    <w:rsid w:val="00E91AD4"/>
    <w:rsid w:val="00E943FF"/>
    <w:rsid w:val="00E96568"/>
    <w:rsid w:val="00E96E7B"/>
    <w:rsid w:val="00E97F8B"/>
    <w:rsid w:val="00EA44A8"/>
    <w:rsid w:val="00EB2CEF"/>
    <w:rsid w:val="00EB409E"/>
    <w:rsid w:val="00EB4600"/>
    <w:rsid w:val="00EB655E"/>
    <w:rsid w:val="00EC09B5"/>
    <w:rsid w:val="00EC3D30"/>
    <w:rsid w:val="00EC41E5"/>
    <w:rsid w:val="00ED173D"/>
    <w:rsid w:val="00ED67D9"/>
    <w:rsid w:val="00ED6989"/>
    <w:rsid w:val="00ED6A43"/>
    <w:rsid w:val="00ED735D"/>
    <w:rsid w:val="00EE2695"/>
    <w:rsid w:val="00EE29E4"/>
    <w:rsid w:val="00EE4457"/>
    <w:rsid w:val="00EE601B"/>
    <w:rsid w:val="00EF066A"/>
    <w:rsid w:val="00EF0F84"/>
    <w:rsid w:val="00EF3B56"/>
    <w:rsid w:val="00EF6A9A"/>
    <w:rsid w:val="00F07D8D"/>
    <w:rsid w:val="00F1028D"/>
    <w:rsid w:val="00F104A4"/>
    <w:rsid w:val="00F10653"/>
    <w:rsid w:val="00F13D68"/>
    <w:rsid w:val="00F14729"/>
    <w:rsid w:val="00F14872"/>
    <w:rsid w:val="00F14F7B"/>
    <w:rsid w:val="00F205A5"/>
    <w:rsid w:val="00F208DB"/>
    <w:rsid w:val="00F21CE2"/>
    <w:rsid w:val="00F25FB1"/>
    <w:rsid w:val="00F264A7"/>
    <w:rsid w:val="00F26B6A"/>
    <w:rsid w:val="00F2731E"/>
    <w:rsid w:val="00F30D08"/>
    <w:rsid w:val="00F3172E"/>
    <w:rsid w:val="00F318C2"/>
    <w:rsid w:val="00F34D21"/>
    <w:rsid w:val="00F406D7"/>
    <w:rsid w:val="00F40DD8"/>
    <w:rsid w:val="00F43EB1"/>
    <w:rsid w:val="00F45B48"/>
    <w:rsid w:val="00F51026"/>
    <w:rsid w:val="00F52665"/>
    <w:rsid w:val="00F53365"/>
    <w:rsid w:val="00F54760"/>
    <w:rsid w:val="00F608A5"/>
    <w:rsid w:val="00F61CCB"/>
    <w:rsid w:val="00F627DD"/>
    <w:rsid w:val="00F629D5"/>
    <w:rsid w:val="00F63615"/>
    <w:rsid w:val="00F63D01"/>
    <w:rsid w:val="00F70AF2"/>
    <w:rsid w:val="00F726AE"/>
    <w:rsid w:val="00F731E0"/>
    <w:rsid w:val="00F74605"/>
    <w:rsid w:val="00F77407"/>
    <w:rsid w:val="00F81F6D"/>
    <w:rsid w:val="00F823E0"/>
    <w:rsid w:val="00F829AE"/>
    <w:rsid w:val="00F82E3A"/>
    <w:rsid w:val="00F8434D"/>
    <w:rsid w:val="00F84C09"/>
    <w:rsid w:val="00F90AE1"/>
    <w:rsid w:val="00F9106B"/>
    <w:rsid w:val="00F9320F"/>
    <w:rsid w:val="00F962BE"/>
    <w:rsid w:val="00FA1088"/>
    <w:rsid w:val="00FA1655"/>
    <w:rsid w:val="00FA609B"/>
    <w:rsid w:val="00FA6AF5"/>
    <w:rsid w:val="00FA7CC9"/>
    <w:rsid w:val="00FA7E90"/>
    <w:rsid w:val="00FB3BB5"/>
    <w:rsid w:val="00FB4723"/>
    <w:rsid w:val="00FB4F34"/>
    <w:rsid w:val="00FB6510"/>
    <w:rsid w:val="00FC3BC3"/>
    <w:rsid w:val="00FC658F"/>
    <w:rsid w:val="00FC7F04"/>
    <w:rsid w:val="00FD08FE"/>
    <w:rsid w:val="00FD1940"/>
    <w:rsid w:val="00FD2CBE"/>
    <w:rsid w:val="00FD3C2D"/>
    <w:rsid w:val="00FE27F2"/>
    <w:rsid w:val="00FE390C"/>
    <w:rsid w:val="00FE5BCC"/>
    <w:rsid w:val="00FE6A91"/>
    <w:rsid w:val="00FF02C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E7BADFD"/>
  <w15:docId w15:val="{09F5D272-47D0-47A3-8E49-4A12ED0E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9F"/>
    <w:pPr>
      <w:spacing w:before="60" w:after="6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00EA8"/>
    <w:pPr>
      <w:keepNext/>
      <w:numPr>
        <w:numId w:val="9"/>
      </w:numPr>
      <w:spacing w:before="240" w:after="120"/>
      <w:outlineLvl w:val="0"/>
    </w:pPr>
    <w:rPr>
      <w:rFonts w:ascii="Arial Bold" w:hAnsi="Arial Bold"/>
      <w:caps/>
      <w:sz w:val="24"/>
      <w:szCs w:val="28"/>
    </w:rPr>
  </w:style>
  <w:style w:type="paragraph" w:styleId="Heading2">
    <w:name w:val="heading 2"/>
    <w:basedOn w:val="Normal"/>
    <w:next w:val="Normal"/>
    <w:qFormat/>
    <w:rsid w:val="007929BD"/>
    <w:pPr>
      <w:keepNext/>
      <w:numPr>
        <w:ilvl w:val="1"/>
        <w:numId w:val="9"/>
      </w:numPr>
      <w:spacing w:before="120" w:after="240"/>
      <w:outlineLvl w:val="1"/>
    </w:pPr>
    <w:rPr>
      <w:b/>
      <w:lang w:eastAsia="en-US"/>
    </w:rPr>
  </w:style>
  <w:style w:type="paragraph" w:styleId="Heading3">
    <w:name w:val="heading 3"/>
    <w:basedOn w:val="Normal"/>
    <w:next w:val="Normal"/>
    <w:qFormat/>
    <w:rsid w:val="002A5CDC"/>
    <w:pPr>
      <w:keepNext/>
      <w:numPr>
        <w:ilvl w:val="2"/>
        <w:numId w:val="9"/>
      </w:numPr>
      <w:spacing w:before="0" w:after="240"/>
      <w:outlineLvl w:val="2"/>
    </w:pPr>
    <w:rPr>
      <w:b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rsid w:val="002A5CDC"/>
    <w:pPr>
      <w:numPr>
        <w:ilvl w:val="3"/>
        <w:numId w:val="9"/>
      </w:numPr>
      <w:spacing w:before="0" w:after="240"/>
      <w:outlineLvl w:val="3"/>
    </w:pPr>
    <w:rPr>
      <w:sz w:val="20"/>
      <w:szCs w:val="20"/>
      <w:lang w:eastAsia="en-US"/>
    </w:rPr>
  </w:style>
  <w:style w:type="paragraph" w:styleId="Heading5">
    <w:name w:val="heading 5"/>
    <w:basedOn w:val="Normal"/>
    <w:qFormat/>
    <w:rsid w:val="002A5CDC"/>
    <w:pPr>
      <w:numPr>
        <w:ilvl w:val="4"/>
        <w:numId w:val="9"/>
      </w:numPr>
      <w:spacing w:before="0" w:after="240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Normal"/>
    <w:autoRedefine/>
    <w:qFormat/>
    <w:rsid w:val="002A5CDC"/>
    <w:pPr>
      <w:keepNext/>
      <w:numPr>
        <w:ilvl w:val="5"/>
        <w:numId w:val="9"/>
      </w:numPr>
      <w:spacing w:before="0" w:after="240"/>
      <w:outlineLvl w:val="5"/>
    </w:pPr>
    <w:rPr>
      <w:color w:val="000000"/>
      <w:szCs w:val="20"/>
      <w:lang w:eastAsia="en-US"/>
    </w:rPr>
  </w:style>
  <w:style w:type="paragraph" w:styleId="Heading7">
    <w:name w:val="heading 7"/>
    <w:basedOn w:val="Normal"/>
    <w:next w:val="Normal"/>
    <w:qFormat/>
    <w:rsid w:val="002A5CDC"/>
    <w:pPr>
      <w:keepNext/>
      <w:numPr>
        <w:ilvl w:val="6"/>
        <w:numId w:val="9"/>
      </w:numPr>
      <w:spacing w:before="0" w:after="120"/>
      <w:outlineLvl w:val="6"/>
    </w:pPr>
    <w:rPr>
      <w:b/>
      <w:color w:val="000000"/>
      <w:szCs w:val="24"/>
      <w:lang w:eastAsia="en-US"/>
    </w:rPr>
  </w:style>
  <w:style w:type="paragraph" w:styleId="Heading8">
    <w:name w:val="heading 8"/>
    <w:basedOn w:val="Normal"/>
    <w:next w:val="Normal"/>
    <w:autoRedefine/>
    <w:qFormat/>
    <w:rsid w:val="002A5CDC"/>
    <w:pPr>
      <w:keepNext/>
      <w:pageBreakBefore/>
      <w:numPr>
        <w:ilvl w:val="7"/>
        <w:numId w:val="9"/>
      </w:numPr>
      <w:spacing w:before="0" w:after="240"/>
      <w:outlineLvl w:val="7"/>
    </w:pPr>
    <w:rPr>
      <w:b/>
      <w:sz w:val="24"/>
      <w:szCs w:val="28"/>
      <w:lang w:eastAsia="en-US"/>
    </w:rPr>
  </w:style>
  <w:style w:type="paragraph" w:styleId="Heading9">
    <w:name w:val="heading 9"/>
    <w:basedOn w:val="Normal"/>
    <w:qFormat/>
    <w:rsid w:val="002A5CDC"/>
    <w:pPr>
      <w:numPr>
        <w:ilvl w:val="8"/>
        <w:numId w:val="9"/>
      </w:num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0" w:after="240"/>
      <w:outlineLvl w:val="8"/>
    </w:pPr>
    <w:rPr>
      <w:rFonts w:hAnsi="Times New Roman"/>
      <w:b/>
      <w:color w:val="000000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Heading">
    <w:name w:val="Level 2 Heading"/>
    <w:basedOn w:val="Level1Heading"/>
    <w:link w:val="Level2HeadingChar"/>
    <w:qFormat/>
    <w:rsid w:val="0096509C"/>
    <w:pPr>
      <w:numPr>
        <w:ilvl w:val="1"/>
      </w:numPr>
      <w:spacing w:before="180"/>
    </w:pPr>
    <w:rPr>
      <w:caps w:val="0"/>
      <w:sz w:val="22"/>
      <w:szCs w:val="22"/>
    </w:rPr>
  </w:style>
  <w:style w:type="numbering" w:styleId="111111">
    <w:name w:val="Outline List 2"/>
    <w:basedOn w:val="NoList"/>
    <w:semiHidden/>
    <w:rsid w:val="007B3DAD"/>
    <w:pPr>
      <w:numPr>
        <w:numId w:val="1"/>
      </w:numPr>
    </w:pPr>
  </w:style>
  <w:style w:type="numbering" w:styleId="1ai">
    <w:name w:val="Outline List 1"/>
    <w:basedOn w:val="NoList"/>
    <w:semiHidden/>
    <w:rsid w:val="007B3DAD"/>
    <w:pPr>
      <w:numPr>
        <w:numId w:val="2"/>
      </w:numPr>
    </w:pPr>
  </w:style>
  <w:style w:type="numbering" w:styleId="ArticleSection">
    <w:name w:val="Outline List 3"/>
    <w:basedOn w:val="NoList"/>
    <w:semiHidden/>
    <w:rsid w:val="007B3DAD"/>
    <w:pPr>
      <w:numPr>
        <w:numId w:val="3"/>
      </w:numPr>
    </w:pPr>
  </w:style>
  <w:style w:type="paragraph" w:styleId="BalloonText">
    <w:name w:val="Balloon Text"/>
    <w:basedOn w:val="Normal"/>
    <w:semiHidden/>
    <w:rsid w:val="007B3D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7B3DAD"/>
    <w:pPr>
      <w:spacing w:after="120"/>
    </w:pPr>
  </w:style>
  <w:style w:type="paragraph" w:styleId="BodyText2">
    <w:name w:val="Body Text 2"/>
    <w:basedOn w:val="Normal"/>
    <w:semiHidden/>
    <w:rsid w:val="007B3DAD"/>
    <w:pPr>
      <w:spacing w:after="120" w:line="480" w:lineRule="auto"/>
    </w:pPr>
  </w:style>
  <w:style w:type="paragraph" w:styleId="BodyText3">
    <w:name w:val="Body Text 3"/>
    <w:basedOn w:val="Normal"/>
    <w:semiHidden/>
    <w:rsid w:val="007B3DAD"/>
    <w:pPr>
      <w:spacing w:after="120"/>
      <w:ind w:left="284"/>
    </w:pPr>
    <w:rPr>
      <w:szCs w:val="16"/>
    </w:rPr>
  </w:style>
  <w:style w:type="paragraph" w:styleId="BodyTextFirstIndent">
    <w:name w:val="Body Text First Indent"/>
    <w:basedOn w:val="BodyText"/>
    <w:semiHidden/>
    <w:rsid w:val="007B3DAD"/>
    <w:pPr>
      <w:ind w:firstLine="210"/>
    </w:pPr>
  </w:style>
  <w:style w:type="paragraph" w:styleId="BodyTextIndent">
    <w:name w:val="Body Text Indent"/>
    <w:basedOn w:val="Normal"/>
    <w:semiHidden/>
    <w:rsid w:val="007B3DA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B3DAD"/>
    <w:pPr>
      <w:ind w:firstLine="210"/>
    </w:pPr>
  </w:style>
  <w:style w:type="paragraph" w:styleId="BodyTextIndent2">
    <w:name w:val="Body Text Indent 2"/>
    <w:basedOn w:val="Normal"/>
    <w:semiHidden/>
    <w:rsid w:val="00CD0107"/>
    <w:pPr>
      <w:ind w:left="851"/>
    </w:pPr>
  </w:style>
  <w:style w:type="paragraph" w:styleId="BodyTextIndent3">
    <w:name w:val="Body Text Indent 3"/>
    <w:basedOn w:val="BodyTextIndent2"/>
    <w:semiHidden/>
    <w:rsid w:val="007B3DAD"/>
    <w:rPr>
      <w:szCs w:val="16"/>
    </w:rPr>
  </w:style>
  <w:style w:type="character" w:customStyle="1" w:styleId="Bold">
    <w:name w:val="Bold"/>
    <w:semiHidden/>
    <w:rsid w:val="007B3DAD"/>
    <w:rPr>
      <w:rFonts w:ascii="Arial" w:hAnsi="Arial"/>
      <w:b/>
      <w:sz w:val="22"/>
      <w:szCs w:val="22"/>
      <w:lang w:val="en-US" w:eastAsia="en-US" w:bidi="ar-SA"/>
    </w:rPr>
  </w:style>
  <w:style w:type="paragraph" w:customStyle="1" w:styleId="Bulletted1">
    <w:name w:val="Bulletted 1"/>
    <w:basedOn w:val="Normal"/>
    <w:next w:val="Normal"/>
    <w:rsid w:val="007B3DAD"/>
    <w:pPr>
      <w:numPr>
        <w:numId w:val="4"/>
      </w:numPr>
    </w:pPr>
  </w:style>
  <w:style w:type="paragraph" w:customStyle="1" w:styleId="Bulletted2">
    <w:name w:val="Bulletted 2"/>
    <w:basedOn w:val="Bulletted1"/>
    <w:rsid w:val="007B3DAD"/>
    <w:pPr>
      <w:numPr>
        <w:numId w:val="5"/>
      </w:numPr>
    </w:pPr>
  </w:style>
  <w:style w:type="paragraph" w:customStyle="1" w:styleId="Centred">
    <w:name w:val="Centred"/>
    <w:basedOn w:val="Normal"/>
    <w:rsid w:val="007B3DAD"/>
    <w:pPr>
      <w:spacing w:after="120"/>
      <w:jc w:val="center"/>
    </w:pPr>
  </w:style>
  <w:style w:type="paragraph" w:styleId="Closing">
    <w:name w:val="Closing"/>
    <w:basedOn w:val="Normal"/>
    <w:semiHidden/>
    <w:rsid w:val="007B3DAD"/>
    <w:pPr>
      <w:ind w:left="4252"/>
    </w:pPr>
  </w:style>
  <w:style w:type="character" w:styleId="CommentReference">
    <w:name w:val="annotation reference"/>
    <w:semiHidden/>
    <w:rsid w:val="007B3DAD"/>
    <w:rPr>
      <w:rFonts w:ascii="Arial" w:hAnsi="Arial"/>
      <w:sz w:val="16"/>
      <w:szCs w:val="16"/>
      <w:lang w:val="en-US" w:eastAsia="en-US" w:bidi="ar-SA"/>
    </w:rPr>
  </w:style>
  <w:style w:type="paragraph" w:styleId="CommentText">
    <w:name w:val="annotation text"/>
    <w:basedOn w:val="Normal"/>
    <w:semiHidden/>
    <w:rsid w:val="007B3DAD"/>
  </w:style>
  <w:style w:type="paragraph" w:styleId="CommentSubject">
    <w:name w:val="annotation subject"/>
    <w:basedOn w:val="CommentText"/>
    <w:next w:val="CommentText"/>
    <w:semiHidden/>
    <w:rsid w:val="007B3DAD"/>
    <w:rPr>
      <w:b/>
      <w:bCs/>
    </w:rPr>
  </w:style>
  <w:style w:type="paragraph" w:styleId="Date">
    <w:name w:val="Date"/>
    <w:basedOn w:val="Normal"/>
    <w:next w:val="Normal"/>
    <w:semiHidden/>
    <w:rsid w:val="007B3DAD"/>
  </w:style>
  <w:style w:type="paragraph" w:styleId="TOC4">
    <w:name w:val="toc 4"/>
    <w:basedOn w:val="Normal"/>
    <w:next w:val="Normal"/>
    <w:autoRedefine/>
    <w:semiHidden/>
    <w:rsid w:val="00740E90"/>
    <w:pPr>
      <w:spacing w:before="0" w:after="0"/>
      <w:ind w:left="720"/>
    </w:pPr>
    <w:rPr>
      <w:rFonts w:ascii="Times New Roman" w:hAnsi="Times New Roman"/>
      <w:sz w:val="24"/>
      <w:szCs w:val="24"/>
    </w:rPr>
  </w:style>
  <w:style w:type="paragraph" w:customStyle="1" w:styleId="DocumentNumber">
    <w:name w:val="Document Number"/>
    <w:basedOn w:val="Normal"/>
    <w:rsid w:val="007B3DAD"/>
    <w:pPr>
      <w:spacing w:before="480" w:after="120"/>
      <w:jc w:val="center"/>
    </w:pPr>
    <w:rPr>
      <w:sz w:val="48"/>
      <w:szCs w:val="48"/>
    </w:rPr>
  </w:style>
  <w:style w:type="paragraph" w:customStyle="1" w:styleId="DocumentIssue">
    <w:name w:val="Document Issue"/>
    <w:basedOn w:val="DocumentNumber"/>
    <w:rsid w:val="007B3DAD"/>
    <w:pPr>
      <w:spacing w:before="0" w:after="720"/>
    </w:pPr>
    <w:rPr>
      <w:rFonts w:eastAsia="SimHei"/>
    </w:rPr>
  </w:style>
  <w:style w:type="paragraph" w:styleId="DocumentMap">
    <w:name w:val="Document Map"/>
    <w:basedOn w:val="Normal"/>
    <w:semiHidden/>
    <w:rsid w:val="007B3DAD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next w:val="Normal"/>
    <w:rsid w:val="007B3DAD"/>
    <w:pPr>
      <w:spacing w:before="240" w:after="240"/>
      <w:jc w:val="center"/>
    </w:pPr>
    <w:rPr>
      <w:b/>
      <w:i/>
      <w:iCs/>
      <w:sz w:val="48"/>
    </w:rPr>
  </w:style>
  <w:style w:type="paragraph" w:customStyle="1" w:styleId="DocumentType">
    <w:name w:val="Document Type"/>
    <w:basedOn w:val="Normal"/>
    <w:rsid w:val="007B3DAD"/>
    <w:pPr>
      <w:spacing w:before="840" w:after="480"/>
      <w:jc w:val="center"/>
    </w:pPr>
    <w:rPr>
      <w:rFonts w:cs="Arial"/>
      <w:b/>
      <w:i/>
      <w:sz w:val="36"/>
      <w:szCs w:val="56"/>
    </w:rPr>
  </w:style>
  <w:style w:type="paragraph" w:styleId="EmailSignature">
    <w:name w:val="E-mail Signature"/>
    <w:basedOn w:val="Normal"/>
    <w:semiHidden/>
    <w:rsid w:val="007B3DAD"/>
  </w:style>
  <w:style w:type="character" w:styleId="Emphasis">
    <w:name w:val="Emphasis"/>
    <w:qFormat/>
    <w:rsid w:val="007B3DAD"/>
    <w:rPr>
      <w:rFonts w:ascii="Arial" w:hAnsi="Arial"/>
      <w:i/>
      <w:iCs/>
      <w:sz w:val="20"/>
      <w:szCs w:val="22"/>
      <w:lang w:val="en-US" w:eastAsia="en-US" w:bidi="ar-SA"/>
    </w:rPr>
  </w:style>
  <w:style w:type="paragraph" w:styleId="EnvelopeAddress">
    <w:name w:val="envelope address"/>
    <w:basedOn w:val="Normal"/>
    <w:semiHidden/>
    <w:rsid w:val="007B3DA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7B3DAD"/>
    <w:rPr>
      <w:rFonts w:cs="Arial"/>
      <w:sz w:val="20"/>
      <w:szCs w:val="20"/>
    </w:rPr>
  </w:style>
  <w:style w:type="character" w:styleId="FollowedHyperlink">
    <w:name w:val="FollowedHyperlink"/>
    <w:semiHidden/>
    <w:rsid w:val="007B3DAD"/>
    <w:rPr>
      <w:rFonts w:ascii="Arial" w:hAnsi="Arial"/>
      <w:color w:val="800080"/>
      <w:sz w:val="20"/>
      <w:szCs w:val="22"/>
      <w:u w:val="single"/>
      <w:lang w:val="en-US" w:eastAsia="en-US" w:bidi="ar-SA"/>
    </w:rPr>
  </w:style>
  <w:style w:type="paragraph" w:styleId="Footer">
    <w:name w:val="footer"/>
    <w:basedOn w:val="Normal"/>
    <w:rsid w:val="007B3DAD"/>
    <w:pPr>
      <w:tabs>
        <w:tab w:val="center" w:pos="4153"/>
        <w:tab w:val="right" w:pos="8306"/>
      </w:tabs>
      <w:spacing w:before="0" w:after="0"/>
      <w:jc w:val="right"/>
    </w:pPr>
    <w:rPr>
      <w:sz w:val="16"/>
    </w:rPr>
  </w:style>
  <w:style w:type="paragraph" w:styleId="Header">
    <w:name w:val="header"/>
    <w:basedOn w:val="Normal"/>
    <w:link w:val="HeaderChar"/>
    <w:uiPriority w:val="99"/>
    <w:rsid w:val="007B3DAD"/>
    <w:pPr>
      <w:spacing w:before="0" w:after="0"/>
    </w:pPr>
  </w:style>
  <w:style w:type="character" w:customStyle="1" w:styleId="Heading1Char">
    <w:name w:val="Heading 1 Char"/>
    <w:link w:val="Heading1"/>
    <w:rsid w:val="00200EA8"/>
    <w:rPr>
      <w:rFonts w:ascii="Arial Bold" w:hAnsi="Arial Bold"/>
      <w:caps/>
      <w:sz w:val="24"/>
      <w:szCs w:val="28"/>
    </w:rPr>
  </w:style>
  <w:style w:type="paragraph" w:customStyle="1" w:styleId="Heading1unnumbered">
    <w:name w:val="Heading 1 unnumbered"/>
    <w:basedOn w:val="Heading1"/>
    <w:next w:val="BodyText"/>
    <w:semiHidden/>
    <w:rsid w:val="007B3DAD"/>
    <w:pPr>
      <w:tabs>
        <w:tab w:val="left" w:pos="567"/>
      </w:tabs>
    </w:pPr>
  </w:style>
  <w:style w:type="paragraph" w:customStyle="1" w:styleId="Heading2Unnumbered">
    <w:name w:val="Heading 2 Unnumbered"/>
    <w:basedOn w:val="Heading2"/>
    <w:next w:val="BodyText2"/>
    <w:semiHidden/>
    <w:rsid w:val="007B3DAD"/>
    <w:pPr>
      <w:numPr>
        <w:ilvl w:val="0"/>
        <w:numId w:val="0"/>
      </w:numPr>
    </w:pPr>
  </w:style>
  <w:style w:type="paragraph" w:customStyle="1" w:styleId="Heading3unnumbered">
    <w:name w:val="Heading 3 unnumbered"/>
    <w:basedOn w:val="Heading3"/>
    <w:next w:val="BodyText3"/>
    <w:semiHidden/>
    <w:rsid w:val="007B3DAD"/>
    <w:pPr>
      <w:numPr>
        <w:ilvl w:val="0"/>
        <w:numId w:val="0"/>
      </w:numPr>
      <w:ind w:left="284"/>
    </w:pPr>
  </w:style>
  <w:style w:type="character" w:styleId="HTMLAcronym">
    <w:name w:val="HTML Acronym"/>
    <w:basedOn w:val="DefaultParagraphFont"/>
    <w:semiHidden/>
    <w:rsid w:val="007B3DAD"/>
    <w:rPr>
      <w:rFonts w:ascii="Arial" w:hAnsi="Arial"/>
      <w:sz w:val="22"/>
      <w:szCs w:val="22"/>
      <w:lang w:val="en-US" w:eastAsia="en-US" w:bidi="ar-SA"/>
    </w:rPr>
  </w:style>
  <w:style w:type="character" w:styleId="HTMLCite">
    <w:name w:val="HTML Cite"/>
    <w:semiHidden/>
    <w:rsid w:val="007B3DAD"/>
    <w:rPr>
      <w:rFonts w:ascii="Arial" w:hAnsi="Arial"/>
      <w:i/>
      <w:iCs/>
      <w:sz w:val="22"/>
      <w:szCs w:val="22"/>
      <w:lang w:val="en-US" w:eastAsia="en-US" w:bidi="ar-SA"/>
    </w:rPr>
  </w:style>
  <w:style w:type="character" w:styleId="HTMLCode">
    <w:name w:val="HTML Code"/>
    <w:semiHidden/>
    <w:rsid w:val="007B3DAD"/>
    <w:rPr>
      <w:rFonts w:ascii="Courier New" w:hAnsi="Courier New" w:cs="Courier New"/>
      <w:sz w:val="20"/>
      <w:szCs w:val="20"/>
      <w:lang w:val="en-US" w:eastAsia="en-US" w:bidi="ar-SA"/>
    </w:rPr>
  </w:style>
  <w:style w:type="character" w:styleId="HTMLDefinition">
    <w:name w:val="HTML Definition"/>
    <w:semiHidden/>
    <w:rsid w:val="007B3DAD"/>
    <w:rPr>
      <w:rFonts w:ascii="Arial" w:hAnsi="Arial"/>
      <w:i/>
      <w:iCs/>
      <w:sz w:val="22"/>
      <w:szCs w:val="22"/>
      <w:lang w:val="en-US" w:eastAsia="en-US" w:bidi="ar-SA"/>
    </w:rPr>
  </w:style>
  <w:style w:type="character" w:styleId="HTMLKeyboard">
    <w:name w:val="HTML Keyboard"/>
    <w:semiHidden/>
    <w:rsid w:val="007B3DAD"/>
    <w:rPr>
      <w:rFonts w:ascii="Courier New" w:hAnsi="Courier New" w:cs="Courier New"/>
      <w:sz w:val="20"/>
      <w:szCs w:val="20"/>
      <w:lang w:val="en-US" w:eastAsia="en-US" w:bidi="ar-SA"/>
    </w:rPr>
  </w:style>
  <w:style w:type="paragraph" w:styleId="HTMLPreformatted">
    <w:name w:val="HTML Preformatted"/>
    <w:basedOn w:val="Normal"/>
    <w:semiHidden/>
    <w:rsid w:val="007B3DA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7B3DAD"/>
    <w:rPr>
      <w:rFonts w:ascii="Courier New" w:hAnsi="Courier New" w:cs="Courier New"/>
      <w:sz w:val="22"/>
      <w:szCs w:val="22"/>
      <w:lang w:val="en-US" w:eastAsia="en-US" w:bidi="ar-SA"/>
    </w:rPr>
  </w:style>
  <w:style w:type="character" w:styleId="HTMLTypewriter">
    <w:name w:val="HTML Typewriter"/>
    <w:semiHidden/>
    <w:rsid w:val="007B3DAD"/>
    <w:rPr>
      <w:rFonts w:ascii="Courier New" w:hAnsi="Courier New" w:cs="Courier New"/>
      <w:sz w:val="20"/>
      <w:szCs w:val="20"/>
      <w:lang w:val="en-US" w:eastAsia="en-US" w:bidi="ar-SA"/>
    </w:rPr>
  </w:style>
  <w:style w:type="character" w:styleId="HTMLVariable">
    <w:name w:val="HTML Variable"/>
    <w:semiHidden/>
    <w:rsid w:val="007B3DAD"/>
    <w:rPr>
      <w:rFonts w:ascii="Arial" w:hAnsi="Arial"/>
      <w:i/>
      <w:iCs/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7B3DAD"/>
    <w:rPr>
      <w:rFonts w:ascii="Arial" w:hAnsi="Arial"/>
      <w:color w:val="0000FF"/>
      <w:sz w:val="20"/>
      <w:szCs w:val="22"/>
      <w:u w:val="single"/>
      <w:lang w:val="en-US" w:eastAsia="en-US" w:bidi="ar-SA"/>
    </w:rPr>
  </w:style>
  <w:style w:type="paragraph" w:customStyle="1" w:styleId="Italic">
    <w:name w:val="Italic"/>
    <w:basedOn w:val="Normal"/>
    <w:semiHidden/>
    <w:rsid w:val="007B3DAD"/>
    <w:pPr>
      <w:spacing w:before="100" w:beforeAutospacing="1" w:after="100" w:afterAutospacing="1"/>
    </w:pPr>
    <w:rPr>
      <w:rFonts w:cs="Arial"/>
      <w:i/>
    </w:rPr>
  </w:style>
  <w:style w:type="paragraph" w:customStyle="1" w:styleId="Level3Heading">
    <w:name w:val="Level 3 Heading"/>
    <w:basedOn w:val="Level2Number"/>
    <w:link w:val="Level3HeadingChar"/>
    <w:qFormat/>
    <w:rsid w:val="00EB2CEF"/>
    <w:pPr>
      <w:keepNext/>
      <w:numPr>
        <w:ilvl w:val="2"/>
      </w:numPr>
    </w:pPr>
  </w:style>
  <w:style w:type="paragraph" w:styleId="ListContinue">
    <w:name w:val="List Continue"/>
    <w:basedOn w:val="Normal"/>
    <w:semiHidden/>
    <w:rsid w:val="007B3DAD"/>
    <w:pPr>
      <w:spacing w:after="120"/>
      <w:ind w:left="283"/>
    </w:pPr>
  </w:style>
  <w:style w:type="paragraph" w:styleId="ListContinue2">
    <w:name w:val="List Continue 2"/>
    <w:basedOn w:val="Normal"/>
    <w:semiHidden/>
    <w:rsid w:val="007B3DAD"/>
    <w:pPr>
      <w:spacing w:after="120"/>
      <w:ind w:left="566"/>
    </w:pPr>
  </w:style>
  <w:style w:type="paragraph" w:styleId="ListContinue3">
    <w:name w:val="List Continue 3"/>
    <w:basedOn w:val="Normal"/>
    <w:semiHidden/>
    <w:rsid w:val="007B3DAD"/>
    <w:pPr>
      <w:spacing w:after="120"/>
      <w:ind w:left="849"/>
    </w:pPr>
  </w:style>
  <w:style w:type="paragraph" w:styleId="ListContinue4">
    <w:name w:val="List Continue 4"/>
    <w:basedOn w:val="Normal"/>
    <w:semiHidden/>
    <w:rsid w:val="007B3DAD"/>
    <w:pPr>
      <w:spacing w:after="120"/>
      <w:ind w:left="1132"/>
    </w:pPr>
  </w:style>
  <w:style w:type="paragraph" w:styleId="ListContinue5">
    <w:name w:val="List Continue 5"/>
    <w:basedOn w:val="Normal"/>
    <w:semiHidden/>
    <w:rsid w:val="007B3DAD"/>
    <w:pPr>
      <w:spacing w:after="120"/>
      <w:ind w:left="1415"/>
    </w:pPr>
  </w:style>
  <w:style w:type="paragraph" w:styleId="NormalWeb">
    <w:name w:val="Normal (Web)"/>
    <w:basedOn w:val="Normal"/>
    <w:uiPriority w:val="99"/>
    <w:rsid w:val="007B3DAD"/>
    <w:rPr>
      <w:rFonts w:ascii="Times New Roman" w:hAnsi="Times New Roman"/>
      <w:sz w:val="24"/>
      <w:szCs w:val="24"/>
    </w:rPr>
  </w:style>
  <w:style w:type="paragraph" w:customStyle="1" w:styleId="NormalIndented">
    <w:name w:val="Normal Indented"/>
    <w:basedOn w:val="Normal"/>
    <w:semiHidden/>
    <w:rsid w:val="007B3DAD"/>
    <w:pPr>
      <w:ind w:left="284"/>
    </w:pPr>
  </w:style>
  <w:style w:type="character" w:styleId="PageNumber">
    <w:name w:val="page number"/>
    <w:semiHidden/>
    <w:rsid w:val="007B3DAD"/>
    <w:rPr>
      <w:rFonts w:ascii="Arial" w:hAnsi="Arial"/>
      <w:sz w:val="22"/>
      <w:szCs w:val="22"/>
      <w:lang w:val="en-US" w:eastAsia="en-US" w:bidi="ar-SA"/>
    </w:rPr>
  </w:style>
  <w:style w:type="paragraph" w:styleId="Salutation">
    <w:name w:val="Salutation"/>
    <w:basedOn w:val="Normal"/>
    <w:next w:val="Normal"/>
    <w:semiHidden/>
    <w:rsid w:val="007B3DAD"/>
  </w:style>
  <w:style w:type="paragraph" w:styleId="Signature">
    <w:name w:val="Signature"/>
    <w:basedOn w:val="Normal"/>
    <w:semiHidden/>
    <w:rsid w:val="007B3DAD"/>
    <w:pPr>
      <w:ind w:left="4252"/>
    </w:pPr>
  </w:style>
  <w:style w:type="character" w:styleId="Strong">
    <w:name w:val="Strong"/>
    <w:qFormat/>
    <w:rsid w:val="007B3DAD"/>
    <w:rPr>
      <w:rFonts w:ascii="Arial" w:hAnsi="Arial"/>
      <w:b/>
      <w:bCs/>
      <w:sz w:val="22"/>
      <w:szCs w:val="22"/>
      <w:lang w:val="en-US" w:eastAsia="en-US" w:bidi="ar-SA"/>
    </w:rPr>
  </w:style>
  <w:style w:type="paragraph" w:styleId="Subtitle">
    <w:name w:val="Subtitle"/>
    <w:basedOn w:val="Normal"/>
    <w:qFormat/>
    <w:rsid w:val="007B3DAD"/>
    <w:pPr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rsid w:val="007B3DAD"/>
    <w:pPr>
      <w:spacing w:before="60" w:after="6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B3DAD"/>
    <w:pPr>
      <w:spacing w:before="60" w:after="60"/>
    </w:pPr>
    <w:rPr>
      <w:rFonts w:ascii="Arial" w:hAnsi="Arial"/>
      <w:sz w:val="22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</w:tblPr>
    <w:tcPr>
      <w:shd w:val="clear" w:color="auto" w:fill="auto"/>
      <w:vAlign w:val="center"/>
    </w:tcPr>
    <w:tblStylePr w:type="firstRow">
      <w:rPr>
        <w:rFonts w:ascii="Cambria" w:hAnsi="Cambria"/>
        <w:b/>
        <w:i/>
        <w:iCs/>
        <w:sz w:val="22"/>
        <w:szCs w:val="22"/>
      </w:rPr>
      <w:tblPr/>
      <w:tcPr>
        <w:shd w:val="clear" w:color="auto" w:fill="CCCCCC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B3DAD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12" w:space="0" w:color="000000"/>
        <w:insideV w:val="single" w:sz="12" w:space="0" w:color="000000"/>
      </w:tblBorders>
    </w:tblPr>
    <w:trPr>
      <w:tblHeader/>
    </w:trPr>
    <w:tcPr>
      <w:shd w:val="solid" w:color="C0C0C0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3DAD"/>
    <w:pPr>
      <w:spacing w:before="60" w:after="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7B3DAD"/>
    <w:pPr>
      <w:spacing w:before="60" w:after="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7B3DAD"/>
    <w:pPr>
      <w:spacing w:before="60" w:after="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7B3DAD"/>
    <w:pPr>
      <w:spacing w:before="60" w:after="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4">
    <w:name w:val="Table Columns 4"/>
    <w:basedOn w:val="TableNormal"/>
    <w:semiHidden/>
    <w:rsid w:val="007B3DAD"/>
    <w:pPr>
      <w:spacing w:before="60"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3DAD"/>
    <w:pPr>
      <w:spacing w:before="60"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3DAD"/>
    <w:pPr>
      <w:spacing w:before="60" w:after="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3DAD"/>
    <w:pPr>
      <w:spacing w:before="60" w:after="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3DAD"/>
    <w:pPr>
      <w:spacing w:before="60" w:after="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3DAD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3DAD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3DAD"/>
    <w:pPr>
      <w:spacing w:before="60" w:after="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3DAD"/>
    <w:pPr>
      <w:spacing w:before="60" w:after="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Header Table Grid"/>
    <w:basedOn w:val="TableNormal"/>
    <w:rsid w:val="007B3DAD"/>
    <w:rPr>
      <w:rFonts w:ascii="Arial" w:hAnsi="Arial"/>
      <w:sz w:val="22"/>
      <w:szCs w:val="22"/>
    </w:rPr>
    <w:tblPr/>
    <w:tcPr>
      <w:noWrap/>
    </w:tcPr>
  </w:style>
  <w:style w:type="paragraph" w:customStyle="1" w:styleId="TableHeading">
    <w:name w:val="Table Heading"/>
    <w:basedOn w:val="Normal"/>
    <w:rsid w:val="007B3DAD"/>
    <w:pPr>
      <w:jc w:val="center"/>
    </w:pPr>
    <w:rPr>
      <w:rFonts w:ascii="Arial Bold" w:hAnsi="Arial Bold"/>
      <w:b/>
      <w:bCs/>
      <w:caps/>
      <w:sz w:val="24"/>
      <w:szCs w:val="24"/>
    </w:rPr>
  </w:style>
  <w:style w:type="table" w:styleId="TableList4">
    <w:name w:val="Table List 4"/>
    <w:basedOn w:val="TableNormal"/>
    <w:semiHidden/>
    <w:rsid w:val="007B3DAD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3DAD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3DAD"/>
    <w:pPr>
      <w:spacing w:before="60"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3DAD"/>
    <w:pPr>
      <w:spacing w:before="60" w:after="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3DAD"/>
    <w:pPr>
      <w:spacing w:before="60" w:after="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3DAD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3DAD"/>
    <w:pPr>
      <w:spacing w:before="60"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3DAD"/>
    <w:pPr>
      <w:spacing w:before="60" w:after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B3DAD"/>
    <w:pPr>
      <w:spacing w:before="60" w:after="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B3DAD"/>
    <w:pPr>
      <w:spacing w:before="60" w:after="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3DAD"/>
    <w:pPr>
      <w:spacing w:before="60"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3DA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3DAD"/>
    <w:pPr>
      <w:spacing w:before="60" w:after="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3DAD"/>
    <w:pPr>
      <w:spacing w:before="60" w:after="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3DAD"/>
    <w:pPr>
      <w:spacing w:before="60" w:after="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B3DAD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  <w:rsid w:val="00771C3D"/>
    <w:pPr>
      <w:tabs>
        <w:tab w:val="left" w:pos="284"/>
        <w:tab w:val="left" w:pos="567"/>
        <w:tab w:val="left" w:pos="851"/>
        <w:tab w:val="right" w:leader="dot" w:pos="9639"/>
      </w:tabs>
      <w:spacing w:after="0"/>
    </w:pPr>
    <w:rPr>
      <w:b/>
      <w:szCs w:val="24"/>
    </w:rPr>
  </w:style>
  <w:style w:type="paragraph" w:styleId="TOC2">
    <w:name w:val="toc 2"/>
    <w:basedOn w:val="TOC1"/>
    <w:next w:val="Normal"/>
    <w:uiPriority w:val="39"/>
    <w:rsid w:val="00740E90"/>
    <w:pPr>
      <w:spacing w:before="0"/>
      <w:ind w:left="142"/>
    </w:pPr>
    <w:rPr>
      <w:b w:val="0"/>
      <w:sz w:val="20"/>
    </w:rPr>
  </w:style>
  <w:style w:type="paragraph" w:styleId="TOC3">
    <w:name w:val="toc 3"/>
    <w:basedOn w:val="TOC2"/>
    <w:next w:val="Normal"/>
    <w:rsid w:val="007B3DAD"/>
    <w:pPr>
      <w:ind w:left="284"/>
    </w:pPr>
  </w:style>
  <w:style w:type="paragraph" w:customStyle="1" w:styleId="Level4Heading">
    <w:name w:val="Level 4 Heading"/>
    <w:basedOn w:val="Level3Number"/>
    <w:qFormat/>
    <w:rsid w:val="000B32BB"/>
    <w:pPr>
      <w:numPr>
        <w:ilvl w:val="3"/>
      </w:numPr>
    </w:pPr>
    <w:rPr>
      <w:b w:val="0"/>
    </w:rPr>
  </w:style>
  <w:style w:type="paragraph" w:customStyle="1" w:styleId="HeadingTitle">
    <w:name w:val="HeadingTitle"/>
    <w:basedOn w:val="Normal"/>
    <w:rsid w:val="00B02D15"/>
    <w:pPr>
      <w:spacing w:before="0" w:after="240"/>
      <w:contextualSpacing/>
    </w:pPr>
    <w:rPr>
      <w:b/>
      <w:sz w:val="24"/>
      <w:szCs w:val="20"/>
      <w:lang w:eastAsia="en-US"/>
    </w:rPr>
  </w:style>
  <w:style w:type="paragraph" w:customStyle="1" w:styleId="Level5Number">
    <w:name w:val="Level 5 Number"/>
    <w:basedOn w:val="Normal"/>
    <w:rsid w:val="000B32BB"/>
    <w:pPr>
      <w:numPr>
        <w:ilvl w:val="4"/>
        <w:numId w:val="6"/>
      </w:numPr>
    </w:pPr>
  </w:style>
  <w:style w:type="paragraph" w:customStyle="1" w:styleId="Level1Heading">
    <w:name w:val="Level 1 Heading"/>
    <w:basedOn w:val="BodyText"/>
    <w:next w:val="Normal"/>
    <w:link w:val="Level1HeadingChar"/>
    <w:qFormat/>
    <w:rsid w:val="000B32BB"/>
    <w:pPr>
      <w:keepNext/>
      <w:numPr>
        <w:numId w:val="6"/>
      </w:numPr>
      <w:tabs>
        <w:tab w:val="left" w:pos="851"/>
      </w:tabs>
      <w:spacing w:before="240"/>
      <w:outlineLvl w:val="0"/>
    </w:pPr>
    <w:rPr>
      <w:b/>
      <w:caps/>
      <w:sz w:val="24"/>
      <w:szCs w:val="24"/>
      <w:lang w:eastAsia="en-US"/>
    </w:rPr>
  </w:style>
  <w:style w:type="paragraph" w:customStyle="1" w:styleId="Level1Number">
    <w:name w:val="Level 1 Number"/>
    <w:basedOn w:val="Level1Heading"/>
    <w:next w:val="Level1text"/>
    <w:rsid w:val="00CD0B86"/>
    <w:pPr>
      <w:spacing w:before="100" w:beforeAutospacing="1" w:after="100" w:afterAutospacing="1"/>
    </w:pPr>
    <w:rPr>
      <w:b w:val="0"/>
      <w:caps w:val="0"/>
      <w:sz w:val="22"/>
      <w:szCs w:val="22"/>
    </w:rPr>
  </w:style>
  <w:style w:type="paragraph" w:customStyle="1" w:styleId="Level2Number">
    <w:name w:val="Level 2 Number"/>
    <w:basedOn w:val="Level2Heading"/>
    <w:link w:val="Level2NumberChar"/>
    <w:rsid w:val="00CD0B86"/>
    <w:pPr>
      <w:keepNext w:val="0"/>
      <w:spacing w:after="60"/>
    </w:pPr>
    <w:rPr>
      <w:b w:val="0"/>
    </w:rPr>
  </w:style>
  <w:style w:type="paragraph" w:customStyle="1" w:styleId="Level1text">
    <w:name w:val="Level 1 text"/>
    <w:basedOn w:val="Level1Number"/>
    <w:rsid w:val="00F205A5"/>
    <w:pPr>
      <w:numPr>
        <w:numId w:val="0"/>
      </w:numPr>
      <w:spacing w:after="60"/>
    </w:pPr>
  </w:style>
  <w:style w:type="paragraph" w:customStyle="1" w:styleId="Level3Number">
    <w:name w:val="Level 3 Number"/>
    <w:basedOn w:val="Level3Heading"/>
    <w:link w:val="Level3NumberChar"/>
    <w:rsid w:val="00E548C5"/>
    <w:pPr>
      <w:keepNext w:val="0"/>
      <w:tabs>
        <w:tab w:val="clear" w:pos="851"/>
      </w:tabs>
      <w:spacing w:before="60"/>
    </w:pPr>
    <w:rPr>
      <w:b/>
      <w:szCs w:val="20"/>
    </w:rPr>
  </w:style>
  <w:style w:type="paragraph" w:customStyle="1" w:styleId="Level2Text">
    <w:name w:val="Level 2 Text"/>
    <w:basedOn w:val="Level2Number"/>
    <w:link w:val="Level2TextChar"/>
    <w:rsid w:val="004B3151"/>
    <w:pPr>
      <w:numPr>
        <w:ilvl w:val="0"/>
        <w:numId w:val="0"/>
      </w:numPr>
      <w:spacing w:before="60"/>
      <w:ind w:left="567"/>
    </w:pPr>
  </w:style>
  <w:style w:type="paragraph" w:customStyle="1" w:styleId="Level4Number">
    <w:name w:val="Level 4 Number"/>
    <w:basedOn w:val="Level4Heading"/>
    <w:rsid w:val="00A23BD9"/>
    <w:pPr>
      <w:ind w:left="1134"/>
    </w:pPr>
    <w:rPr>
      <w:b/>
    </w:rPr>
  </w:style>
  <w:style w:type="paragraph" w:customStyle="1" w:styleId="Level3Text">
    <w:name w:val="Level 3 Text"/>
    <w:basedOn w:val="Level3Number"/>
    <w:link w:val="Level3TextChar"/>
    <w:rsid w:val="00525A37"/>
    <w:pPr>
      <w:numPr>
        <w:ilvl w:val="0"/>
        <w:numId w:val="0"/>
      </w:numPr>
      <w:tabs>
        <w:tab w:val="left" w:pos="1134"/>
      </w:tabs>
      <w:ind w:left="567"/>
    </w:pPr>
  </w:style>
  <w:style w:type="paragraph" w:customStyle="1" w:styleId="Level4text">
    <w:name w:val="Level 4 text"/>
    <w:basedOn w:val="Level4Number"/>
    <w:rsid w:val="00F205A5"/>
    <w:pPr>
      <w:numPr>
        <w:ilvl w:val="0"/>
        <w:numId w:val="0"/>
      </w:numPr>
      <w:ind w:left="1134"/>
    </w:pPr>
  </w:style>
  <w:style w:type="paragraph" w:customStyle="1" w:styleId="Level5text">
    <w:name w:val="Level 5 text"/>
    <w:basedOn w:val="Level4text"/>
    <w:rsid w:val="00F205A5"/>
    <w:pPr>
      <w:ind w:left="1418"/>
    </w:pPr>
  </w:style>
  <w:style w:type="character" w:customStyle="1" w:styleId="Level3HeadingChar">
    <w:name w:val="Level 3 Heading Char"/>
    <w:link w:val="Level3Heading"/>
    <w:rsid w:val="00EB2CEF"/>
    <w:rPr>
      <w:rFonts w:ascii="Arial" w:hAnsi="Arial"/>
      <w:sz w:val="22"/>
      <w:szCs w:val="22"/>
      <w:lang w:eastAsia="en-US"/>
    </w:rPr>
  </w:style>
  <w:style w:type="character" w:customStyle="1" w:styleId="Level3NumberChar">
    <w:name w:val="Level 3 Number Char"/>
    <w:link w:val="Level3Number"/>
    <w:rsid w:val="00E548C5"/>
    <w:rPr>
      <w:rFonts w:ascii="Arial" w:hAnsi="Arial"/>
      <w:b/>
      <w:sz w:val="22"/>
      <w:lang w:eastAsia="en-US"/>
    </w:rPr>
  </w:style>
  <w:style w:type="character" w:customStyle="1" w:styleId="Level3TextChar">
    <w:name w:val="Level 3 Text Char"/>
    <w:basedOn w:val="Level3NumberChar"/>
    <w:link w:val="Level3Text"/>
    <w:rsid w:val="00525A37"/>
    <w:rPr>
      <w:rFonts w:ascii="Arial" w:hAnsi="Arial"/>
      <w:b w:val="0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2A5CDC"/>
    <w:rPr>
      <w:rFonts w:ascii="Arial" w:hAnsi="Arial"/>
      <w:sz w:val="22"/>
      <w:szCs w:val="22"/>
      <w:lang w:val="en-GB" w:eastAsia="en-GB" w:bidi="ar-SA"/>
    </w:rPr>
  </w:style>
  <w:style w:type="character" w:customStyle="1" w:styleId="Level2NumberChar">
    <w:name w:val="Level 2 Number Char"/>
    <w:link w:val="Level2Number"/>
    <w:rsid w:val="00CD0B86"/>
    <w:rPr>
      <w:rFonts w:ascii="Arial" w:hAnsi="Arial"/>
      <w:sz w:val="22"/>
      <w:szCs w:val="22"/>
      <w:lang w:eastAsia="en-US"/>
    </w:rPr>
  </w:style>
  <w:style w:type="table" w:customStyle="1" w:styleId="Magnox">
    <w:name w:val="Magnox"/>
    <w:basedOn w:val="TableNormal"/>
    <w:rsid w:val="009A18B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sz w:val="22"/>
      </w:rPr>
      <w:tblPr/>
      <w:tcPr>
        <w:shd w:val="clear" w:color="auto" w:fill="CCCCCC"/>
      </w:tcPr>
    </w:tblStylePr>
  </w:style>
  <w:style w:type="paragraph" w:customStyle="1" w:styleId="Level1HeadingUnnumbered">
    <w:name w:val="Level 1 Heading Unnumbered"/>
    <w:basedOn w:val="Level1Heading"/>
    <w:link w:val="Level1HeadingUnnumberedChar"/>
    <w:rsid w:val="004B3151"/>
    <w:pPr>
      <w:numPr>
        <w:numId w:val="0"/>
      </w:numPr>
    </w:pPr>
  </w:style>
  <w:style w:type="paragraph" w:customStyle="1" w:styleId="Level2HeadingUnnumbered">
    <w:name w:val="Level 2 Heading Unnumbered"/>
    <w:basedOn w:val="Level2Heading"/>
    <w:rsid w:val="004B3151"/>
    <w:pPr>
      <w:numPr>
        <w:ilvl w:val="0"/>
        <w:numId w:val="0"/>
      </w:numPr>
    </w:pPr>
  </w:style>
  <w:style w:type="paragraph" w:customStyle="1" w:styleId="Level3HeadingUnnumbered">
    <w:name w:val="Level 3 Heading Unnumbered"/>
    <w:basedOn w:val="Level3Heading"/>
    <w:rsid w:val="00525A37"/>
    <w:pPr>
      <w:numPr>
        <w:ilvl w:val="0"/>
        <w:numId w:val="0"/>
      </w:numPr>
      <w:spacing w:before="60"/>
      <w:ind w:left="567"/>
    </w:pPr>
  </w:style>
  <w:style w:type="paragraph" w:styleId="TOC5">
    <w:name w:val="toc 5"/>
    <w:basedOn w:val="Normal"/>
    <w:next w:val="Normal"/>
    <w:autoRedefine/>
    <w:semiHidden/>
    <w:rsid w:val="00740E90"/>
    <w:pPr>
      <w:spacing w:before="0" w:after="0"/>
      <w:ind w:left="960"/>
    </w:pPr>
    <w:rPr>
      <w:rFonts w:ascii="Times New Roman" w:hAnsi="Times New Roman"/>
      <w:sz w:val="24"/>
      <w:szCs w:val="24"/>
    </w:rPr>
  </w:style>
  <w:style w:type="character" w:customStyle="1" w:styleId="Level2TextChar">
    <w:name w:val="Level 2 Text Char"/>
    <w:basedOn w:val="Level2NumberChar"/>
    <w:link w:val="Level2Text"/>
    <w:rsid w:val="000D6B4F"/>
    <w:rPr>
      <w:rFonts w:ascii="Arial" w:hAnsi="Arial"/>
      <w:sz w:val="22"/>
      <w:szCs w:val="22"/>
      <w:lang w:eastAsia="en-US"/>
    </w:rPr>
  </w:style>
  <w:style w:type="character" w:customStyle="1" w:styleId="Level1HeadingChar">
    <w:name w:val="Level 1 Heading Char"/>
    <w:link w:val="Level1Heading"/>
    <w:rsid w:val="000B32BB"/>
    <w:rPr>
      <w:rFonts w:ascii="Arial" w:hAnsi="Arial"/>
      <w:b/>
      <w:caps/>
      <w:sz w:val="24"/>
      <w:szCs w:val="24"/>
      <w:lang w:eastAsia="en-US"/>
    </w:rPr>
  </w:style>
  <w:style w:type="character" w:customStyle="1" w:styleId="Level2HeadingChar">
    <w:name w:val="Level 2 Heading Char"/>
    <w:link w:val="Level2Heading"/>
    <w:rsid w:val="0096509C"/>
    <w:rPr>
      <w:rFonts w:ascii="Arial" w:hAnsi="Arial"/>
      <w:b/>
      <w:sz w:val="22"/>
      <w:szCs w:val="22"/>
      <w:lang w:eastAsia="en-US"/>
    </w:rPr>
  </w:style>
  <w:style w:type="character" w:customStyle="1" w:styleId="Level1HeadingUnnumberedChar">
    <w:name w:val="Level 1 Heading Unnumbered Char"/>
    <w:basedOn w:val="Level1HeadingChar"/>
    <w:link w:val="Level1HeadingUnnumbered"/>
    <w:rsid w:val="005F5ED5"/>
    <w:rPr>
      <w:rFonts w:ascii="Arial" w:hAnsi="Arial"/>
      <w:b/>
      <w:caps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740E90"/>
    <w:pPr>
      <w:spacing w:before="0" w:after="0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740E90"/>
    <w:pPr>
      <w:spacing w:before="0" w:after="0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740E90"/>
    <w:pPr>
      <w:spacing w:before="0" w:after="0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740E90"/>
    <w:pPr>
      <w:spacing w:before="0" w:after="0"/>
      <w:ind w:left="1920"/>
    </w:pPr>
    <w:rPr>
      <w:rFonts w:ascii="Times New Roman" w:hAnsi="Times New Roman"/>
      <w:sz w:val="24"/>
      <w:szCs w:val="24"/>
    </w:rPr>
  </w:style>
  <w:style w:type="table" w:customStyle="1" w:styleId="DocumentTable">
    <w:name w:val="Document Table"/>
    <w:basedOn w:val="TableNormal"/>
    <w:rsid w:val="00E14FBF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C0C0C0"/>
      </w:tcPr>
    </w:tblStylePr>
  </w:style>
  <w:style w:type="table" w:customStyle="1" w:styleId="ResponsibilityTable">
    <w:name w:val="Responsibility Table"/>
    <w:basedOn w:val="TableNormal"/>
    <w:rsid w:val="00E14FBF"/>
    <w:rPr>
      <w:rFonts w:ascii="Arial" w:hAnsi="Arial"/>
      <w:sz w:val="22"/>
    </w:rPr>
    <w:tblPr/>
  </w:style>
  <w:style w:type="paragraph" w:customStyle="1" w:styleId="CharCharChar">
    <w:name w:val="Char Char Char"/>
    <w:basedOn w:val="Normal"/>
    <w:rsid w:val="00E87B76"/>
    <w:pPr>
      <w:spacing w:before="0" w:after="160" w:line="240" w:lineRule="exact"/>
    </w:pPr>
    <w:rPr>
      <w:lang w:val="en-US" w:eastAsia="en-US"/>
    </w:rPr>
  </w:style>
  <w:style w:type="paragraph" w:customStyle="1" w:styleId="CharCharChar1">
    <w:name w:val="Char Char Char1"/>
    <w:basedOn w:val="Normal"/>
    <w:rsid w:val="00771C3D"/>
    <w:pPr>
      <w:spacing w:before="0" w:after="160" w:line="240" w:lineRule="exact"/>
    </w:pPr>
    <w:rPr>
      <w:lang w:val="en-US" w:eastAsia="en-US"/>
    </w:rPr>
  </w:style>
  <w:style w:type="character" w:customStyle="1" w:styleId="HiddenText">
    <w:name w:val="Hidden Text"/>
    <w:rsid w:val="002B7E83"/>
    <w:rPr>
      <w:b/>
      <w:vanish/>
      <w:color w:val="FF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5BC4"/>
    <w:pPr>
      <w:spacing w:before="0" w:after="0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5BC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ppendix">
    <w:name w:val="Appendix"/>
    <w:basedOn w:val="Heading7"/>
    <w:qFormat/>
    <w:rsid w:val="00876BB9"/>
    <w:pPr>
      <w:keepLines/>
      <w:numPr>
        <w:ilvl w:val="0"/>
        <w:numId w:val="7"/>
      </w:numPr>
      <w:spacing w:before="240" w:after="0"/>
      <w:ind w:right="113"/>
    </w:pPr>
    <w:rPr>
      <w:rFonts w:ascii="Arial Bold" w:hAnsi="Arial Bold" w:cs="Arial"/>
      <w:b w:val="0"/>
      <w:bCs/>
      <w:caps/>
      <w:color w:val="auto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77407"/>
    <w:pPr>
      <w:spacing w:before="180" w:after="40"/>
    </w:pPr>
    <w:rPr>
      <w:b/>
      <w:bCs/>
      <w:szCs w:val="18"/>
    </w:rPr>
  </w:style>
  <w:style w:type="paragraph" w:styleId="ListParagraph">
    <w:name w:val="List Paragraph"/>
    <w:basedOn w:val="Normal"/>
    <w:uiPriority w:val="34"/>
    <w:qFormat/>
    <w:rsid w:val="00EB655E"/>
    <w:pPr>
      <w:spacing w:before="0" w:after="0"/>
      <w:ind w:left="720"/>
      <w:contextualSpacing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77CF0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DC7A71"/>
    <w:rPr>
      <w:rFonts w:ascii="Arial" w:hAnsi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7FE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1F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1F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23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0" Type="http://schemas.openxmlformats.org/officeDocument/2006/relationships/diagramQuickStyle" Target="diagrams/quickStyle1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23" Type="http://schemas.openxmlformats.org/officeDocument/2006/relationships/image" Target="media/image2.emf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diagramLayout" Target="diagrams/layout1.xml"/><Relationship Id="rId22" Type="http://schemas.microsoft.com/office/2007/relationships/diagramDrawing" Target="diagrams/drawing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49B172-0D0A-4F9E-918B-7AB607659B19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719AF0A-BD0F-4D1D-A60D-DCEAA57C95B1}">
      <dgm:prSet phldrT="[Text]" custT="1"/>
      <dgm:spPr>
        <a:solidFill>
          <a:srgbClr val="00B0F0"/>
        </a:solidFill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pPr>
            <a:spcAft>
              <a:spcPts val="0"/>
            </a:spcAft>
          </a:pPr>
          <a:endParaRPr lang="en-GB" sz="1400" b="1"/>
        </a:p>
        <a:p>
          <a:pPr>
            <a:spcAft>
              <a:spcPts val="0"/>
            </a:spcAft>
          </a:pPr>
          <a:endParaRPr lang="en-GB" sz="1100" b="1"/>
        </a:p>
        <a:p>
          <a:pPr>
            <a:spcAft>
              <a:spcPts val="0"/>
            </a:spcAft>
          </a:pPr>
          <a:endParaRPr lang="en-GB" sz="1100" b="1"/>
        </a:p>
        <a:p>
          <a:pPr>
            <a:spcAft>
              <a:spcPts val="0"/>
            </a:spcAft>
          </a:pPr>
          <a:r>
            <a:rPr lang="en-GB" sz="1100" b="1"/>
            <a:t>Governance </a:t>
          </a:r>
        </a:p>
        <a:p>
          <a:pPr>
            <a:spcAft>
              <a:spcPts val="0"/>
            </a:spcAft>
          </a:pPr>
          <a:r>
            <a:rPr lang="en-GB" sz="1100" b="1"/>
            <a:t>Process</a:t>
          </a:r>
        </a:p>
        <a:p>
          <a:pPr>
            <a:spcAft>
              <a:spcPts val="0"/>
            </a:spcAft>
          </a:pPr>
          <a:r>
            <a:rPr lang="en-GB" sz="1100" b="1"/>
            <a:t>"</a:t>
          </a:r>
          <a:r>
            <a:rPr lang="en-US" sz="1100" b="1"/>
            <a:t>CORPORATE FRAMEWORK"</a:t>
          </a:r>
          <a:endParaRPr lang="en-GB" sz="1100" b="1"/>
        </a:p>
      </dgm:t>
    </dgm:pt>
    <dgm:pt modelId="{FF4238C9-20B4-45A3-851E-9FD5E1D46D4D}" type="parTrans" cxnId="{16ABF686-603C-4931-B011-81A74C6EAB2C}">
      <dgm:prSet/>
      <dgm:spPr/>
      <dgm:t>
        <a:bodyPr/>
        <a:lstStyle/>
        <a:p>
          <a:endParaRPr lang="en-GB"/>
        </a:p>
      </dgm:t>
    </dgm:pt>
    <dgm:pt modelId="{05AEE0EA-FE30-407C-91F4-D6976151749D}" type="sibTrans" cxnId="{16ABF686-603C-4931-B011-81A74C6EAB2C}">
      <dgm:prSet/>
      <dgm:spPr/>
      <dgm:t>
        <a:bodyPr/>
        <a:lstStyle/>
        <a:p>
          <a:endParaRPr lang="en-GB"/>
        </a:p>
      </dgm:t>
    </dgm:pt>
    <dgm:pt modelId="{07B210AD-3D39-4F10-98E3-414548FF3A82}">
      <dgm:prSet custT="1"/>
      <dgm:spPr>
        <a:solidFill>
          <a:srgbClr val="FFFF00"/>
        </a:solidFill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en-GB" sz="1200" b="1"/>
            <a:t>Process Documents</a:t>
          </a:r>
        </a:p>
        <a:p>
          <a:r>
            <a:rPr lang="en-GB" sz="1200" b="1"/>
            <a:t> "WHAT"</a:t>
          </a:r>
        </a:p>
      </dgm:t>
    </dgm:pt>
    <dgm:pt modelId="{932C0549-D73D-4C6B-AE72-3C0A5F5F022D}" type="parTrans" cxnId="{CB6759DD-6025-4B98-B4E7-2E21A138EBDD}">
      <dgm:prSet/>
      <dgm:spPr/>
      <dgm:t>
        <a:bodyPr/>
        <a:lstStyle/>
        <a:p>
          <a:endParaRPr lang="en-GB"/>
        </a:p>
      </dgm:t>
    </dgm:pt>
    <dgm:pt modelId="{A8B34704-F833-4411-A843-018E129E5DCE}" type="sibTrans" cxnId="{CB6759DD-6025-4B98-B4E7-2E21A138EBDD}">
      <dgm:prSet/>
      <dgm:spPr/>
      <dgm:t>
        <a:bodyPr/>
        <a:lstStyle/>
        <a:p>
          <a:endParaRPr lang="en-GB"/>
        </a:p>
      </dgm:t>
    </dgm:pt>
    <dgm:pt modelId="{A375CBDF-96A9-4C4E-8D71-85A40E1F6066}">
      <dgm:prSet custT="1"/>
      <dgm:spPr>
        <a:solidFill>
          <a:srgbClr val="92D050"/>
        </a:solidFill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en-GB" sz="1200" b="1"/>
            <a:t>Records </a:t>
          </a:r>
        </a:p>
        <a:p>
          <a:r>
            <a:rPr lang="en-GB" sz="1200" b="1"/>
            <a:t>"OUTPUTS FROM MANAGEMENT SYSTEM"</a:t>
          </a:r>
        </a:p>
      </dgm:t>
    </dgm:pt>
    <dgm:pt modelId="{317D6235-3D2E-4DC2-BF47-84F37B537C7A}" type="parTrans" cxnId="{119B7DE3-53A4-47E9-A8BD-FC85B1D4C3DD}">
      <dgm:prSet/>
      <dgm:spPr/>
      <dgm:t>
        <a:bodyPr/>
        <a:lstStyle/>
        <a:p>
          <a:endParaRPr lang="en-GB"/>
        </a:p>
      </dgm:t>
    </dgm:pt>
    <dgm:pt modelId="{CB2D1FB9-7F20-41E8-A758-C43446BF6A69}" type="sibTrans" cxnId="{119B7DE3-53A4-47E9-A8BD-FC85B1D4C3DD}">
      <dgm:prSet/>
      <dgm:spPr/>
      <dgm:t>
        <a:bodyPr/>
        <a:lstStyle/>
        <a:p>
          <a:endParaRPr lang="en-GB"/>
        </a:p>
      </dgm:t>
    </dgm:pt>
    <dgm:pt modelId="{E19A02EC-2E17-4A70-8F46-0EFDB69B61E1}">
      <dgm:prSet custT="1"/>
      <dgm:spPr>
        <a:solidFill>
          <a:srgbClr val="92D050"/>
        </a:solidFill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en-GB" sz="1200" b="1"/>
            <a:t>Local Working Instructions </a:t>
          </a:r>
        </a:p>
        <a:p>
          <a:r>
            <a:rPr lang="en-GB" sz="1200" b="1"/>
            <a:t>"SPECIFIC DETAILED INSTRUCTIONS"</a:t>
          </a:r>
        </a:p>
      </dgm:t>
    </dgm:pt>
    <dgm:pt modelId="{5AC101D5-0C60-4BBF-B0A0-636F755F2A6F}" type="parTrans" cxnId="{B59E3DB1-E2BD-4DAC-98FB-39F74BF87D94}">
      <dgm:prSet/>
      <dgm:spPr/>
      <dgm:t>
        <a:bodyPr/>
        <a:lstStyle/>
        <a:p>
          <a:endParaRPr lang="en-GB"/>
        </a:p>
      </dgm:t>
    </dgm:pt>
    <dgm:pt modelId="{9FAB1491-A7E5-4760-8380-4841429603D6}" type="sibTrans" cxnId="{B59E3DB1-E2BD-4DAC-98FB-39F74BF87D94}">
      <dgm:prSet/>
      <dgm:spPr/>
      <dgm:t>
        <a:bodyPr/>
        <a:lstStyle/>
        <a:p>
          <a:endParaRPr lang="en-GB"/>
        </a:p>
      </dgm:t>
    </dgm:pt>
    <dgm:pt modelId="{DE7944DF-143E-4C46-BDD9-EBCEBA2CAE4A}">
      <dgm:prSet custT="1"/>
      <dgm:spPr>
        <a:solidFill>
          <a:srgbClr val="FFFF00"/>
        </a:solidFill>
        <a:effectLst>
          <a:innerShdw blurRad="63500" dist="50800" dir="27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en-GB" sz="1200" b="1"/>
            <a:t>Process Support Procedures </a:t>
          </a:r>
        </a:p>
        <a:p>
          <a:r>
            <a:rPr lang="en-GB" sz="1200" b="1"/>
            <a:t>"HOW"</a:t>
          </a:r>
        </a:p>
      </dgm:t>
    </dgm:pt>
    <dgm:pt modelId="{420C5803-EDCA-4248-833F-C954A2B68FEE}" type="parTrans" cxnId="{7F8A2146-7618-4541-8A3F-9369DACEBEB8}">
      <dgm:prSet/>
      <dgm:spPr/>
      <dgm:t>
        <a:bodyPr/>
        <a:lstStyle/>
        <a:p>
          <a:endParaRPr lang="en-GB"/>
        </a:p>
      </dgm:t>
    </dgm:pt>
    <dgm:pt modelId="{F81F2A8C-1092-4B96-A78E-19BCE5867E9D}" type="sibTrans" cxnId="{7F8A2146-7618-4541-8A3F-9369DACEBEB8}">
      <dgm:prSet/>
      <dgm:spPr/>
      <dgm:t>
        <a:bodyPr/>
        <a:lstStyle/>
        <a:p>
          <a:endParaRPr lang="en-GB"/>
        </a:p>
      </dgm:t>
    </dgm:pt>
    <dgm:pt modelId="{BB726CAB-D2A2-4B00-B173-F047D02032A2}" type="pres">
      <dgm:prSet presAssocID="{4749B172-0D0A-4F9E-918B-7AB607659B19}" presName="Name0" presStyleCnt="0">
        <dgm:presLayoutVars>
          <dgm:dir/>
          <dgm:animLvl val="lvl"/>
          <dgm:resizeHandles val="exact"/>
        </dgm:presLayoutVars>
      </dgm:prSet>
      <dgm:spPr/>
    </dgm:pt>
    <dgm:pt modelId="{259F4317-7A81-42BC-9F07-E670A4E027B5}" type="pres">
      <dgm:prSet presAssocID="{1719AF0A-BD0F-4D1D-A60D-DCEAA57C95B1}" presName="Name8" presStyleCnt="0"/>
      <dgm:spPr/>
    </dgm:pt>
    <dgm:pt modelId="{3E2D976A-1FCC-4B26-A374-99A8937168B5}" type="pres">
      <dgm:prSet presAssocID="{1719AF0A-BD0F-4D1D-A60D-DCEAA57C95B1}" presName="level" presStyleLbl="node1" presStyleIdx="0" presStyleCnt="5" custScaleX="94541" custScaleY="108320" custLinFactNeighborX="-1704" custLinFactNeighborY="1">
        <dgm:presLayoutVars>
          <dgm:chMax val="1"/>
          <dgm:bulletEnabled val="1"/>
        </dgm:presLayoutVars>
      </dgm:prSet>
      <dgm:spPr/>
    </dgm:pt>
    <dgm:pt modelId="{86B4D0AF-A6B5-40D5-8E83-3C39BDE5409E}" type="pres">
      <dgm:prSet presAssocID="{1719AF0A-BD0F-4D1D-A60D-DCEAA57C95B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965DF32-3D75-4F1A-B2A1-FC6D473DF9F4}" type="pres">
      <dgm:prSet presAssocID="{07B210AD-3D39-4F10-98E3-414548FF3A82}" presName="Name8" presStyleCnt="0"/>
      <dgm:spPr/>
    </dgm:pt>
    <dgm:pt modelId="{E52AB16C-D2DE-4106-818A-99E046FBA57F}" type="pres">
      <dgm:prSet presAssocID="{07B210AD-3D39-4F10-98E3-414548FF3A82}" presName="level" presStyleLbl="node1" presStyleIdx="1" presStyleCnt="5" custScaleY="51599" custLinFactNeighborY="2679">
        <dgm:presLayoutVars>
          <dgm:chMax val="1"/>
          <dgm:bulletEnabled val="1"/>
        </dgm:presLayoutVars>
      </dgm:prSet>
      <dgm:spPr/>
    </dgm:pt>
    <dgm:pt modelId="{6F136C66-6E6B-455F-AA0C-1189E08D45EF}" type="pres">
      <dgm:prSet presAssocID="{07B210AD-3D39-4F10-98E3-414548FF3A8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87D5D73-6655-4E6D-95B7-099B5932A096}" type="pres">
      <dgm:prSet presAssocID="{DE7944DF-143E-4C46-BDD9-EBCEBA2CAE4A}" presName="Name8" presStyleCnt="0"/>
      <dgm:spPr/>
    </dgm:pt>
    <dgm:pt modelId="{44860F25-4241-40F8-9035-628FE2F49518}" type="pres">
      <dgm:prSet presAssocID="{DE7944DF-143E-4C46-BDD9-EBCEBA2CAE4A}" presName="level" presStyleLbl="node1" presStyleIdx="2" presStyleCnt="5" custScaleY="57873">
        <dgm:presLayoutVars>
          <dgm:chMax val="1"/>
          <dgm:bulletEnabled val="1"/>
        </dgm:presLayoutVars>
      </dgm:prSet>
      <dgm:spPr/>
    </dgm:pt>
    <dgm:pt modelId="{CFF976A6-4081-448F-92E8-AD54D2C25D59}" type="pres">
      <dgm:prSet presAssocID="{DE7944DF-143E-4C46-BDD9-EBCEBA2CAE4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5F413CF-5038-46EA-B640-C8D14CD3000D}" type="pres">
      <dgm:prSet presAssocID="{E19A02EC-2E17-4A70-8F46-0EFDB69B61E1}" presName="Name8" presStyleCnt="0"/>
      <dgm:spPr/>
    </dgm:pt>
    <dgm:pt modelId="{D4F069A2-C171-4C34-BB6E-7DE62A1F3D57}" type="pres">
      <dgm:prSet presAssocID="{E19A02EC-2E17-4A70-8F46-0EFDB69B61E1}" presName="level" presStyleLbl="node1" presStyleIdx="3" presStyleCnt="5" custScaleY="78639">
        <dgm:presLayoutVars>
          <dgm:chMax val="1"/>
          <dgm:bulletEnabled val="1"/>
        </dgm:presLayoutVars>
      </dgm:prSet>
      <dgm:spPr/>
    </dgm:pt>
    <dgm:pt modelId="{725A2423-E103-47A4-B6A6-C74ABF13AF30}" type="pres">
      <dgm:prSet presAssocID="{E19A02EC-2E17-4A70-8F46-0EFDB69B61E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3C03E05-CC8B-4BB5-9967-2C8598599BCA}" type="pres">
      <dgm:prSet presAssocID="{A375CBDF-96A9-4C4E-8D71-85A40E1F6066}" presName="Name8" presStyleCnt="0"/>
      <dgm:spPr/>
    </dgm:pt>
    <dgm:pt modelId="{A0B6DF73-EC42-4030-9DA5-8B3B0740E495}" type="pres">
      <dgm:prSet presAssocID="{A375CBDF-96A9-4C4E-8D71-85A40E1F6066}" presName="level" presStyleLbl="node1" presStyleIdx="4" presStyleCnt="5" custScaleY="64339" custLinFactNeighborY="478">
        <dgm:presLayoutVars>
          <dgm:chMax val="1"/>
          <dgm:bulletEnabled val="1"/>
        </dgm:presLayoutVars>
      </dgm:prSet>
      <dgm:spPr/>
    </dgm:pt>
    <dgm:pt modelId="{346AD9FF-B97E-446D-B0AC-2C8F99BA8E6B}" type="pres">
      <dgm:prSet presAssocID="{A375CBDF-96A9-4C4E-8D71-85A40E1F6066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B3A40B14-A971-459A-BFFA-B2C5C7709ECA}" type="presOf" srcId="{A375CBDF-96A9-4C4E-8D71-85A40E1F6066}" destId="{A0B6DF73-EC42-4030-9DA5-8B3B0740E495}" srcOrd="0" destOrd="0" presId="urn:microsoft.com/office/officeart/2005/8/layout/pyramid1"/>
    <dgm:cxn modelId="{49473718-A933-4440-8CC8-DA690211C4D4}" type="presOf" srcId="{1719AF0A-BD0F-4D1D-A60D-DCEAA57C95B1}" destId="{86B4D0AF-A6B5-40D5-8E83-3C39BDE5409E}" srcOrd="1" destOrd="0" presId="urn:microsoft.com/office/officeart/2005/8/layout/pyramid1"/>
    <dgm:cxn modelId="{558B7719-495A-4E9D-A668-9A3B0B4A9BC0}" type="presOf" srcId="{A375CBDF-96A9-4C4E-8D71-85A40E1F6066}" destId="{346AD9FF-B97E-446D-B0AC-2C8F99BA8E6B}" srcOrd="1" destOrd="0" presId="urn:microsoft.com/office/officeart/2005/8/layout/pyramid1"/>
    <dgm:cxn modelId="{81572D40-D3A4-4B6B-A2B4-667F79234F90}" type="presOf" srcId="{07B210AD-3D39-4F10-98E3-414548FF3A82}" destId="{6F136C66-6E6B-455F-AA0C-1189E08D45EF}" srcOrd="1" destOrd="0" presId="urn:microsoft.com/office/officeart/2005/8/layout/pyramid1"/>
    <dgm:cxn modelId="{9663E540-D576-4120-B5CF-345C2FBC8205}" type="presOf" srcId="{DE7944DF-143E-4C46-BDD9-EBCEBA2CAE4A}" destId="{44860F25-4241-40F8-9035-628FE2F49518}" srcOrd="0" destOrd="0" presId="urn:microsoft.com/office/officeart/2005/8/layout/pyramid1"/>
    <dgm:cxn modelId="{7F8A2146-7618-4541-8A3F-9369DACEBEB8}" srcId="{4749B172-0D0A-4F9E-918B-7AB607659B19}" destId="{DE7944DF-143E-4C46-BDD9-EBCEBA2CAE4A}" srcOrd="2" destOrd="0" parTransId="{420C5803-EDCA-4248-833F-C954A2B68FEE}" sibTransId="{F81F2A8C-1092-4B96-A78E-19BCE5867E9D}"/>
    <dgm:cxn modelId="{6438874B-8D49-4D5E-8D1C-E69CFBC22A7E}" type="presOf" srcId="{4749B172-0D0A-4F9E-918B-7AB607659B19}" destId="{BB726CAB-D2A2-4B00-B173-F047D02032A2}" srcOrd="0" destOrd="0" presId="urn:microsoft.com/office/officeart/2005/8/layout/pyramid1"/>
    <dgm:cxn modelId="{6A6D5552-5975-4C8C-85E5-C33B6C7E7839}" type="presOf" srcId="{E19A02EC-2E17-4A70-8F46-0EFDB69B61E1}" destId="{725A2423-E103-47A4-B6A6-C74ABF13AF30}" srcOrd="1" destOrd="0" presId="urn:microsoft.com/office/officeart/2005/8/layout/pyramid1"/>
    <dgm:cxn modelId="{5CB1777B-9E43-4E4C-8285-868244820E0A}" type="presOf" srcId="{E19A02EC-2E17-4A70-8F46-0EFDB69B61E1}" destId="{D4F069A2-C171-4C34-BB6E-7DE62A1F3D57}" srcOrd="0" destOrd="0" presId="urn:microsoft.com/office/officeart/2005/8/layout/pyramid1"/>
    <dgm:cxn modelId="{16ABF686-603C-4931-B011-81A74C6EAB2C}" srcId="{4749B172-0D0A-4F9E-918B-7AB607659B19}" destId="{1719AF0A-BD0F-4D1D-A60D-DCEAA57C95B1}" srcOrd="0" destOrd="0" parTransId="{FF4238C9-20B4-45A3-851E-9FD5E1D46D4D}" sibTransId="{05AEE0EA-FE30-407C-91F4-D6976151749D}"/>
    <dgm:cxn modelId="{3F86089C-2C08-41F7-9C3D-B5246F6E0A3B}" type="presOf" srcId="{07B210AD-3D39-4F10-98E3-414548FF3A82}" destId="{E52AB16C-D2DE-4106-818A-99E046FBA57F}" srcOrd="0" destOrd="0" presId="urn:microsoft.com/office/officeart/2005/8/layout/pyramid1"/>
    <dgm:cxn modelId="{B59E3DB1-E2BD-4DAC-98FB-39F74BF87D94}" srcId="{4749B172-0D0A-4F9E-918B-7AB607659B19}" destId="{E19A02EC-2E17-4A70-8F46-0EFDB69B61E1}" srcOrd="3" destOrd="0" parTransId="{5AC101D5-0C60-4BBF-B0A0-636F755F2A6F}" sibTransId="{9FAB1491-A7E5-4760-8380-4841429603D6}"/>
    <dgm:cxn modelId="{B3598AC6-7AA7-4ABF-ABEE-E0685A86E7AE}" type="presOf" srcId="{DE7944DF-143E-4C46-BDD9-EBCEBA2CAE4A}" destId="{CFF976A6-4081-448F-92E8-AD54D2C25D59}" srcOrd="1" destOrd="0" presId="urn:microsoft.com/office/officeart/2005/8/layout/pyramid1"/>
    <dgm:cxn modelId="{CB6759DD-6025-4B98-B4E7-2E21A138EBDD}" srcId="{4749B172-0D0A-4F9E-918B-7AB607659B19}" destId="{07B210AD-3D39-4F10-98E3-414548FF3A82}" srcOrd="1" destOrd="0" parTransId="{932C0549-D73D-4C6B-AE72-3C0A5F5F022D}" sibTransId="{A8B34704-F833-4411-A843-018E129E5DCE}"/>
    <dgm:cxn modelId="{E3DE80E1-55DC-4FC4-9D15-DE0BCBD10E2F}" type="presOf" srcId="{1719AF0A-BD0F-4D1D-A60D-DCEAA57C95B1}" destId="{3E2D976A-1FCC-4B26-A374-99A8937168B5}" srcOrd="0" destOrd="0" presId="urn:microsoft.com/office/officeart/2005/8/layout/pyramid1"/>
    <dgm:cxn modelId="{119B7DE3-53A4-47E9-A8BD-FC85B1D4C3DD}" srcId="{4749B172-0D0A-4F9E-918B-7AB607659B19}" destId="{A375CBDF-96A9-4C4E-8D71-85A40E1F6066}" srcOrd="4" destOrd="0" parTransId="{317D6235-3D2E-4DC2-BF47-84F37B537C7A}" sibTransId="{CB2D1FB9-7F20-41E8-A758-C43446BF6A69}"/>
    <dgm:cxn modelId="{AA8132F3-9997-449B-8913-2206EBD73761}" type="presParOf" srcId="{BB726CAB-D2A2-4B00-B173-F047D02032A2}" destId="{259F4317-7A81-42BC-9F07-E670A4E027B5}" srcOrd="0" destOrd="0" presId="urn:microsoft.com/office/officeart/2005/8/layout/pyramid1"/>
    <dgm:cxn modelId="{EA4868BA-9C49-4B65-9DFC-D3FC3F3A764F}" type="presParOf" srcId="{259F4317-7A81-42BC-9F07-E670A4E027B5}" destId="{3E2D976A-1FCC-4B26-A374-99A8937168B5}" srcOrd="0" destOrd="0" presId="urn:microsoft.com/office/officeart/2005/8/layout/pyramid1"/>
    <dgm:cxn modelId="{53CD9583-0901-431C-AC16-01C86770D22F}" type="presParOf" srcId="{259F4317-7A81-42BC-9F07-E670A4E027B5}" destId="{86B4D0AF-A6B5-40D5-8E83-3C39BDE5409E}" srcOrd="1" destOrd="0" presId="urn:microsoft.com/office/officeart/2005/8/layout/pyramid1"/>
    <dgm:cxn modelId="{E385CC61-B900-4B1B-9023-860FF950747D}" type="presParOf" srcId="{BB726CAB-D2A2-4B00-B173-F047D02032A2}" destId="{5965DF32-3D75-4F1A-B2A1-FC6D473DF9F4}" srcOrd="1" destOrd="0" presId="urn:microsoft.com/office/officeart/2005/8/layout/pyramid1"/>
    <dgm:cxn modelId="{549A995A-D420-457A-A13D-666BF56EF5FA}" type="presParOf" srcId="{5965DF32-3D75-4F1A-B2A1-FC6D473DF9F4}" destId="{E52AB16C-D2DE-4106-818A-99E046FBA57F}" srcOrd="0" destOrd="0" presId="urn:microsoft.com/office/officeart/2005/8/layout/pyramid1"/>
    <dgm:cxn modelId="{EFB3BB13-81F7-486D-960D-29884FCEF6AB}" type="presParOf" srcId="{5965DF32-3D75-4F1A-B2A1-FC6D473DF9F4}" destId="{6F136C66-6E6B-455F-AA0C-1189E08D45EF}" srcOrd="1" destOrd="0" presId="urn:microsoft.com/office/officeart/2005/8/layout/pyramid1"/>
    <dgm:cxn modelId="{49E74C65-ED61-409B-B4F1-074BB6695CBE}" type="presParOf" srcId="{BB726CAB-D2A2-4B00-B173-F047D02032A2}" destId="{A87D5D73-6655-4E6D-95B7-099B5932A096}" srcOrd="2" destOrd="0" presId="urn:microsoft.com/office/officeart/2005/8/layout/pyramid1"/>
    <dgm:cxn modelId="{4ECD13A8-B663-488C-8889-EB12C775885F}" type="presParOf" srcId="{A87D5D73-6655-4E6D-95B7-099B5932A096}" destId="{44860F25-4241-40F8-9035-628FE2F49518}" srcOrd="0" destOrd="0" presId="urn:microsoft.com/office/officeart/2005/8/layout/pyramid1"/>
    <dgm:cxn modelId="{ACF6BD18-066C-4F61-ACDB-8342E7F81DD4}" type="presParOf" srcId="{A87D5D73-6655-4E6D-95B7-099B5932A096}" destId="{CFF976A6-4081-448F-92E8-AD54D2C25D59}" srcOrd="1" destOrd="0" presId="urn:microsoft.com/office/officeart/2005/8/layout/pyramid1"/>
    <dgm:cxn modelId="{DF639C0A-E767-4B60-B4DB-BA1A9B504FB7}" type="presParOf" srcId="{BB726CAB-D2A2-4B00-B173-F047D02032A2}" destId="{85F413CF-5038-46EA-B640-C8D14CD3000D}" srcOrd="3" destOrd="0" presId="urn:microsoft.com/office/officeart/2005/8/layout/pyramid1"/>
    <dgm:cxn modelId="{D6F830D0-37CE-4E1E-BECE-E543D7E134FD}" type="presParOf" srcId="{85F413CF-5038-46EA-B640-C8D14CD3000D}" destId="{D4F069A2-C171-4C34-BB6E-7DE62A1F3D57}" srcOrd="0" destOrd="0" presId="urn:microsoft.com/office/officeart/2005/8/layout/pyramid1"/>
    <dgm:cxn modelId="{6723556D-15C1-43B6-B4EC-BEA36BD12699}" type="presParOf" srcId="{85F413CF-5038-46EA-B640-C8D14CD3000D}" destId="{725A2423-E103-47A4-B6A6-C74ABF13AF30}" srcOrd="1" destOrd="0" presId="urn:microsoft.com/office/officeart/2005/8/layout/pyramid1"/>
    <dgm:cxn modelId="{1A99B2A4-33EE-433F-9088-B4874689D994}" type="presParOf" srcId="{BB726CAB-D2A2-4B00-B173-F047D02032A2}" destId="{A3C03E05-CC8B-4BB5-9967-2C8598599BCA}" srcOrd="4" destOrd="0" presId="urn:microsoft.com/office/officeart/2005/8/layout/pyramid1"/>
    <dgm:cxn modelId="{3002A9C0-F68C-4E28-9E57-CEBCFB6C04F9}" type="presParOf" srcId="{A3C03E05-CC8B-4BB5-9967-2C8598599BCA}" destId="{A0B6DF73-EC42-4030-9DA5-8B3B0740E495}" srcOrd="0" destOrd="0" presId="urn:microsoft.com/office/officeart/2005/8/layout/pyramid1"/>
    <dgm:cxn modelId="{22D330CF-31C8-4656-8B8F-BB28200BF52A}" type="presParOf" srcId="{A3C03E05-CC8B-4BB5-9967-2C8598599BCA}" destId="{346AD9FF-B97E-446D-B0AC-2C8F99BA8E6B}" srcOrd="1" destOrd="0" presId="urn:microsoft.com/office/officeart/2005/8/layout/pyramid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2D976A-1FCC-4B26-A374-99A8937168B5}">
      <dsp:nvSpPr>
        <dsp:cNvPr id="0" name=""/>
        <dsp:cNvSpPr/>
      </dsp:nvSpPr>
      <dsp:spPr>
        <a:xfrm>
          <a:off x="1822823" y="13"/>
          <a:ext cx="1465962" cy="1416578"/>
        </a:xfrm>
        <a:prstGeom prst="trapezoid">
          <a:avLst>
            <a:gd name="adj" fmla="val 54731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GB" sz="1400" b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GB" sz="1100" b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GB" sz="1100" b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100" b="1" kern="1200"/>
            <a:t>Governance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100" b="1" kern="1200"/>
            <a:t>Process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100" b="1" kern="1200"/>
            <a:t>"</a:t>
          </a:r>
          <a:r>
            <a:rPr lang="en-US" sz="1100" b="1" kern="1200"/>
            <a:t>CORPORATE FRAMEWORK"</a:t>
          </a:r>
          <a:endParaRPr lang="en-GB" sz="1100" b="1" kern="1200"/>
        </a:p>
      </dsp:txBody>
      <dsp:txXfrm>
        <a:off x="1822823" y="13"/>
        <a:ext cx="1465962" cy="1416578"/>
      </dsp:txXfrm>
    </dsp:sp>
    <dsp:sp modelId="{E52AB16C-D2DE-4106-818A-99E046FBA57F}">
      <dsp:nvSpPr>
        <dsp:cNvPr id="0" name=""/>
        <dsp:cNvSpPr/>
      </dsp:nvSpPr>
      <dsp:spPr>
        <a:xfrm>
          <a:off x="1437600" y="1451614"/>
          <a:ext cx="2289254" cy="674797"/>
        </a:xfrm>
        <a:prstGeom prst="trapezoid">
          <a:avLst>
            <a:gd name="adj" fmla="val 54731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Process Documents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 "WHAT"</a:t>
          </a:r>
        </a:p>
      </dsp:txBody>
      <dsp:txXfrm>
        <a:off x="1838219" y="1451614"/>
        <a:ext cx="1488015" cy="674797"/>
      </dsp:txXfrm>
    </dsp:sp>
    <dsp:sp modelId="{44860F25-4241-40F8-9035-628FE2F49518}">
      <dsp:nvSpPr>
        <dsp:cNvPr id="0" name=""/>
        <dsp:cNvSpPr/>
      </dsp:nvSpPr>
      <dsp:spPr>
        <a:xfrm>
          <a:off x="1023371" y="2091376"/>
          <a:ext cx="3117712" cy="756847"/>
        </a:xfrm>
        <a:prstGeom prst="trapezoid">
          <a:avLst>
            <a:gd name="adj" fmla="val 54731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Process Support Procedures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"HOW"</a:t>
          </a:r>
        </a:p>
      </dsp:txBody>
      <dsp:txXfrm>
        <a:off x="1568971" y="2091376"/>
        <a:ext cx="2026512" cy="756847"/>
      </dsp:txXfrm>
    </dsp:sp>
    <dsp:sp modelId="{D4F069A2-C171-4C34-BB6E-7DE62A1F3D57}">
      <dsp:nvSpPr>
        <dsp:cNvPr id="0" name=""/>
        <dsp:cNvSpPr/>
      </dsp:nvSpPr>
      <dsp:spPr>
        <a:xfrm>
          <a:off x="460509" y="2848223"/>
          <a:ext cx="4243436" cy="1028419"/>
        </a:xfrm>
        <a:prstGeom prst="trapezoid">
          <a:avLst>
            <a:gd name="adj" fmla="val 54731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Local Working Instructions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"SPECIFIC DETAILED INSTRUCTIONS"</a:t>
          </a:r>
        </a:p>
      </dsp:txBody>
      <dsp:txXfrm>
        <a:off x="1203110" y="2848223"/>
        <a:ext cx="2758233" cy="1028419"/>
      </dsp:txXfrm>
    </dsp:sp>
    <dsp:sp modelId="{A0B6DF73-EC42-4030-9DA5-8B3B0740E495}">
      <dsp:nvSpPr>
        <dsp:cNvPr id="0" name=""/>
        <dsp:cNvSpPr/>
      </dsp:nvSpPr>
      <dsp:spPr>
        <a:xfrm>
          <a:off x="0" y="3876642"/>
          <a:ext cx="5164455" cy="841407"/>
        </a:xfrm>
        <a:prstGeom prst="trapezoid">
          <a:avLst>
            <a:gd name="adj" fmla="val 54731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27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Records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"OUTPUTS FROM MANAGEMENT SYSTEM"</a:t>
          </a:r>
        </a:p>
      </dsp:txBody>
      <dsp:txXfrm>
        <a:off x="903779" y="3876642"/>
        <a:ext cx="3356895" cy="841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olicyDirtyBag xmlns="microsoft.office.server.policy.changes">
  <Microsoft.Office.RecordsManagement.PolicyFeatures.PolicyAudit op="Change"/>
</PolicyDirtyBa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gnox Company Document" ma:contentTypeID="0x010100B97B823B485C4146B520F69B82A9F48F001D23954330030F4D958BE1963B951570" ma:contentTypeVersion="43" ma:contentTypeDescription="" ma:contentTypeScope="" ma:versionID="52f766182bf6ac610d494e100e4b8370">
  <xsd:schema xmlns:xsd="http://www.w3.org/2001/XMLSchema" xmlns:xs="http://www.w3.org/2001/XMLSchema" xmlns:p="http://schemas.microsoft.com/office/2006/metadata/properties" xmlns:ns1="http://schemas.microsoft.com/sharepoint/v3" xmlns:ns2="116808bc-8a1b-4f3c-8a11-3c19c96516be" xmlns:ns3="http://schemas.microsoft.com/sharepoint/v4" xmlns:ns4="efa8c202-808c-4e55-ad4f-d035c51c3c1d" targetNamespace="http://schemas.microsoft.com/office/2006/metadata/properties" ma:root="true" ma:fieldsID="de7de203f593b9c364699552376c9c5b" ns1:_="" ns2:_="" ns3:_="" ns4:_="">
    <xsd:import namespace="http://schemas.microsoft.com/sharepoint/v3"/>
    <xsd:import namespace="116808bc-8a1b-4f3c-8a11-3c19c96516be"/>
    <xsd:import namespace="http://schemas.microsoft.com/sharepoint/v4"/>
    <xsd:import namespace="efa8c202-808c-4e55-ad4f-d035c51c3c1d"/>
    <xsd:element name="properties">
      <xsd:complexType>
        <xsd:sequence>
          <xsd:element name="documentManagement">
            <xsd:complexType>
              <xsd:all>
                <xsd:element ref="ns2:Document_x0020_Number" minOccurs="0"/>
                <xsd:element ref="ns2:Document_x0020_Status"/>
                <xsd:element ref="ns2:Issue_x0020_Date" minOccurs="0"/>
                <xsd:element ref="ns2:Laste_x0020_Review_x0020_Data" minOccurs="0"/>
                <xsd:element ref="ns2:Review_x0020_Cycle" minOccurs="0"/>
                <xsd:element ref="ns2:Revision_x0020_Status" minOccurs="0"/>
                <xsd:element ref="ns2:Document_x0020_Owner" minOccurs="0"/>
                <xsd:element ref="ns2:Approvers" minOccurs="0"/>
                <xsd:element ref="ns2:Security_x0020_Classification" minOccurs="0"/>
                <xsd:element ref="ns2:OwningGroup" minOccurs="0"/>
                <xsd:element ref="ns2:OwningRole" minOccurs="0"/>
                <xsd:element ref="ns2:RegulatoryApproval" minOccurs="0"/>
                <xsd:element ref="ns2:InternalApproval" minOccurs="0"/>
                <xsd:element ref="ns2:ReplicateToFileSystem" minOccurs="0"/>
                <xsd:element ref="ns2:ReplicationDirectory" minOccurs="0"/>
                <xsd:element ref="ns2:ReplicationFileName" minOccurs="0"/>
                <xsd:element ref="ns2:MarkedForDeletion" minOccurs="0"/>
                <xsd:element ref="ns2:ExternalOwner" minOccurs="0"/>
                <xsd:element ref="ns2:hd233d5640ac496e8c6fbd62fdf480bf" minOccurs="0"/>
                <xsd:element ref="ns2:TaxCatchAll" minOccurs="0"/>
                <xsd:element ref="ns3:IconOverlay" minOccurs="0"/>
                <xsd:element ref="ns2:k774dbcb618046bea2abb9b92b64ea69" minOccurs="0"/>
                <xsd:element ref="ns2:jfe5e916afed46fbbc19a0be25413ef2" minOccurs="0"/>
                <xsd:element ref="ns2:Issue_x0020_No" minOccurs="0"/>
                <xsd:element ref="ns2:e195223495b049fa920b7006f35c627e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  <xsd:element ref="ns4:Alpha_x002d_Issue_x002d_Number" minOccurs="0"/>
                <xsd:element ref="ns4:Transition_x0020_General" minOccurs="0"/>
                <xsd:element ref="ns4:Transition_x0020_Specific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808bc-8a1b-4f3c-8a11-3c19c96516be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6" nillable="true" ma:displayName="Document Number" ma:indexed="true" ma:internalName="Document_x0020_Number">
      <xsd:simpleType>
        <xsd:restriction base="dms:Text">
          <xsd:maxLength value="255"/>
        </xsd:restriction>
      </xsd:simpleType>
    </xsd:element>
    <xsd:element name="Document_x0020_Status" ma:index="7" ma:displayName="Document Status" ma:default="Released" ma:description="" ma:format="Dropdown" ma:internalName="Document_x0020_Status" ma:readOnly="false">
      <xsd:simpleType>
        <xsd:restriction base="dms:Choice">
          <xsd:enumeration value="New"/>
          <xsd:enumeration value="Pending"/>
          <xsd:enumeration value="Released"/>
          <xsd:enumeration value="Superseded"/>
          <xsd:enumeration value="Withdrawn"/>
        </xsd:restriction>
      </xsd:simpleType>
    </xsd:element>
    <xsd:element name="Issue_x0020_Date" ma:index="8" nillable="true" ma:displayName="Issue Date" ma:default="[today]" ma:format="DateOnly" ma:indexed="true" ma:internalName="Issue_x0020_Date">
      <xsd:simpleType>
        <xsd:restriction base="dms:DateTime"/>
      </xsd:simpleType>
    </xsd:element>
    <xsd:element name="Laste_x0020_Review_x0020_Data" ma:index="9" nillable="true" ma:displayName="Last Review Date" ma:default="[today]" ma:format="DateTime" ma:internalName="Laste_x0020_Review_x0020_Data">
      <xsd:simpleType>
        <xsd:restriction base="dms:DateTime"/>
      </xsd:simpleType>
    </xsd:element>
    <xsd:element name="Review_x0020_Cycle" ma:index="10" nillable="true" ma:displayName="Review Cycle" ma:default="36" ma:description="Months" ma:internalName="Review_x0020_Cycle" ma:percentage="FALSE">
      <xsd:simpleType>
        <xsd:restriction base="dms:Number"/>
      </xsd:simpleType>
    </xsd:element>
    <xsd:element name="Revision_x0020_Status" ma:index="11" nillable="true" ma:displayName="Revision Status" ma:default="Released" ma:description="" ma:format="Dropdown" ma:internalName="Revision_x0020_Status">
      <xsd:simpleType>
        <xsd:restriction base="dms:Choice">
          <xsd:enumeration value="Review"/>
          <xsd:enumeration value="Pending Issue"/>
          <xsd:enumeration value="Released"/>
        </xsd:restriction>
      </xsd:simpleType>
    </xsd:element>
    <xsd:element name="Document_x0020_Owner" ma:index="12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13" nillable="true" ma:displayName="Approvers" ma:description="" ma:list="UserInfo" ma:SharePointGroup="0" ma:internalName="Approv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_x0020_Classification" ma:index="14" nillable="true" ma:displayName="Security Classification" ma:default="No Rating" ma:description="" ma:format="Dropdown" ma:internalName="Security_x0020_Classification">
      <xsd:simpleType>
        <xsd:restriction base="dms:Choice">
          <xsd:enumeration value="No Rating"/>
          <xsd:enumeration value="Restricted"/>
        </xsd:restriction>
      </xsd:simpleType>
    </xsd:element>
    <xsd:element name="OwningGroup" ma:index="15" nillable="true" ma:displayName="Owning Group" ma:default="EHSSQ" ma:format="Dropdown" ma:indexed="true" ma:internalName="OwningGroup">
      <xsd:simpleType>
        <xsd:restriction base="dms:Choice">
          <xsd:enumeration value="Asset Management"/>
          <xsd:enumeration value="Business"/>
          <xsd:enumeration value="Challenge and Organisational learning"/>
          <xsd:enumeration value="Chief Executive"/>
          <xsd:enumeration value="Commercial"/>
          <xsd:enumeration value="Comms and Stakeholder Relations"/>
          <xsd:enumeration value="EHSSQ"/>
          <xsd:enumeration value="Engineering"/>
          <xsd:enumeration value="Facilities"/>
          <xsd:enumeration value="Finance"/>
          <xsd:enumeration value="High Activity Waste"/>
          <xsd:enumeration value="Human Resources"/>
          <xsd:enumeration value="Integration"/>
          <xsd:enumeration value="Maintenance-Infrastructure"/>
          <xsd:enumeration value="Magnox Hub (Bristol)"/>
          <xsd:enumeration value="MOP Team"/>
          <xsd:enumeration value="Nuclear Decommissioning"/>
          <xsd:enumeration value="Operations"/>
          <xsd:enumeration value="Plant &amp; Structures"/>
          <xsd:enumeration value="Ponds Decommissioning"/>
          <xsd:enumeration value="Programme Assurance"/>
          <xsd:enumeration value="Programme Delivery"/>
          <xsd:enumeration value="Strategic Programmes"/>
          <xsd:enumeration value="Waste"/>
          <xsd:enumeration value="Waste Programme"/>
        </xsd:restriction>
      </xsd:simpleType>
    </xsd:element>
    <xsd:element name="OwningRole" ma:index="16" nillable="true" ma:displayName="Owning Role" ma:format="Dropdown" ma:internalName="OwningRole">
      <xsd:simpleType>
        <xsd:union memberTypes="dms:Text">
          <xsd:simpleType>
            <xsd:restriction base="dms:Choice">
              <xsd:enumeration value="Business Manager"/>
              <xsd:enumeration value="Commercial Manager"/>
              <xsd:enumeration value="Engineering Manager"/>
              <xsd:enumeration value="Operations Manager"/>
              <xsd:enumeration value="Waste Manager"/>
              <xsd:enumeration value="Operations Manager"/>
              <xsd:enumeration value="HR Manager"/>
              <xsd:enumeration value="Project Manager"/>
              <xsd:enumeration value="Resource Manager"/>
              <xsd:enumeration value="Safety Case Manager"/>
              <xsd:enumeration value="Site Security Officer"/>
              <xsd:enumeration value="Head of Environment"/>
              <xsd:enumeration value="Head of Maintenance"/>
              <xsd:enumeration value="Head of Systems Engineeering"/>
              <xsd:enumeration value="Head &amp; QA and Licensing"/>
              <xsd:enumeration value="Head of Safety"/>
              <xsd:enumeration value="Head of Radiological Protection"/>
              <xsd:enumeration value="Operations Shift A"/>
              <xsd:enumeration value="Operations Shift B"/>
              <xsd:enumeration value="Operations Shift C"/>
              <xsd:enumeration value="Operations Shift D"/>
              <xsd:enumeration value="Operations Shift E"/>
              <xsd:enumeration value="Operations Shift FR"/>
              <xsd:enumeration value="Engineering Manager"/>
              <xsd:enumeration value="Head of Maintenance"/>
              <xsd:enumeration value="Head Of Operations"/>
              <xsd:enumeration value="Head of Radiological Protection"/>
              <xsd:enumeration value="Operations Manager"/>
              <xsd:enumeration value="Plant &amp; Structures"/>
            </xsd:restriction>
          </xsd:simpleType>
        </xsd:union>
      </xsd:simpleType>
    </xsd:element>
    <xsd:element name="RegulatoryApproval" ma:index="17" nillable="true" ma:displayName="Regulatory Approval" ma:default="None" ma:format="Dropdown" ma:internalName="RegulatoryApproval">
      <xsd:simpleType>
        <xsd:restriction base="dms:Choice">
          <xsd:enumeration value="None"/>
          <xsd:enumeration value="Approved"/>
          <xsd:enumeration value="Accepted"/>
          <xsd:enumeration value="Implemention"/>
          <xsd:enumeration value="Not Required"/>
        </xsd:restriction>
      </xsd:simpleType>
    </xsd:element>
    <xsd:element name="InternalApproval" ma:index="18" nillable="true" ma:displayName="Internal Approval" ma:default="None" ma:format="Dropdown" ma:internalName="InternalApproval" ma:readOnly="false">
      <xsd:simpleType>
        <xsd:restriction base="dms:Choice">
          <xsd:enumeration value="None"/>
          <xsd:enumeration value="NSC"/>
          <xsd:enumeration value="MJC"/>
        </xsd:restriction>
      </xsd:simpleType>
    </xsd:element>
    <xsd:element name="ReplicateToFileSystem" ma:index="19" nillable="true" ma:displayName="Replicate To File System" ma:default="0" ma:internalName="ReplicateToFileSystem" ma:readOnly="false">
      <xsd:simpleType>
        <xsd:restriction base="dms:Boolean"/>
      </xsd:simpleType>
    </xsd:element>
    <xsd:element name="ReplicationDirectory" ma:index="20" nillable="true" ma:displayName="Replication Directory" ma:internalName="ReplicationDirectory" ma:readOnly="false">
      <xsd:simpleType>
        <xsd:restriction base="dms:Text">
          <xsd:maxLength value="255"/>
        </xsd:restriction>
      </xsd:simpleType>
    </xsd:element>
    <xsd:element name="ReplicationFileName" ma:index="21" nillable="true" ma:displayName="Replication File Name" ma:internalName="ReplicationFileName" ma:readOnly="false">
      <xsd:simpleType>
        <xsd:restriction base="dms:Text">
          <xsd:maxLength value="255"/>
        </xsd:restriction>
      </xsd:simpleType>
    </xsd:element>
    <xsd:element name="MarkedForDeletion" ma:index="22" nillable="true" ma:displayName="Marked For Deletion" ma:default="0" ma:internalName="MarkedForDeletion" ma:readOnly="false">
      <xsd:simpleType>
        <xsd:restriction base="dms:Boolean"/>
      </xsd:simpleType>
    </xsd:element>
    <xsd:element name="ExternalOwner" ma:index="23" nillable="true" ma:displayName="External Owner" ma:internalName="ExternalOwner" ma:readOnly="false">
      <xsd:simpleType>
        <xsd:restriction base="dms:Text">
          <xsd:maxLength value="255"/>
        </xsd:restriction>
      </xsd:simpleType>
    </xsd:element>
    <xsd:element name="hd233d5640ac496e8c6fbd62fdf480bf" ma:index="24" ma:taxonomy="true" ma:internalName="hd233d5640ac496e8c6fbd62fdf480bf" ma:taxonomyFieldName="Classification" ma:displayName="Classification/Process" ma:readOnly="false" ma:default="11;#Unclassified|9a307dde-c802-47c3-be0d-53e9473df439" ma:fieldId="{1d233d56-40ac-496e-8c6f-bd62fdf480bf}" ma:sspId="0682a64b-8430-4871-898d-14078c562c10" ma:termSetId="49fa5f84-180c-4f85-b681-a2d959a130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587cf739-fec7-4e17-8b67-ab4810759b06}" ma:internalName="TaxCatchAll" ma:showField="CatchAllData" ma:web="116808bc-8a1b-4f3c-8a11-3c19c9651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74dbcb618046bea2abb9b92b64ea69" ma:index="31" nillable="true" ma:taxonomy="true" ma:internalName="k774dbcb618046bea2abb9b92b64ea69" ma:taxonomyFieldName="Document_x0020_Type" ma:displayName="Document Type" ma:indexed="true" ma:default="10;#Unclassified|cd5e0461-83c1-4b2d-8f33-3fd554f9c571" ma:fieldId="{4774dbcb-6180-46be-a2ab-b9b92b64ea69}" ma:sspId="0682a64b-8430-4871-898d-14078c562c10" ma:termSetId="6a9deafc-cf38-478e-840b-295daa3713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e5e916afed46fbbc19a0be25413ef2" ma:index="32" nillable="true" ma:taxonomy="true" ma:internalName="jfe5e916afed46fbbc19a0be25413ef2" ma:taxonomyFieldName="SiteArea" ma:displayName="Site Area" ma:default="" ma:fieldId="{3fe5e916-afed-46fb-bc19-a0be25413ef2}" ma:sspId="0682a64b-8430-4871-898d-14078c562c10" ma:termSetId="29a09b31-6ee8-4833-8538-c7215ec435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sue_x0020_No" ma:index="35" nillable="true" ma:displayName="Issue No" ma:decimals="1" ma:default="1" ma:internalName="Issue_x0020_No" ma:percentage="FALSE">
      <xsd:simpleType>
        <xsd:restriction base="dms:Number"/>
      </xsd:simpleType>
    </xsd:element>
    <xsd:element name="e195223495b049fa920b7006f35c627e" ma:index="38" nillable="true" ma:taxonomy="true" ma:internalName="e195223495b049fa920b7006f35c627e" ma:taxonomyFieldName="Site" ma:displayName="Site" ma:indexed="true" ma:default="345;#No Site|01fbcb70-96f6-42f8-ba71-24351b28860b" ma:fieldId="{e1952234-95b0-49fa-920b-7006f35c627e}" ma:sspId="0682a64b-8430-4871-898d-14078c562c10" ma:termSetId="22dde89a-3c39-44d5-9a54-748e291b0c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43" nillable="true" ma:displayName="Taxonomy Catch All Column1" ma:hidden="true" ma:list="{587cf739-fec7-4e17-8b67-ab4810759b06}" ma:internalName="TaxCatchAllLabel" ma:readOnly="true" ma:showField="CatchAllDataLabel" ma:web="116808bc-8a1b-4f3c-8a11-3c19c9651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8c202-808c-4e55-ad4f-d035c51c3c1d" elementFormDefault="qualified">
    <xsd:import namespace="http://schemas.microsoft.com/office/2006/documentManagement/types"/>
    <xsd:import namespace="http://schemas.microsoft.com/office/infopath/2007/PartnerControls"/>
    <xsd:element name="Alpha_x002d_Issue_x002d_Number" ma:index="45" nillable="true" ma:displayName="Alpha-Issue-Number" ma:internalName="Alpha_x002d_Issue_x002d_Number">
      <xsd:simpleType>
        <xsd:restriction base="dms:Text">
          <xsd:maxLength value="255"/>
        </xsd:restriction>
      </xsd:simpleType>
    </xsd:element>
    <xsd:element name="Transition_x0020_General" ma:index="47" nillable="true" ma:displayName="Transition General" ma:default="1 - No Change" ma:format="RadioButtons" ma:internalName="Transition_x0020_General">
      <xsd:simpleType>
        <xsd:restriction base="dms:Choice">
          <xsd:enumeration value="0 - Reset"/>
          <xsd:enumeration value="1 - No Change"/>
          <xsd:enumeration value="2 - Update"/>
          <xsd:enumeration value="3 - Delete"/>
        </xsd:restriction>
      </xsd:simpleType>
    </xsd:element>
    <xsd:element name="Transition_x0020_Specific" ma:index="48" nillable="true" ma:displayName="Transition Specific" ma:default="4" ma:format="Dropdown" ma:internalName="Transition_x0020_Specific">
      <xsd:simpleType>
        <xsd:restriction base="dms:Choice">
          <xsd:enumeration value="0"/>
          <xsd:enumeration value="4"/>
          <xsd:enumeration value="5"/>
          <xsd:enumeration value="6"/>
          <xsd:enumeration value="7"/>
          <xsd:enumeration value="8"/>
          <xsd:enumeration value="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2024-12-20T00:00:00+00:00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EPR-CP3329LD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EPR/CP3329LD</OtherReference>
    <EventLink xmlns="5ffd8e36-f429-4edc-ab50-c5be84842779" xsi:nil="true"/>
    <Customer_x002f_OperatorName xmlns="eebef177-55b5-4448-a5fb-28ea454417ee">Nuclear Restoration Services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EPR/CP3329LD</EPRNumber>
    <FacilityAddressPostcode xmlns="eebef177-55b5-4448-a5fb-28ea454417ee">DT2 8WG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Nuclear Restoration Services Limited </ExternalAuthor>
    <SiteName xmlns="eebef177-55b5-4448-a5fb-28ea454417ee">Nuclear Restoration Services Limited Winfrith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_Flow_SignoffStatus xmlns="976e4c6b-9cbc-4c56-aa6a-7ddfa1f9bcfe" xsi:nil="true"/>
    <FacilityAddress xmlns="eebef177-55b5-4448-a5fb-28ea454417ee">Gatemore Road, Newburgh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8375257-D32A-49A1-B139-867BA1680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89334-E671-48EE-A8E7-67E0205D3E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0396BD-A9D3-4C9C-868E-6C74E79D1B91}"/>
</file>

<file path=customXml/itemProps4.xml><?xml version="1.0" encoding="utf-8"?>
<ds:datastoreItem xmlns:ds="http://schemas.openxmlformats.org/officeDocument/2006/customXml" ds:itemID="{B30C050D-019F-4B78-B137-BB0D35693111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FBBB38C0-0ACF-4177-AFAA-EF770255F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808bc-8a1b-4f3c-8a11-3c19c96516be"/>
    <ds:schemaRef ds:uri="http://schemas.microsoft.com/sharepoint/v4"/>
    <ds:schemaRef ds:uri="efa8c202-808c-4e55-ad4f-d035c51c3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4BB084-95C7-4CF3-A51B-70965CE0EE5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DDB919B-8DBB-4B86-8665-2E3FC6CAC84E}">
  <ds:schemaRefs>
    <ds:schemaRef ds:uri="116808bc-8a1b-4f3c-8a11-3c19c96516be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efa8c202-808c-4e55-ad4f-d035c51c3c1d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3487</Words>
  <Characters>19877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System</vt:lpstr>
    </vt:vector>
  </TitlesOfParts>
  <Company>Magnox Ltd</Company>
  <LinksUpToDate>false</LinksUpToDate>
  <CharactersWithSpaces>23318</CharactersWithSpaces>
  <SharedDoc>false</SharedDoc>
  <HLinks>
    <vt:vector size="72" baseType="variant"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_Toc353952277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_Toc353952276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_Toc353952275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_Toc353952274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_Toc353952273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_Toc353952272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_Toc353952271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_Toc353952270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_Toc353952269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_Toc353952268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_Toc353952267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_Toc353952266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System</dc:title>
  <dc:subject>PD-010</dc:subject>
  <dc:creator>Steve J Stapleton (Magnox)</dc:creator>
  <dc:description>Review by aacdd17</dc:description>
  <cp:lastModifiedBy>Toby Sanderson (Magnox)</cp:lastModifiedBy>
  <cp:revision>2</cp:revision>
  <cp:lastPrinted>2020-02-20T11:08:00Z</cp:lastPrinted>
  <dcterms:created xsi:type="dcterms:W3CDTF">2024-10-23T11:38:00Z</dcterms:created>
  <dcterms:modified xsi:type="dcterms:W3CDTF">2024-10-23T11:38:00Z</dcterms:modified>
  <cp:category>process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_dlc_DocIdItemGuid">
    <vt:lpwstr>db2bf9d8-624e-41ab-a874-d244c9af5f48</vt:lpwstr>
  </property>
  <property fmtid="{D5CDD505-2E9C-101B-9397-08002B2CF9AE}" pid="4" name="Site">
    <vt:lpwstr>77;#Magnox|c796c312-8813-454a-a6e8-a7266cc9f002</vt:lpwstr>
  </property>
  <property fmtid="{D5CDD505-2E9C-101B-9397-08002B2CF9AE}" pid="5" name="Document Type">
    <vt:lpwstr>90;#Process|a391dce8-e738-4f00-a553-0b76194e70d5</vt:lpwstr>
  </property>
  <property fmtid="{D5CDD505-2E9C-101B-9397-08002B2CF9AE}" pid="6" name="SiteArea">
    <vt:lpwstr>106;#Magnox|c796c312-8813-454a-a6e8-a7266cc9f002</vt:lpwstr>
  </property>
  <property fmtid="{D5CDD505-2E9C-101B-9397-08002B2CF9AE}" pid="7" name="Classification">
    <vt:lpwstr>21;#Management System|40aace2b-6c1c-492d-9a4e-c3fa5f754fbf</vt:lpwstr>
  </property>
  <property fmtid="{D5CDD505-2E9C-101B-9397-08002B2CF9AE}" pid="8" name="MSIP_Label_fe484598-546c-43a2-bfce-4d67ee2f6497_Enabled">
    <vt:lpwstr>true</vt:lpwstr>
  </property>
  <property fmtid="{D5CDD505-2E9C-101B-9397-08002B2CF9AE}" pid="9" name="MSIP_Label_fe484598-546c-43a2-bfce-4d67ee2f6497_SetDate">
    <vt:lpwstr>2022-11-29T11:24:39Z</vt:lpwstr>
  </property>
  <property fmtid="{D5CDD505-2E9C-101B-9397-08002B2CF9AE}" pid="10" name="MSIP_Label_fe484598-546c-43a2-bfce-4d67ee2f6497_Method">
    <vt:lpwstr>Privileged</vt:lpwstr>
  </property>
  <property fmtid="{D5CDD505-2E9C-101B-9397-08002B2CF9AE}" pid="11" name="MSIP_Label_fe484598-546c-43a2-bfce-4d67ee2f6497_Name">
    <vt:lpwstr>OFFICIAL [UNMARKED]</vt:lpwstr>
  </property>
  <property fmtid="{D5CDD505-2E9C-101B-9397-08002B2CF9AE}" pid="12" name="MSIP_Label_fe484598-546c-43a2-bfce-4d67ee2f6497_SiteId">
    <vt:lpwstr>8af7874e-5d8a-4685-85d9-93475ca367ef</vt:lpwstr>
  </property>
  <property fmtid="{D5CDD505-2E9C-101B-9397-08002B2CF9AE}" pid="13" name="MSIP_Label_fe484598-546c-43a2-bfce-4d67ee2f6497_ActionId">
    <vt:lpwstr>9377ec6c-6f18-48df-82f3-2cc452aa35fa</vt:lpwstr>
  </property>
  <property fmtid="{D5CDD505-2E9C-101B-9397-08002B2CF9AE}" pid="14" name="MSIP_Label_fe484598-546c-43a2-bfce-4d67ee2f6497_ContentBits">
    <vt:lpwstr>0</vt:lpwstr>
  </property>
  <property fmtid="{D5CDD505-2E9C-101B-9397-08002B2CF9AE}" pid="15" name="Order">
    <vt:r8>100</vt:r8>
  </property>
  <property fmtid="{D5CDD505-2E9C-101B-9397-08002B2CF9AE}" pid="16" name="Offisync_UniqueId">
    <vt:lpwstr>458568</vt:lpwstr>
  </property>
  <property fmtid="{D5CDD505-2E9C-101B-9397-08002B2CF9AE}" pid="17" name="Offisync_ServerID">
    <vt:lpwstr>1cb63754-bba9-41b9-ac2f-694933b04be2</vt:lpwstr>
  </property>
  <property fmtid="{D5CDD505-2E9C-101B-9397-08002B2CF9AE}" pid="18" name="Offisync_UpdateToken">
    <vt:lpwstr>1</vt:lpwstr>
  </property>
  <property fmtid="{D5CDD505-2E9C-101B-9397-08002B2CF9AE}" pid="19" name="Offisync_ProviderInitializationData">
    <vt:lpwstr>https://ecosystem.org.uk</vt:lpwstr>
  </property>
  <property fmtid="{D5CDD505-2E9C-101B-9397-08002B2CF9AE}" pid="20" name="Jive_LatestUserAccountName">
    <vt:lpwstr>anthony.watts@environment-agency.gov.uk</vt:lpwstr>
  </property>
  <property fmtid="{D5CDD505-2E9C-101B-9397-08002B2CF9AE}" pid="21" name="Jive_VersionGuid">
    <vt:lpwstr>0be5e5ec-c26a-49e7-a877-9534955b1d82</vt:lpwstr>
  </property>
  <property fmtid="{D5CDD505-2E9C-101B-9397-08002B2CF9AE}" pid="22" name="PermitDocumentType">
    <vt:lpwstr/>
  </property>
  <property fmtid="{D5CDD505-2E9C-101B-9397-08002B2CF9AE}" pid="23" name="MediaServiceImageTags">
    <vt:lpwstr/>
  </property>
  <property fmtid="{D5CDD505-2E9C-101B-9397-08002B2CF9AE}" pid="24" name="TypeofPermit">
    <vt:lpwstr>32;#Bespoke|743fbb82-64b4-442a-8bac-afa632175399</vt:lpwstr>
  </property>
  <property fmtid="{D5CDD505-2E9C-101B-9397-08002B2CF9AE}" pid="25" name="DisclosureStatus">
    <vt:lpwstr>41;#Public Register|f1fcf6a6-5d97-4f1d-964e-a2f916eb1f18</vt:lpwstr>
  </property>
  <property fmtid="{D5CDD505-2E9C-101B-9397-08002B2CF9AE}" pid="26" name="ActivityGrouping">
    <vt:lpwstr>14;#Application ＆ Associated Docs|5eadfd3c-6deb-44e1-b7e1-16accd427bec</vt:lpwstr>
  </property>
  <property fmtid="{D5CDD505-2E9C-101B-9397-08002B2CF9AE}" pid="27" name="Catchment">
    <vt:lpwstr/>
  </property>
  <property fmtid="{D5CDD505-2E9C-101B-9397-08002B2CF9AE}" pid="28" name="MajorProjectID">
    <vt:lpwstr/>
  </property>
  <property fmtid="{D5CDD505-2E9C-101B-9397-08002B2CF9AE}" pid="29" name="StandardRulesID">
    <vt:lpwstr/>
  </property>
  <property fmtid="{D5CDD505-2E9C-101B-9397-08002B2CF9AE}" pid="30" name="CessationStatus">
    <vt:lpwstr/>
  </property>
  <property fmtid="{D5CDD505-2E9C-101B-9397-08002B2CF9AE}" pid="31" name="Regime">
    <vt:lpwstr>11;#EPR|0e5af97d-1a8c-4d8f-a20b-528a11cab1f6</vt:lpwstr>
  </property>
  <property fmtid="{D5CDD505-2E9C-101B-9397-08002B2CF9AE}" pid="32" name="RegulatedActivitySub_x002d_Class">
    <vt:lpwstr/>
  </property>
  <property fmtid="{D5CDD505-2E9C-101B-9397-08002B2CF9AE}" pid="33" name="RegulatedActivitySub-Class">
    <vt:lpwstr/>
  </property>
  <property fmtid="{D5CDD505-2E9C-101B-9397-08002B2CF9AE}" pid="34" name="EventType1">
    <vt:lpwstr/>
  </property>
  <property fmtid="{D5CDD505-2E9C-101B-9397-08002B2CF9AE}" pid="35" name="RegulatedActivityClass">
    <vt:lpwstr>40;#Waste Operations|dc63c9b7-da6e-463c-b2cf-265b08d49156</vt:lpwstr>
  </property>
</Properties>
</file>