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8A69" w14:textId="6DB3F6ED" w:rsidR="001F1660" w:rsidRDefault="001F1660" w:rsidP="00771D0D">
      <w:pPr>
        <w:pStyle w:val="NoSpacing"/>
      </w:pPr>
      <w:bookmarkStart w:id="0" w:name="_GoBack"/>
      <w:bookmarkEnd w:id="0"/>
    </w:p>
    <w:p w14:paraId="501F2F7B" w14:textId="062232C5" w:rsidR="001C398B" w:rsidRDefault="001C398B" w:rsidP="001F1660">
      <w:pPr>
        <w:jc w:val="center"/>
      </w:pPr>
    </w:p>
    <w:p w14:paraId="69026297" w14:textId="5F9AA591" w:rsidR="001C398B" w:rsidRDefault="001C398B" w:rsidP="001F1660">
      <w:pPr>
        <w:jc w:val="center"/>
      </w:pPr>
      <w:r>
        <w:rPr>
          <w:noProof/>
        </w:rPr>
        <w:drawing>
          <wp:inline distT="0" distB="0" distL="0" distR="0" wp14:anchorId="4ACE83B7" wp14:editId="67478DC9">
            <wp:extent cx="3473183" cy="981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1870" cy="989131"/>
                    </a:xfrm>
                    <a:prstGeom prst="rect">
                      <a:avLst/>
                    </a:prstGeom>
                    <a:noFill/>
                  </pic:spPr>
                </pic:pic>
              </a:graphicData>
            </a:graphic>
          </wp:inline>
        </w:drawing>
      </w:r>
    </w:p>
    <w:p w14:paraId="6D7D038D" w14:textId="3F173874" w:rsidR="001F1660" w:rsidRDefault="001F1660" w:rsidP="001F1660">
      <w:pPr>
        <w:jc w:val="center"/>
      </w:pPr>
    </w:p>
    <w:p w14:paraId="78DD8B36" w14:textId="663284FC" w:rsidR="001C398B" w:rsidRDefault="001C398B" w:rsidP="001F1660">
      <w:pPr>
        <w:jc w:val="center"/>
      </w:pPr>
    </w:p>
    <w:p w14:paraId="3B24A6D1" w14:textId="77777777" w:rsidR="001C398B" w:rsidRDefault="001C398B" w:rsidP="001F1660">
      <w:pPr>
        <w:jc w:val="center"/>
      </w:pPr>
    </w:p>
    <w:p w14:paraId="1420C137" w14:textId="4E7DD6A5" w:rsidR="001F1660" w:rsidRPr="001C398B" w:rsidRDefault="7D2FF2FD" w:rsidP="7D2FF2FD">
      <w:pPr>
        <w:jc w:val="center"/>
        <w:rPr>
          <w:rFonts w:ascii="Arial" w:eastAsia="Times New Roman" w:hAnsi="Arial" w:cs="Arial"/>
          <w:color w:val="385623" w:themeColor="accent6" w:themeShade="80"/>
          <w:sz w:val="56"/>
          <w:szCs w:val="56"/>
        </w:rPr>
      </w:pPr>
      <w:r w:rsidRPr="001C398B">
        <w:rPr>
          <w:rFonts w:ascii="Arial" w:eastAsia="Times New Roman" w:hAnsi="Arial" w:cs="Arial"/>
          <w:color w:val="385623" w:themeColor="accent6" w:themeShade="80"/>
          <w:sz w:val="56"/>
          <w:szCs w:val="56"/>
        </w:rPr>
        <w:t>Fire Prevention Plan</w:t>
      </w:r>
    </w:p>
    <w:p w14:paraId="52462457" w14:textId="77777777" w:rsidR="001F1660" w:rsidRPr="001F1660" w:rsidRDefault="001F1660" w:rsidP="001F1660">
      <w:pPr>
        <w:jc w:val="center"/>
        <w:rPr>
          <w:rFonts w:ascii="Arial" w:eastAsia="Times New Roman" w:hAnsi="Arial" w:cs="Arial"/>
          <w:bCs/>
          <w:color w:val="3087B4"/>
        </w:rPr>
      </w:pPr>
    </w:p>
    <w:p w14:paraId="4B50144B" w14:textId="77777777" w:rsidR="001C398B" w:rsidRPr="001C398B" w:rsidRDefault="001C398B" w:rsidP="001C398B">
      <w:pPr>
        <w:spacing w:line="240" w:lineRule="auto"/>
        <w:jc w:val="center"/>
        <w:rPr>
          <w:rFonts w:ascii="Arial" w:hAnsi="Arial" w:cs="Arial"/>
          <w:sz w:val="40"/>
          <w:szCs w:val="40"/>
        </w:rPr>
      </w:pPr>
      <w:r w:rsidRPr="001C398B">
        <w:rPr>
          <w:rFonts w:ascii="Arial" w:hAnsi="Arial" w:cs="Arial"/>
          <w:sz w:val="40"/>
          <w:szCs w:val="40"/>
        </w:rPr>
        <w:t>Wroot Road Composting Facility</w:t>
      </w:r>
    </w:p>
    <w:p w14:paraId="5A2756D0" w14:textId="77777777" w:rsidR="001C398B" w:rsidRPr="001C398B" w:rsidRDefault="001C398B" w:rsidP="001C398B">
      <w:pPr>
        <w:spacing w:line="240" w:lineRule="auto"/>
        <w:jc w:val="center"/>
        <w:rPr>
          <w:rFonts w:ascii="Arial" w:hAnsi="Arial" w:cs="Arial"/>
          <w:sz w:val="40"/>
          <w:szCs w:val="40"/>
        </w:rPr>
      </w:pPr>
      <w:r w:rsidRPr="001C398B">
        <w:rPr>
          <w:rFonts w:ascii="Arial" w:hAnsi="Arial" w:cs="Arial"/>
          <w:sz w:val="40"/>
          <w:szCs w:val="40"/>
        </w:rPr>
        <w:t>Wroot Road</w:t>
      </w:r>
    </w:p>
    <w:p w14:paraId="323A5409" w14:textId="77777777" w:rsidR="001C398B" w:rsidRPr="001C398B" w:rsidRDefault="001C398B" w:rsidP="001C398B">
      <w:pPr>
        <w:spacing w:line="240" w:lineRule="auto"/>
        <w:jc w:val="center"/>
        <w:rPr>
          <w:rFonts w:ascii="Arial" w:hAnsi="Arial" w:cs="Arial"/>
          <w:sz w:val="40"/>
          <w:szCs w:val="40"/>
        </w:rPr>
      </w:pPr>
      <w:r w:rsidRPr="001C398B">
        <w:rPr>
          <w:rFonts w:ascii="Arial" w:hAnsi="Arial" w:cs="Arial"/>
          <w:sz w:val="40"/>
          <w:szCs w:val="40"/>
        </w:rPr>
        <w:t>Finningley</w:t>
      </w:r>
    </w:p>
    <w:p w14:paraId="02B6BB62" w14:textId="77777777" w:rsidR="001C398B" w:rsidRPr="001C398B" w:rsidRDefault="001C398B" w:rsidP="001C398B">
      <w:pPr>
        <w:spacing w:line="240" w:lineRule="auto"/>
        <w:jc w:val="center"/>
        <w:rPr>
          <w:rFonts w:ascii="Arial" w:hAnsi="Arial" w:cs="Arial"/>
          <w:sz w:val="40"/>
          <w:szCs w:val="40"/>
        </w:rPr>
      </w:pPr>
      <w:r w:rsidRPr="001C398B">
        <w:rPr>
          <w:rFonts w:ascii="Arial" w:hAnsi="Arial" w:cs="Arial"/>
          <w:sz w:val="40"/>
          <w:szCs w:val="40"/>
        </w:rPr>
        <w:t>South Yorkshire</w:t>
      </w:r>
    </w:p>
    <w:p w14:paraId="7600BB96" w14:textId="7D39EC06" w:rsidR="001F1660" w:rsidRDefault="001C398B" w:rsidP="001C398B">
      <w:pPr>
        <w:spacing w:line="240" w:lineRule="auto"/>
        <w:jc w:val="center"/>
        <w:rPr>
          <w:rFonts w:ascii="Arial" w:hAnsi="Arial" w:cs="Arial"/>
          <w:sz w:val="40"/>
          <w:szCs w:val="40"/>
        </w:rPr>
      </w:pPr>
      <w:r w:rsidRPr="001C398B">
        <w:rPr>
          <w:rFonts w:ascii="Arial" w:hAnsi="Arial" w:cs="Arial"/>
          <w:sz w:val="40"/>
          <w:szCs w:val="40"/>
        </w:rPr>
        <w:t>DN9 3DU</w:t>
      </w:r>
    </w:p>
    <w:p w14:paraId="3220A109" w14:textId="33F5C9BB" w:rsidR="001C398B" w:rsidRDefault="001C398B" w:rsidP="001C398B">
      <w:pPr>
        <w:spacing w:line="240" w:lineRule="auto"/>
        <w:jc w:val="center"/>
        <w:rPr>
          <w:rFonts w:ascii="Arial" w:hAnsi="Arial" w:cs="Arial"/>
          <w:sz w:val="40"/>
          <w:szCs w:val="40"/>
        </w:rPr>
      </w:pPr>
    </w:p>
    <w:p w14:paraId="7748EB70" w14:textId="77777777" w:rsidR="00EF63D8" w:rsidRDefault="00EF63D8" w:rsidP="001C398B">
      <w:pPr>
        <w:spacing w:line="240" w:lineRule="auto"/>
        <w:jc w:val="center"/>
        <w:rPr>
          <w:rFonts w:ascii="Arial" w:hAnsi="Arial" w:cs="Arial"/>
          <w:sz w:val="40"/>
          <w:szCs w:val="40"/>
        </w:rPr>
      </w:pPr>
    </w:p>
    <w:p w14:paraId="1983D3A9" w14:textId="3974F23D" w:rsidR="001C398B" w:rsidRDefault="001C398B" w:rsidP="001C398B">
      <w:pPr>
        <w:spacing w:line="240" w:lineRule="auto"/>
        <w:rPr>
          <w:rFonts w:ascii="Arial" w:hAnsi="Arial" w:cs="Arial"/>
          <w:b/>
          <w:sz w:val="32"/>
          <w:szCs w:val="32"/>
        </w:rPr>
      </w:pPr>
      <w:r>
        <w:rPr>
          <w:rFonts w:ascii="Arial" w:hAnsi="Arial" w:cs="Arial"/>
          <w:b/>
          <w:sz w:val="32"/>
          <w:szCs w:val="32"/>
        </w:rPr>
        <w:t xml:space="preserve">Permit no.: </w:t>
      </w:r>
      <w:r w:rsidRPr="001C398B">
        <w:rPr>
          <w:rFonts w:ascii="Arial" w:hAnsi="Arial" w:cs="Arial"/>
          <w:sz w:val="32"/>
          <w:szCs w:val="32"/>
        </w:rPr>
        <w:t>WMP EPR/EB3208HK</w:t>
      </w:r>
    </w:p>
    <w:p w14:paraId="415C13BA" w14:textId="3D309975" w:rsidR="00EE2C9A" w:rsidRPr="00EE2C9A" w:rsidRDefault="00EE2C9A" w:rsidP="00EE2C9A">
      <w:pPr>
        <w:spacing w:line="240" w:lineRule="auto"/>
        <w:rPr>
          <w:rFonts w:ascii="Arial" w:hAnsi="Arial" w:cs="Arial"/>
          <w:sz w:val="32"/>
          <w:szCs w:val="32"/>
        </w:rPr>
      </w:pPr>
      <w:r w:rsidRPr="00E4038A">
        <w:rPr>
          <w:rFonts w:ascii="Arial" w:hAnsi="Arial" w:cs="Arial"/>
          <w:b/>
          <w:sz w:val="32"/>
          <w:szCs w:val="32"/>
        </w:rPr>
        <w:t>Doc Ref:</w:t>
      </w:r>
      <w:r w:rsidRPr="00E4038A">
        <w:rPr>
          <w:rFonts w:ascii="Arial" w:hAnsi="Arial" w:cs="Arial"/>
          <w:sz w:val="32"/>
          <w:szCs w:val="32"/>
        </w:rPr>
        <w:t xml:space="preserve"> Fire Prevention Plan</w:t>
      </w:r>
    </w:p>
    <w:p w14:paraId="750F72A0" w14:textId="323BE239" w:rsidR="00763F6C" w:rsidRDefault="085239D3" w:rsidP="4028446E">
      <w:pPr>
        <w:spacing w:line="240" w:lineRule="auto"/>
        <w:rPr>
          <w:rFonts w:ascii="Arial" w:hAnsi="Arial" w:cs="Arial"/>
          <w:sz w:val="32"/>
          <w:szCs w:val="32"/>
        </w:rPr>
      </w:pPr>
      <w:r w:rsidRPr="085239D3">
        <w:rPr>
          <w:rFonts w:ascii="Arial" w:hAnsi="Arial" w:cs="Arial"/>
          <w:b/>
          <w:bCs/>
          <w:sz w:val="32"/>
          <w:szCs w:val="32"/>
        </w:rPr>
        <w:t>Date:</w:t>
      </w:r>
      <w:r w:rsidRPr="085239D3">
        <w:rPr>
          <w:rFonts w:ascii="Arial" w:hAnsi="Arial" w:cs="Arial"/>
          <w:sz w:val="32"/>
          <w:szCs w:val="32"/>
        </w:rPr>
        <w:t xml:space="preserve"> </w:t>
      </w:r>
      <w:r w:rsidR="00E4038A">
        <w:rPr>
          <w:rFonts w:ascii="Arial" w:hAnsi="Arial" w:cs="Arial"/>
          <w:sz w:val="32"/>
          <w:szCs w:val="32"/>
        </w:rPr>
        <w:t>17</w:t>
      </w:r>
      <w:r w:rsidR="009276CE">
        <w:rPr>
          <w:rFonts w:ascii="Arial" w:hAnsi="Arial" w:cs="Arial"/>
          <w:sz w:val="32"/>
          <w:szCs w:val="32"/>
        </w:rPr>
        <w:t>/</w:t>
      </w:r>
      <w:r w:rsidR="00E4038A">
        <w:rPr>
          <w:rFonts w:ascii="Arial" w:hAnsi="Arial" w:cs="Arial"/>
          <w:sz w:val="32"/>
          <w:szCs w:val="32"/>
        </w:rPr>
        <w:t>01</w:t>
      </w:r>
      <w:r w:rsidR="009276CE">
        <w:rPr>
          <w:rFonts w:ascii="Arial" w:hAnsi="Arial" w:cs="Arial"/>
          <w:sz w:val="32"/>
          <w:szCs w:val="32"/>
        </w:rPr>
        <w:t>/20</w:t>
      </w:r>
      <w:r w:rsidR="00E4038A">
        <w:rPr>
          <w:rFonts w:ascii="Arial" w:hAnsi="Arial" w:cs="Arial"/>
          <w:sz w:val="32"/>
          <w:szCs w:val="32"/>
        </w:rPr>
        <w:t>20</w:t>
      </w:r>
    </w:p>
    <w:p w14:paraId="01EE9AFB" w14:textId="3D13C70C" w:rsidR="009276CE" w:rsidRDefault="009276CE" w:rsidP="4028446E">
      <w:pPr>
        <w:spacing w:line="240" w:lineRule="auto"/>
        <w:rPr>
          <w:rFonts w:ascii="Arial" w:hAnsi="Arial" w:cs="Arial"/>
          <w:sz w:val="32"/>
          <w:szCs w:val="32"/>
        </w:rPr>
      </w:pPr>
    </w:p>
    <w:p w14:paraId="3948FE77" w14:textId="78522A96" w:rsidR="009276CE" w:rsidRDefault="009276CE" w:rsidP="4028446E">
      <w:pPr>
        <w:spacing w:line="240" w:lineRule="auto"/>
        <w:rPr>
          <w:rFonts w:ascii="Arial" w:hAnsi="Arial" w:cs="Arial"/>
          <w:sz w:val="32"/>
          <w:szCs w:val="32"/>
        </w:rPr>
      </w:pPr>
    </w:p>
    <w:p w14:paraId="401D7B09" w14:textId="69A1DACA" w:rsidR="009276CE" w:rsidRDefault="009276CE" w:rsidP="4028446E">
      <w:pPr>
        <w:spacing w:line="240" w:lineRule="auto"/>
        <w:rPr>
          <w:rFonts w:ascii="Arial" w:hAnsi="Arial" w:cs="Arial"/>
          <w:sz w:val="32"/>
          <w:szCs w:val="32"/>
        </w:rPr>
      </w:pPr>
      <w:r w:rsidRPr="001F1660">
        <w:rPr>
          <w:rFonts w:ascii="Arial" w:hAnsi="Arial" w:cs="Arial"/>
          <w:noProof/>
          <w:sz w:val="32"/>
          <w:szCs w:val="32"/>
        </w:rPr>
        <mc:AlternateContent>
          <mc:Choice Requires="wps">
            <w:drawing>
              <wp:anchor distT="45720" distB="45720" distL="114300" distR="114300" simplePos="0" relativeHeight="251658240" behindDoc="0" locked="0" layoutInCell="1" allowOverlap="1" wp14:anchorId="7DFBC278" wp14:editId="0153732B">
                <wp:simplePos x="0" y="0"/>
                <wp:positionH relativeFrom="margin">
                  <wp:align>center</wp:align>
                </wp:positionH>
                <wp:positionV relativeFrom="paragraph">
                  <wp:posOffset>409575</wp:posOffset>
                </wp:positionV>
                <wp:extent cx="62198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3850"/>
                        </a:xfrm>
                        <a:prstGeom prst="rect">
                          <a:avLst/>
                        </a:prstGeom>
                        <a:solidFill>
                          <a:srgbClr val="FFFFFF"/>
                        </a:solidFill>
                        <a:ln w="9525">
                          <a:solidFill>
                            <a:srgbClr val="000000"/>
                          </a:solidFill>
                          <a:miter lim="800000"/>
                          <a:headEnd/>
                          <a:tailEnd/>
                        </a:ln>
                      </wps:spPr>
                      <wps:txbx>
                        <w:txbxContent>
                          <w:p w14:paraId="58AC1B6F" w14:textId="3E626F1C" w:rsidR="005D2CDC" w:rsidRDefault="005D2CDC" w:rsidP="001F1660">
                            <w:r w:rsidRPr="00E4038A">
                              <w:t>This Fire Prevention Plan has been written using latest guidance available at the time of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BC278" id="_x0000_t202" coordsize="21600,21600" o:spt="202" path="m,l,21600r21600,l21600,xe">
                <v:stroke joinstyle="miter"/>
                <v:path gradientshapeok="t" o:connecttype="rect"/>
              </v:shapetype>
              <v:shape id="Text Box 2" o:spid="_x0000_s1026" type="#_x0000_t202" style="position:absolute;margin-left:0;margin-top:32.25pt;width:489.75pt;height:25.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emIwIAAEYEAAAOAAAAZHJzL2Uyb0RvYy54bWysU9uO2yAQfa/Uf0C8N469yW5ixVlts01V&#10;aXuRdvsBGOMYFRgKJHb69R1wNo22VR+q8oAYZjicOTOzuh20IgfhvART0XwypUQYDo00u4p+fdq+&#10;WVDiAzMNU2BERY/C09v161er3paigA5UIxxBEOPL3la0C8GWWeZ5JzTzE7DCoLMFp1lA0+2yxrEe&#10;0bXKiun0OuvBNdYBF97j7f3opOuE37aCh89t60UgqqLILaTdpb2Oe7ZesXLnmO0kP9Fg/8BCM2nw&#10;0zPUPQuM7J38DUpL7sBDGyYcdAZtK7lIOWA2+fRFNo8dsyLlguJ4e5bJ/z9Y/unwxRHZVLTIbygx&#10;TGORnsQQyFsYSBH16a0vMezRYmAY8BrrnHL19gH4N08MbDpmduLOOeg7wRrkl8eX2cXTEcdHkLr/&#10;CA1+w/YBEtDQOh3FQzkIomOdjufaRCocL6+LfLko5pRw9F0VV4t5Kl7GyufX1vnwXoAm8VBRh7VP&#10;6Ozw4ENkw8rnkPiZByWbrVQqGW5Xb5QjB4Z9sk0rJfAiTBnSV3Q5Rx5/h5im9ScILQM2vJK6ootz&#10;ECujbO9Mk9oxMKnGM1JW5qRjlG4UMQz1cKpLDc0RFXUwNjYOIh46cD8o6bGpK+q/75kTlKgPBquy&#10;zGezOAXJmM1vCjTcpae+9DDDEaqigZLxuAlpcmLqBu6weq1MwsYyj0xOXLFZk96nwYrTcGmnqF/j&#10;v/4JAAD//wMAUEsDBBQABgAIAAAAIQAEI18J3gAAAAcBAAAPAAAAZHJzL2Rvd25yZXYueG1sTI/B&#10;TsMwEETvSPyDtUhcEHUKTdqEOBVCAsEN2gqubrxNIuJ1sN00/D3LCW6zmtHM23I92V6M6EPnSMF8&#10;loBAqp3pqFGw2z5er0CEqMno3hEq+MYA6+r8rNSFcSd6w3ETG8ElFAqtoI1xKKQMdYtWh5kbkNg7&#10;OG915NM30nh94nLby5skyaTVHfFCqwd8aLH+3BytgtXiefwIL7ev73V26PN4tRyfvrxSlxfT/R2I&#10;iFP8C8MvPqNDxUx7dyQTRK+AH4kKskUKgt18mbPYc2yepiCrUv7nr34AAAD//wMAUEsBAi0AFAAG&#10;AAgAAAAhALaDOJL+AAAA4QEAABMAAAAAAAAAAAAAAAAAAAAAAFtDb250ZW50X1R5cGVzXS54bWxQ&#10;SwECLQAUAAYACAAAACEAOP0h/9YAAACUAQAACwAAAAAAAAAAAAAAAAAvAQAAX3JlbHMvLnJlbHNQ&#10;SwECLQAUAAYACAAAACEAinXXpiMCAABGBAAADgAAAAAAAAAAAAAAAAAuAgAAZHJzL2Uyb0RvYy54&#10;bWxQSwECLQAUAAYACAAAACEABCNfCd4AAAAHAQAADwAAAAAAAAAAAAAAAAB9BAAAZHJzL2Rvd25y&#10;ZXYueG1sUEsFBgAAAAAEAAQA8wAAAIgFAAAAAA==&#10;">
                <v:textbox>
                  <w:txbxContent>
                    <w:p w14:paraId="58AC1B6F" w14:textId="3E626F1C" w:rsidR="005D2CDC" w:rsidRDefault="005D2CDC" w:rsidP="001F1660">
                      <w:r w:rsidRPr="00E4038A">
                        <w:t>This Fire Prevention Plan has been written using latest guidance available at the time of writing.</w:t>
                      </w:r>
                    </w:p>
                  </w:txbxContent>
                </v:textbox>
                <w10:wrap type="square" anchorx="margin"/>
              </v:shape>
            </w:pict>
          </mc:Fallback>
        </mc:AlternateContent>
      </w:r>
    </w:p>
    <w:p w14:paraId="6CAD6260" w14:textId="77777777" w:rsidR="00763F6C" w:rsidRPr="009276CE" w:rsidRDefault="00763F6C" w:rsidP="009A2B1A">
      <w:pPr>
        <w:pStyle w:val="Heading1"/>
        <w:numPr>
          <w:ilvl w:val="0"/>
          <w:numId w:val="0"/>
        </w:numPr>
        <w:ind w:left="432" w:hanging="432"/>
        <w:rPr>
          <w:rFonts w:ascii="Arial" w:hAnsi="Arial" w:cs="Arial"/>
          <w:color w:val="385623" w:themeColor="accent6" w:themeShade="80"/>
        </w:rPr>
      </w:pPr>
      <w:r w:rsidRPr="009276CE">
        <w:rPr>
          <w:rFonts w:ascii="Arial" w:hAnsi="Arial" w:cs="Arial"/>
          <w:color w:val="385623" w:themeColor="accent6" w:themeShade="80"/>
        </w:rPr>
        <w:lastRenderedPageBreak/>
        <w:t>Contents</w:t>
      </w:r>
    </w:p>
    <w:p w14:paraId="52A3FFA0" w14:textId="77777777" w:rsidR="00763F6C" w:rsidRDefault="00763F6C" w:rsidP="00763F6C">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4127"/>
      </w:tblGrid>
      <w:tr w:rsidR="00763F6C" w14:paraId="76FDDDC6" w14:textId="77777777" w:rsidTr="00DC60CA">
        <w:trPr>
          <w:trHeight w:val="723"/>
        </w:trPr>
        <w:tc>
          <w:tcPr>
            <w:tcW w:w="5413" w:type="dxa"/>
          </w:tcPr>
          <w:p w14:paraId="7892759D" w14:textId="77777777" w:rsidR="00763F6C" w:rsidRPr="00CC59FF" w:rsidRDefault="00763F6C" w:rsidP="00763F6C">
            <w:pPr>
              <w:rPr>
                <w:rFonts w:ascii="Arial" w:hAnsi="Arial" w:cs="Arial"/>
                <w:sz w:val="24"/>
                <w:szCs w:val="24"/>
              </w:rPr>
            </w:pPr>
            <w:r w:rsidRPr="00CC59FF">
              <w:rPr>
                <w:rFonts w:ascii="Arial" w:hAnsi="Arial" w:cs="Arial"/>
                <w:sz w:val="24"/>
                <w:szCs w:val="24"/>
              </w:rPr>
              <w:t>Contents</w:t>
            </w:r>
          </w:p>
        </w:tc>
        <w:tc>
          <w:tcPr>
            <w:tcW w:w="4127" w:type="dxa"/>
          </w:tcPr>
          <w:p w14:paraId="25B6F5BB" w14:textId="77777777" w:rsidR="00763F6C" w:rsidRPr="00CC59FF" w:rsidRDefault="00763F6C" w:rsidP="00763F6C">
            <w:pPr>
              <w:jc w:val="right"/>
              <w:rPr>
                <w:rFonts w:ascii="Arial" w:hAnsi="Arial" w:cs="Arial"/>
                <w:sz w:val="24"/>
                <w:szCs w:val="24"/>
              </w:rPr>
            </w:pPr>
            <w:r w:rsidRPr="00CC59FF">
              <w:rPr>
                <w:rFonts w:ascii="Arial" w:hAnsi="Arial" w:cs="Arial"/>
                <w:sz w:val="24"/>
                <w:szCs w:val="24"/>
              </w:rPr>
              <w:t>ii</w:t>
            </w:r>
          </w:p>
        </w:tc>
      </w:tr>
      <w:tr w:rsidR="00763F6C" w14:paraId="0808871A" w14:textId="77777777" w:rsidTr="00DC60CA">
        <w:trPr>
          <w:trHeight w:val="723"/>
        </w:trPr>
        <w:tc>
          <w:tcPr>
            <w:tcW w:w="5413" w:type="dxa"/>
          </w:tcPr>
          <w:p w14:paraId="0431E2C7" w14:textId="77777777" w:rsidR="00763F6C" w:rsidRDefault="00763F6C" w:rsidP="00763F6C">
            <w:pPr>
              <w:rPr>
                <w:rFonts w:ascii="Arial" w:hAnsi="Arial" w:cs="Arial"/>
                <w:sz w:val="24"/>
                <w:szCs w:val="24"/>
              </w:rPr>
            </w:pPr>
            <w:r w:rsidRPr="00763F6C">
              <w:rPr>
                <w:rFonts w:ascii="Arial" w:hAnsi="Arial" w:cs="Arial"/>
                <w:sz w:val="24"/>
                <w:szCs w:val="24"/>
              </w:rPr>
              <w:t>Site Information and Key Contacts List</w:t>
            </w:r>
          </w:p>
        </w:tc>
        <w:tc>
          <w:tcPr>
            <w:tcW w:w="4127" w:type="dxa"/>
          </w:tcPr>
          <w:p w14:paraId="08D5AADD" w14:textId="77777777" w:rsidR="00763F6C" w:rsidRDefault="00763F6C" w:rsidP="00763F6C">
            <w:pPr>
              <w:jc w:val="right"/>
              <w:rPr>
                <w:rFonts w:ascii="Arial" w:hAnsi="Arial" w:cs="Arial"/>
                <w:sz w:val="24"/>
                <w:szCs w:val="24"/>
              </w:rPr>
            </w:pPr>
            <w:r>
              <w:rPr>
                <w:rFonts w:ascii="Arial" w:hAnsi="Arial" w:cs="Arial"/>
                <w:sz w:val="24"/>
                <w:szCs w:val="24"/>
              </w:rPr>
              <w:t>iii</w:t>
            </w:r>
          </w:p>
        </w:tc>
      </w:tr>
      <w:tr w:rsidR="00763F6C" w14:paraId="5459CBED" w14:textId="77777777" w:rsidTr="00DC60CA">
        <w:trPr>
          <w:trHeight w:val="723"/>
        </w:trPr>
        <w:tc>
          <w:tcPr>
            <w:tcW w:w="5413" w:type="dxa"/>
          </w:tcPr>
          <w:p w14:paraId="647A3889" w14:textId="2F5B5F1B"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Introduction</w:t>
            </w:r>
          </w:p>
        </w:tc>
        <w:tc>
          <w:tcPr>
            <w:tcW w:w="4127" w:type="dxa"/>
          </w:tcPr>
          <w:p w14:paraId="3FD7C97E" w14:textId="77777777" w:rsidR="00763F6C" w:rsidRDefault="00763F6C" w:rsidP="00763F6C">
            <w:pPr>
              <w:jc w:val="right"/>
              <w:rPr>
                <w:rFonts w:ascii="Arial" w:hAnsi="Arial" w:cs="Arial"/>
                <w:sz w:val="24"/>
                <w:szCs w:val="24"/>
              </w:rPr>
            </w:pPr>
            <w:r>
              <w:rPr>
                <w:rFonts w:ascii="Arial" w:hAnsi="Arial" w:cs="Arial"/>
                <w:sz w:val="24"/>
                <w:szCs w:val="24"/>
              </w:rPr>
              <w:t>1</w:t>
            </w:r>
          </w:p>
        </w:tc>
      </w:tr>
      <w:tr w:rsidR="00763F6C" w14:paraId="29D2F549" w14:textId="77777777" w:rsidTr="00DC60CA">
        <w:trPr>
          <w:trHeight w:val="723"/>
        </w:trPr>
        <w:tc>
          <w:tcPr>
            <w:tcW w:w="5413" w:type="dxa"/>
          </w:tcPr>
          <w:p w14:paraId="13F1252F" w14:textId="5E5EB277"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Potential Fire Hazards on Site</w:t>
            </w:r>
          </w:p>
        </w:tc>
        <w:tc>
          <w:tcPr>
            <w:tcW w:w="4127" w:type="dxa"/>
          </w:tcPr>
          <w:p w14:paraId="252C26A3" w14:textId="3DDC2918" w:rsidR="00763F6C" w:rsidRDefault="00DC60CA" w:rsidP="00763F6C">
            <w:pPr>
              <w:jc w:val="right"/>
              <w:rPr>
                <w:rFonts w:ascii="Arial" w:hAnsi="Arial" w:cs="Arial"/>
                <w:sz w:val="24"/>
                <w:szCs w:val="24"/>
              </w:rPr>
            </w:pPr>
            <w:r>
              <w:rPr>
                <w:rFonts w:ascii="Arial" w:hAnsi="Arial" w:cs="Arial"/>
                <w:sz w:val="24"/>
                <w:szCs w:val="24"/>
              </w:rPr>
              <w:t>3</w:t>
            </w:r>
          </w:p>
        </w:tc>
      </w:tr>
      <w:tr w:rsidR="00763F6C" w14:paraId="1BE4BEE7" w14:textId="77777777" w:rsidTr="00DC60CA">
        <w:trPr>
          <w:trHeight w:val="723"/>
        </w:trPr>
        <w:tc>
          <w:tcPr>
            <w:tcW w:w="5413" w:type="dxa"/>
          </w:tcPr>
          <w:p w14:paraId="1D18C298" w14:textId="5E77CFA2"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Monitoring</w:t>
            </w:r>
          </w:p>
        </w:tc>
        <w:tc>
          <w:tcPr>
            <w:tcW w:w="4127" w:type="dxa"/>
          </w:tcPr>
          <w:p w14:paraId="59EE0939" w14:textId="6A4C8941" w:rsidR="00763F6C" w:rsidRDefault="000B312A" w:rsidP="00763F6C">
            <w:pPr>
              <w:jc w:val="right"/>
              <w:rPr>
                <w:rFonts w:ascii="Arial" w:hAnsi="Arial" w:cs="Arial"/>
                <w:sz w:val="24"/>
                <w:szCs w:val="24"/>
              </w:rPr>
            </w:pPr>
            <w:r>
              <w:rPr>
                <w:rFonts w:ascii="Arial" w:hAnsi="Arial" w:cs="Arial"/>
                <w:sz w:val="24"/>
                <w:szCs w:val="24"/>
              </w:rPr>
              <w:t>5</w:t>
            </w:r>
          </w:p>
        </w:tc>
      </w:tr>
      <w:tr w:rsidR="00763F6C" w14:paraId="00733521" w14:textId="77777777" w:rsidTr="00DC60CA">
        <w:trPr>
          <w:trHeight w:val="723"/>
        </w:trPr>
        <w:tc>
          <w:tcPr>
            <w:tcW w:w="5413" w:type="dxa"/>
          </w:tcPr>
          <w:p w14:paraId="317C6CAD" w14:textId="30141F70"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Mitigation</w:t>
            </w:r>
          </w:p>
        </w:tc>
        <w:tc>
          <w:tcPr>
            <w:tcW w:w="4127" w:type="dxa"/>
          </w:tcPr>
          <w:p w14:paraId="0D61EAA3" w14:textId="15C6C800" w:rsidR="00763F6C" w:rsidRDefault="00DC60CA" w:rsidP="00763F6C">
            <w:pPr>
              <w:jc w:val="right"/>
              <w:rPr>
                <w:rFonts w:ascii="Arial" w:hAnsi="Arial" w:cs="Arial"/>
                <w:sz w:val="24"/>
                <w:szCs w:val="24"/>
              </w:rPr>
            </w:pPr>
            <w:r>
              <w:rPr>
                <w:rFonts w:ascii="Arial" w:hAnsi="Arial" w:cs="Arial"/>
                <w:sz w:val="24"/>
                <w:szCs w:val="24"/>
              </w:rPr>
              <w:t>7</w:t>
            </w:r>
          </w:p>
        </w:tc>
      </w:tr>
      <w:tr w:rsidR="00763F6C" w14:paraId="5ABF4E67" w14:textId="77777777" w:rsidTr="00DC60CA">
        <w:trPr>
          <w:trHeight w:val="763"/>
        </w:trPr>
        <w:tc>
          <w:tcPr>
            <w:tcW w:w="5413" w:type="dxa"/>
          </w:tcPr>
          <w:p w14:paraId="5EC9D228" w14:textId="2AB94F86"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Fire Containment Measures</w:t>
            </w:r>
          </w:p>
        </w:tc>
        <w:tc>
          <w:tcPr>
            <w:tcW w:w="4127" w:type="dxa"/>
          </w:tcPr>
          <w:p w14:paraId="7F9037F2" w14:textId="6705C697" w:rsidR="00763F6C" w:rsidRDefault="00A51C39" w:rsidP="00763F6C">
            <w:pPr>
              <w:jc w:val="right"/>
              <w:rPr>
                <w:rFonts w:ascii="Arial" w:hAnsi="Arial" w:cs="Arial"/>
                <w:sz w:val="24"/>
                <w:szCs w:val="24"/>
              </w:rPr>
            </w:pPr>
            <w:r>
              <w:rPr>
                <w:rFonts w:ascii="Arial" w:hAnsi="Arial" w:cs="Arial"/>
                <w:sz w:val="24"/>
                <w:szCs w:val="24"/>
              </w:rPr>
              <w:t>1</w:t>
            </w:r>
            <w:r w:rsidR="00DC60CA">
              <w:rPr>
                <w:rFonts w:ascii="Arial" w:hAnsi="Arial" w:cs="Arial"/>
                <w:sz w:val="24"/>
                <w:szCs w:val="24"/>
              </w:rPr>
              <w:t>0</w:t>
            </w:r>
          </w:p>
        </w:tc>
      </w:tr>
      <w:tr w:rsidR="00763F6C" w14:paraId="02093A98" w14:textId="77777777" w:rsidTr="00DC60CA">
        <w:trPr>
          <w:trHeight w:val="723"/>
        </w:trPr>
        <w:tc>
          <w:tcPr>
            <w:tcW w:w="5413" w:type="dxa"/>
          </w:tcPr>
          <w:p w14:paraId="782F9942" w14:textId="28089373"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Fire Detection and Handling Procedures</w:t>
            </w:r>
          </w:p>
        </w:tc>
        <w:tc>
          <w:tcPr>
            <w:tcW w:w="4127" w:type="dxa"/>
          </w:tcPr>
          <w:p w14:paraId="551782FE" w14:textId="58A724A2" w:rsidR="00763F6C" w:rsidRDefault="00A51C39" w:rsidP="00763F6C">
            <w:pPr>
              <w:jc w:val="right"/>
              <w:rPr>
                <w:rFonts w:ascii="Arial" w:hAnsi="Arial" w:cs="Arial"/>
                <w:sz w:val="24"/>
                <w:szCs w:val="24"/>
              </w:rPr>
            </w:pPr>
            <w:r>
              <w:rPr>
                <w:rFonts w:ascii="Arial" w:hAnsi="Arial" w:cs="Arial"/>
                <w:sz w:val="24"/>
                <w:szCs w:val="24"/>
              </w:rPr>
              <w:t>1</w:t>
            </w:r>
            <w:r w:rsidR="00112A99">
              <w:rPr>
                <w:rFonts w:ascii="Arial" w:hAnsi="Arial" w:cs="Arial"/>
                <w:sz w:val="24"/>
                <w:szCs w:val="24"/>
              </w:rPr>
              <w:t>2</w:t>
            </w:r>
          </w:p>
        </w:tc>
      </w:tr>
      <w:tr w:rsidR="00763F6C" w14:paraId="01E6AC01" w14:textId="77777777" w:rsidTr="00DC60CA">
        <w:trPr>
          <w:trHeight w:val="682"/>
        </w:trPr>
        <w:tc>
          <w:tcPr>
            <w:tcW w:w="5413" w:type="dxa"/>
          </w:tcPr>
          <w:p w14:paraId="37199769" w14:textId="1C16BA1A" w:rsidR="00763F6C" w:rsidRPr="009A2B1A" w:rsidRDefault="00763F6C" w:rsidP="009A2B1A">
            <w:pPr>
              <w:pStyle w:val="ListParagraph"/>
              <w:numPr>
                <w:ilvl w:val="0"/>
                <w:numId w:val="4"/>
              </w:numPr>
              <w:ind w:left="357" w:hanging="357"/>
              <w:rPr>
                <w:rFonts w:ascii="Arial" w:hAnsi="Arial" w:cs="Arial"/>
                <w:sz w:val="24"/>
                <w:szCs w:val="24"/>
              </w:rPr>
            </w:pPr>
            <w:r w:rsidRPr="009A2B1A">
              <w:rPr>
                <w:rFonts w:ascii="Arial" w:hAnsi="Arial" w:cs="Arial"/>
                <w:sz w:val="24"/>
                <w:szCs w:val="24"/>
              </w:rPr>
              <w:t>Post-Fire Site Recovery</w:t>
            </w:r>
          </w:p>
        </w:tc>
        <w:tc>
          <w:tcPr>
            <w:tcW w:w="4127" w:type="dxa"/>
          </w:tcPr>
          <w:p w14:paraId="6BD267D8" w14:textId="2AFF8871" w:rsidR="00763F6C" w:rsidRDefault="00051411" w:rsidP="00763F6C">
            <w:pPr>
              <w:jc w:val="right"/>
              <w:rPr>
                <w:rFonts w:ascii="Arial" w:hAnsi="Arial" w:cs="Arial"/>
                <w:sz w:val="24"/>
                <w:szCs w:val="24"/>
              </w:rPr>
            </w:pPr>
            <w:r>
              <w:rPr>
                <w:rFonts w:ascii="Arial" w:hAnsi="Arial" w:cs="Arial"/>
                <w:sz w:val="24"/>
                <w:szCs w:val="24"/>
              </w:rPr>
              <w:t>1</w:t>
            </w:r>
            <w:r w:rsidR="003A3B5F">
              <w:rPr>
                <w:rFonts w:ascii="Arial" w:hAnsi="Arial" w:cs="Arial"/>
                <w:sz w:val="24"/>
                <w:szCs w:val="24"/>
              </w:rPr>
              <w:t>5</w:t>
            </w:r>
          </w:p>
        </w:tc>
      </w:tr>
      <w:tr w:rsidR="0077108B" w14:paraId="0896EDF5" w14:textId="77777777" w:rsidTr="00DC60CA">
        <w:trPr>
          <w:trHeight w:val="682"/>
        </w:trPr>
        <w:tc>
          <w:tcPr>
            <w:tcW w:w="5413" w:type="dxa"/>
          </w:tcPr>
          <w:p w14:paraId="0BCE62B1" w14:textId="77777777" w:rsidR="00DC60CA" w:rsidRPr="00DC60CA" w:rsidRDefault="009B131D" w:rsidP="0077108B">
            <w:pPr>
              <w:rPr>
                <w:rFonts w:ascii="Arial" w:hAnsi="Arial" w:cs="Arial"/>
                <w:b/>
                <w:sz w:val="24"/>
                <w:szCs w:val="24"/>
              </w:rPr>
            </w:pPr>
            <w:r w:rsidRPr="00DC60CA">
              <w:rPr>
                <w:rFonts w:ascii="Arial" w:hAnsi="Arial" w:cs="Arial"/>
                <w:b/>
                <w:sz w:val="24"/>
                <w:szCs w:val="24"/>
              </w:rPr>
              <w:t>Append</w:t>
            </w:r>
            <w:r w:rsidR="00DC60CA" w:rsidRPr="00DC60CA">
              <w:rPr>
                <w:rFonts w:ascii="Arial" w:hAnsi="Arial" w:cs="Arial"/>
                <w:b/>
                <w:sz w:val="24"/>
                <w:szCs w:val="24"/>
              </w:rPr>
              <w:t>ices:</w:t>
            </w:r>
          </w:p>
          <w:p w14:paraId="4EF8C910" w14:textId="77777777" w:rsidR="003A3B5F" w:rsidRDefault="00DC60CA" w:rsidP="0077108B">
            <w:pPr>
              <w:pStyle w:val="ListParagraph"/>
              <w:numPr>
                <w:ilvl w:val="0"/>
                <w:numId w:val="21"/>
              </w:numPr>
              <w:rPr>
                <w:rFonts w:ascii="Arial" w:hAnsi="Arial" w:cs="Arial"/>
                <w:sz w:val="24"/>
                <w:szCs w:val="24"/>
              </w:rPr>
            </w:pPr>
            <w:r w:rsidRPr="003A3B5F">
              <w:rPr>
                <w:rFonts w:ascii="Arial" w:hAnsi="Arial" w:cs="Arial"/>
                <w:sz w:val="24"/>
                <w:szCs w:val="24"/>
              </w:rPr>
              <w:t>Site Plan</w:t>
            </w:r>
            <w:r w:rsidR="003A3B5F" w:rsidRPr="003A3B5F">
              <w:rPr>
                <w:rFonts w:ascii="Arial" w:hAnsi="Arial" w:cs="Arial"/>
                <w:sz w:val="24"/>
                <w:szCs w:val="24"/>
              </w:rPr>
              <w:t>s</w:t>
            </w:r>
          </w:p>
          <w:p w14:paraId="47D1C81B" w14:textId="77777777" w:rsidR="003A3B5F" w:rsidRDefault="00DC60CA" w:rsidP="0077108B">
            <w:pPr>
              <w:pStyle w:val="ListParagraph"/>
              <w:numPr>
                <w:ilvl w:val="0"/>
                <w:numId w:val="21"/>
              </w:numPr>
              <w:rPr>
                <w:rFonts w:ascii="Arial" w:hAnsi="Arial" w:cs="Arial"/>
                <w:sz w:val="24"/>
                <w:szCs w:val="24"/>
              </w:rPr>
            </w:pPr>
            <w:r w:rsidRPr="003A3B5F">
              <w:rPr>
                <w:rFonts w:ascii="Arial" w:hAnsi="Arial" w:cs="Arial"/>
                <w:sz w:val="24"/>
                <w:szCs w:val="24"/>
              </w:rPr>
              <w:t>Fire Risk Assessment</w:t>
            </w:r>
          </w:p>
          <w:p w14:paraId="00008AD1" w14:textId="77777777" w:rsidR="003A3B5F" w:rsidRDefault="00DC60CA" w:rsidP="0077108B">
            <w:pPr>
              <w:pStyle w:val="ListParagraph"/>
              <w:numPr>
                <w:ilvl w:val="0"/>
                <w:numId w:val="21"/>
              </w:numPr>
              <w:rPr>
                <w:rFonts w:ascii="Arial" w:hAnsi="Arial" w:cs="Arial"/>
                <w:sz w:val="24"/>
                <w:szCs w:val="24"/>
              </w:rPr>
            </w:pPr>
            <w:r w:rsidRPr="003A3B5F">
              <w:rPr>
                <w:rFonts w:ascii="Arial" w:hAnsi="Arial" w:cs="Arial"/>
                <w:sz w:val="24"/>
                <w:szCs w:val="24"/>
              </w:rPr>
              <w:t>Emergency Procedure</w:t>
            </w:r>
          </w:p>
          <w:p w14:paraId="0B89E6CC" w14:textId="77777777" w:rsidR="003A3B5F" w:rsidRDefault="00DC60CA" w:rsidP="0077108B">
            <w:pPr>
              <w:pStyle w:val="ListParagraph"/>
              <w:numPr>
                <w:ilvl w:val="0"/>
                <w:numId w:val="21"/>
              </w:numPr>
              <w:rPr>
                <w:rFonts w:ascii="Arial" w:hAnsi="Arial" w:cs="Arial"/>
                <w:sz w:val="24"/>
                <w:szCs w:val="24"/>
              </w:rPr>
            </w:pPr>
            <w:r w:rsidRPr="003A3B5F">
              <w:rPr>
                <w:rFonts w:ascii="Arial" w:hAnsi="Arial" w:cs="Arial"/>
                <w:sz w:val="24"/>
                <w:szCs w:val="24"/>
              </w:rPr>
              <w:t>Fire Drill</w:t>
            </w:r>
          </w:p>
          <w:p w14:paraId="6E5A6D80" w14:textId="77777777" w:rsidR="003A3B5F" w:rsidRDefault="00DC60CA" w:rsidP="003A3B5F">
            <w:pPr>
              <w:pStyle w:val="ListParagraph"/>
              <w:numPr>
                <w:ilvl w:val="0"/>
                <w:numId w:val="21"/>
              </w:numPr>
              <w:rPr>
                <w:rFonts w:ascii="Arial" w:hAnsi="Arial" w:cs="Arial"/>
                <w:sz w:val="24"/>
                <w:szCs w:val="24"/>
              </w:rPr>
            </w:pPr>
            <w:r w:rsidRPr="003A3B5F">
              <w:rPr>
                <w:rFonts w:ascii="Arial" w:hAnsi="Arial" w:cs="Arial"/>
                <w:sz w:val="24"/>
                <w:szCs w:val="24"/>
              </w:rPr>
              <w:t>Fire Marshal Training</w:t>
            </w:r>
          </w:p>
          <w:p w14:paraId="750D4825" w14:textId="77777777" w:rsidR="003A3B5F" w:rsidRDefault="00E4038A" w:rsidP="003A3B5F">
            <w:pPr>
              <w:pStyle w:val="ListParagraph"/>
              <w:numPr>
                <w:ilvl w:val="0"/>
                <w:numId w:val="21"/>
              </w:numPr>
              <w:rPr>
                <w:rFonts w:ascii="Arial" w:hAnsi="Arial" w:cs="Arial"/>
                <w:sz w:val="24"/>
                <w:szCs w:val="24"/>
              </w:rPr>
            </w:pPr>
            <w:r w:rsidRPr="003A3B5F">
              <w:rPr>
                <w:rFonts w:ascii="Arial" w:hAnsi="Arial" w:cs="Arial"/>
                <w:sz w:val="24"/>
                <w:szCs w:val="24"/>
              </w:rPr>
              <w:t>Temperature Monitoring Sheet</w:t>
            </w:r>
          </w:p>
          <w:p w14:paraId="6110CAEF" w14:textId="1995A6C2" w:rsidR="009F24E3" w:rsidRPr="003A3B5F" w:rsidRDefault="003A3B5F" w:rsidP="003A3B5F">
            <w:pPr>
              <w:pStyle w:val="ListParagraph"/>
              <w:numPr>
                <w:ilvl w:val="0"/>
                <w:numId w:val="21"/>
              </w:numPr>
              <w:rPr>
                <w:rFonts w:ascii="Arial" w:hAnsi="Arial" w:cs="Arial"/>
                <w:sz w:val="24"/>
                <w:szCs w:val="24"/>
              </w:rPr>
            </w:pPr>
            <w:r>
              <w:rPr>
                <w:rFonts w:ascii="Arial" w:hAnsi="Arial" w:cs="Arial"/>
                <w:sz w:val="24"/>
                <w:szCs w:val="24"/>
              </w:rPr>
              <w:t>T</w:t>
            </w:r>
            <w:r w:rsidR="009F24E3" w:rsidRPr="003A3B5F">
              <w:rPr>
                <w:rFonts w:ascii="Arial" w:hAnsi="Arial" w:cs="Arial"/>
                <w:sz w:val="24"/>
                <w:szCs w:val="24"/>
              </w:rPr>
              <w:t>CM Certification</w:t>
            </w:r>
          </w:p>
        </w:tc>
        <w:tc>
          <w:tcPr>
            <w:tcW w:w="4127" w:type="dxa"/>
          </w:tcPr>
          <w:p w14:paraId="5C461B6C" w14:textId="77777777" w:rsidR="0077108B" w:rsidRDefault="0077108B" w:rsidP="00763F6C">
            <w:pPr>
              <w:jc w:val="right"/>
              <w:rPr>
                <w:rFonts w:ascii="Arial" w:hAnsi="Arial" w:cs="Arial"/>
                <w:sz w:val="24"/>
                <w:szCs w:val="24"/>
              </w:rPr>
            </w:pPr>
          </w:p>
        </w:tc>
      </w:tr>
    </w:tbl>
    <w:p w14:paraId="71107ACD" w14:textId="2044067B" w:rsidR="001C0F64" w:rsidRDefault="001C0F64" w:rsidP="00763F6C">
      <w:pPr>
        <w:rPr>
          <w:rFonts w:ascii="Arial" w:hAnsi="Arial" w:cs="Arial"/>
          <w:sz w:val="24"/>
          <w:szCs w:val="24"/>
        </w:rPr>
      </w:pPr>
    </w:p>
    <w:p w14:paraId="6CB967D6" w14:textId="1FD15DB4" w:rsidR="001C0F64" w:rsidRDefault="001C0F64" w:rsidP="00763F6C">
      <w:pPr>
        <w:rPr>
          <w:rFonts w:ascii="Arial" w:hAnsi="Arial" w:cs="Arial"/>
          <w:sz w:val="24"/>
          <w:szCs w:val="24"/>
        </w:rPr>
      </w:pPr>
    </w:p>
    <w:p w14:paraId="3E0477AA" w14:textId="4C6F9437" w:rsidR="001C0F64" w:rsidRDefault="001C0F64" w:rsidP="00763F6C">
      <w:pPr>
        <w:rPr>
          <w:rFonts w:ascii="Arial" w:hAnsi="Arial" w:cs="Arial"/>
          <w:sz w:val="24"/>
          <w:szCs w:val="24"/>
        </w:rPr>
      </w:pPr>
    </w:p>
    <w:p w14:paraId="6F95EB8D" w14:textId="657A7DCD" w:rsidR="001C0F64" w:rsidRDefault="001C0F64" w:rsidP="00763F6C">
      <w:pPr>
        <w:rPr>
          <w:rFonts w:ascii="Arial" w:hAnsi="Arial" w:cs="Arial"/>
          <w:sz w:val="24"/>
          <w:szCs w:val="24"/>
        </w:rPr>
      </w:pPr>
    </w:p>
    <w:p w14:paraId="27390BCC" w14:textId="52866148" w:rsidR="001C0F64" w:rsidRDefault="001C0F64" w:rsidP="00763F6C">
      <w:pPr>
        <w:rPr>
          <w:rFonts w:ascii="Arial" w:hAnsi="Arial" w:cs="Arial"/>
          <w:sz w:val="24"/>
          <w:szCs w:val="24"/>
        </w:rPr>
      </w:pPr>
    </w:p>
    <w:p w14:paraId="212FCC01" w14:textId="17018302" w:rsidR="001C0F64" w:rsidRDefault="001C0F64" w:rsidP="00763F6C">
      <w:pPr>
        <w:rPr>
          <w:rFonts w:ascii="Arial" w:hAnsi="Arial" w:cs="Arial"/>
          <w:sz w:val="24"/>
          <w:szCs w:val="24"/>
        </w:rPr>
      </w:pPr>
    </w:p>
    <w:p w14:paraId="300BA930" w14:textId="77777777" w:rsidR="005875A3" w:rsidRDefault="005875A3" w:rsidP="00763F6C">
      <w:pPr>
        <w:rPr>
          <w:rFonts w:ascii="Arial" w:hAnsi="Arial" w:cs="Arial"/>
          <w:sz w:val="24"/>
          <w:szCs w:val="24"/>
        </w:rPr>
      </w:pPr>
    </w:p>
    <w:p w14:paraId="6378E78B" w14:textId="3057A4F3" w:rsidR="001C0F64" w:rsidRDefault="001C0F64" w:rsidP="00763F6C">
      <w:pPr>
        <w:rPr>
          <w:rFonts w:ascii="Arial" w:hAnsi="Arial" w:cs="Arial"/>
          <w:sz w:val="24"/>
          <w:szCs w:val="24"/>
        </w:rPr>
      </w:pPr>
    </w:p>
    <w:p w14:paraId="2D5FD5DF" w14:textId="51784197" w:rsidR="001C0F64" w:rsidRPr="004B4A08" w:rsidRDefault="001C0F64" w:rsidP="009A2B1A">
      <w:pPr>
        <w:pStyle w:val="Heading1"/>
        <w:numPr>
          <w:ilvl w:val="0"/>
          <w:numId w:val="0"/>
        </w:numPr>
        <w:ind w:left="432" w:hanging="432"/>
        <w:rPr>
          <w:rFonts w:ascii="Arial" w:hAnsi="Arial" w:cs="Arial"/>
          <w:color w:val="385623" w:themeColor="accent6" w:themeShade="80"/>
        </w:rPr>
      </w:pPr>
      <w:r w:rsidRPr="004B4A08">
        <w:rPr>
          <w:rFonts w:ascii="Arial" w:hAnsi="Arial" w:cs="Arial"/>
          <w:color w:val="385623" w:themeColor="accent6" w:themeShade="80"/>
        </w:rPr>
        <w:lastRenderedPageBreak/>
        <w:t>Site Information and Key Contacts List</w:t>
      </w:r>
    </w:p>
    <w:p w14:paraId="61F284C0" w14:textId="395FC0B4" w:rsidR="001C0F64" w:rsidRDefault="001C0F64" w:rsidP="001C0F64">
      <w:pPr>
        <w:rPr>
          <w:rFonts w:ascii="Arial" w:hAnsi="Arial" w:cs="Arial"/>
          <w:sz w:val="24"/>
          <w:szCs w:val="24"/>
        </w:rPr>
      </w:pPr>
    </w:p>
    <w:p w14:paraId="29708705" w14:textId="5ECF4CC7" w:rsidR="001C0F64" w:rsidRDefault="001C0F64" w:rsidP="009276CE">
      <w:pPr>
        <w:rPr>
          <w:rFonts w:ascii="Arial" w:hAnsi="Arial" w:cs="Arial"/>
          <w:sz w:val="24"/>
          <w:szCs w:val="24"/>
        </w:rPr>
      </w:pPr>
      <w:r w:rsidRPr="001C0F64">
        <w:rPr>
          <w:rFonts w:ascii="Arial" w:hAnsi="Arial" w:cs="Arial"/>
          <w:b/>
          <w:sz w:val="24"/>
          <w:szCs w:val="24"/>
        </w:rPr>
        <w:t>Site Address:</w:t>
      </w:r>
      <w:r>
        <w:rPr>
          <w:rFonts w:ascii="Arial" w:hAnsi="Arial" w:cs="Arial"/>
          <w:sz w:val="24"/>
          <w:szCs w:val="24"/>
        </w:rPr>
        <w:t xml:space="preserve"> </w:t>
      </w:r>
      <w:r w:rsidR="009276CE" w:rsidRPr="009276CE">
        <w:rPr>
          <w:rFonts w:ascii="Arial" w:hAnsi="Arial" w:cs="Arial"/>
          <w:sz w:val="24"/>
          <w:szCs w:val="24"/>
        </w:rPr>
        <w:t>Wroot Road Composting Facility</w:t>
      </w:r>
      <w:r w:rsidR="009276CE">
        <w:rPr>
          <w:rFonts w:ascii="Arial" w:hAnsi="Arial" w:cs="Arial"/>
          <w:sz w:val="24"/>
          <w:szCs w:val="24"/>
        </w:rPr>
        <w:t xml:space="preserve">, </w:t>
      </w:r>
      <w:r w:rsidR="009276CE" w:rsidRPr="009276CE">
        <w:rPr>
          <w:rFonts w:ascii="Arial" w:hAnsi="Arial" w:cs="Arial"/>
          <w:sz w:val="24"/>
          <w:szCs w:val="24"/>
        </w:rPr>
        <w:t>Wroot Road</w:t>
      </w:r>
      <w:r w:rsidR="009276CE">
        <w:rPr>
          <w:rFonts w:ascii="Arial" w:hAnsi="Arial" w:cs="Arial"/>
          <w:sz w:val="24"/>
          <w:szCs w:val="24"/>
        </w:rPr>
        <w:t xml:space="preserve">, </w:t>
      </w:r>
      <w:r w:rsidR="009276CE" w:rsidRPr="009276CE">
        <w:rPr>
          <w:rFonts w:ascii="Arial" w:hAnsi="Arial" w:cs="Arial"/>
          <w:sz w:val="24"/>
          <w:szCs w:val="24"/>
        </w:rPr>
        <w:t>Finningley</w:t>
      </w:r>
      <w:r w:rsidR="009276CE">
        <w:rPr>
          <w:rFonts w:ascii="Arial" w:hAnsi="Arial" w:cs="Arial"/>
          <w:sz w:val="24"/>
          <w:szCs w:val="24"/>
        </w:rPr>
        <w:t xml:space="preserve">, </w:t>
      </w:r>
      <w:r w:rsidR="009276CE" w:rsidRPr="009276CE">
        <w:rPr>
          <w:rFonts w:ascii="Arial" w:hAnsi="Arial" w:cs="Arial"/>
          <w:sz w:val="24"/>
          <w:szCs w:val="24"/>
        </w:rPr>
        <w:t>South Yorkshire</w:t>
      </w:r>
      <w:r w:rsidR="009276CE">
        <w:rPr>
          <w:rFonts w:ascii="Arial" w:hAnsi="Arial" w:cs="Arial"/>
          <w:sz w:val="24"/>
          <w:szCs w:val="24"/>
        </w:rPr>
        <w:t xml:space="preserve">. </w:t>
      </w:r>
      <w:r w:rsidR="009276CE" w:rsidRPr="009276CE">
        <w:rPr>
          <w:rFonts w:ascii="Arial" w:hAnsi="Arial" w:cs="Arial"/>
          <w:sz w:val="24"/>
          <w:szCs w:val="24"/>
        </w:rPr>
        <w:t>DN9 3DU</w:t>
      </w:r>
    </w:p>
    <w:p w14:paraId="26AA9894" w14:textId="0F4E3846" w:rsidR="001C0F64" w:rsidRDefault="001C0F64" w:rsidP="001C0F64">
      <w:pPr>
        <w:rPr>
          <w:rFonts w:ascii="Arial" w:hAnsi="Arial" w:cs="Arial"/>
          <w:sz w:val="24"/>
          <w:szCs w:val="24"/>
        </w:rPr>
      </w:pPr>
      <w:r w:rsidRPr="001C0F64">
        <w:rPr>
          <w:rFonts w:ascii="Arial" w:hAnsi="Arial" w:cs="Arial"/>
          <w:b/>
          <w:sz w:val="24"/>
          <w:szCs w:val="24"/>
        </w:rPr>
        <w:t>Site Grid Reference:</w:t>
      </w:r>
      <w:r>
        <w:rPr>
          <w:rFonts w:ascii="Arial" w:hAnsi="Arial" w:cs="Arial"/>
          <w:sz w:val="24"/>
          <w:szCs w:val="24"/>
        </w:rPr>
        <w:t xml:space="preserve"> </w:t>
      </w:r>
      <w:r w:rsidR="009276CE" w:rsidRPr="009276CE">
        <w:rPr>
          <w:rFonts w:ascii="Arial" w:hAnsi="Arial" w:cs="Arial"/>
          <w:sz w:val="24"/>
          <w:szCs w:val="24"/>
        </w:rPr>
        <w:t>SE 69001 00473</w:t>
      </w:r>
    </w:p>
    <w:p w14:paraId="24F75B7F" w14:textId="0B366F14" w:rsidR="001C0F64" w:rsidRDefault="001C0F64" w:rsidP="001C0F64">
      <w:pPr>
        <w:rPr>
          <w:rFonts w:ascii="Arial" w:hAnsi="Arial" w:cs="Arial"/>
          <w:sz w:val="24"/>
          <w:szCs w:val="24"/>
        </w:rPr>
      </w:pPr>
      <w:r w:rsidRPr="001C0F64">
        <w:rPr>
          <w:rFonts w:ascii="Arial" w:hAnsi="Arial" w:cs="Arial"/>
          <w:b/>
          <w:sz w:val="24"/>
          <w:szCs w:val="24"/>
        </w:rPr>
        <w:t>Site Operator:</w:t>
      </w:r>
      <w:r>
        <w:rPr>
          <w:rFonts w:ascii="Arial" w:hAnsi="Arial" w:cs="Arial"/>
          <w:sz w:val="24"/>
          <w:szCs w:val="24"/>
        </w:rPr>
        <w:t xml:space="preserve"> </w:t>
      </w:r>
      <w:r w:rsidR="009276CE">
        <w:rPr>
          <w:rFonts w:ascii="Arial" w:hAnsi="Arial" w:cs="Arial"/>
          <w:sz w:val="24"/>
          <w:szCs w:val="24"/>
        </w:rPr>
        <w:t>Freeland Horticulture Ltd.</w:t>
      </w:r>
    </w:p>
    <w:p w14:paraId="470C7C56" w14:textId="450AB84C" w:rsidR="00950D57" w:rsidRDefault="00950D57" w:rsidP="001C0F64">
      <w:pPr>
        <w:rPr>
          <w:rFonts w:ascii="Arial" w:hAnsi="Arial" w:cs="Arial"/>
          <w:sz w:val="24"/>
          <w:szCs w:val="24"/>
        </w:rPr>
      </w:pPr>
    </w:p>
    <w:tbl>
      <w:tblPr>
        <w:tblStyle w:val="ListTable3-Accent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85"/>
        <w:gridCol w:w="2752"/>
        <w:gridCol w:w="2977"/>
      </w:tblGrid>
      <w:tr w:rsidR="001C0F64" w14:paraId="2A3E5E1B" w14:textId="77777777" w:rsidTr="00FB7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46" w:type="dxa"/>
            <w:tcBorders>
              <w:bottom w:val="none" w:sz="0" w:space="0" w:color="auto"/>
              <w:right w:val="none" w:sz="0" w:space="0" w:color="auto"/>
            </w:tcBorders>
            <w:shd w:val="clear" w:color="auto" w:fill="DBDBDB" w:themeFill="accent3" w:themeFillTint="66"/>
          </w:tcPr>
          <w:p w14:paraId="3FD48236" w14:textId="5F788964" w:rsidR="001C0F64" w:rsidRPr="00EA2693" w:rsidRDefault="001C0F64" w:rsidP="001C0F64">
            <w:pPr>
              <w:rPr>
                <w:rFonts w:ascii="Arial" w:hAnsi="Arial" w:cs="Arial"/>
                <w:color w:val="auto"/>
                <w:sz w:val="20"/>
                <w:szCs w:val="20"/>
              </w:rPr>
            </w:pPr>
            <w:r w:rsidRPr="00EA2693">
              <w:rPr>
                <w:rFonts w:ascii="Arial" w:hAnsi="Arial" w:cs="Arial"/>
                <w:color w:val="auto"/>
                <w:sz w:val="20"/>
                <w:szCs w:val="20"/>
              </w:rPr>
              <w:t>Contact</w:t>
            </w:r>
          </w:p>
        </w:tc>
        <w:tc>
          <w:tcPr>
            <w:tcW w:w="2285" w:type="dxa"/>
            <w:shd w:val="clear" w:color="auto" w:fill="DBDBDB" w:themeFill="accent3" w:themeFillTint="66"/>
          </w:tcPr>
          <w:p w14:paraId="56942BE8" w14:textId="010D7C82" w:rsidR="001C0F64" w:rsidRPr="00EA2693" w:rsidRDefault="001C0F64" w:rsidP="001C0F64">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2693">
              <w:rPr>
                <w:rFonts w:ascii="Arial" w:hAnsi="Arial" w:cs="Arial"/>
                <w:color w:val="auto"/>
                <w:sz w:val="20"/>
                <w:szCs w:val="20"/>
              </w:rPr>
              <w:t>Description</w:t>
            </w:r>
          </w:p>
        </w:tc>
        <w:tc>
          <w:tcPr>
            <w:tcW w:w="2752" w:type="dxa"/>
            <w:tcBorders>
              <w:bottom w:val="single" w:sz="4" w:space="0" w:color="auto"/>
            </w:tcBorders>
            <w:shd w:val="clear" w:color="auto" w:fill="DBDBDB" w:themeFill="accent3" w:themeFillTint="66"/>
          </w:tcPr>
          <w:p w14:paraId="0D653867" w14:textId="0910D624" w:rsidR="001C0F64" w:rsidRPr="00EA2693" w:rsidRDefault="001C0F64" w:rsidP="001C0F64">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2693">
              <w:rPr>
                <w:rFonts w:ascii="Arial" w:hAnsi="Arial" w:cs="Arial"/>
                <w:color w:val="auto"/>
                <w:sz w:val="20"/>
                <w:szCs w:val="20"/>
              </w:rPr>
              <w:t>Office hours</w:t>
            </w:r>
          </w:p>
        </w:tc>
        <w:tc>
          <w:tcPr>
            <w:tcW w:w="2977" w:type="dxa"/>
            <w:shd w:val="clear" w:color="auto" w:fill="DBDBDB" w:themeFill="accent3" w:themeFillTint="66"/>
          </w:tcPr>
          <w:p w14:paraId="7F318814" w14:textId="6B31F8CB" w:rsidR="001C0F64" w:rsidRPr="00EA2693" w:rsidRDefault="001C0F64" w:rsidP="001C0F64">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A2693">
              <w:rPr>
                <w:rFonts w:ascii="Arial" w:hAnsi="Arial" w:cs="Arial"/>
                <w:color w:val="auto"/>
                <w:sz w:val="20"/>
                <w:szCs w:val="20"/>
              </w:rPr>
              <w:t>Out of hours</w:t>
            </w:r>
          </w:p>
        </w:tc>
      </w:tr>
      <w:tr w:rsidR="003F2E58" w14:paraId="4C00E288" w14:textId="77777777" w:rsidTr="00FB7AD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046" w:type="dxa"/>
            <w:tcBorders>
              <w:top w:val="none" w:sz="0" w:space="0" w:color="auto"/>
              <w:bottom w:val="none" w:sz="0" w:space="0" w:color="auto"/>
              <w:right w:val="none" w:sz="0" w:space="0" w:color="auto"/>
            </w:tcBorders>
          </w:tcPr>
          <w:p w14:paraId="0A900316" w14:textId="77777777" w:rsidR="003F2E58" w:rsidRDefault="004B4A08" w:rsidP="001C0F64">
            <w:pPr>
              <w:rPr>
                <w:rFonts w:ascii="Arial" w:hAnsi="Arial" w:cs="Arial"/>
                <w:bCs w:val="0"/>
                <w:sz w:val="20"/>
                <w:szCs w:val="20"/>
              </w:rPr>
            </w:pPr>
            <w:r>
              <w:rPr>
                <w:rFonts w:ascii="Arial" w:hAnsi="Arial" w:cs="Arial"/>
                <w:b w:val="0"/>
                <w:sz w:val="20"/>
                <w:szCs w:val="20"/>
              </w:rPr>
              <w:t>Steve Holding</w:t>
            </w:r>
          </w:p>
          <w:p w14:paraId="35ACE895" w14:textId="3D128548" w:rsidR="00AC4801" w:rsidRPr="00EA2693" w:rsidRDefault="00AC4801" w:rsidP="001C0F64">
            <w:pPr>
              <w:rPr>
                <w:rFonts w:ascii="Arial" w:hAnsi="Arial" w:cs="Arial"/>
                <w:b w:val="0"/>
                <w:sz w:val="20"/>
                <w:szCs w:val="20"/>
              </w:rPr>
            </w:pPr>
          </w:p>
        </w:tc>
        <w:tc>
          <w:tcPr>
            <w:tcW w:w="2285" w:type="dxa"/>
            <w:tcBorders>
              <w:top w:val="none" w:sz="0" w:space="0" w:color="auto"/>
              <w:bottom w:val="none" w:sz="0" w:space="0" w:color="auto"/>
            </w:tcBorders>
          </w:tcPr>
          <w:p w14:paraId="45636D80" w14:textId="1EAD7353" w:rsidR="003F2E58" w:rsidRPr="00EA2693" w:rsidRDefault="004B4A08" w:rsidP="001C0F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Site General</w:t>
            </w:r>
            <w:r w:rsidR="003F2E58" w:rsidRPr="00EA2693">
              <w:rPr>
                <w:rFonts w:ascii="Arial" w:hAnsi="Arial" w:cs="Arial"/>
                <w:sz w:val="20"/>
                <w:szCs w:val="20"/>
              </w:rPr>
              <w:t xml:space="preserve"> Manager</w:t>
            </w:r>
          </w:p>
        </w:tc>
        <w:tc>
          <w:tcPr>
            <w:tcW w:w="2752" w:type="dxa"/>
            <w:tcBorders>
              <w:top w:val="none" w:sz="0" w:space="0" w:color="auto"/>
              <w:bottom w:val="nil"/>
            </w:tcBorders>
          </w:tcPr>
          <w:p w14:paraId="126CAB62" w14:textId="63AFF2B6" w:rsidR="003F2E58" w:rsidRPr="00EA2693" w:rsidRDefault="00AC4801" w:rsidP="001C0F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A08">
              <w:rPr>
                <w:rFonts w:ascii="Arial" w:hAnsi="Arial" w:cs="Arial"/>
                <w:sz w:val="20"/>
                <w:szCs w:val="20"/>
              </w:rPr>
              <w:t>07901</w:t>
            </w:r>
            <w:r>
              <w:rPr>
                <w:rFonts w:ascii="Arial" w:hAnsi="Arial" w:cs="Arial"/>
                <w:sz w:val="20"/>
                <w:szCs w:val="20"/>
              </w:rPr>
              <w:t xml:space="preserve"> </w:t>
            </w:r>
            <w:r w:rsidRPr="004B4A08">
              <w:rPr>
                <w:rFonts w:ascii="Arial" w:hAnsi="Arial" w:cs="Arial"/>
                <w:sz w:val="20"/>
                <w:szCs w:val="20"/>
              </w:rPr>
              <w:t>005498</w:t>
            </w:r>
          </w:p>
        </w:tc>
        <w:tc>
          <w:tcPr>
            <w:tcW w:w="2977" w:type="dxa"/>
            <w:tcBorders>
              <w:top w:val="none" w:sz="0" w:space="0" w:color="auto"/>
              <w:bottom w:val="none" w:sz="0" w:space="0" w:color="auto"/>
            </w:tcBorders>
          </w:tcPr>
          <w:p w14:paraId="6DF786F2" w14:textId="77777777" w:rsidR="003F2E58" w:rsidRPr="00EA2693" w:rsidRDefault="003F2E58" w:rsidP="001C0F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C0F64" w14:paraId="4DF89D9B" w14:textId="77777777" w:rsidTr="00FB7ADF">
        <w:trPr>
          <w:trHeight w:val="583"/>
        </w:trPr>
        <w:tc>
          <w:tcPr>
            <w:cnfStyle w:val="001000000000" w:firstRow="0" w:lastRow="0" w:firstColumn="1" w:lastColumn="0" w:oddVBand="0" w:evenVBand="0" w:oddHBand="0" w:evenHBand="0" w:firstRowFirstColumn="0" w:firstRowLastColumn="0" w:lastRowFirstColumn="0" w:lastRowLastColumn="0"/>
            <w:tcW w:w="2046" w:type="dxa"/>
            <w:tcBorders>
              <w:right w:val="none" w:sz="0" w:space="0" w:color="auto"/>
            </w:tcBorders>
          </w:tcPr>
          <w:p w14:paraId="58FF558B" w14:textId="19AD7B43" w:rsidR="001C0F64" w:rsidRPr="00EA2693" w:rsidRDefault="00AC4801" w:rsidP="001C0F64">
            <w:pPr>
              <w:rPr>
                <w:rFonts w:ascii="Arial" w:hAnsi="Arial" w:cs="Arial"/>
                <w:b w:val="0"/>
                <w:sz w:val="20"/>
                <w:szCs w:val="20"/>
              </w:rPr>
            </w:pPr>
            <w:r>
              <w:rPr>
                <w:rFonts w:ascii="Arial" w:hAnsi="Arial" w:cs="Arial"/>
                <w:b w:val="0"/>
                <w:sz w:val="20"/>
                <w:szCs w:val="20"/>
              </w:rPr>
              <w:t>Joe Ross</w:t>
            </w:r>
          </w:p>
        </w:tc>
        <w:tc>
          <w:tcPr>
            <w:tcW w:w="2285" w:type="dxa"/>
          </w:tcPr>
          <w:p w14:paraId="5681A30A" w14:textId="54BE9066" w:rsidR="001C0F64" w:rsidRPr="00EA2693" w:rsidRDefault="00AC4801" w:rsidP="001C0F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Site Supervisor</w:t>
            </w:r>
          </w:p>
        </w:tc>
        <w:tc>
          <w:tcPr>
            <w:tcW w:w="2752" w:type="dxa"/>
            <w:tcBorders>
              <w:bottom w:val="single" w:sz="4" w:space="0" w:color="auto"/>
            </w:tcBorders>
          </w:tcPr>
          <w:p w14:paraId="4658A5E7" w14:textId="217217A5" w:rsidR="001C0F64" w:rsidRPr="00EA2693" w:rsidRDefault="00AC4801" w:rsidP="001C0F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07824 534700</w:t>
            </w:r>
          </w:p>
        </w:tc>
        <w:tc>
          <w:tcPr>
            <w:tcW w:w="2977" w:type="dxa"/>
            <w:tcBorders>
              <w:bottom w:val="single" w:sz="4" w:space="0" w:color="auto"/>
            </w:tcBorders>
          </w:tcPr>
          <w:p w14:paraId="51E15EA4" w14:textId="7CFCA82F" w:rsidR="001C0F64" w:rsidRPr="00EA2693" w:rsidRDefault="00AC4801" w:rsidP="001C0F6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4801">
              <w:rPr>
                <w:rFonts w:ascii="Arial" w:hAnsi="Arial" w:cs="Arial"/>
                <w:sz w:val="20"/>
                <w:szCs w:val="20"/>
              </w:rPr>
              <w:t>07824 534700</w:t>
            </w:r>
          </w:p>
        </w:tc>
      </w:tr>
      <w:tr w:rsidR="00AC4801" w14:paraId="2DE769C1" w14:textId="77777777" w:rsidTr="005D2CDC">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46" w:type="dxa"/>
            <w:vMerge w:val="restart"/>
          </w:tcPr>
          <w:p w14:paraId="2B211011" w14:textId="4368F7D4" w:rsidR="00AC4801" w:rsidRDefault="00AC4801" w:rsidP="00920548">
            <w:pPr>
              <w:rPr>
                <w:rFonts w:ascii="Arial" w:hAnsi="Arial" w:cs="Arial"/>
                <w:b w:val="0"/>
                <w:sz w:val="20"/>
                <w:szCs w:val="20"/>
              </w:rPr>
            </w:pPr>
            <w:r>
              <w:rPr>
                <w:rFonts w:ascii="Arial" w:hAnsi="Arial" w:cs="Arial"/>
                <w:b w:val="0"/>
                <w:sz w:val="20"/>
                <w:szCs w:val="20"/>
              </w:rPr>
              <w:t>Freeland Horticulture</w:t>
            </w:r>
          </w:p>
        </w:tc>
        <w:tc>
          <w:tcPr>
            <w:tcW w:w="2285" w:type="dxa"/>
          </w:tcPr>
          <w:p w14:paraId="2E723604" w14:textId="79355631" w:rsidR="00AC4801" w:rsidRPr="00EA2693" w:rsidRDefault="00AC4801" w:rsidP="00AC480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Site O</w:t>
            </w:r>
            <w:r>
              <w:rPr>
                <w:rFonts w:ascii="Arial" w:hAnsi="Arial" w:cs="Arial"/>
                <w:sz w:val="20"/>
                <w:szCs w:val="20"/>
              </w:rPr>
              <w:t>perator / Site Office</w:t>
            </w:r>
          </w:p>
        </w:tc>
        <w:tc>
          <w:tcPr>
            <w:tcW w:w="2752" w:type="dxa"/>
          </w:tcPr>
          <w:p w14:paraId="598E8964" w14:textId="7777777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B4A08">
              <w:rPr>
                <w:rFonts w:ascii="Arial" w:hAnsi="Arial" w:cs="Arial"/>
                <w:sz w:val="20"/>
                <w:szCs w:val="20"/>
              </w:rPr>
              <w:t>01302 770500</w:t>
            </w:r>
          </w:p>
          <w:p w14:paraId="6E8F091F" w14:textId="0032A082" w:rsidR="00AC4801" w:rsidRPr="004B4A08"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07783 045934</w:t>
            </w:r>
          </w:p>
        </w:tc>
        <w:tc>
          <w:tcPr>
            <w:tcW w:w="2977" w:type="dxa"/>
          </w:tcPr>
          <w:p w14:paraId="005DEA05" w14:textId="7BF26212"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4801">
              <w:rPr>
                <w:rFonts w:ascii="Arial" w:hAnsi="Arial" w:cs="Arial"/>
                <w:sz w:val="20"/>
                <w:szCs w:val="20"/>
              </w:rPr>
              <w:t>07783 045934</w:t>
            </w:r>
          </w:p>
        </w:tc>
      </w:tr>
      <w:tr w:rsidR="00AC4801" w14:paraId="7D82E863" w14:textId="77777777" w:rsidTr="00FB7ADF">
        <w:trPr>
          <w:trHeight w:val="577"/>
        </w:trPr>
        <w:tc>
          <w:tcPr>
            <w:cnfStyle w:val="001000000000" w:firstRow="0" w:lastRow="0" w:firstColumn="1" w:lastColumn="0" w:oddVBand="0" w:evenVBand="0" w:oddHBand="0" w:evenHBand="0" w:firstRowFirstColumn="0" w:firstRowLastColumn="0" w:lastRowFirstColumn="0" w:lastRowLastColumn="0"/>
            <w:tcW w:w="2046" w:type="dxa"/>
            <w:vMerge/>
          </w:tcPr>
          <w:p w14:paraId="1F73DD3E" w14:textId="77777777" w:rsidR="00AC4801" w:rsidRDefault="00AC4801" w:rsidP="00920548">
            <w:pPr>
              <w:rPr>
                <w:rFonts w:ascii="Arial" w:hAnsi="Arial" w:cs="Arial"/>
                <w:b w:val="0"/>
                <w:sz w:val="20"/>
                <w:szCs w:val="20"/>
              </w:rPr>
            </w:pPr>
          </w:p>
        </w:tc>
        <w:tc>
          <w:tcPr>
            <w:tcW w:w="2285" w:type="dxa"/>
          </w:tcPr>
          <w:p w14:paraId="3AFB5C5B" w14:textId="7395B2E8" w:rsidR="00AC4801" w:rsidRPr="00EA2693"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Head Office</w:t>
            </w:r>
          </w:p>
        </w:tc>
        <w:tc>
          <w:tcPr>
            <w:tcW w:w="2752" w:type="dxa"/>
            <w:tcBorders>
              <w:bottom w:val="single" w:sz="4" w:space="0" w:color="auto"/>
            </w:tcBorders>
          </w:tcPr>
          <w:p w14:paraId="5812D7D0" w14:textId="72FA1CE0" w:rsidR="00AC4801" w:rsidRPr="004B4A08"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B4A08">
              <w:rPr>
                <w:rFonts w:ascii="Arial" w:hAnsi="Arial" w:cs="Arial"/>
                <w:sz w:val="20"/>
                <w:szCs w:val="20"/>
              </w:rPr>
              <w:t>01322 619161</w:t>
            </w:r>
          </w:p>
        </w:tc>
        <w:tc>
          <w:tcPr>
            <w:tcW w:w="2977" w:type="dxa"/>
            <w:tcBorders>
              <w:bottom w:val="single" w:sz="4" w:space="0" w:color="auto"/>
            </w:tcBorders>
          </w:tcPr>
          <w:p w14:paraId="65EE2EB6" w14:textId="77777777" w:rsidR="00AC4801" w:rsidRPr="00AC4801"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C4801" w14:paraId="6CCC8E56" w14:textId="77777777" w:rsidTr="005D2CDC">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2046" w:type="dxa"/>
          </w:tcPr>
          <w:p w14:paraId="3A38AD77" w14:textId="701E9BD5" w:rsidR="00AC4801" w:rsidRDefault="00AC4801" w:rsidP="00920548">
            <w:pPr>
              <w:rPr>
                <w:rFonts w:ascii="Arial" w:hAnsi="Arial" w:cs="Arial"/>
                <w:sz w:val="20"/>
                <w:szCs w:val="20"/>
              </w:rPr>
            </w:pPr>
            <w:r>
              <w:rPr>
                <w:rFonts w:ascii="Arial" w:hAnsi="Arial" w:cs="Arial"/>
                <w:b w:val="0"/>
                <w:sz w:val="20"/>
                <w:szCs w:val="20"/>
              </w:rPr>
              <w:t>Rossington</w:t>
            </w:r>
            <w:r w:rsidRPr="00EA2693">
              <w:rPr>
                <w:rFonts w:ascii="Arial" w:hAnsi="Arial" w:cs="Arial"/>
                <w:b w:val="0"/>
                <w:sz w:val="20"/>
                <w:szCs w:val="20"/>
              </w:rPr>
              <w:t xml:space="preserve"> Fire Station</w:t>
            </w:r>
          </w:p>
          <w:p w14:paraId="24F1E601" w14:textId="77777777" w:rsidR="00AC4801" w:rsidRDefault="00AC4801" w:rsidP="00920548">
            <w:pPr>
              <w:rPr>
                <w:rFonts w:ascii="Arial" w:hAnsi="Arial" w:cs="Arial"/>
                <w:sz w:val="20"/>
                <w:szCs w:val="20"/>
              </w:rPr>
            </w:pPr>
          </w:p>
          <w:p w14:paraId="55C32FF4" w14:textId="7A650F6A" w:rsidR="00AC4801" w:rsidRPr="00EA2693" w:rsidRDefault="00AC4801" w:rsidP="00920548">
            <w:pPr>
              <w:rPr>
                <w:rFonts w:ascii="Arial" w:hAnsi="Arial" w:cs="Arial"/>
                <w:sz w:val="20"/>
                <w:szCs w:val="20"/>
              </w:rPr>
            </w:pPr>
            <w:r>
              <w:rPr>
                <w:rFonts w:ascii="Arial" w:hAnsi="Arial" w:cs="Arial"/>
                <w:b w:val="0"/>
                <w:sz w:val="20"/>
                <w:szCs w:val="20"/>
              </w:rPr>
              <w:t>Doncaster Fire Station</w:t>
            </w:r>
          </w:p>
        </w:tc>
        <w:tc>
          <w:tcPr>
            <w:tcW w:w="2285" w:type="dxa"/>
          </w:tcPr>
          <w:p w14:paraId="3C138C04" w14:textId="05011293"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Fire and Rescue Service</w:t>
            </w:r>
          </w:p>
        </w:tc>
        <w:tc>
          <w:tcPr>
            <w:tcW w:w="2752" w:type="dxa"/>
          </w:tcPr>
          <w:p w14:paraId="327F8691" w14:textId="118B45D0"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p w14:paraId="2701EE2B" w14:textId="7777777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15A31BB" w14:textId="7777777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7ADF">
              <w:rPr>
                <w:rFonts w:ascii="Arial" w:hAnsi="Arial" w:cs="Arial"/>
                <w:sz w:val="20"/>
                <w:szCs w:val="20"/>
              </w:rPr>
              <w:t>0114 253</w:t>
            </w:r>
            <w:r>
              <w:rPr>
                <w:rFonts w:ascii="Arial" w:hAnsi="Arial" w:cs="Arial"/>
                <w:sz w:val="20"/>
                <w:szCs w:val="20"/>
              </w:rPr>
              <w:t xml:space="preserve"> </w:t>
            </w:r>
            <w:r w:rsidRPr="00FB7ADF">
              <w:rPr>
                <w:rFonts w:ascii="Arial" w:hAnsi="Arial" w:cs="Arial"/>
                <w:sz w:val="20"/>
                <w:szCs w:val="20"/>
              </w:rPr>
              <w:t xml:space="preserve">2512 </w:t>
            </w:r>
            <w:r>
              <w:rPr>
                <w:rFonts w:ascii="Arial" w:hAnsi="Arial" w:cs="Arial"/>
                <w:sz w:val="20"/>
                <w:szCs w:val="20"/>
              </w:rPr>
              <w:t>(Rossington)</w:t>
            </w:r>
          </w:p>
          <w:p w14:paraId="5C32B098" w14:textId="7777777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EF5044" w14:textId="1FAD9302"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7ADF">
              <w:rPr>
                <w:rFonts w:ascii="Arial" w:hAnsi="Arial" w:cs="Arial"/>
                <w:sz w:val="20"/>
                <w:szCs w:val="20"/>
              </w:rPr>
              <w:t xml:space="preserve">0114 253 2506 </w:t>
            </w:r>
            <w:r>
              <w:rPr>
                <w:rFonts w:ascii="Arial" w:hAnsi="Arial" w:cs="Arial"/>
                <w:sz w:val="20"/>
                <w:szCs w:val="20"/>
              </w:rPr>
              <w:t>(Doncaster)</w:t>
            </w:r>
          </w:p>
        </w:tc>
        <w:tc>
          <w:tcPr>
            <w:tcW w:w="2977" w:type="dxa"/>
          </w:tcPr>
          <w:p w14:paraId="720D81D2" w14:textId="172288E6"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p w14:paraId="22EA8ED6" w14:textId="7777777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3A4B88" w14:textId="7777777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7ADF">
              <w:rPr>
                <w:rFonts w:ascii="Arial" w:hAnsi="Arial" w:cs="Arial"/>
                <w:sz w:val="20"/>
                <w:szCs w:val="20"/>
              </w:rPr>
              <w:t>0114 253</w:t>
            </w:r>
            <w:r>
              <w:rPr>
                <w:rFonts w:ascii="Arial" w:hAnsi="Arial" w:cs="Arial"/>
                <w:sz w:val="20"/>
                <w:szCs w:val="20"/>
              </w:rPr>
              <w:t xml:space="preserve"> </w:t>
            </w:r>
            <w:r w:rsidRPr="00FB7ADF">
              <w:rPr>
                <w:rFonts w:ascii="Arial" w:hAnsi="Arial" w:cs="Arial"/>
                <w:sz w:val="20"/>
                <w:szCs w:val="20"/>
              </w:rPr>
              <w:t>2512 (Rossington)</w:t>
            </w:r>
          </w:p>
          <w:p w14:paraId="567045CB" w14:textId="7777777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BE7203C" w14:textId="2C326F1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7ADF">
              <w:rPr>
                <w:rFonts w:ascii="Arial" w:hAnsi="Arial" w:cs="Arial"/>
                <w:sz w:val="20"/>
                <w:szCs w:val="20"/>
              </w:rPr>
              <w:t>0114 253 2506 (Doncaster)</w:t>
            </w:r>
          </w:p>
        </w:tc>
      </w:tr>
      <w:tr w:rsidR="00AC4801" w14:paraId="222A0464" w14:textId="77777777" w:rsidTr="005D2CDC">
        <w:trPr>
          <w:trHeight w:val="835"/>
        </w:trPr>
        <w:tc>
          <w:tcPr>
            <w:cnfStyle w:val="001000000000" w:firstRow="0" w:lastRow="0" w:firstColumn="1" w:lastColumn="0" w:oddVBand="0" w:evenVBand="0" w:oddHBand="0" w:evenHBand="0" w:firstRowFirstColumn="0" w:firstRowLastColumn="0" w:lastRowFirstColumn="0" w:lastRowLastColumn="0"/>
            <w:tcW w:w="2046" w:type="dxa"/>
          </w:tcPr>
          <w:p w14:paraId="7E7D72D9" w14:textId="3B4B60BC" w:rsidR="00AC4801" w:rsidRPr="00EA2693" w:rsidRDefault="00AC4801" w:rsidP="00920548">
            <w:pPr>
              <w:rPr>
                <w:rFonts w:ascii="Arial" w:hAnsi="Arial" w:cs="Arial"/>
                <w:sz w:val="20"/>
                <w:szCs w:val="20"/>
              </w:rPr>
            </w:pPr>
            <w:r>
              <w:rPr>
                <w:rFonts w:ascii="Arial" w:hAnsi="Arial" w:cs="Arial"/>
                <w:b w:val="0"/>
                <w:sz w:val="20"/>
                <w:szCs w:val="20"/>
              </w:rPr>
              <w:t>Rossington</w:t>
            </w:r>
            <w:r w:rsidRPr="00EA2693">
              <w:rPr>
                <w:rFonts w:ascii="Arial" w:hAnsi="Arial" w:cs="Arial"/>
                <w:b w:val="0"/>
                <w:sz w:val="20"/>
                <w:szCs w:val="20"/>
              </w:rPr>
              <w:t xml:space="preserve"> Police Station</w:t>
            </w:r>
          </w:p>
        </w:tc>
        <w:tc>
          <w:tcPr>
            <w:tcW w:w="2285" w:type="dxa"/>
          </w:tcPr>
          <w:p w14:paraId="2DABE78B" w14:textId="692C3576" w:rsidR="00AC4801" w:rsidRPr="00EA2693"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Local Police Station</w:t>
            </w:r>
          </w:p>
        </w:tc>
        <w:tc>
          <w:tcPr>
            <w:tcW w:w="2752" w:type="dxa"/>
          </w:tcPr>
          <w:p w14:paraId="74392BF5" w14:textId="63EEF9E2" w:rsidR="00AC4801"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p w14:paraId="61F54CB5" w14:textId="77777777" w:rsidR="00AC4801" w:rsidRPr="00EA2693"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DE8AF3" w14:textId="5058505C" w:rsidR="00AC4801" w:rsidRPr="00EA2693"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101 (non-emergency)</w:t>
            </w:r>
          </w:p>
        </w:tc>
        <w:tc>
          <w:tcPr>
            <w:tcW w:w="2977" w:type="dxa"/>
          </w:tcPr>
          <w:p w14:paraId="128562BF" w14:textId="3E84ADD7" w:rsidR="00AC4801" w:rsidRPr="00EA2693" w:rsidRDefault="00AC4801"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tc>
      </w:tr>
      <w:tr w:rsidR="00AC4801" w14:paraId="30C29A3A" w14:textId="77777777" w:rsidTr="005D2CDC">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2046" w:type="dxa"/>
          </w:tcPr>
          <w:p w14:paraId="40F74359" w14:textId="3F9059BB" w:rsidR="00AC4801" w:rsidRPr="00EA2693" w:rsidRDefault="00AC4801" w:rsidP="00920548">
            <w:pPr>
              <w:rPr>
                <w:rFonts w:ascii="Arial" w:hAnsi="Arial" w:cs="Arial"/>
                <w:sz w:val="20"/>
                <w:szCs w:val="20"/>
              </w:rPr>
            </w:pPr>
            <w:r>
              <w:rPr>
                <w:rFonts w:ascii="Arial" w:hAnsi="Arial" w:cs="Arial"/>
                <w:b w:val="0"/>
                <w:sz w:val="20"/>
                <w:szCs w:val="20"/>
              </w:rPr>
              <w:t>Doncaster Royal Infirmary</w:t>
            </w:r>
          </w:p>
        </w:tc>
        <w:tc>
          <w:tcPr>
            <w:tcW w:w="2285" w:type="dxa"/>
          </w:tcPr>
          <w:p w14:paraId="68DF910F" w14:textId="15FC463C"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Local NHS Hospital</w:t>
            </w:r>
          </w:p>
        </w:tc>
        <w:tc>
          <w:tcPr>
            <w:tcW w:w="2752" w:type="dxa"/>
          </w:tcPr>
          <w:p w14:paraId="3B053B32" w14:textId="43BF6295"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p w14:paraId="2035D04A" w14:textId="7777777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BCCB6C" w14:textId="4B845869"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111 (non-emergency)</w:t>
            </w:r>
          </w:p>
          <w:p w14:paraId="2F409075" w14:textId="7777777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3CCE395" w14:textId="2FD4DB68"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4F5D">
              <w:rPr>
                <w:rFonts w:ascii="Arial" w:hAnsi="Arial" w:cs="Arial"/>
                <w:sz w:val="20"/>
                <w:szCs w:val="20"/>
              </w:rPr>
              <w:t>01302 366</w:t>
            </w:r>
            <w:r>
              <w:rPr>
                <w:rFonts w:ascii="Arial" w:hAnsi="Arial" w:cs="Arial"/>
                <w:sz w:val="20"/>
                <w:szCs w:val="20"/>
              </w:rPr>
              <w:t xml:space="preserve"> </w:t>
            </w:r>
            <w:r w:rsidRPr="00A64F5D">
              <w:rPr>
                <w:rFonts w:ascii="Arial" w:hAnsi="Arial" w:cs="Arial"/>
                <w:sz w:val="20"/>
                <w:szCs w:val="20"/>
              </w:rPr>
              <w:t>666</w:t>
            </w:r>
          </w:p>
        </w:tc>
        <w:tc>
          <w:tcPr>
            <w:tcW w:w="2977" w:type="dxa"/>
          </w:tcPr>
          <w:p w14:paraId="2D11E18B" w14:textId="04223467" w:rsidR="00AC4801"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999 (emergency)</w:t>
            </w:r>
          </w:p>
          <w:p w14:paraId="2F41083E" w14:textId="77777777"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43C3FD" w14:textId="22064F3D" w:rsidR="00AC4801" w:rsidRPr="00EA2693" w:rsidRDefault="00AC4801"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4F5D">
              <w:rPr>
                <w:rFonts w:ascii="Arial" w:hAnsi="Arial" w:cs="Arial"/>
                <w:sz w:val="20"/>
                <w:szCs w:val="20"/>
              </w:rPr>
              <w:t>01302 366</w:t>
            </w:r>
            <w:r>
              <w:rPr>
                <w:rFonts w:ascii="Arial" w:hAnsi="Arial" w:cs="Arial"/>
                <w:sz w:val="20"/>
                <w:szCs w:val="20"/>
              </w:rPr>
              <w:t xml:space="preserve"> </w:t>
            </w:r>
            <w:r w:rsidRPr="00A64F5D">
              <w:rPr>
                <w:rFonts w:ascii="Arial" w:hAnsi="Arial" w:cs="Arial"/>
                <w:sz w:val="20"/>
                <w:szCs w:val="20"/>
              </w:rPr>
              <w:t>666</w:t>
            </w:r>
          </w:p>
        </w:tc>
      </w:tr>
      <w:tr w:rsidR="00920548" w14:paraId="5EE14447" w14:textId="77777777" w:rsidTr="00AC4801">
        <w:trPr>
          <w:trHeight w:val="557"/>
        </w:trPr>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auto"/>
              <w:right w:val="none" w:sz="0" w:space="0" w:color="auto"/>
            </w:tcBorders>
          </w:tcPr>
          <w:p w14:paraId="34A36A54" w14:textId="0C4915C9" w:rsidR="00920548" w:rsidRPr="00EA2693" w:rsidRDefault="00920548" w:rsidP="00920548">
            <w:pPr>
              <w:rPr>
                <w:rFonts w:ascii="Arial" w:hAnsi="Arial" w:cs="Arial"/>
                <w:b w:val="0"/>
                <w:sz w:val="20"/>
                <w:szCs w:val="20"/>
              </w:rPr>
            </w:pPr>
            <w:r w:rsidRPr="00EA2693">
              <w:rPr>
                <w:rFonts w:ascii="Arial" w:hAnsi="Arial" w:cs="Arial"/>
                <w:b w:val="0"/>
                <w:sz w:val="20"/>
                <w:szCs w:val="20"/>
              </w:rPr>
              <w:t>Environment Agency</w:t>
            </w:r>
          </w:p>
        </w:tc>
        <w:tc>
          <w:tcPr>
            <w:tcW w:w="2285" w:type="dxa"/>
            <w:tcBorders>
              <w:bottom w:val="single" w:sz="4" w:space="0" w:color="auto"/>
            </w:tcBorders>
          </w:tcPr>
          <w:p w14:paraId="7C32E863" w14:textId="373174D8" w:rsidR="00920548" w:rsidRPr="00EA2693" w:rsidRDefault="00920548"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Environmental Regulator</w:t>
            </w:r>
          </w:p>
        </w:tc>
        <w:tc>
          <w:tcPr>
            <w:tcW w:w="2752" w:type="dxa"/>
            <w:tcBorders>
              <w:bottom w:val="single" w:sz="4" w:space="0" w:color="auto"/>
            </w:tcBorders>
          </w:tcPr>
          <w:p w14:paraId="480A0FEE" w14:textId="681267ED" w:rsidR="00920548" w:rsidRPr="00EA2693" w:rsidRDefault="00920548"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0800 80 70 60</w:t>
            </w:r>
          </w:p>
        </w:tc>
        <w:tc>
          <w:tcPr>
            <w:tcW w:w="2977" w:type="dxa"/>
            <w:tcBorders>
              <w:bottom w:val="single" w:sz="4" w:space="0" w:color="auto"/>
            </w:tcBorders>
          </w:tcPr>
          <w:p w14:paraId="451201F1" w14:textId="71CB2245" w:rsidR="00920548" w:rsidRPr="00EA2693" w:rsidRDefault="00920548" w:rsidP="0092054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693">
              <w:rPr>
                <w:rFonts w:ascii="Arial" w:hAnsi="Arial" w:cs="Arial"/>
                <w:sz w:val="20"/>
                <w:szCs w:val="20"/>
              </w:rPr>
              <w:t>0800 80 70 60</w:t>
            </w:r>
          </w:p>
        </w:tc>
      </w:tr>
      <w:tr w:rsidR="00920548" w14:paraId="2378CCFF" w14:textId="77777777" w:rsidTr="00AC480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auto"/>
              <w:bottom w:val="single" w:sz="4" w:space="0" w:color="auto"/>
              <w:right w:val="none" w:sz="0" w:space="0" w:color="auto"/>
            </w:tcBorders>
          </w:tcPr>
          <w:p w14:paraId="03054DCF" w14:textId="64EBA63C" w:rsidR="00920548" w:rsidRPr="00EA2693" w:rsidRDefault="00920548" w:rsidP="00920548">
            <w:pPr>
              <w:rPr>
                <w:rFonts w:ascii="Arial" w:hAnsi="Arial" w:cs="Arial"/>
                <w:b w:val="0"/>
                <w:sz w:val="20"/>
                <w:szCs w:val="20"/>
              </w:rPr>
            </w:pPr>
            <w:r w:rsidRPr="00A64F5D">
              <w:rPr>
                <w:rFonts w:ascii="Arial" w:hAnsi="Arial" w:cs="Arial"/>
                <w:b w:val="0"/>
                <w:sz w:val="20"/>
                <w:szCs w:val="20"/>
              </w:rPr>
              <w:t>Doncaster Metropolitan Borough Council</w:t>
            </w:r>
          </w:p>
        </w:tc>
        <w:tc>
          <w:tcPr>
            <w:tcW w:w="2285" w:type="dxa"/>
            <w:tcBorders>
              <w:top w:val="single" w:sz="4" w:space="0" w:color="auto"/>
              <w:bottom w:val="single" w:sz="4" w:space="0" w:color="auto"/>
            </w:tcBorders>
          </w:tcPr>
          <w:p w14:paraId="72044F29" w14:textId="77777777" w:rsidR="00920548" w:rsidRPr="00EA2693" w:rsidRDefault="00920548"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Local Authority</w:t>
            </w:r>
          </w:p>
          <w:p w14:paraId="7D86B4E5" w14:textId="2E14E0E4" w:rsidR="00920548" w:rsidRPr="00EA2693" w:rsidRDefault="00920548"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2693">
              <w:rPr>
                <w:rFonts w:ascii="Arial" w:hAnsi="Arial" w:cs="Arial"/>
                <w:sz w:val="20"/>
                <w:szCs w:val="20"/>
              </w:rPr>
              <w:t>General Enquiries</w:t>
            </w:r>
          </w:p>
        </w:tc>
        <w:tc>
          <w:tcPr>
            <w:tcW w:w="2752" w:type="dxa"/>
            <w:tcBorders>
              <w:top w:val="single" w:sz="4" w:space="0" w:color="auto"/>
              <w:bottom w:val="single" w:sz="4" w:space="0" w:color="auto"/>
            </w:tcBorders>
          </w:tcPr>
          <w:p w14:paraId="33D6A5F6" w14:textId="6C8476DF" w:rsidR="00920548" w:rsidRPr="00EA2693" w:rsidRDefault="00920548"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4F5D">
              <w:rPr>
                <w:rFonts w:ascii="Arial" w:hAnsi="Arial" w:cs="Arial"/>
                <w:sz w:val="20"/>
                <w:szCs w:val="20"/>
              </w:rPr>
              <w:t>01302 736000</w:t>
            </w:r>
          </w:p>
        </w:tc>
        <w:tc>
          <w:tcPr>
            <w:tcW w:w="2977" w:type="dxa"/>
            <w:tcBorders>
              <w:top w:val="single" w:sz="4" w:space="0" w:color="auto"/>
              <w:bottom w:val="single" w:sz="4" w:space="0" w:color="auto"/>
            </w:tcBorders>
          </w:tcPr>
          <w:p w14:paraId="4CA9A702" w14:textId="067EF081" w:rsidR="00920548" w:rsidRPr="00EA2693" w:rsidRDefault="00920548" w:rsidP="009205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64F5D">
              <w:rPr>
                <w:rFonts w:ascii="Arial" w:hAnsi="Arial" w:cs="Arial"/>
                <w:sz w:val="20"/>
                <w:szCs w:val="20"/>
              </w:rPr>
              <w:t>01302 341628</w:t>
            </w:r>
          </w:p>
        </w:tc>
      </w:tr>
    </w:tbl>
    <w:p w14:paraId="4A0BBC3C" w14:textId="77777777" w:rsidR="00950D57" w:rsidRDefault="00950D57" w:rsidP="00692156">
      <w:pPr>
        <w:pStyle w:val="Heading1"/>
        <w:numPr>
          <w:ilvl w:val="0"/>
          <w:numId w:val="0"/>
        </w:numPr>
        <w:rPr>
          <w:rFonts w:ascii="Arial" w:hAnsi="Arial" w:cs="Arial"/>
        </w:rPr>
      </w:pPr>
    </w:p>
    <w:p w14:paraId="0CA1B66F" w14:textId="50C879B5" w:rsidR="000D326D" w:rsidRDefault="7D2FF2FD" w:rsidP="000D326D">
      <w:pPr>
        <w:rPr>
          <w:rFonts w:ascii="Arial" w:hAnsi="Arial" w:cs="Arial"/>
          <w:sz w:val="24"/>
          <w:szCs w:val="24"/>
        </w:rPr>
      </w:pPr>
      <w:r w:rsidRPr="7D2FF2FD">
        <w:rPr>
          <w:rFonts w:ascii="Arial" w:hAnsi="Arial" w:cs="Arial"/>
          <w:b/>
          <w:bCs/>
          <w:sz w:val="24"/>
          <w:szCs w:val="24"/>
        </w:rPr>
        <w:t>Emergency Pack:</w:t>
      </w:r>
      <w:r w:rsidRPr="7D2FF2FD">
        <w:rPr>
          <w:rFonts w:ascii="Arial" w:hAnsi="Arial" w:cs="Arial"/>
          <w:sz w:val="24"/>
          <w:szCs w:val="24"/>
        </w:rPr>
        <w:t xml:space="preserve"> The Emergency Pack will contain copies of this Fire Prevention and Response Plan, Fire Emergency Site Plan, COSHH/MSDS for the chemicals on site together with a notepad and pens. </w:t>
      </w:r>
    </w:p>
    <w:p w14:paraId="35F1E9CC" w14:textId="77777777" w:rsidR="00AC4801" w:rsidRPr="00AC4801" w:rsidRDefault="00AC4801" w:rsidP="000D326D">
      <w:pPr>
        <w:rPr>
          <w:rFonts w:ascii="Arial" w:hAnsi="Arial" w:cs="Arial"/>
          <w:sz w:val="24"/>
          <w:szCs w:val="24"/>
        </w:rPr>
      </w:pPr>
    </w:p>
    <w:p w14:paraId="213CC2C2" w14:textId="48D9A031" w:rsidR="7D2FF2FD" w:rsidRPr="00AC4801" w:rsidRDefault="7D2FF2FD" w:rsidP="7D2FF2FD">
      <w:pPr>
        <w:rPr>
          <w:rFonts w:ascii="Arial" w:hAnsi="Arial" w:cs="Arial"/>
          <w:sz w:val="24"/>
          <w:szCs w:val="24"/>
        </w:rPr>
      </w:pPr>
      <w:r w:rsidRPr="7D2FF2FD">
        <w:rPr>
          <w:rFonts w:ascii="Arial" w:hAnsi="Arial" w:cs="Arial"/>
          <w:b/>
          <w:bCs/>
          <w:sz w:val="24"/>
          <w:szCs w:val="24"/>
        </w:rPr>
        <w:t>Emergency Pack Location:</w:t>
      </w:r>
      <w:r w:rsidRPr="7D2FF2FD">
        <w:rPr>
          <w:rFonts w:ascii="Arial" w:hAnsi="Arial" w:cs="Arial"/>
          <w:sz w:val="24"/>
          <w:szCs w:val="24"/>
        </w:rPr>
        <w:t xml:space="preserve"> </w:t>
      </w:r>
      <w:r w:rsidRPr="00AC4801">
        <w:rPr>
          <w:rFonts w:ascii="Arial" w:hAnsi="Arial" w:cs="Arial"/>
          <w:sz w:val="24"/>
          <w:szCs w:val="24"/>
        </w:rPr>
        <w:t xml:space="preserve">There will be </w:t>
      </w:r>
      <w:r w:rsidR="00AC4801" w:rsidRPr="00AC4801">
        <w:rPr>
          <w:rFonts w:ascii="Arial" w:hAnsi="Arial" w:cs="Arial"/>
          <w:sz w:val="24"/>
          <w:szCs w:val="24"/>
        </w:rPr>
        <w:t>2</w:t>
      </w:r>
      <w:r w:rsidRPr="00AC4801">
        <w:rPr>
          <w:rFonts w:ascii="Arial" w:hAnsi="Arial" w:cs="Arial"/>
          <w:sz w:val="24"/>
          <w:szCs w:val="24"/>
        </w:rPr>
        <w:t xml:space="preserve"> Emergency Packs located as follows;</w:t>
      </w:r>
    </w:p>
    <w:p w14:paraId="48D8AB39" w14:textId="19DF7806" w:rsidR="7D2FF2FD" w:rsidRPr="00AC4801" w:rsidRDefault="7D2FF2FD" w:rsidP="00AC4801">
      <w:pPr>
        <w:pStyle w:val="ListParagraph"/>
        <w:numPr>
          <w:ilvl w:val="0"/>
          <w:numId w:val="1"/>
        </w:numPr>
        <w:rPr>
          <w:sz w:val="24"/>
          <w:szCs w:val="24"/>
        </w:rPr>
      </w:pPr>
      <w:r w:rsidRPr="00AC4801">
        <w:rPr>
          <w:rFonts w:ascii="Arial" w:hAnsi="Arial" w:cs="Arial"/>
          <w:sz w:val="24"/>
          <w:szCs w:val="24"/>
        </w:rPr>
        <w:t>Main Entrance</w:t>
      </w:r>
    </w:p>
    <w:p w14:paraId="48892BFE" w14:textId="55CF8ED1" w:rsidR="00E01E76" w:rsidRPr="00AC4801" w:rsidRDefault="7D2FF2FD" w:rsidP="00AC4801">
      <w:pPr>
        <w:pStyle w:val="ListParagraph"/>
        <w:numPr>
          <w:ilvl w:val="0"/>
          <w:numId w:val="1"/>
        </w:numPr>
        <w:rPr>
          <w:sz w:val="24"/>
          <w:szCs w:val="24"/>
        </w:rPr>
        <w:sectPr w:rsidR="00E01E76" w:rsidRPr="00AC4801" w:rsidSect="00003721">
          <w:headerReference w:type="default" r:id="rId12"/>
          <w:footerReference w:type="default" r:id="rId13"/>
          <w:headerReference w:type="first" r:id="rId14"/>
          <w:footerReference w:type="first" r:id="rId15"/>
          <w:pgSz w:w="11906" w:h="16838"/>
          <w:pgMar w:top="1440" w:right="1080" w:bottom="1440" w:left="1080" w:header="708" w:footer="708" w:gutter="0"/>
          <w:pgNumType w:fmt="lowerRoman" w:start="1"/>
          <w:cols w:space="708"/>
          <w:titlePg/>
          <w:docGrid w:linePitch="360"/>
        </w:sectPr>
      </w:pPr>
      <w:r w:rsidRPr="00AC4801">
        <w:rPr>
          <w:rFonts w:ascii="Arial" w:hAnsi="Arial" w:cs="Arial"/>
          <w:sz w:val="24"/>
          <w:szCs w:val="24"/>
        </w:rPr>
        <w:t>Office Copy for Staff Training and Reference</w:t>
      </w:r>
    </w:p>
    <w:p w14:paraId="069D248A" w14:textId="59F18F4E" w:rsidR="009A2B1A" w:rsidRPr="00101ED3" w:rsidRDefault="00950D57" w:rsidP="009A2B1A">
      <w:pPr>
        <w:pStyle w:val="Heading1"/>
        <w:rPr>
          <w:rFonts w:ascii="Arial" w:hAnsi="Arial" w:cs="Arial"/>
          <w:color w:val="385623" w:themeColor="accent6" w:themeShade="80"/>
        </w:rPr>
      </w:pPr>
      <w:r w:rsidRPr="00101ED3">
        <w:rPr>
          <w:rFonts w:ascii="Arial" w:hAnsi="Arial" w:cs="Arial"/>
          <w:color w:val="385623" w:themeColor="accent6" w:themeShade="80"/>
        </w:rPr>
        <w:lastRenderedPageBreak/>
        <w:t>Introduction</w:t>
      </w:r>
    </w:p>
    <w:p w14:paraId="23138379" w14:textId="77777777" w:rsidR="006221E4" w:rsidRPr="00565E53" w:rsidRDefault="006221E4" w:rsidP="006221E4"/>
    <w:p w14:paraId="56A5C45C" w14:textId="5B207108" w:rsidR="009A2B1A" w:rsidRPr="00565E53" w:rsidRDefault="009A2B1A" w:rsidP="009A2B1A">
      <w:pPr>
        <w:pStyle w:val="Heading2"/>
        <w:rPr>
          <w:rFonts w:ascii="Arial" w:hAnsi="Arial" w:cs="Arial"/>
          <w:color w:val="auto"/>
          <w:sz w:val="24"/>
          <w:szCs w:val="24"/>
        </w:rPr>
      </w:pPr>
      <w:r w:rsidRPr="00565E53">
        <w:rPr>
          <w:rFonts w:ascii="Arial" w:hAnsi="Arial" w:cs="Arial"/>
          <w:color w:val="auto"/>
          <w:sz w:val="24"/>
          <w:szCs w:val="24"/>
        </w:rPr>
        <w:t>General</w:t>
      </w:r>
    </w:p>
    <w:p w14:paraId="2FA8BE35" w14:textId="77777777" w:rsidR="00DF4A9C" w:rsidRDefault="7D2FF2FD" w:rsidP="00DF4A9C">
      <w:pPr>
        <w:pStyle w:val="Heading3"/>
        <w:rPr>
          <w:rFonts w:ascii="Arial" w:hAnsi="Arial" w:cs="Arial"/>
          <w:color w:val="auto"/>
        </w:rPr>
      </w:pPr>
      <w:r w:rsidRPr="7D2FF2FD">
        <w:rPr>
          <w:rFonts w:ascii="Arial" w:hAnsi="Arial" w:cs="Arial"/>
          <w:color w:val="auto"/>
        </w:rPr>
        <w:t xml:space="preserve">This Fire Prevention Plan (FPP) considers the risks associated with fire on site at </w:t>
      </w:r>
      <w:r w:rsidR="000820DE">
        <w:rPr>
          <w:rFonts w:ascii="Arial" w:hAnsi="Arial" w:cs="Arial"/>
          <w:color w:val="auto"/>
        </w:rPr>
        <w:t>Wroot Road Composting Facility, Wroot Road, Finningley, DN9 3DU</w:t>
      </w:r>
      <w:r w:rsidRPr="7D2FF2FD">
        <w:rPr>
          <w:rFonts w:ascii="Arial" w:hAnsi="Arial" w:cs="Arial"/>
          <w:color w:val="auto"/>
        </w:rPr>
        <w:t xml:space="preserve">. </w:t>
      </w:r>
      <w:r w:rsidR="000820DE">
        <w:rPr>
          <w:rFonts w:ascii="Arial" w:hAnsi="Arial" w:cs="Arial"/>
          <w:color w:val="auto"/>
        </w:rPr>
        <w:t xml:space="preserve">The </w:t>
      </w:r>
      <w:r w:rsidR="00133300">
        <w:rPr>
          <w:rFonts w:ascii="Arial" w:hAnsi="Arial" w:cs="Arial"/>
          <w:color w:val="auto"/>
        </w:rPr>
        <w:t>site</w:t>
      </w:r>
      <w:r w:rsidRPr="7D2FF2FD">
        <w:rPr>
          <w:rFonts w:ascii="Arial" w:hAnsi="Arial" w:cs="Arial"/>
          <w:color w:val="auto"/>
        </w:rPr>
        <w:t xml:space="preserve"> </w:t>
      </w:r>
      <w:r w:rsidR="000820DE">
        <w:rPr>
          <w:rFonts w:ascii="Arial" w:hAnsi="Arial" w:cs="Arial"/>
          <w:color w:val="auto"/>
        </w:rPr>
        <w:t>has</w:t>
      </w:r>
      <w:r w:rsidRPr="7D2FF2FD">
        <w:rPr>
          <w:rFonts w:ascii="Arial" w:hAnsi="Arial" w:cs="Arial"/>
          <w:color w:val="auto"/>
        </w:rPr>
        <w:t xml:space="preserve"> </w:t>
      </w:r>
      <w:r w:rsidR="000820DE">
        <w:rPr>
          <w:rFonts w:ascii="Arial" w:hAnsi="Arial" w:cs="Arial"/>
          <w:color w:val="auto"/>
        </w:rPr>
        <w:t xml:space="preserve">been </w:t>
      </w:r>
      <w:r w:rsidR="00133300">
        <w:rPr>
          <w:rFonts w:ascii="Arial" w:hAnsi="Arial" w:cs="Arial"/>
          <w:color w:val="auto"/>
        </w:rPr>
        <w:t>operated</w:t>
      </w:r>
      <w:r w:rsidRPr="7D2FF2FD">
        <w:rPr>
          <w:rFonts w:ascii="Arial" w:hAnsi="Arial" w:cs="Arial"/>
          <w:color w:val="auto"/>
        </w:rPr>
        <w:t xml:space="preserve"> by </w:t>
      </w:r>
      <w:r w:rsidR="000820DE">
        <w:rPr>
          <w:rFonts w:ascii="Arial" w:hAnsi="Arial" w:cs="Arial"/>
          <w:color w:val="auto"/>
        </w:rPr>
        <w:t xml:space="preserve">Freeland Horticulture Ltd. as an </w:t>
      </w:r>
      <w:r w:rsidR="00133300">
        <w:rPr>
          <w:rFonts w:ascii="Arial" w:hAnsi="Arial" w:cs="Arial"/>
          <w:color w:val="auto"/>
        </w:rPr>
        <w:t>O</w:t>
      </w:r>
      <w:r w:rsidR="000820DE">
        <w:rPr>
          <w:rFonts w:ascii="Arial" w:hAnsi="Arial" w:cs="Arial"/>
          <w:color w:val="auto"/>
        </w:rPr>
        <w:t xml:space="preserve">pen </w:t>
      </w:r>
      <w:r w:rsidR="00133300">
        <w:rPr>
          <w:rFonts w:ascii="Arial" w:hAnsi="Arial" w:cs="Arial"/>
          <w:color w:val="auto"/>
        </w:rPr>
        <w:t>W</w:t>
      </w:r>
      <w:r w:rsidR="000820DE">
        <w:rPr>
          <w:rFonts w:ascii="Arial" w:hAnsi="Arial" w:cs="Arial"/>
          <w:color w:val="auto"/>
        </w:rPr>
        <w:t xml:space="preserve">indrow </w:t>
      </w:r>
      <w:r w:rsidR="00133300">
        <w:rPr>
          <w:rFonts w:ascii="Arial" w:hAnsi="Arial" w:cs="Arial"/>
          <w:color w:val="auto"/>
        </w:rPr>
        <w:t>C</w:t>
      </w:r>
      <w:r w:rsidR="000820DE">
        <w:rPr>
          <w:rFonts w:ascii="Arial" w:hAnsi="Arial" w:cs="Arial"/>
          <w:color w:val="auto"/>
        </w:rPr>
        <w:t xml:space="preserve">omposting </w:t>
      </w:r>
      <w:r w:rsidR="00133300">
        <w:rPr>
          <w:rFonts w:ascii="Arial" w:hAnsi="Arial" w:cs="Arial"/>
          <w:color w:val="auto"/>
        </w:rPr>
        <w:t>facility</w:t>
      </w:r>
      <w:r w:rsidRPr="7D2FF2FD">
        <w:rPr>
          <w:rFonts w:ascii="Arial" w:hAnsi="Arial" w:cs="Arial"/>
          <w:color w:val="auto"/>
        </w:rPr>
        <w:t xml:space="preserve"> </w:t>
      </w:r>
      <w:r w:rsidR="000820DE">
        <w:rPr>
          <w:rFonts w:ascii="Arial" w:hAnsi="Arial" w:cs="Arial"/>
          <w:color w:val="auto"/>
        </w:rPr>
        <w:t>since November 2011.</w:t>
      </w:r>
    </w:p>
    <w:p w14:paraId="0C7F7EDB" w14:textId="37B82D25" w:rsidR="009A2B1A" w:rsidRPr="00DF4A9C" w:rsidRDefault="000820DE" w:rsidP="00DF4A9C">
      <w:pPr>
        <w:pStyle w:val="Heading3"/>
        <w:rPr>
          <w:rFonts w:ascii="Arial" w:hAnsi="Arial" w:cs="Arial"/>
          <w:color w:val="auto"/>
        </w:rPr>
      </w:pPr>
      <w:r w:rsidRPr="00DF4A9C">
        <w:rPr>
          <w:rFonts w:ascii="Arial" w:hAnsi="Arial" w:cs="Arial"/>
          <w:color w:val="auto"/>
        </w:rPr>
        <w:t xml:space="preserve">The </w:t>
      </w:r>
      <w:r w:rsidR="00133300" w:rsidRPr="00DF4A9C">
        <w:rPr>
          <w:rFonts w:ascii="Arial" w:hAnsi="Arial" w:cs="Arial"/>
          <w:color w:val="auto"/>
        </w:rPr>
        <w:t>facility</w:t>
      </w:r>
      <w:r w:rsidR="7D2FF2FD" w:rsidRPr="00DF4A9C">
        <w:rPr>
          <w:rFonts w:ascii="Arial" w:hAnsi="Arial" w:cs="Arial"/>
          <w:color w:val="auto"/>
        </w:rPr>
        <w:t xml:space="preserve"> treat</w:t>
      </w:r>
      <w:r w:rsidR="00133300" w:rsidRPr="00DF4A9C">
        <w:rPr>
          <w:rFonts w:ascii="Arial" w:hAnsi="Arial" w:cs="Arial"/>
          <w:color w:val="auto"/>
        </w:rPr>
        <w:t>s</w:t>
      </w:r>
      <w:r w:rsidRPr="00DF4A9C">
        <w:rPr>
          <w:rFonts w:ascii="Arial" w:hAnsi="Arial" w:cs="Arial"/>
          <w:color w:val="auto"/>
        </w:rPr>
        <w:t xml:space="preserve"> and </w:t>
      </w:r>
      <w:r w:rsidR="7D2FF2FD" w:rsidRPr="00DF4A9C">
        <w:rPr>
          <w:rFonts w:ascii="Arial" w:hAnsi="Arial" w:cs="Arial"/>
          <w:color w:val="auto"/>
        </w:rPr>
        <w:t>stor</w:t>
      </w:r>
      <w:r w:rsidR="00133300" w:rsidRPr="00DF4A9C">
        <w:rPr>
          <w:rFonts w:ascii="Arial" w:hAnsi="Arial" w:cs="Arial"/>
          <w:color w:val="auto"/>
        </w:rPr>
        <w:t>es</w:t>
      </w:r>
      <w:r w:rsidR="7D2FF2FD" w:rsidRPr="00DF4A9C">
        <w:rPr>
          <w:rFonts w:ascii="Arial" w:hAnsi="Arial" w:cs="Arial"/>
          <w:color w:val="auto"/>
        </w:rPr>
        <w:t xml:space="preserve"> </w:t>
      </w:r>
      <w:r w:rsidRPr="00DF4A9C">
        <w:rPr>
          <w:rFonts w:ascii="Arial" w:hAnsi="Arial" w:cs="Arial"/>
          <w:color w:val="auto"/>
        </w:rPr>
        <w:t>compost</w:t>
      </w:r>
      <w:r w:rsidR="7D2FF2FD" w:rsidRPr="00DF4A9C">
        <w:rPr>
          <w:rFonts w:ascii="Arial" w:hAnsi="Arial" w:cs="Arial"/>
          <w:color w:val="auto"/>
        </w:rPr>
        <w:t xml:space="preserve"> derived from </w:t>
      </w:r>
      <w:r w:rsidRPr="00DF4A9C">
        <w:rPr>
          <w:rFonts w:ascii="Arial" w:hAnsi="Arial" w:cs="Arial"/>
          <w:color w:val="auto"/>
        </w:rPr>
        <w:t>green waste</w:t>
      </w:r>
      <w:r w:rsidR="7D2FF2FD" w:rsidRPr="00DF4A9C">
        <w:rPr>
          <w:rFonts w:ascii="Arial" w:hAnsi="Arial" w:cs="Arial"/>
          <w:color w:val="auto"/>
        </w:rPr>
        <w:t xml:space="preserve">, before the end product is </w:t>
      </w:r>
      <w:r w:rsidR="00133300" w:rsidRPr="00DF4A9C">
        <w:rPr>
          <w:rFonts w:ascii="Arial" w:hAnsi="Arial" w:cs="Arial"/>
          <w:color w:val="auto"/>
        </w:rPr>
        <w:t>marketed and removed for both internal and external use</w:t>
      </w:r>
      <w:r w:rsidR="7D2FF2FD" w:rsidRPr="00DF4A9C">
        <w:rPr>
          <w:rFonts w:ascii="Arial" w:hAnsi="Arial" w:cs="Arial"/>
          <w:color w:val="auto"/>
        </w:rPr>
        <w:t xml:space="preserve">. </w:t>
      </w:r>
      <w:r w:rsidR="00133300" w:rsidRPr="00DF4A9C">
        <w:rPr>
          <w:rFonts w:ascii="Arial" w:hAnsi="Arial" w:cs="Arial"/>
          <w:color w:val="auto"/>
        </w:rPr>
        <w:t xml:space="preserve">Waste inputs are mainly from Local Authority kerbside collections and Civic Amenity waste disposal sites in the surrounding </w:t>
      </w:r>
      <w:r w:rsidR="00DF4A9C" w:rsidRPr="00DF4A9C">
        <w:rPr>
          <w:rFonts w:ascii="Arial" w:hAnsi="Arial" w:cs="Arial"/>
          <w:color w:val="auto"/>
        </w:rPr>
        <w:t>areas and</w:t>
      </w:r>
      <w:r w:rsidR="00133300" w:rsidRPr="00DF4A9C">
        <w:rPr>
          <w:rFonts w:ascii="Arial" w:hAnsi="Arial" w:cs="Arial"/>
          <w:color w:val="auto"/>
        </w:rPr>
        <w:t xml:space="preserve"> may be augmented by green waste delivered direct to site from other waste companies and local landscapers.</w:t>
      </w:r>
    </w:p>
    <w:p w14:paraId="4C927A8A" w14:textId="73A41F9C" w:rsidR="009A2B1A" w:rsidRPr="009A2B1A" w:rsidRDefault="7D2FF2FD" w:rsidP="009A2B1A">
      <w:pPr>
        <w:pStyle w:val="Heading3"/>
        <w:rPr>
          <w:rFonts w:ascii="Arial" w:hAnsi="Arial" w:cs="Arial"/>
          <w:color w:val="auto"/>
        </w:rPr>
      </w:pPr>
      <w:r w:rsidRPr="7D2FF2FD">
        <w:rPr>
          <w:rFonts w:ascii="Arial" w:hAnsi="Arial" w:cs="Arial"/>
          <w:color w:val="auto"/>
        </w:rPr>
        <w:t xml:space="preserve">The site is operated by </w:t>
      </w:r>
      <w:r w:rsidR="00133300">
        <w:rPr>
          <w:rFonts w:ascii="Arial" w:hAnsi="Arial" w:cs="Arial"/>
          <w:color w:val="auto"/>
        </w:rPr>
        <w:t>Freeland</w:t>
      </w:r>
      <w:r w:rsidRPr="7D2FF2FD">
        <w:rPr>
          <w:rFonts w:ascii="Arial" w:hAnsi="Arial" w:cs="Arial"/>
          <w:color w:val="auto"/>
        </w:rPr>
        <w:t xml:space="preserve"> in accordance with an </w:t>
      </w:r>
      <w:r w:rsidRPr="00AC4801">
        <w:rPr>
          <w:rFonts w:ascii="Arial" w:hAnsi="Arial" w:cs="Arial"/>
          <w:color w:val="auto"/>
        </w:rPr>
        <w:t>Environmental Management System (EMS)</w:t>
      </w:r>
      <w:r w:rsidRPr="7D2FF2FD">
        <w:rPr>
          <w:rFonts w:ascii="Arial" w:hAnsi="Arial" w:cs="Arial"/>
          <w:color w:val="auto"/>
        </w:rPr>
        <w:t xml:space="preserve"> and Environmental Permit (Ref No. </w:t>
      </w:r>
      <w:r w:rsidR="00133300">
        <w:rPr>
          <w:rFonts w:ascii="Arial" w:hAnsi="Arial" w:cs="Arial"/>
          <w:color w:val="auto"/>
        </w:rPr>
        <w:t>WMP EPR/EB3208HK</w:t>
      </w:r>
      <w:r w:rsidRPr="7D2FF2FD">
        <w:rPr>
          <w:rFonts w:ascii="Arial" w:hAnsi="Arial" w:cs="Arial"/>
          <w:color w:val="auto"/>
        </w:rPr>
        <w:t>), regulated by the Environment Agency (EA).</w:t>
      </w:r>
      <w:r w:rsidR="00133300">
        <w:rPr>
          <w:rFonts w:ascii="Arial" w:hAnsi="Arial" w:cs="Arial"/>
          <w:color w:val="auto"/>
        </w:rPr>
        <w:t xml:space="preserve"> The composting process operates to CQP/PAS100 Accreditation standard which is audited on an annual basis on all process procedures.</w:t>
      </w:r>
    </w:p>
    <w:p w14:paraId="04AD4DD4" w14:textId="76FB6A43" w:rsidR="009A2B1A" w:rsidRPr="009A2B1A" w:rsidRDefault="7D2FF2FD" w:rsidP="009A2B1A">
      <w:pPr>
        <w:pStyle w:val="Heading3"/>
        <w:rPr>
          <w:rFonts w:ascii="Arial" w:hAnsi="Arial" w:cs="Arial"/>
          <w:color w:val="auto"/>
        </w:rPr>
      </w:pPr>
      <w:r w:rsidRPr="7D2FF2FD">
        <w:rPr>
          <w:rFonts w:ascii="Arial" w:hAnsi="Arial" w:cs="Arial"/>
          <w:color w:val="auto"/>
        </w:rPr>
        <w:t>All site staff will be provided with a copy of this Fire Prevention Plan and are aware of where it is located on site.</w:t>
      </w:r>
    </w:p>
    <w:p w14:paraId="0ED44D55" w14:textId="47F4C291" w:rsidR="002730A2" w:rsidRDefault="7D2FF2FD" w:rsidP="002730A2">
      <w:pPr>
        <w:pStyle w:val="Heading3"/>
        <w:rPr>
          <w:rFonts w:ascii="Arial" w:hAnsi="Arial" w:cs="Arial"/>
          <w:color w:val="auto"/>
        </w:rPr>
      </w:pPr>
      <w:r w:rsidRPr="7D2FF2FD">
        <w:rPr>
          <w:rFonts w:ascii="Arial" w:hAnsi="Arial" w:cs="Arial"/>
          <w:color w:val="auto"/>
        </w:rPr>
        <w:t xml:space="preserve">The registered </w:t>
      </w:r>
      <w:r w:rsidR="00512F18">
        <w:rPr>
          <w:rFonts w:ascii="Arial" w:hAnsi="Arial" w:cs="Arial"/>
          <w:color w:val="auto"/>
        </w:rPr>
        <w:t xml:space="preserve">office </w:t>
      </w:r>
      <w:r w:rsidRPr="7D2FF2FD">
        <w:rPr>
          <w:rFonts w:ascii="Arial" w:hAnsi="Arial" w:cs="Arial"/>
          <w:color w:val="auto"/>
        </w:rPr>
        <w:t xml:space="preserve">address and contact details for </w:t>
      </w:r>
      <w:r w:rsidR="00133300">
        <w:rPr>
          <w:rFonts w:ascii="Arial" w:hAnsi="Arial" w:cs="Arial"/>
          <w:color w:val="auto"/>
        </w:rPr>
        <w:t>Freeland</w:t>
      </w:r>
      <w:r w:rsidRPr="7D2FF2FD">
        <w:rPr>
          <w:rFonts w:ascii="Arial" w:hAnsi="Arial" w:cs="Arial"/>
          <w:color w:val="auto"/>
        </w:rPr>
        <w:t>:</w:t>
      </w:r>
    </w:p>
    <w:p w14:paraId="6B746F8A" w14:textId="77777777" w:rsidR="006221E4" w:rsidRPr="006221E4" w:rsidRDefault="006221E4" w:rsidP="006221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828"/>
        <w:gridCol w:w="4784"/>
      </w:tblGrid>
      <w:tr w:rsidR="002730A2" w14:paraId="4BDF7984" w14:textId="77777777" w:rsidTr="00DF4A9C">
        <w:tc>
          <w:tcPr>
            <w:tcW w:w="1134" w:type="dxa"/>
          </w:tcPr>
          <w:p w14:paraId="589F6FE8" w14:textId="77777777" w:rsidR="002730A2" w:rsidRDefault="002730A2" w:rsidP="002730A2">
            <w:pPr>
              <w:rPr>
                <w:rFonts w:ascii="Arial" w:hAnsi="Arial" w:cs="Arial"/>
                <w:sz w:val="24"/>
              </w:rPr>
            </w:pPr>
          </w:p>
        </w:tc>
        <w:tc>
          <w:tcPr>
            <w:tcW w:w="3828" w:type="dxa"/>
          </w:tcPr>
          <w:p w14:paraId="3BEB1480" w14:textId="2181885A" w:rsidR="002730A2" w:rsidRDefault="00133300" w:rsidP="002730A2">
            <w:pPr>
              <w:rPr>
                <w:rFonts w:ascii="Arial" w:hAnsi="Arial" w:cs="Arial"/>
                <w:sz w:val="24"/>
              </w:rPr>
            </w:pPr>
            <w:r>
              <w:rPr>
                <w:rFonts w:ascii="Arial" w:hAnsi="Arial" w:cs="Arial"/>
                <w:sz w:val="24"/>
              </w:rPr>
              <w:t>Freeland Horticulture Limited</w:t>
            </w:r>
          </w:p>
          <w:p w14:paraId="6387A15A" w14:textId="6628EA1B" w:rsidR="002730A2" w:rsidRDefault="00133300" w:rsidP="002730A2">
            <w:pPr>
              <w:rPr>
                <w:rFonts w:ascii="Arial" w:hAnsi="Arial" w:cs="Arial"/>
                <w:sz w:val="24"/>
              </w:rPr>
            </w:pPr>
            <w:r>
              <w:rPr>
                <w:rFonts w:ascii="Arial" w:hAnsi="Arial" w:cs="Arial"/>
                <w:sz w:val="24"/>
              </w:rPr>
              <w:t>Rosedale Nursery</w:t>
            </w:r>
          </w:p>
          <w:p w14:paraId="27652ABD" w14:textId="1BBF48A5" w:rsidR="002730A2" w:rsidRDefault="00133300" w:rsidP="002730A2">
            <w:pPr>
              <w:rPr>
                <w:rFonts w:ascii="Arial" w:hAnsi="Arial" w:cs="Arial"/>
                <w:sz w:val="24"/>
              </w:rPr>
            </w:pPr>
            <w:r>
              <w:rPr>
                <w:rFonts w:ascii="Arial" w:hAnsi="Arial" w:cs="Arial"/>
                <w:sz w:val="24"/>
              </w:rPr>
              <w:t>College Road</w:t>
            </w:r>
          </w:p>
          <w:p w14:paraId="4EA606B4" w14:textId="4082B6C2" w:rsidR="002730A2" w:rsidRDefault="00133300" w:rsidP="002730A2">
            <w:pPr>
              <w:rPr>
                <w:rFonts w:ascii="Arial" w:hAnsi="Arial" w:cs="Arial"/>
                <w:sz w:val="24"/>
              </w:rPr>
            </w:pPr>
            <w:r>
              <w:rPr>
                <w:rFonts w:ascii="Arial" w:hAnsi="Arial" w:cs="Arial"/>
                <w:sz w:val="24"/>
              </w:rPr>
              <w:t>Hextable</w:t>
            </w:r>
          </w:p>
          <w:p w14:paraId="7798B65F" w14:textId="644F2DD3" w:rsidR="006573AC" w:rsidRDefault="00133300" w:rsidP="002730A2">
            <w:pPr>
              <w:rPr>
                <w:rFonts w:ascii="Arial" w:hAnsi="Arial" w:cs="Arial"/>
                <w:sz w:val="24"/>
              </w:rPr>
            </w:pPr>
            <w:r>
              <w:rPr>
                <w:rFonts w:ascii="Arial" w:hAnsi="Arial" w:cs="Arial"/>
                <w:sz w:val="24"/>
              </w:rPr>
              <w:t>Kent</w:t>
            </w:r>
          </w:p>
          <w:p w14:paraId="33B0FF14" w14:textId="445C9811" w:rsidR="002730A2" w:rsidRDefault="00133300" w:rsidP="002730A2">
            <w:pPr>
              <w:rPr>
                <w:rFonts w:ascii="Arial" w:hAnsi="Arial" w:cs="Arial"/>
                <w:sz w:val="24"/>
              </w:rPr>
            </w:pPr>
            <w:r>
              <w:rPr>
                <w:rFonts w:ascii="Arial" w:hAnsi="Arial" w:cs="Arial"/>
                <w:sz w:val="24"/>
              </w:rPr>
              <w:t>BR8 7LT</w:t>
            </w:r>
          </w:p>
        </w:tc>
        <w:tc>
          <w:tcPr>
            <w:tcW w:w="4784" w:type="dxa"/>
          </w:tcPr>
          <w:p w14:paraId="3E050030" w14:textId="071138FA" w:rsidR="002730A2" w:rsidRDefault="002730A2" w:rsidP="002730A2">
            <w:pPr>
              <w:rPr>
                <w:rFonts w:ascii="Arial" w:hAnsi="Arial" w:cs="Arial"/>
                <w:sz w:val="24"/>
              </w:rPr>
            </w:pPr>
            <w:r>
              <w:rPr>
                <w:rFonts w:ascii="Arial" w:hAnsi="Arial" w:cs="Arial"/>
                <w:sz w:val="24"/>
              </w:rPr>
              <w:t xml:space="preserve">Phone: </w:t>
            </w:r>
            <w:r w:rsidR="00133300">
              <w:rPr>
                <w:rFonts w:ascii="Arial" w:hAnsi="Arial" w:cs="Arial"/>
                <w:sz w:val="24"/>
              </w:rPr>
              <w:t>01322 619161</w:t>
            </w:r>
          </w:p>
          <w:p w14:paraId="283672D1" w14:textId="567DF8E7" w:rsidR="006573AC" w:rsidRDefault="006573AC" w:rsidP="002730A2">
            <w:pPr>
              <w:rPr>
                <w:rFonts w:ascii="Arial" w:hAnsi="Arial" w:cs="Arial"/>
                <w:sz w:val="24"/>
              </w:rPr>
            </w:pPr>
            <w:r>
              <w:rPr>
                <w:rFonts w:ascii="Arial" w:hAnsi="Arial" w:cs="Arial"/>
                <w:sz w:val="24"/>
              </w:rPr>
              <w:t xml:space="preserve">Email: </w:t>
            </w:r>
            <w:hyperlink r:id="rId16" w:history="1">
              <w:r w:rsidR="00DF4A9C" w:rsidRPr="00DF4A9C">
                <w:rPr>
                  <w:rStyle w:val="Hyperlink"/>
                  <w:rFonts w:ascii="Arial" w:hAnsi="Arial" w:cs="Arial"/>
                  <w:sz w:val="24"/>
                </w:rPr>
                <w:t>philippa@freelandhorticulture.co.uk</w:t>
              </w:r>
            </w:hyperlink>
            <w:r w:rsidR="00DF4A9C">
              <w:t xml:space="preserve"> </w:t>
            </w:r>
            <w:r>
              <w:rPr>
                <w:rFonts w:ascii="Arial" w:hAnsi="Arial" w:cs="Arial"/>
                <w:sz w:val="24"/>
              </w:rPr>
              <w:t xml:space="preserve"> </w:t>
            </w:r>
          </w:p>
        </w:tc>
      </w:tr>
    </w:tbl>
    <w:p w14:paraId="4C73A19F" w14:textId="6F0FB172" w:rsidR="002730A2" w:rsidRDefault="002730A2" w:rsidP="009A2B1A">
      <w:pPr>
        <w:rPr>
          <w:rFonts w:ascii="Arial" w:hAnsi="Arial" w:cs="Arial"/>
          <w:sz w:val="24"/>
          <w:szCs w:val="24"/>
        </w:rPr>
      </w:pPr>
    </w:p>
    <w:p w14:paraId="4E38501F" w14:textId="4367F8FB" w:rsidR="009A2B1A" w:rsidRPr="00775379" w:rsidRDefault="00364949" w:rsidP="002730A2">
      <w:pPr>
        <w:pStyle w:val="Heading2"/>
        <w:rPr>
          <w:rFonts w:ascii="Arial" w:hAnsi="Arial" w:cs="Arial"/>
          <w:color w:val="auto"/>
          <w:sz w:val="24"/>
          <w:szCs w:val="24"/>
        </w:rPr>
      </w:pPr>
      <w:r w:rsidRPr="00775379">
        <w:rPr>
          <w:rFonts w:ascii="Arial" w:hAnsi="Arial" w:cs="Arial"/>
          <w:color w:val="auto"/>
          <w:sz w:val="24"/>
          <w:szCs w:val="24"/>
        </w:rPr>
        <w:t>Reason for i</w:t>
      </w:r>
      <w:r w:rsidR="009A2B1A" w:rsidRPr="00775379">
        <w:rPr>
          <w:rFonts w:ascii="Arial" w:hAnsi="Arial" w:cs="Arial"/>
          <w:color w:val="auto"/>
          <w:sz w:val="24"/>
          <w:szCs w:val="24"/>
        </w:rPr>
        <w:t>mplementation</w:t>
      </w:r>
    </w:p>
    <w:p w14:paraId="6EDF02DD" w14:textId="0C837451" w:rsidR="002730A2" w:rsidRPr="00775379" w:rsidRDefault="7D2FF2FD" w:rsidP="009A2B1A">
      <w:pPr>
        <w:pStyle w:val="Heading3"/>
        <w:rPr>
          <w:rFonts w:ascii="Arial" w:hAnsi="Arial" w:cs="Arial"/>
          <w:color w:val="auto"/>
        </w:rPr>
      </w:pPr>
      <w:r w:rsidRPr="7D2FF2FD">
        <w:rPr>
          <w:rFonts w:ascii="Arial" w:hAnsi="Arial" w:cs="Arial"/>
          <w:color w:val="auto"/>
        </w:rPr>
        <w:t xml:space="preserve">This FPP has been produced to accompany </w:t>
      </w:r>
      <w:r w:rsidR="00DF4A9C">
        <w:rPr>
          <w:rFonts w:ascii="Arial" w:hAnsi="Arial" w:cs="Arial"/>
          <w:color w:val="auto"/>
        </w:rPr>
        <w:t>an environmental management system (EMS) as part of an environmental permit</w:t>
      </w:r>
      <w:r w:rsidRPr="7D2FF2FD">
        <w:rPr>
          <w:rFonts w:ascii="Arial" w:hAnsi="Arial" w:cs="Arial"/>
          <w:color w:val="auto"/>
        </w:rPr>
        <w:t>.</w:t>
      </w:r>
    </w:p>
    <w:p w14:paraId="6FEEFD72" w14:textId="798DD3AD" w:rsidR="002730A2" w:rsidRDefault="7D2FF2FD" w:rsidP="002730A2">
      <w:pPr>
        <w:pStyle w:val="Heading3"/>
        <w:rPr>
          <w:rFonts w:ascii="Arial" w:hAnsi="Arial" w:cs="Arial"/>
          <w:color w:val="auto"/>
        </w:rPr>
      </w:pPr>
      <w:r w:rsidRPr="7D2FF2FD">
        <w:rPr>
          <w:rFonts w:ascii="Arial" w:hAnsi="Arial" w:cs="Arial"/>
          <w:color w:val="auto"/>
        </w:rPr>
        <w:t>In accordance with the EA’s latest guidance document, “Fire Prevention Plans: Environmental Permits”, issued 04/05/2018, this document will outline fire hazards on site and a number of accompanying measures which will be implemented to ensure every action is taken to prevent fire, contain fire on site if it does occur, and ensure quick suppression and detection.</w:t>
      </w:r>
    </w:p>
    <w:p w14:paraId="50FE93F9" w14:textId="77777777" w:rsidR="00DF4A9C" w:rsidRPr="00DF4A9C" w:rsidRDefault="00DF4A9C" w:rsidP="00DF4A9C"/>
    <w:p w14:paraId="5024373B" w14:textId="3F1EAB6D" w:rsidR="009A2B1A" w:rsidRPr="00775379" w:rsidRDefault="009A2B1A" w:rsidP="00DF4A9C">
      <w:pPr>
        <w:pStyle w:val="Heading2"/>
        <w:keepNext w:val="0"/>
        <w:keepLines w:val="0"/>
        <w:ind w:left="578" w:hanging="578"/>
        <w:rPr>
          <w:rFonts w:ascii="Arial" w:hAnsi="Arial" w:cs="Arial"/>
          <w:color w:val="auto"/>
          <w:sz w:val="24"/>
          <w:szCs w:val="24"/>
        </w:rPr>
      </w:pPr>
      <w:r w:rsidRPr="00775379">
        <w:rPr>
          <w:rFonts w:ascii="Arial" w:hAnsi="Arial" w:cs="Arial"/>
          <w:color w:val="auto"/>
          <w:sz w:val="24"/>
          <w:szCs w:val="24"/>
        </w:rPr>
        <w:t>Staffing and management</w:t>
      </w:r>
    </w:p>
    <w:p w14:paraId="2086E1F8" w14:textId="77777777" w:rsidR="00D57720" w:rsidRPr="00775379" w:rsidRDefault="7D2FF2FD" w:rsidP="00DF4A9C">
      <w:pPr>
        <w:pStyle w:val="Heading3"/>
        <w:keepNext w:val="0"/>
        <w:keepLines w:val="0"/>
        <w:rPr>
          <w:rFonts w:ascii="Arial" w:hAnsi="Arial" w:cs="Arial"/>
          <w:color w:val="auto"/>
        </w:rPr>
      </w:pPr>
      <w:r w:rsidRPr="7D2FF2FD">
        <w:rPr>
          <w:rFonts w:ascii="Arial" w:hAnsi="Arial" w:cs="Arial"/>
          <w:color w:val="auto"/>
        </w:rPr>
        <w:t>Table 1 below details the staff structure of the site when operating at full capacity.</w:t>
      </w:r>
    </w:p>
    <w:p w14:paraId="4CF47EBA" w14:textId="4B925E4B" w:rsidR="00DF4A9C" w:rsidRDefault="7D2FF2FD" w:rsidP="00DF4A9C">
      <w:pPr>
        <w:pStyle w:val="Heading3"/>
        <w:keepNext w:val="0"/>
        <w:keepLines w:val="0"/>
        <w:rPr>
          <w:rFonts w:ascii="Arial" w:hAnsi="Arial" w:cs="Arial"/>
          <w:color w:val="auto"/>
        </w:rPr>
      </w:pPr>
      <w:r w:rsidRPr="7D2FF2FD">
        <w:rPr>
          <w:rFonts w:ascii="Arial" w:hAnsi="Arial" w:cs="Arial"/>
          <w:color w:val="auto"/>
        </w:rPr>
        <w:t xml:space="preserve">Positions in bold italic print below are the minimum staff requirements when the site is open for the reception of waste and, therefore, shows the minimum number of staff available to tackle a fire on site during operational hours. Only the site </w:t>
      </w:r>
      <w:r w:rsidR="00AC4801">
        <w:rPr>
          <w:rFonts w:ascii="Arial" w:hAnsi="Arial" w:cs="Arial"/>
          <w:color w:val="auto"/>
        </w:rPr>
        <w:t>supervisor</w:t>
      </w:r>
      <w:r w:rsidRPr="7D2FF2FD">
        <w:rPr>
          <w:rFonts w:ascii="Arial" w:hAnsi="Arial" w:cs="Arial"/>
          <w:color w:val="auto"/>
        </w:rPr>
        <w:t xml:space="preserve">, </w:t>
      </w:r>
      <w:r w:rsidRPr="7D2FF2FD">
        <w:rPr>
          <w:rFonts w:ascii="Arial" w:hAnsi="Arial" w:cs="Arial"/>
          <w:color w:val="auto"/>
        </w:rPr>
        <w:lastRenderedPageBreak/>
        <w:t>machine/plant operators and general operatives will be permitted to tackle fires on-site.</w:t>
      </w:r>
    </w:p>
    <w:p w14:paraId="394628A8" w14:textId="77777777" w:rsidR="003B0430" w:rsidRPr="003B0430" w:rsidRDefault="003B0430" w:rsidP="003B0430"/>
    <w:p w14:paraId="0D958345" w14:textId="737902FA" w:rsidR="009A2B1A" w:rsidRPr="00CC6709" w:rsidRDefault="009A2B1A" w:rsidP="009A2B1A">
      <w:pPr>
        <w:rPr>
          <w:rFonts w:ascii="Arial" w:hAnsi="Arial" w:cs="Arial"/>
          <w:b/>
          <w:sz w:val="20"/>
          <w:szCs w:val="20"/>
        </w:rPr>
      </w:pPr>
      <w:r w:rsidRPr="00CC6709">
        <w:rPr>
          <w:rFonts w:ascii="Arial" w:hAnsi="Arial" w:cs="Arial"/>
          <w:b/>
          <w:sz w:val="20"/>
          <w:szCs w:val="20"/>
        </w:rPr>
        <w:t>Table 1: Staff Structure</w:t>
      </w:r>
    </w:p>
    <w:tbl>
      <w:tblPr>
        <w:tblStyle w:val="ListTable3-Accent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73"/>
        <w:gridCol w:w="6661"/>
      </w:tblGrid>
      <w:tr w:rsidR="006221E4" w14:paraId="395DF633" w14:textId="77777777" w:rsidTr="00B307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DBDBDB" w:themeFill="accent3" w:themeFillTint="66"/>
          </w:tcPr>
          <w:p w14:paraId="69CC7BB0" w14:textId="15138A74" w:rsidR="006221E4" w:rsidRPr="00450C5D" w:rsidRDefault="32A8A1AA" w:rsidP="32A8A1AA">
            <w:pPr>
              <w:rPr>
                <w:rFonts w:ascii="Arial" w:hAnsi="Arial" w:cs="Arial"/>
                <w:color w:val="auto"/>
                <w:sz w:val="20"/>
                <w:szCs w:val="20"/>
              </w:rPr>
            </w:pPr>
            <w:r w:rsidRPr="32A8A1AA">
              <w:rPr>
                <w:rFonts w:ascii="Arial" w:hAnsi="Arial" w:cs="Arial"/>
                <w:color w:val="auto"/>
                <w:sz w:val="20"/>
                <w:szCs w:val="20"/>
              </w:rPr>
              <w:t>Position</w:t>
            </w:r>
          </w:p>
        </w:tc>
        <w:tc>
          <w:tcPr>
            <w:tcW w:w="907" w:type="dxa"/>
            <w:shd w:val="clear" w:color="auto" w:fill="DBDBDB" w:themeFill="accent3" w:themeFillTint="66"/>
          </w:tcPr>
          <w:p w14:paraId="64B2083F" w14:textId="3772A65B" w:rsidR="006221E4" w:rsidRPr="00450C5D" w:rsidRDefault="32A8A1AA" w:rsidP="32A8A1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32A8A1AA">
              <w:rPr>
                <w:rFonts w:ascii="Arial" w:hAnsi="Arial" w:cs="Arial"/>
                <w:color w:val="auto"/>
                <w:sz w:val="20"/>
                <w:szCs w:val="20"/>
              </w:rPr>
              <w:t>Employees</w:t>
            </w:r>
          </w:p>
        </w:tc>
        <w:tc>
          <w:tcPr>
            <w:tcW w:w="6991" w:type="dxa"/>
            <w:shd w:val="clear" w:color="auto" w:fill="DBDBDB" w:themeFill="accent3" w:themeFillTint="66"/>
          </w:tcPr>
          <w:p w14:paraId="1CF335A7" w14:textId="6F231291" w:rsidR="006221E4" w:rsidRPr="00450C5D" w:rsidRDefault="32A8A1AA" w:rsidP="32A8A1AA">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32A8A1AA">
              <w:rPr>
                <w:rFonts w:ascii="Arial" w:hAnsi="Arial" w:cs="Arial"/>
                <w:color w:val="auto"/>
                <w:sz w:val="20"/>
                <w:szCs w:val="20"/>
              </w:rPr>
              <w:t>Responsibilities</w:t>
            </w:r>
          </w:p>
        </w:tc>
      </w:tr>
      <w:tr w:rsidR="006221E4" w14:paraId="7FC2B4B3" w14:textId="77777777" w:rsidTr="00B3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64BAD4A6" w14:textId="17633A08" w:rsidR="006221E4" w:rsidRPr="00B307AA" w:rsidRDefault="32A8A1AA" w:rsidP="32A8A1AA">
            <w:pPr>
              <w:rPr>
                <w:rFonts w:ascii="Arial" w:hAnsi="Arial" w:cs="Arial"/>
                <w:b w:val="0"/>
                <w:bCs w:val="0"/>
                <w:sz w:val="20"/>
                <w:szCs w:val="20"/>
              </w:rPr>
            </w:pPr>
            <w:r w:rsidRPr="00B307AA">
              <w:rPr>
                <w:rFonts w:ascii="Arial" w:hAnsi="Arial" w:cs="Arial"/>
                <w:sz w:val="20"/>
                <w:szCs w:val="20"/>
              </w:rPr>
              <w:t>Site Manager (TCM)</w:t>
            </w:r>
          </w:p>
        </w:tc>
        <w:tc>
          <w:tcPr>
            <w:tcW w:w="907" w:type="dxa"/>
            <w:tcBorders>
              <w:top w:val="none" w:sz="0" w:space="0" w:color="auto"/>
              <w:bottom w:val="none" w:sz="0" w:space="0" w:color="auto"/>
            </w:tcBorders>
          </w:tcPr>
          <w:p w14:paraId="6E7CC123" w14:textId="7EB25615" w:rsidR="006221E4" w:rsidRPr="00B307AA" w:rsidRDefault="32A8A1AA" w:rsidP="32A8A1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1</w:t>
            </w:r>
          </w:p>
        </w:tc>
        <w:tc>
          <w:tcPr>
            <w:tcW w:w="6991" w:type="dxa"/>
            <w:tcBorders>
              <w:top w:val="none" w:sz="0" w:space="0" w:color="auto"/>
              <w:bottom w:val="none" w:sz="0" w:space="0" w:color="auto"/>
            </w:tcBorders>
          </w:tcPr>
          <w:p w14:paraId="430A5DF1" w14:textId="0AD228F4" w:rsidR="006221E4" w:rsidRPr="00B307AA" w:rsidRDefault="32A8A1AA" w:rsidP="32A8A1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Overseeing all activities which take</w:t>
            </w:r>
            <w:r w:rsidR="00B307AA" w:rsidRPr="00B307AA">
              <w:rPr>
                <w:rFonts w:ascii="Arial" w:hAnsi="Arial" w:cs="Arial"/>
                <w:sz w:val="20"/>
                <w:szCs w:val="20"/>
              </w:rPr>
              <w:t xml:space="preserve"> </w:t>
            </w:r>
            <w:r w:rsidRPr="00B307AA">
              <w:rPr>
                <w:rFonts w:ascii="Arial" w:hAnsi="Arial" w:cs="Arial"/>
                <w:sz w:val="20"/>
                <w:szCs w:val="20"/>
              </w:rPr>
              <w:t>place at the site</w:t>
            </w:r>
          </w:p>
        </w:tc>
      </w:tr>
      <w:tr w:rsidR="00B307AA" w14:paraId="1E74C74E" w14:textId="77777777" w:rsidTr="00B307AA">
        <w:tc>
          <w:tcPr>
            <w:cnfStyle w:val="001000000000" w:firstRow="0" w:lastRow="0" w:firstColumn="1" w:lastColumn="0" w:oddVBand="0" w:evenVBand="0" w:oddHBand="0" w:evenHBand="0" w:firstRowFirstColumn="0" w:firstRowLastColumn="0" w:lastRowFirstColumn="0" w:lastRowLastColumn="0"/>
            <w:tcW w:w="1838" w:type="dxa"/>
          </w:tcPr>
          <w:p w14:paraId="1B240623" w14:textId="6AF63295" w:rsidR="00B307AA" w:rsidRPr="00B307AA" w:rsidRDefault="00B307AA" w:rsidP="00B307AA">
            <w:pPr>
              <w:rPr>
                <w:rFonts w:ascii="Arial" w:hAnsi="Arial" w:cs="Arial"/>
                <w:sz w:val="20"/>
                <w:szCs w:val="20"/>
              </w:rPr>
            </w:pPr>
            <w:r w:rsidRPr="00B307AA">
              <w:rPr>
                <w:rFonts w:ascii="Arial" w:hAnsi="Arial" w:cs="Arial"/>
                <w:sz w:val="20"/>
                <w:szCs w:val="20"/>
              </w:rPr>
              <w:t>Site Supervisor (TCM)</w:t>
            </w:r>
          </w:p>
        </w:tc>
        <w:tc>
          <w:tcPr>
            <w:tcW w:w="907" w:type="dxa"/>
          </w:tcPr>
          <w:p w14:paraId="500C27C2" w14:textId="676EFF9A" w:rsidR="00B307AA" w:rsidRPr="00B307AA" w:rsidRDefault="00B307AA" w:rsidP="00B30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7AA">
              <w:rPr>
                <w:rFonts w:ascii="Arial" w:hAnsi="Arial" w:cs="Arial"/>
                <w:sz w:val="20"/>
                <w:szCs w:val="20"/>
              </w:rPr>
              <w:t>1</w:t>
            </w:r>
          </w:p>
        </w:tc>
        <w:tc>
          <w:tcPr>
            <w:tcW w:w="6991" w:type="dxa"/>
          </w:tcPr>
          <w:p w14:paraId="7D5E1C68" w14:textId="4A9B4C71" w:rsidR="00B307AA" w:rsidRPr="00B307AA" w:rsidRDefault="00B307AA" w:rsidP="00B307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7AA">
              <w:rPr>
                <w:rFonts w:ascii="Arial" w:hAnsi="Arial" w:cs="Arial"/>
                <w:sz w:val="20"/>
                <w:szCs w:val="20"/>
              </w:rPr>
              <w:t>Overseeing all activities which take place at the site / First point of contact / Out of hours emergency contact</w:t>
            </w:r>
          </w:p>
        </w:tc>
      </w:tr>
      <w:tr w:rsidR="00B307AA" w14:paraId="3AC8126E" w14:textId="77777777" w:rsidTr="00B3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6B9B222C" w14:textId="73B1890C" w:rsidR="00B307AA" w:rsidRPr="00B307AA" w:rsidRDefault="00B307AA" w:rsidP="00B307AA">
            <w:pPr>
              <w:rPr>
                <w:rFonts w:ascii="Arial" w:hAnsi="Arial" w:cs="Arial"/>
                <w:b w:val="0"/>
                <w:bCs w:val="0"/>
                <w:sz w:val="20"/>
                <w:szCs w:val="20"/>
              </w:rPr>
            </w:pPr>
            <w:r w:rsidRPr="00B307AA">
              <w:rPr>
                <w:rFonts w:ascii="Arial" w:hAnsi="Arial" w:cs="Arial"/>
                <w:sz w:val="20"/>
                <w:szCs w:val="20"/>
              </w:rPr>
              <w:t>Admin/ Office Staff</w:t>
            </w:r>
          </w:p>
        </w:tc>
        <w:tc>
          <w:tcPr>
            <w:tcW w:w="907" w:type="dxa"/>
          </w:tcPr>
          <w:p w14:paraId="397AE899" w14:textId="53587D07" w:rsidR="00B307AA" w:rsidRPr="00B307AA" w:rsidRDefault="00B307AA" w:rsidP="00B30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2</w:t>
            </w:r>
          </w:p>
        </w:tc>
        <w:tc>
          <w:tcPr>
            <w:tcW w:w="6991" w:type="dxa"/>
          </w:tcPr>
          <w:p w14:paraId="30FE5ECE" w14:textId="77777777" w:rsidR="00B307AA" w:rsidRPr="00B307AA" w:rsidRDefault="00B307AA" w:rsidP="00B307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Office manager</w:t>
            </w:r>
          </w:p>
          <w:p w14:paraId="3B39FDBD" w14:textId="0AFA282E" w:rsidR="00B307AA" w:rsidRPr="00B307AA" w:rsidRDefault="00B307AA" w:rsidP="00B307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Weighbridge clerk</w:t>
            </w:r>
          </w:p>
        </w:tc>
      </w:tr>
      <w:tr w:rsidR="00B307AA" w14:paraId="7E91DE11" w14:textId="77777777" w:rsidTr="00B307AA">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2877C67A" w14:textId="5152E1E9" w:rsidR="00B307AA" w:rsidRPr="00B307AA" w:rsidRDefault="00B307AA" w:rsidP="00B307AA">
            <w:pPr>
              <w:rPr>
                <w:rFonts w:ascii="Arial" w:hAnsi="Arial" w:cs="Arial"/>
                <w:b w:val="0"/>
                <w:bCs w:val="0"/>
                <w:sz w:val="20"/>
                <w:szCs w:val="20"/>
              </w:rPr>
            </w:pPr>
            <w:r w:rsidRPr="00B307AA">
              <w:rPr>
                <w:rFonts w:ascii="Arial" w:hAnsi="Arial" w:cs="Arial"/>
                <w:sz w:val="20"/>
                <w:szCs w:val="20"/>
              </w:rPr>
              <w:t>Plant Operators/ General Operatives</w:t>
            </w:r>
          </w:p>
        </w:tc>
        <w:tc>
          <w:tcPr>
            <w:tcW w:w="907" w:type="dxa"/>
          </w:tcPr>
          <w:p w14:paraId="1605F8DC" w14:textId="70F58984" w:rsidR="00B307AA" w:rsidRPr="00B307AA" w:rsidRDefault="00B307AA" w:rsidP="00B30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7AA">
              <w:rPr>
                <w:rFonts w:ascii="Arial" w:hAnsi="Arial" w:cs="Arial"/>
                <w:sz w:val="20"/>
                <w:szCs w:val="20"/>
              </w:rPr>
              <w:t>7</w:t>
            </w:r>
          </w:p>
        </w:tc>
        <w:tc>
          <w:tcPr>
            <w:tcW w:w="6991" w:type="dxa"/>
          </w:tcPr>
          <w:p w14:paraId="7E28CEC9" w14:textId="6B61ABE3" w:rsidR="00B307AA" w:rsidRPr="00B307AA" w:rsidRDefault="00B307AA" w:rsidP="00B307AA">
            <w:pPr>
              <w:tabs>
                <w:tab w:val="right" w:pos="548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7AA">
              <w:rPr>
                <w:rFonts w:ascii="Arial" w:hAnsi="Arial" w:cs="Arial"/>
                <w:sz w:val="20"/>
                <w:szCs w:val="20"/>
              </w:rPr>
              <w:t>Waste handling/processing, reception and plant operation, maintenance and tidying</w:t>
            </w:r>
          </w:p>
        </w:tc>
      </w:tr>
      <w:tr w:rsidR="00B307AA" w14:paraId="4B547AEA" w14:textId="77777777" w:rsidTr="00B3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0D74D35F" w14:textId="7CE396A7" w:rsidR="00B307AA" w:rsidRPr="00B307AA" w:rsidRDefault="00B307AA" w:rsidP="00B307AA">
            <w:pPr>
              <w:rPr>
                <w:rFonts w:ascii="Arial" w:hAnsi="Arial" w:cs="Arial"/>
                <w:b w:val="0"/>
                <w:bCs w:val="0"/>
                <w:sz w:val="20"/>
                <w:szCs w:val="20"/>
              </w:rPr>
            </w:pPr>
            <w:r w:rsidRPr="00B307AA">
              <w:rPr>
                <w:rFonts w:ascii="Arial" w:hAnsi="Arial" w:cs="Arial"/>
                <w:sz w:val="20"/>
                <w:szCs w:val="20"/>
              </w:rPr>
              <w:t>Temporary/ Agency Labour</w:t>
            </w:r>
          </w:p>
        </w:tc>
        <w:tc>
          <w:tcPr>
            <w:tcW w:w="907" w:type="dxa"/>
            <w:tcBorders>
              <w:top w:val="none" w:sz="0" w:space="0" w:color="auto"/>
              <w:bottom w:val="none" w:sz="0" w:space="0" w:color="auto"/>
            </w:tcBorders>
          </w:tcPr>
          <w:p w14:paraId="55DDA30D" w14:textId="538A98AE" w:rsidR="00B307AA" w:rsidRPr="00B307AA" w:rsidRDefault="00B307AA" w:rsidP="00B307A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91" w:type="dxa"/>
            <w:tcBorders>
              <w:top w:val="none" w:sz="0" w:space="0" w:color="auto"/>
              <w:bottom w:val="none" w:sz="0" w:space="0" w:color="auto"/>
            </w:tcBorders>
          </w:tcPr>
          <w:p w14:paraId="32C504C3" w14:textId="612E874A" w:rsidR="00B307AA" w:rsidRPr="00B307AA" w:rsidRDefault="00B307AA" w:rsidP="00B307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07AA">
              <w:rPr>
                <w:rFonts w:ascii="Arial" w:hAnsi="Arial" w:cs="Arial"/>
                <w:sz w:val="20"/>
                <w:szCs w:val="20"/>
              </w:rPr>
              <w:t>Additional operatives as and when required</w:t>
            </w:r>
          </w:p>
        </w:tc>
      </w:tr>
    </w:tbl>
    <w:p w14:paraId="1C202773" w14:textId="77777777" w:rsidR="00B307AA" w:rsidRPr="00B307AA" w:rsidRDefault="00B307AA" w:rsidP="00B307AA">
      <w:pPr>
        <w:pStyle w:val="Heading3"/>
        <w:numPr>
          <w:ilvl w:val="0"/>
          <w:numId w:val="0"/>
        </w:numPr>
        <w:ind w:left="720"/>
        <w:rPr>
          <w:rFonts w:ascii="Arial" w:hAnsi="Arial" w:cs="Arial"/>
        </w:rPr>
      </w:pPr>
    </w:p>
    <w:p w14:paraId="55DC21B3" w14:textId="77777777" w:rsidR="009F24E3" w:rsidRPr="009F24E3" w:rsidRDefault="7D2FF2FD" w:rsidP="009F24E3">
      <w:pPr>
        <w:pStyle w:val="Heading3"/>
        <w:rPr>
          <w:rFonts w:ascii="Arial" w:hAnsi="Arial" w:cs="Arial"/>
          <w:color w:val="auto"/>
        </w:rPr>
      </w:pPr>
      <w:r w:rsidRPr="00DA3ADD">
        <w:rPr>
          <w:rFonts w:ascii="Arial" w:hAnsi="Arial" w:cs="Arial"/>
          <w:color w:val="auto"/>
        </w:rPr>
        <w:t>The Technically Competent Manager is responsible for the general management of the site.</w:t>
      </w:r>
    </w:p>
    <w:p w14:paraId="3022270A" w14:textId="1D2B28EF" w:rsidR="7D2FF2FD" w:rsidRPr="009F24E3" w:rsidRDefault="009F24E3" w:rsidP="009F24E3">
      <w:pPr>
        <w:pStyle w:val="Heading3"/>
        <w:rPr>
          <w:rFonts w:ascii="Arial" w:hAnsi="Arial" w:cs="Arial"/>
          <w:color w:val="auto"/>
        </w:rPr>
      </w:pPr>
      <w:r w:rsidRPr="009F24E3">
        <w:rPr>
          <w:rFonts w:ascii="Arial" w:hAnsi="Arial" w:cs="Arial"/>
          <w:color w:val="auto"/>
        </w:rPr>
        <w:t xml:space="preserve">The TCM will have the required qualifications and training to meet permit conditions. A copy of relevant certification is included in </w:t>
      </w:r>
      <w:r w:rsidRPr="009F24E3">
        <w:rPr>
          <w:rFonts w:ascii="Arial" w:hAnsi="Arial" w:cs="Arial"/>
          <w:b/>
          <w:color w:val="auto"/>
        </w:rPr>
        <w:t>appendix vii: TCM Certification</w:t>
      </w:r>
      <w:r w:rsidRPr="009F24E3">
        <w:rPr>
          <w:rFonts w:ascii="Arial" w:hAnsi="Arial" w:cs="Arial"/>
          <w:color w:val="auto"/>
        </w:rPr>
        <w:t>.</w:t>
      </w:r>
    </w:p>
    <w:p w14:paraId="5DE7E8E3" w14:textId="77777777" w:rsidR="00CC6709" w:rsidRDefault="00CC6709" w:rsidP="009A2B1A">
      <w:pPr>
        <w:rPr>
          <w:rFonts w:ascii="Arial" w:hAnsi="Arial" w:cs="Arial"/>
          <w:sz w:val="24"/>
        </w:rPr>
      </w:pPr>
    </w:p>
    <w:p w14:paraId="1D66CDD0" w14:textId="0C5880D0" w:rsidR="7D2FF2FD" w:rsidRPr="00190138" w:rsidRDefault="7D2FF2FD" w:rsidP="7D2FF2FD">
      <w:pPr>
        <w:pStyle w:val="Heading2"/>
        <w:rPr>
          <w:rFonts w:ascii="Arial" w:hAnsi="Arial" w:cs="Arial"/>
          <w:color w:val="auto"/>
          <w:sz w:val="24"/>
          <w:szCs w:val="24"/>
        </w:rPr>
      </w:pPr>
      <w:r w:rsidRPr="00190138">
        <w:rPr>
          <w:rFonts w:ascii="Arial" w:hAnsi="Arial" w:cs="Arial"/>
          <w:color w:val="auto"/>
          <w:sz w:val="24"/>
          <w:szCs w:val="24"/>
        </w:rPr>
        <w:t>Plant and equipment</w:t>
      </w:r>
    </w:p>
    <w:p w14:paraId="7C81A521" w14:textId="067857ED" w:rsidR="00DF4A9C" w:rsidRPr="00B307AA" w:rsidRDefault="003B0430" w:rsidP="00DF4A9C">
      <w:pPr>
        <w:pStyle w:val="Heading3"/>
        <w:rPr>
          <w:color w:val="000000" w:themeColor="text1"/>
        </w:rPr>
      </w:pPr>
      <w:r w:rsidRPr="00B307AA">
        <w:rPr>
          <w:rFonts w:ascii="Arial" w:eastAsia="Arial" w:hAnsi="Arial" w:cs="Arial"/>
          <w:color w:val="000000" w:themeColor="text1"/>
        </w:rPr>
        <w:t>There is currently no fixed plant in the permitted areas.</w:t>
      </w:r>
    </w:p>
    <w:p w14:paraId="725C6503" w14:textId="2AB85970" w:rsidR="7D2FF2FD" w:rsidRPr="00B307AA" w:rsidRDefault="7D2FF2FD" w:rsidP="00DF4A9C">
      <w:pPr>
        <w:pStyle w:val="Heading3"/>
        <w:rPr>
          <w:color w:val="000000" w:themeColor="text1"/>
        </w:rPr>
      </w:pPr>
      <w:r w:rsidRPr="00B307AA">
        <w:rPr>
          <w:rFonts w:ascii="Arial" w:eastAsia="Arial" w:hAnsi="Arial" w:cs="Arial"/>
          <w:color w:val="000000" w:themeColor="text1"/>
        </w:rPr>
        <w:t>Mobile Plant on site will consist of wheeled Loading Shovels</w:t>
      </w:r>
      <w:r w:rsidR="006C4F4F" w:rsidRPr="00B307AA">
        <w:rPr>
          <w:rFonts w:ascii="Arial" w:eastAsia="Arial" w:hAnsi="Arial" w:cs="Arial"/>
          <w:color w:val="000000" w:themeColor="text1"/>
        </w:rPr>
        <w:t>,</w:t>
      </w:r>
      <w:r w:rsidR="00B307AA">
        <w:rPr>
          <w:rFonts w:ascii="Arial" w:eastAsia="Arial" w:hAnsi="Arial" w:cs="Arial"/>
          <w:color w:val="000000" w:themeColor="text1"/>
        </w:rPr>
        <w:t xml:space="preserve"> Shredders,</w:t>
      </w:r>
      <w:r w:rsidR="006C4F4F" w:rsidRPr="00B307AA">
        <w:rPr>
          <w:rFonts w:ascii="Arial" w:eastAsia="Arial" w:hAnsi="Arial" w:cs="Arial"/>
          <w:color w:val="000000" w:themeColor="text1"/>
        </w:rPr>
        <w:t xml:space="preserve"> </w:t>
      </w:r>
      <w:r w:rsidR="009B0646" w:rsidRPr="00B307AA">
        <w:rPr>
          <w:rFonts w:ascii="Arial" w:eastAsia="Arial" w:hAnsi="Arial" w:cs="Arial"/>
          <w:color w:val="000000" w:themeColor="text1"/>
        </w:rPr>
        <w:t xml:space="preserve">Diesel Generator, </w:t>
      </w:r>
      <w:r w:rsidR="006C4F4F" w:rsidRPr="00B307AA">
        <w:rPr>
          <w:rFonts w:ascii="Arial" w:eastAsia="Arial" w:hAnsi="Arial" w:cs="Arial"/>
          <w:color w:val="000000" w:themeColor="text1"/>
        </w:rPr>
        <w:t>Tractors, and Water Bowsers</w:t>
      </w:r>
      <w:r w:rsidR="003B0430" w:rsidRPr="00B307AA">
        <w:rPr>
          <w:rFonts w:ascii="Arial" w:eastAsia="Arial" w:hAnsi="Arial" w:cs="Arial"/>
          <w:color w:val="000000" w:themeColor="text1"/>
        </w:rPr>
        <w:t xml:space="preserve">, </w:t>
      </w:r>
      <w:r w:rsidR="00512F18" w:rsidRPr="00B307AA">
        <w:rPr>
          <w:rFonts w:ascii="Arial" w:eastAsia="Arial" w:hAnsi="Arial" w:cs="Arial"/>
          <w:color w:val="000000" w:themeColor="text1"/>
        </w:rPr>
        <w:t>screens</w:t>
      </w:r>
      <w:r w:rsidR="003B0430" w:rsidRPr="00B307AA">
        <w:rPr>
          <w:rFonts w:ascii="Arial" w:eastAsia="Arial" w:hAnsi="Arial" w:cs="Arial"/>
          <w:color w:val="000000" w:themeColor="text1"/>
        </w:rPr>
        <w:t>, and a</w:t>
      </w:r>
      <w:r w:rsidR="00A70364" w:rsidRPr="00B307AA">
        <w:rPr>
          <w:rFonts w:ascii="Arial" w:eastAsia="Arial" w:hAnsi="Arial" w:cs="Arial"/>
          <w:color w:val="000000" w:themeColor="text1"/>
        </w:rPr>
        <w:t>n</w:t>
      </w:r>
      <w:r w:rsidR="003B0430" w:rsidRPr="00B307AA">
        <w:rPr>
          <w:rFonts w:ascii="Arial" w:eastAsia="Arial" w:hAnsi="Arial" w:cs="Arial"/>
          <w:color w:val="000000" w:themeColor="text1"/>
        </w:rPr>
        <w:t xml:space="preserve"> </w:t>
      </w:r>
      <w:r w:rsidR="00512F18" w:rsidRPr="00B307AA">
        <w:rPr>
          <w:rFonts w:ascii="Arial" w:eastAsia="Arial" w:hAnsi="Arial" w:cs="Arial"/>
          <w:color w:val="000000" w:themeColor="text1"/>
        </w:rPr>
        <w:t xml:space="preserve">air separation machine </w:t>
      </w:r>
      <w:r w:rsidR="003B0430" w:rsidRPr="00B307AA">
        <w:rPr>
          <w:rFonts w:ascii="Arial" w:eastAsia="Arial" w:hAnsi="Arial" w:cs="Arial"/>
          <w:color w:val="000000" w:themeColor="text1"/>
        </w:rPr>
        <w:t xml:space="preserve">used to clean any remaining </w:t>
      </w:r>
      <w:r w:rsidR="00512F18" w:rsidRPr="00B307AA">
        <w:rPr>
          <w:rFonts w:ascii="Arial" w:eastAsia="Arial" w:hAnsi="Arial" w:cs="Arial"/>
          <w:color w:val="000000" w:themeColor="text1"/>
        </w:rPr>
        <w:t xml:space="preserve">physical contamination </w:t>
      </w:r>
      <w:r w:rsidR="003B0430" w:rsidRPr="00B307AA">
        <w:rPr>
          <w:rFonts w:ascii="Arial" w:eastAsia="Arial" w:hAnsi="Arial" w:cs="Arial"/>
          <w:color w:val="000000" w:themeColor="text1"/>
        </w:rPr>
        <w:t xml:space="preserve">from </w:t>
      </w:r>
      <w:r w:rsidR="00512F18" w:rsidRPr="00B307AA">
        <w:rPr>
          <w:rFonts w:ascii="Arial" w:eastAsia="Arial" w:hAnsi="Arial" w:cs="Arial"/>
          <w:color w:val="000000" w:themeColor="text1"/>
        </w:rPr>
        <w:t>compost oversize.</w:t>
      </w:r>
    </w:p>
    <w:p w14:paraId="1DF10196" w14:textId="2E00FF00" w:rsidR="7D2FF2FD" w:rsidRPr="003B0430" w:rsidRDefault="7D2FF2FD" w:rsidP="7D2FF2FD">
      <w:pPr>
        <w:pStyle w:val="Heading3"/>
        <w:rPr>
          <w:color w:val="000000" w:themeColor="text1"/>
        </w:rPr>
      </w:pPr>
      <w:r w:rsidRPr="7D2FF2FD">
        <w:rPr>
          <w:rFonts w:ascii="Arial" w:eastAsia="Arial" w:hAnsi="Arial" w:cs="Arial"/>
          <w:color w:val="000000" w:themeColor="text1"/>
        </w:rPr>
        <w:t>Industrial Heaters will not be used on site.</w:t>
      </w:r>
    </w:p>
    <w:p w14:paraId="4E787D88" w14:textId="7E286563" w:rsidR="7D2FF2FD" w:rsidRDefault="7D2FF2FD" w:rsidP="7D2FF2FD">
      <w:pPr>
        <w:pStyle w:val="Heading3"/>
        <w:rPr>
          <w:rFonts w:ascii="Arial" w:hAnsi="Arial" w:cs="Arial"/>
          <w:color w:val="auto"/>
        </w:rPr>
      </w:pPr>
      <w:r w:rsidRPr="7D2FF2FD">
        <w:rPr>
          <w:rFonts w:ascii="Arial" w:hAnsi="Arial" w:cs="Arial"/>
          <w:color w:val="auto"/>
        </w:rPr>
        <w:t>Table 2 below shows the plant on site which is available to assist with the construction of fire breaks. Only trained operators will be permitted to drive/operate the plant listed below and construct fire breaks. Construction of fire breaks will only be under instruction from the Chief Fire Officer. Any changes to the list will be notified to the Environment Agency prior to implementation. The minimum requirements when the site is operational are shown in bold italic print.</w:t>
      </w:r>
    </w:p>
    <w:p w14:paraId="32B8D31D" w14:textId="77777777" w:rsidR="00CC6709" w:rsidRDefault="00CC6709" w:rsidP="00CC6709">
      <w:pPr>
        <w:pStyle w:val="Heading3"/>
        <w:numPr>
          <w:ilvl w:val="0"/>
          <w:numId w:val="0"/>
        </w:numPr>
        <w:rPr>
          <w:rFonts w:ascii="Arial" w:hAnsi="Arial" w:cs="Arial"/>
          <w:color w:val="auto"/>
        </w:rPr>
      </w:pPr>
    </w:p>
    <w:p w14:paraId="361E7FD9" w14:textId="2DE1E03F" w:rsidR="009A2B1A" w:rsidRPr="00CC6709" w:rsidRDefault="7D2FF2FD" w:rsidP="7D2FF2FD">
      <w:pPr>
        <w:pStyle w:val="Heading3"/>
        <w:numPr>
          <w:ilvl w:val="2"/>
          <w:numId w:val="0"/>
        </w:numPr>
        <w:rPr>
          <w:rFonts w:ascii="Arial" w:hAnsi="Arial" w:cs="Arial"/>
          <w:color w:val="auto"/>
        </w:rPr>
      </w:pPr>
      <w:r w:rsidRPr="7D2FF2FD">
        <w:rPr>
          <w:rFonts w:ascii="Arial" w:hAnsi="Arial" w:cs="Arial"/>
          <w:b/>
          <w:bCs/>
          <w:color w:val="auto"/>
          <w:sz w:val="20"/>
          <w:szCs w:val="20"/>
        </w:rPr>
        <w:t>Table 2: Firefighting Resources</w:t>
      </w:r>
    </w:p>
    <w:tbl>
      <w:tblPr>
        <w:tblStyle w:val="ListTable3-Accent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913"/>
      </w:tblGrid>
      <w:tr w:rsidR="00CC6709" w14:paraId="2B2D11D6" w14:textId="77777777" w:rsidTr="003166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bottom w:val="none" w:sz="0" w:space="0" w:color="auto"/>
              <w:right w:val="none" w:sz="0" w:space="0" w:color="auto"/>
            </w:tcBorders>
            <w:shd w:val="clear" w:color="auto" w:fill="DBDBDB" w:themeFill="accent3" w:themeFillTint="66"/>
          </w:tcPr>
          <w:p w14:paraId="759F9364" w14:textId="066E8797" w:rsidR="00CC6709" w:rsidRPr="00450C5D" w:rsidRDefault="32A8A1AA" w:rsidP="32A8A1AA">
            <w:pPr>
              <w:rPr>
                <w:rFonts w:ascii="Arial" w:hAnsi="Arial" w:cs="Arial"/>
                <w:color w:val="auto"/>
                <w:sz w:val="20"/>
                <w:szCs w:val="20"/>
              </w:rPr>
            </w:pPr>
            <w:r w:rsidRPr="32A8A1AA">
              <w:rPr>
                <w:rFonts w:ascii="Arial" w:hAnsi="Arial" w:cs="Arial"/>
                <w:color w:val="auto"/>
                <w:sz w:val="20"/>
                <w:szCs w:val="20"/>
              </w:rPr>
              <w:t>Item</w:t>
            </w:r>
          </w:p>
        </w:tc>
        <w:tc>
          <w:tcPr>
            <w:tcW w:w="1560" w:type="dxa"/>
            <w:shd w:val="clear" w:color="auto" w:fill="DBDBDB" w:themeFill="accent3" w:themeFillTint="66"/>
          </w:tcPr>
          <w:p w14:paraId="05E6590B" w14:textId="6DEC9385" w:rsidR="00CC6709" w:rsidRPr="00450C5D" w:rsidRDefault="32A8A1AA" w:rsidP="32A8A1A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32A8A1AA">
              <w:rPr>
                <w:rFonts w:ascii="Arial" w:hAnsi="Arial" w:cs="Arial"/>
                <w:color w:val="auto"/>
                <w:sz w:val="20"/>
                <w:szCs w:val="20"/>
              </w:rPr>
              <w:t>Number</w:t>
            </w:r>
          </w:p>
        </w:tc>
        <w:tc>
          <w:tcPr>
            <w:tcW w:w="5913" w:type="dxa"/>
            <w:shd w:val="clear" w:color="auto" w:fill="DBDBDB" w:themeFill="accent3" w:themeFillTint="66"/>
          </w:tcPr>
          <w:p w14:paraId="70F2BC42" w14:textId="5EDFCFE8" w:rsidR="00CC6709" w:rsidRPr="00450C5D" w:rsidRDefault="32A8A1AA" w:rsidP="32A8A1AA">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32A8A1AA">
              <w:rPr>
                <w:rFonts w:ascii="Arial" w:hAnsi="Arial" w:cs="Arial"/>
                <w:color w:val="auto"/>
                <w:sz w:val="20"/>
                <w:szCs w:val="20"/>
              </w:rPr>
              <w:t>Function</w:t>
            </w:r>
          </w:p>
        </w:tc>
      </w:tr>
      <w:tr w:rsidR="00CC6709" w14:paraId="0584CE09" w14:textId="77777777" w:rsidTr="00316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none" w:sz="0" w:space="0" w:color="auto"/>
              <w:right w:val="none" w:sz="0" w:space="0" w:color="auto"/>
            </w:tcBorders>
          </w:tcPr>
          <w:p w14:paraId="7B11FAE8" w14:textId="6D2A9A06" w:rsidR="00CC6709" w:rsidRPr="00565E53" w:rsidRDefault="32A8A1AA" w:rsidP="32A8A1AA">
            <w:pPr>
              <w:rPr>
                <w:rFonts w:ascii="Arial" w:hAnsi="Arial" w:cs="Arial"/>
                <w:b w:val="0"/>
                <w:bCs w:val="0"/>
                <w:i/>
                <w:sz w:val="20"/>
                <w:szCs w:val="20"/>
              </w:rPr>
            </w:pPr>
            <w:r w:rsidRPr="00565E53">
              <w:rPr>
                <w:rFonts w:ascii="Arial" w:hAnsi="Arial" w:cs="Arial"/>
                <w:i/>
                <w:sz w:val="20"/>
                <w:szCs w:val="20"/>
              </w:rPr>
              <w:t>Loading shovel</w:t>
            </w:r>
          </w:p>
        </w:tc>
        <w:tc>
          <w:tcPr>
            <w:tcW w:w="1560" w:type="dxa"/>
            <w:tcBorders>
              <w:top w:val="none" w:sz="0" w:space="0" w:color="auto"/>
              <w:bottom w:val="none" w:sz="0" w:space="0" w:color="auto"/>
            </w:tcBorders>
          </w:tcPr>
          <w:p w14:paraId="7BD39103" w14:textId="2B57D462" w:rsidR="00CC6709" w:rsidRPr="00E57554" w:rsidRDefault="004E7983" w:rsidP="32A8A1AA">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E57554">
              <w:rPr>
                <w:rFonts w:ascii="Arial" w:hAnsi="Arial" w:cs="Arial"/>
                <w:i/>
                <w:sz w:val="20"/>
                <w:szCs w:val="20"/>
              </w:rPr>
              <w:t>4</w:t>
            </w:r>
          </w:p>
        </w:tc>
        <w:tc>
          <w:tcPr>
            <w:tcW w:w="5913" w:type="dxa"/>
            <w:tcBorders>
              <w:top w:val="none" w:sz="0" w:space="0" w:color="auto"/>
              <w:bottom w:val="none" w:sz="0" w:space="0" w:color="auto"/>
            </w:tcBorders>
          </w:tcPr>
          <w:p w14:paraId="7E6F0E4E" w14:textId="1A722205" w:rsidR="00CC6709" w:rsidRPr="00775379" w:rsidRDefault="32A8A1AA" w:rsidP="32A8A1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79">
              <w:rPr>
                <w:rFonts w:ascii="Arial" w:hAnsi="Arial" w:cs="Arial"/>
                <w:sz w:val="20"/>
                <w:szCs w:val="20"/>
              </w:rPr>
              <w:t>Movement of material for fire breaks</w:t>
            </w:r>
          </w:p>
        </w:tc>
      </w:tr>
      <w:tr w:rsidR="7D2FF2FD" w14:paraId="179A7A51" w14:textId="77777777" w:rsidTr="003166E3">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71D0DFC7" w14:textId="51EC8C9F" w:rsidR="7D2FF2FD" w:rsidRDefault="7D2FF2FD" w:rsidP="7D2FF2FD">
            <w:pPr>
              <w:rPr>
                <w:rFonts w:ascii="Arial" w:hAnsi="Arial" w:cs="Arial"/>
                <w:i/>
                <w:iCs/>
                <w:sz w:val="20"/>
                <w:szCs w:val="20"/>
              </w:rPr>
            </w:pPr>
            <w:r w:rsidRPr="7D2FF2FD">
              <w:rPr>
                <w:rFonts w:ascii="Arial" w:hAnsi="Arial" w:cs="Arial"/>
                <w:i/>
                <w:iCs/>
                <w:sz w:val="20"/>
                <w:szCs w:val="20"/>
              </w:rPr>
              <w:t>Site Staff</w:t>
            </w:r>
          </w:p>
        </w:tc>
        <w:tc>
          <w:tcPr>
            <w:tcW w:w="1560" w:type="dxa"/>
          </w:tcPr>
          <w:p w14:paraId="6E2930BD" w14:textId="64BD3AB9" w:rsidR="7D2FF2FD" w:rsidRPr="00E57554" w:rsidRDefault="00B307AA" w:rsidP="7D2FF2FD">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E57554">
              <w:rPr>
                <w:rFonts w:ascii="Arial" w:hAnsi="Arial" w:cs="Arial"/>
                <w:i/>
                <w:iCs/>
                <w:sz w:val="20"/>
                <w:szCs w:val="20"/>
              </w:rPr>
              <w:t>9</w:t>
            </w:r>
          </w:p>
          <w:p w14:paraId="4FF1FA4A" w14:textId="754B9FA7" w:rsidR="7D2FF2FD" w:rsidRPr="00E57554" w:rsidRDefault="7D2FF2FD" w:rsidP="7D2FF2FD">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5913" w:type="dxa"/>
          </w:tcPr>
          <w:p w14:paraId="4BDA8B19" w14:textId="2488F448" w:rsidR="7D2FF2FD" w:rsidRDefault="7D2FF2FD" w:rsidP="7D2FF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7554">
              <w:rPr>
                <w:rFonts w:ascii="Arial" w:hAnsi="Arial" w:cs="Arial"/>
                <w:sz w:val="20"/>
                <w:szCs w:val="20"/>
              </w:rPr>
              <w:t xml:space="preserve">1 TCM, </w:t>
            </w:r>
            <w:r w:rsidR="00B307AA" w:rsidRPr="00E57554">
              <w:rPr>
                <w:rFonts w:ascii="Arial" w:hAnsi="Arial" w:cs="Arial"/>
                <w:sz w:val="20"/>
                <w:szCs w:val="20"/>
              </w:rPr>
              <w:t xml:space="preserve">1 </w:t>
            </w:r>
            <w:r w:rsidR="00E57554" w:rsidRPr="00E57554">
              <w:rPr>
                <w:rFonts w:ascii="Arial" w:hAnsi="Arial" w:cs="Arial"/>
                <w:sz w:val="20"/>
                <w:szCs w:val="20"/>
              </w:rPr>
              <w:t>s</w:t>
            </w:r>
            <w:r w:rsidR="00B307AA" w:rsidRPr="00E57554">
              <w:rPr>
                <w:rFonts w:ascii="Arial" w:hAnsi="Arial" w:cs="Arial"/>
                <w:sz w:val="20"/>
                <w:szCs w:val="20"/>
              </w:rPr>
              <w:t xml:space="preserve">ite </w:t>
            </w:r>
            <w:r w:rsidR="00E57554" w:rsidRPr="00E57554">
              <w:rPr>
                <w:rFonts w:ascii="Arial" w:hAnsi="Arial" w:cs="Arial"/>
                <w:sz w:val="20"/>
                <w:szCs w:val="20"/>
              </w:rPr>
              <w:t>s</w:t>
            </w:r>
            <w:r w:rsidR="00B307AA" w:rsidRPr="00E57554">
              <w:rPr>
                <w:rFonts w:ascii="Arial" w:hAnsi="Arial" w:cs="Arial"/>
                <w:sz w:val="20"/>
                <w:szCs w:val="20"/>
              </w:rPr>
              <w:t>upervisor, 7</w:t>
            </w:r>
            <w:r w:rsidRPr="00E57554">
              <w:rPr>
                <w:rFonts w:ascii="Arial" w:hAnsi="Arial" w:cs="Arial"/>
                <w:sz w:val="20"/>
                <w:szCs w:val="20"/>
              </w:rPr>
              <w:t xml:space="preserve"> </w:t>
            </w:r>
            <w:r w:rsidR="00E57554" w:rsidRPr="00E57554">
              <w:rPr>
                <w:rFonts w:ascii="Arial" w:hAnsi="Arial" w:cs="Arial"/>
                <w:sz w:val="20"/>
                <w:szCs w:val="20"/>
              </w:rPr>
              <w:t>g</w:t>
            </w:r>
            <w:r w:rsidRPr="00E57554">
              <w:rPr>
                <w:rFonts w:ascii="Arial" w:hAnsi="Arial" w:cs="Arial"/>
                <w:sz w:val="20"/>
                <w:szCs w:val="20"/>
              </w:rPr>
              <w:t xml:space="preserve">eneral </w:t>
            </w:r>
            <w:r w:rsidR="00E57554" w:rsidRPr="00E57554">
              <w:rPr>
                <w:rFonts w:ascii="Arial" w:hAnsi="Arial" w:cs="Arial"/>
                <w:sz w:val="20"/>
                <w:szCs w:val="20"/>
              </w:rPr>
              <w:t>o</w:t>
            </w:r>
            <w:r w:rsidRPr="00E57554">
              <w:rPr>
                <w:rFonts w:ascii="Arial" w:hAnsi="Arial" w:cs="Arial"/>
                <w:sz w:val="20"/>
                <w:szCs w:val="20"/>
              </w:rPr>
              <w:t>perative</w:t>
            </w:r>
            <w:r w:rsidR="00E57554" w:rsidRPr="00E57554">
              <w:rPr>
                <w:rFonts w:ascii="Arial" w:hAnsi="Arial" w:cs="Arial"/>
                <w:sz w:val="20"/>
                <w:szCs w:val="20"/>
              </w:rPr>
              <w:t>s</w:t>
            </w:r>
            <w:r w:rsidR="00E57554">
              <w:rPr>
                <w:rFonts w:ascii="Arial" w:hAnsi="Arial" w:cs="Arial"/>
                <w:sz w:val="20"/>
                <w:szCs w:val="20"/>
              </w:rPr>
              <w:t>/ plant operators</w:t>
            </w:r>
          </w:p>
        </w:tc>
      </w:tr>
      <w:tr w:rsidR="00CC6709" w14:paraId="56BC5C8A" w14:textId="77777777" w:rsidTr="00316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7C9ADDA6" w14:textId="2E2C2A6D" w:rsidR="00CC6709" w:rsidRPr="00565E53" w:rsidRDefault="32A8A1AA" w:rsidP="32A8A1AA">
            <w:pPr>
              <w:rPr>
                <w:rFonts w:ascii="Arial" w:hAnsi="Arial" w:cs="Arial"/>
                <w:b w:val="0"/>
                <w:bCs w:val="0"/>
                <w:i/>
                <w:sz w:val="20"/>
                <w:szCs w:val="20"/>
              </w:rPr>
            </w:pPr>
            <w:r w:rsidRPr="00565E53">
              <w:rPr>
                <w:rFonts w:ascii="Arial" w:hAnsi="Arial" w:cs="Arial"/>
                <w:i/>
                <w:sz w:val="20"/>
                <w:szCs w:val="20"/>
              </w:rPr>
              <w:t>Diesel generator</w:t>
            </w:r>
          </w:p>
        </w:tc>
        <w:tc>
          <w:tcPr>
            <w:tcW w:w="1560" w:type="dxa"/>
          </w:tcPr>
          <w:p w14:paraId="5C362370" w14:textId="2C1BEB45" w:rsidR="00CC6709" w:rsidRPr="00E57554" w:rsidRDefault="00F34E57" w:rsidP="32A8A1AA">
            <w:pPr>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E57554">
              <w:rPr>
                <w:rFonts w:ascii="Arial" w:hAnsi="Arial" w:cs="Arial"/>
                <w:i/>
                <w:sz w:val="20"/>
                <w:szCs w:val="20"/>
              </w:rPr>
              <w:t>1</w:t>
            </w:r>
          </w:p>
        </w:tc>
        <w:tc>
          <w:tcPr>
            <w:tcW w:w="5913" w:type="dxa"/>
          </w:tcPr>
          <w:p w14:paraId="23FA5C87" w14:textId="714814B3" w:rsidR="00CC6709" w:rsidRPr="00775379" w:rsidRDefault="32A8A1AA" w:rsidP="32A8A1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79">
              <w:rPr>
                <w:rFonts w:ascii="Arial" w:hAnsi="Arial" w:cs="Arial"/>
                <w:sz w:val="20"/>
                <w:szCs w:val="20"/>
              </w:rPr>
              <w:t>Power pumps to move water</w:t>
            </w:r>
          </w:p>
        </w:tc>
      </w:tr>
      <w:tr w:rsidR="7D2FF2FD" w14:paraId="3EB94D2D" w14:textId="77777777" w:rsidTr="003166E3">
        <w:tc>
          <w:tcPr>
            <w:cnfStyle w:val="001000000000" w:firstRow="0" w:lastRow="0" w:firstColumn="1" w:lastColumn="0" w:oddVBand="0" w:evenVBand="0" w:oddHBand="0" w:evenHBand="0" w:firstRowFirstColumn="0" w:firstRowLastColumn="0" w:lastRowFirstColumn="0" w:lastRowLastColumn="0"/>
            <w:tcW w:w="2263" w:type="dxa"/>
            <w:tcBorders>
              <w:right w:val="none" w:sz="0" w:space="0" w:color="auto"/>
            </w:tcBorders>
          </w:tcPr>
          <w:p w14:paraId="1212B547" w14:textId="31FCC448" w:rsidR="7D2FF2FD" w:rsidRDefault="7D2FF2FD" w:rsidP="7D2FF2FD">
            <w:pPr>
              <w:rPr>
                <w:rFonts w:ascii="Arial" w:hAnsi="Arial" w:cs="Arial"/>
                <w:i/>
                <w:iCs/>
                <w:sz w:val="20"/>
                <w:szCs w:val="20"/>
              </w:rPr>
            </w:pPr>
            <w:r w:rsidRPr="7D2FF2FD">
              <w:rPr>
                <w:rFonts w:ascii="Arial" w:hAnsi="Arial" w:cs="Arial"/>
                <w:i/>
                <w:iCs/>
                <w:sz w:val="20"/>
                <w:szCs w:val="20"/>
              </w:rPr>
              <w:t>Water</w:t>
            </w:r>
            <w:r w:rsidR="003166E3">
              <w:rPr>
                <w:rFonts w:ascii="Arial" w:hAnsi="Arial" w:cs="Arial"/>
                <w:i/>
                <w:iCs/>
                <w:sz w:val="20"/>
                <w:szCs w:val="20"/>
              </w:rPr>
              <w:t xml:space="preserve"> available to main composting pad</w:t>
            </w:r>
          </w:p>
        </w:tc>
        <w:tc>
          <w:tcPr>
            <w:tcW w:w="1560" w:type="dxa"/>
          </w:tcPr>
          <w:p w14:paraId="2A5E56F7" w14:textId="05CFEFCC" w:rsidR="7D2FF2FD" w:rsidRDefault="00025AF0" w:rsidP="003B0430">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1</w:t>
            </w:r>
            <w:r w:rsidR="003166E3">
              <w:rPr>
                <w:rFonts w:ascii="Arial" w:hAnsi="Arial" w:cs="Arial"/>
                <w:i/>
                <w:iCs/>
                <w:sz w:val="20"/>
                <w:szCs w:val="20"/>
              </w:rPr>
              <w:t>27</w:t>
            </w:r>
            <w:r>
              <w:rPr>
                <w:rFonts w:ascii="Arial" w:hAnsi="Arial" w:cs="Arial"/>
                <w:i/>
                <w:iCs/>
                <w:sz w:val="20"/>
                <w:szCs w:val="20"/>
              </w:rPr>
              <w:t>,</w:t>
            </w:r>
            <w:r w:rsidR="003166E3">
              <w:rPr>
                <w:rFonts w:ascii="Arial" w:hAnsi="Arial" w:cs="Arial"/>
                <w:i/>
                <w:iCs/>
                <w:sz w:val="20"/>
                <w:szCs w:val="20"/>
              </w:rPr>
              <w:t>900</w:t>
            </w:r>
            <w:r w:rsidR="7D2FF2FD" w:rsidRPr="7D2FF2FD">
              <w:rPr>
                <w:rFonts w:ascii="Arial" w:hAnsi="Arial" w:cs="Arial"/>
                <w:i/>
                <w:iCs/>
                <w:sz w:val="20"/>
                <w:szCs w:val="20"/>
              </w:rPr>
              <w:t>m</w:t>
            </w:r>
            <w:r w:rsidR="7D2FF2FD" w:rsidRPr="00025AF0">
              <w:rPr>
                <w:rFonts w:ascii="Arial" w:hAnsi="Arial" w:cs="Arial"/>
                <w:i/>
                <w:iCs/>
                <w:sz w:val="20"/>
                <w:szCs w:val="20"/>
                <w:vertAlign w:val="superscript"/>
              </w:rPr>
              <w:t>3</w:t>
            </w:r>
          </w:p>
        </w:tc>
        <w:tc>
          <w:tcPr>
            <w:tcW w:w="5913" w:type="dxa"/>
          </w:tcPr>
          <w:p w14:paraId="38C1FD25" w14:textId="1AB621F4" w:rsidR="7D2FF2FD" w:rsidRDefault="7D2FF2FD" w:rsidP="7D2FF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7D2FF2FD">
              <w:rPr>
                <w:rFonts w:ascii="Arial" w:hAnsi="Arial" w:cs="Arial"/>
                <w:sz w:val="20"/>
                <w:szCs w:val="20"/>
              </w:rPr>
              <w:t xml:space="preserve">Water available from </w:t>
            </w:r>
            <w:r w:rsidR="008F6AEF">
              <w:rPr>
                <w:rFonts w:ascii="Arial" w:hAnsi="Arial" w:cs="Arial"/>
                <w:sz w:val="20"/>
                <w:szCs w:val="20"/>
              </w:rPr>
              <w:t>quarry reservoir 1</w:t>
            </w:r>
            <w:r w:rsidRPr="7D2FF2FD">
              <w:rPr>
                <w:rFonts w:ascii="Arial" w:hAnsi="Arial" w:cs="Arial"/>
                <w:sz w:val="20"/>
                <w:szCs w:val="20"/>
              </w:rPr>
              <w:t xml:space="preserve"> = </w:t>
            </w:r>
            <w:r w:rsidR="008F6AEF">
              <w:rPr>
                <w:rFonts w:ascii="Arial" w:hAnsi="Arial" w:cs="Arial"/>
                <w:sz w:val="20"/>
                <w:szCs w:val="20"/>
              </w:rPr>
              <w:t>71,8</w:t>
            </w:r>
            <w:r w:rsidRPr="7D2FF2FD">
              <w:rPr>
                <w:rFonts w:ascii="Arial" w:hAnsi="Arial" w:cs="Arial"/>
                <w:sz w:val="20"/>
                <w:szCs w:val="20"/>
              </w:rPr>
              <w:t>00m</w:t>
            </w:r>
            <w:r w:rsidRPr="003166E3">
              <w:rPr>
                <w:rFonts w:ascii="Arial" w:hAnsi="Arial" w:cs="Arial"/>
                <w:sz w:val="20"/>
                <w:szCs w:val="20"/>
                <w:vertAlign w:val="superscript"/>
              </w:rPr>
              <w:t>3</w:t>
            </w:r>
          </w:p>
          <w:p w14:paraId="1E92B1CE" w14:textId="4E66F0EA" w:rsidR="7D2FF2FD" w:rsidRDefault="008F6AEF" w:rsidP="7D2FF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Water available from quarry reservoir 2 = 55,200m</w:t>
            </w:r>
            <w:r w:rsidRPr="003166E3">
              <w:rPr>
                <w:rFonts w:ascii="Arial" w:hAnsi="Arial" w:cs="Arial"/>
                <w:sz w:val="20"/>
                <w:szCs w:val="20"/>
                <w:vertAlign w:val="superscript"/>
              </w:rPr>
              <w:t>3</w:t>
            </w:r>
            <w:r w:rsidR="7D2FF2FD" w:rsidRPr="7D2FF2FD">
              <w:rPr>
                <w:rFonts w:ascii="Arial" w:hAnsi="Arial" w:cs="Arial"/>
                <w:sz w:val="20"/>
                <w:szCs w:val="20"/>
              </w:rPr>
              <w:t xml:space="preserve"> </w:t>
            </w:r>
          </w:p>
        </w:tc>
      </w:tr>
      <w:tr w:rsidR="003166E3" w14:paraId="4EB91592" w14:textId="77777777" w:rsidTr="00316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B61049" w14:textId="6ABB74DD" w:rsidR="003166E3" w:rsidRPr="7D2FF2FD" w:rsidRDefault="003166E3" w:rsidP="003166E3">
            <w:pPr>
              <w:rPr>
                <w:rFonts w:ascii="Arial" w:hAnsi="Arial" w:cs="Arial"/>
                <w:i/>
                <w:iCs/>
                <w:sz w:val="20"/>
                <w:szCs w:val="20"/>
              </w:rPr>
            </w:pPr>
            <w:r w:rsidRPr="003166E3">
              <w:rPr>
                <w:rFonts w:ascii="Arial" w:hAnsi="Arial" w:cs="Arial"/>
                <w:i/>
                <w:iCs/>
                <w:sz w:val="20"/>
                <w:szCs w:val="20"/>
              </w:rPr>
              <w:t xml:space="preserve">Water available to </w:t>
            </w:r>
            <w:r>
              <w:rPr>
                <w:rFonts w:ascii="Arial" w:hAnsi="Arial" w:cs="Arial"/>
                <w:i/>
                <w:iCs/>
                <w:sz w:val="20"/>
                <w:szCs w:val="20"/>
              </w:rPr>
              <w:t>oversize</w:t>
            </w:r>
            <w:r w:rsidRPr="003166E3">
              <w:rPr>
                <w:rFonts w:ascii="Arial" w:hAnsi="Arial" w:cs="Arial"/>
                <w:i/>
                <w:iCs/>
                <w:sz w:val="20"/>
                <w:szCs w:val="20"/>
              </w:rPr>
              <w:t xml:space="preserve"> pad</w:t>
            </w:r>
          </w:p>
        </w:tc>
        <w:tc>
          <w:tcPr>
            <w:tcW w:w="1560" w:type="dxa"/>
          </w:tcPr>
          <w:p w14:paraId="399B9B8F" w14:textId="390B6935" w:rsidR="003166E3" w:rsidRDefault="003166E3" w:rsidP="003B0430">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72,464</w:t>
            </w:r>
            <w:r w:rsidRPr="7D2FF2FD">
              <w:rPr>
                <w:rFonts w:ascii="Arial" w:hAnsi="Arial" w:cs="Arial"/>
                <w:i/>
                <w:iCs/>
                <w:sz w:val="20"/>
                <w:szCs w:val="20"/>
              </w:rPr>
              <w:t>m</w:t>
            </w:r>
            <w:r w:rsidRPr="00025AF0">
              <w:rPr>
                <w:rFonts w:ascii="Arial" w:hAnsi="Arial" w:cs="Arial"/>
                <w:i/>
                <w:iCs/>
                <w:sz w:val="20"/>
                <w:szCs w:val="20"/>
                <w:vertAlign w:val="superscript"/>
              </w:rPr>
              <w:t>3</w:t>
            </w:r>
          </w:p>
        </w:tc>
        <w:tc>
          <w:tcPr>
            <w:tcW w:w="5913" w:type="dxa"/>
          </w:tcPr>
          <w:p w14:paraId="3A69DB6B" w14:textId="77777777" w:rsidR="003166E3" w:rsidRDefault="003166E3" w:rsidP="003166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7D2FF2FD">
              <w:rPr>
                <w:rFonts w:ascii="Arial" w:hAnsi="Arial" w:cs="Arial"/>
                <w:sz w:val="20"/>
                <w:szCs w:val="20"/>
              </w:rPr>
              <w:t xml:space="preserve">Water available from </w:t>
            </w:r>
            <w:r>
              <w:rPr>
                <w:rFonts w:ascii="Arial" w:hAnsi="Arial" w:cs="Arial"/>
                <w:sz w:val="20"/>
                <w:szCs w:val="20"/>
              </w:rPr>
              <w:t>quarry reservoir 1</w:t>
            </w:r>
            <w:r w:rsidRPr="7D2FF2FD">
              <w:rPr>
                <w:rFonts w:ascii="Arial" w:hAnsi="Arial" w:cs="Arial"/>
                <w:sz w:val="20"/>
                <w:szCs w:val="20"/>
              </w:rPr>
              <w:t xml:space="preserve"> = </w:t>
            </w:r>
            <w:r>
              <w:rPr>
                <w:rFonts w:ascii="Arial" w:hAnsi="Arial" w:cs="Arial"/>
                <w:sz w:val="20"/>
                <w:szCs w:val="20"/>
              </w:rPr>
              <w:t>71,8</w:t>
            </w:r>
            <w:r w:rsidRPr="7D2FF2FD">
              <w:rPr>
                <w:rFonts w:ascii="Arial" w:hAnsi="Arial" w:cs="Arial"/>
                <w:sz w:val="20"/>
                <w:szCs w:val="20"/>
              </w:rPr>
              <w:t>00m</w:t>
            </w:r>
            <w:r w:rsidRPr="003166E3">
              <w:rPr>
                <w:rFonts w:ascii="Arial" w:hAnsi="Arial" w:cs="Arial"/>
                <w:sz w:val="20"/>
                <w:szCs w:val="20"/>
                <w:vertAlign w:val="superscript"/>
              </w:rPr>
              <w:t>3</w:t>
            </w:r>
          </w:p>
          <w:p w14:paraId="21AB967E" w14:textId="4B282028" w:rsidR="003166E3" w:rsidRPr="7D2FF2FD" w:rsidRDefault="003166E3" w:rsidP="003166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166E3">
              <w:rPr>
                <w:rFonts w:ascii="Arial" w:hAnsi="Arial" w:cs="Arial"/>
                <w:sz w:val="20"/>
                <w:szCs w:val="20"/>
              </w:rPr>
              <w:t xml:space="preserve">Water available from </w:t>
            </w:r>
            <w:r>
              <w:rPr>
                <w:rFonts w:ascii="Arial" w:hAnsi="Arial" w:cs="Arial"/>
                <w:sz w:val="20"/>
                <w:szCs w:val="20"/>
              </w:rPr>
              <w:t>clean water tank</w:t>
            </w:r>
            <w:r w:rsidRPr="003166E3">
              <w:rPr>
                <w:rFonts w:ascii="Arial" w:hAnsi="Arial" w:cs="Arial"/>
                <w:sz w:val="20"/>
                <w:szCs w:val="20"/>
              </w:rPr>
              <w:t xml:space="preserve"> = </w:t>
            </w:r>
            <w:r>
              <w:rPr>
                <w:rFonts w:ascii="Arial" w:hAnsi="Arial" w:cs="Arial"/>
                <w:sz w:val="20"/>
                <w:szCs w:val="20"/>
              </w:rPr>
              <w:t>164</w:t>
            </w:r>
            <w:r w:rsidRPr="003166E3">
              <w:rPr>
                <w:rFonts w:ascii="Arial" w:hAnsi="Arial" w:cs="Arial"/>
                <w:sz w:val="20"/>
                <w:szCs w:val="20"/>
              </w:rPr>
              <w:t>m</w:t>
            </w:r>
            <w:r w:rsidRPr="003166E3">
              <w:rPr>
                <w:rFonts w:ascii="Arial" w:hAnsi="Arial" w:cs="Arial"/>
                <w:sz w:val="20"/>
                <w:szCs w:val="20"/>
                <w:vertAlign w:val="superscript"/>
              </w:rPr>
              <w:t>3</w:t>
            </w:r>
          </w:p>
        </w:tc>
      </w:tr>
      <w:tr w:rsidR="7D2FF2FD" w14:paraId="2F85C074" w14:textId="77777777" w:rsidTr="00485EF2">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right w:val="none" w:sz="0" w:space="0" w:color="auto"/>
            </w:tcBorders>
          </w:tcPr>
          <w:p w14:paraId="6609B9F8" w14:textId="6143D993" w:rsidR="7D2FF2FD" w:rsidRDefault="003166E3" w:rsidP="7D2FF2FD">
            <w:pPr>
              <w:rPr>
                <w:rFonts w:ascii="Arial" w:hAnsi="Arial" w:cs="Arial"/>
                <w:i/>
                <w:iCs/>
                <w:sz w:val="20"/>
                <w:szCs w:val="20"/>
              </w:rPr>
            </w:pPr>
            <w:r>
              <w:rPr>
                <w:rFonts w:ascii="Arial" w:hAnsi="Arial" w:cs="Arial"/>
                <w:i/>
                <w:iCs/>
                <w:sz w:val="20"/>
                <w:szCs w:val="20"/>
              </w:rPr>
              <w:t>Main composting pad d</w:t>
            </w:r>
            <w:r w:rsidR="7D2FF2FD" w:rsidRPr="7D2FF2FD">
              <w:rPr>
                <w:rFonts w:ascii="Arial" w:hAnsi="Arial" w:cs="Arial"/>
                <w:i/>
                <w:iCs/>
                <w:sz w:val="20"/>
                <w:szCs w:val="20"/>
              </w:rPr>
              <w:t xml:space="preserve">rainage </w:t>
            </w:r>
            <w:r>
              <w:rPr>
                <w:rFonts w:ascii="Arial" w:hAnsi="Arial" w:cs="Arial"/>
                <w:i/>
                <w:iCs/>
                <w:sz w:val="20"/>
                <w:szCs w:val="20"/>
              </w:rPr>
              <w:t>c</w:t>
            </w:r>
            <w:r w:rsidR="7D2FF2FD" w:rsidRPr="7D2FF2FD">
              <w:rPr>
                <w:rFonts w:ascii="Arial" w:hAnsi="Arial" w:cs="Arial"/>
                <w:i/>
                <w:iCs/>
                <w:sz w:val="20"/>
                <w:szCs w:val="20"/>
              </w:rPr>
              <w:t>ontainment</w:t>
            </w:r>
          </w:p>
        </w:tc>
        <w:tc>
          <w:tcPr>
            <w:tcW w:w="1560" w:type="dxa"/>
            <w:tcBorders>
              <w:bottom w:val="single" w:sz="4" w:space="0" w:color="auto"/>
            </w:tcBorders>
          </w:tcPr>
          <w:p w14:paraId="554E7F5E" w14:textId="2F3F56BC" w:rsidR="7D2FF2FD" w:rsidRDefault="003166E3" w:rsidP="003166E3">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3,100</w:t>
            </w:r>
            <w:r w:rsidR="7D2FF2FD" w:rsidRPr="7D2FF2FD">
              <w:rPr>
                <w:rFonts w:ascii="Arial" w:hAnsi="Arial" w:cs="Arial"/>
                <w:i/>
                <w:iCs/>
                <w:sz w:val="20"/>
                <w:szCs w:val="20"/>
              </w:rPr>
              <w:t>m</w:t>
            </w:r>
            <w:r w:rsidR="7D2FF2FD" w:rsidRPr="003166E3">
              <w:rPr>
                <w:rFonts w:ascii="Arial" w:hAnsi="Arial" w:cs="Arial"/>
                <w:i/>
                <w:iCs/>
                <w:sz w:val="20"/>
                <w:szCs w:val="20"/>
                <w:vertAlign w:val="superscript"/>
              </w:rPr>
              <w:t>3</w:t>
            </w:r>
          </w:p>
        </w:tc>
        <w:tc>
          <w:tcPr>
            <w:tcW w:w="5913" w:type="dxa"/>
            <w:tcBorders>
              <w:bottom w:val="single" w:sz="4" w:space="0" w:color="auto"/>
            </w:tcBorders>
          </w:tcPr>
          <w:p w14:paraId="2736683E" w14:textId="77777777" w:rsidR="003166E3" w:rsidRDefault="003166E3" w:rsidP="64E934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Leachate</w:t>
            </w:r>
            <w:r w:rsidR="64E93498" w:rsidRPr="64E93498">
              <w:rPr>
                <w:rFonts w:ascii="Arial" w:hAnsi="Arial" w:cs="Arial"/>
                <w:sz w:val="20"/>
                <w:szCs w:val="20"/>
              </w:rPr>
              <w:t xml:space="preserve"> </w:t>
            </w:r>
            <w:r>
              <w:rPr>
                <w:rFonts w:ascii="Arial" w:hAnsi="Arial" w:cs="Arial"/>
                <w:sz w:val="20"/>
                <w:szCs w:val="20"/>
              </w:rPr>
              <w:t>l</w:t>
            </w:r>
            <w:r w:rsidR="64E93498" w:rsidRPr="64E93498">
              <w:rPr>
                <w:rFonts w:ascii="Arial" w:hAnsi="Arial" w:cs="Arial"/>
                <w:sz w:val="20"/>
                <w:szCs w:val="20"/>
              </w:rPr>
              <w:t xml:space="preserve">agoon </w:t>
            </w:r>
            <w:r>
              <w:rPr>
                <w:rFonts w:ascii="Arial" w:hAnsi="Arial" w:cs="Arial"/>
                <w:sz w:val="20"/>
                <w:szCs w:val="20"/>
              </w:rPr>
              <w:t xml:space="preserve">1 </w:t>
            </w:r>
            <w:r w:rsidR="64E93498" w:rsidRPr="64E93498">
              <w:rPr>
                <w:rFonts w:ascii="Arial" w:hAnsi="Arial" w:cs="Arial"/>
                <w:sz w:val="20"/>
                <w:szCs w:val="20"/>
              </w:rPr>
              <w:t xml:space="preserve">= </w:t>
            </w:r>
            <w:r>
              <w:rPr>
                <w:rFonts w:ascii="Arial" w:hAnsi="Arial" w:cs="Arial"/>
                <w:sz w:val="20"/>
                <w:szCs w:val="20"/>
              </w:rPr>
              <w:t>900</w:t>
            </w:r>
            <w:r w:rsidR="64E93498" w:rsidRPr="64E93498">
              <w:rPr>
                <w:rFonts w:ascii="Arial" w:hAnsi="Arial" w:cs="Arial"/>
                <w:sz w:val="20"/>
                <w:szCs w:val="20"/>
              </w:rPr>
              <w:t>m</w:t>
            </w:r>
            <w:r w:rsidR="64E93498" w:rsidRPr="003166E3">
              <w:rPr>
                <w:rFonts w:ascii="Arial" w:hAnsi="Arial" w:cs="Arial"/>
                <w:sz w:val="20"/>
                <w:szCs w:val="20"/>
                <w:vertAlign w:val="superscript"/>
              </w:rPr>
              <w:t>3</w:t>
            </w:r>
          </w:p>
          <w:p w14:paraId="28CF3497" w14:textId="5A2EA8D3" w:rsidR="7D2FF2FD" w:rsidRDefault="003166E3" w:rsidP="7D2FF2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Bunded area</w:t>
            </w:r>
            <w:r w:rsidR="64E93498" w:rsidRPr="64E93498">
              <w:rPr>
                <w:rFonts w:ascii="Arial" w:hAnsi="Arial" w:cs="Arial"/>
                <w:sz w:val="20"/>
                <w:szCs w:val="20"/>
              </w:rPr>
              <w:t xml:space="preserve"> = </w:t>
            </w:r>
            <w:r>
              <w:rPr>
                <w:rFonts w:ascii="Arial" w:hAnsi="Arial" w:cs="Arial"/>
                <w:sz w:val="20"/>
                <w:szCs w:val="20"/>
              </w:rPr>
              <w:t>2,200</w:t>
            </w:r>
            <w:r w:rsidR="64E93498" w:rsidRPr="64E93498">
              <w:rPr>
                <w:rFonts w:ascii="Arial" w:hAnsi="Arial" w:cs="Arial"/>
                <w:sz w:val="20"/>
                <w:szCs w:val="20"/>
              </w:rPr>
              <w:t>m</w:t>
            </w:r>
            <w:r w:rsidR="64E93498" w:rsidRPr="003166E3">
              <w:rPr>
                <w:rFonts w:ascii="Arial" w:hAnsi="Arial" w:cs="Arial"/>
                <w:sz w:val="20"/>
                <w:szCs w:val="20"/>
                <w:vertAlign w:val="superscript"/>
              </w:rPr>
              <w:t>3</w:t>
            </w:r>
          </w:p>
        </w:tc>
      </w:tr>
      <w:tr w:rsidR="003166E3" w14:paraId="4904A328" w14:textId="77777777" w:rsidTr="0048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596476E2" w14:textId="6C989914" w:rsidR="003166E3" w:rsidRDefault="003166E3" w:rsidP="003166E3">
            <w:pPr>
              <w:rPr>
                <w:rFonts w:ascii="Arial" w:hAnsi="Arial" w:cs="Arial"/>
                <w:i/>
                <w:iCs/>
                <w:sz w:val="20"/>
                <w:szCs w:val="20"/>
              </w:rPr>
            </w:pPr>
            <w:r>
              <w:rPr>
                <w:rFonts w:ascii="Arial" w:hAnsi="Arial" w:cs="Arial"/>
                <w:i/>
                <w:iCs/>
                <w:sz w:val="20"/>
                <w:szCs w:val="20"/>
              </w:rPr>
              <w:lastRenderedPageBreak/>
              <w:t>Oversize pad d</w:t>
            </w:r>
            <w:r w:rsidRPr="7D2FF2FD">
              <w:rPr>
                <w:rFonts w:ascii="Arial" w:hAnsi="Arial" w:cs="Arial"/>
                <w:i/>
                <w:iCs/>
                <w:sz w:val="20"/>
                <w:szCs w:val="20"/>
              </w:rPr>
              <w:t xml:space="preserve">rainage </w:t>
            </w:r>
            <w:r>
              <w:rPr>
                <w:rFonts w:ascii="Arial" w:hAnsi="Arial" w:cs="Arial"/>
                <w:i/>
                <w:iCs/>
                <w:sz w:val="20"/>
                <w:szCs w:val="20"/>
              </w:rPr>
              <w:t>c</w:t>
            </w:r>
            <w:r w:rsidRPr="7D2FF2FD">
              <w:rPr>
                <w:rFonts w:ascii="Arial" w:hAnsi="Arial" w:cs="Arial"/>
                <w:i/>
                <w:iCs/>
                <w:sz w:val="20"/>
                <w:szCs w:val="20"/>
              </w:rPr>
              <w:t>ontainment</w:t>
            </w:r>
          </w:p>
        </w:tc>
        <w:tc>
          <w:tcPr>
            <w:tcW w:w="1560" w:type="dxa"/>
            <w:tcBorders>
              <w:top w:val="single" w:sz="4" w:space="0" w:color="auto"/>
              <w:bottom w:val="single" w:sz="4" w:space="0" w:color="auto"/>
            </w:tcBorders>
          </w:tcPr>
          <w:p w14:paraId="7E3196D7" w14:textId="0AB7E98D" w:rsidR="003166E3" w:rsidRDefault="003166E3" w:rsidP="003166E3">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Pr>
                <w:rFonts w:ascii="Arial" w:hAnsi="Arial" w:cs="Arial"/>
                <w:i/>
                <w:iCs/>
                <w:sz w:val="20"/>
                <w:szCs w:val="20"/>
              </w:rPr>
              <w:t>1,100</w:t>
            </w:r>
            <w:r w:rsidRPr="7D2FF2FD">
              <w:rPr>
                <w:rFonts w:ascii="Arial" w:hAnsi="Arial" w:cs="Arial"/>
                <w:i/>
                <w:iCs/>
                <w:sz w:val="20"/>
                <w:szCs w:val="20"/>
              </w:rPr>
              <w:t>m</w:t>
            </w:r>
            <w:r w:rsidRPr="003166E3">
              <w:rPr>
                <w:rFonts w:ascii="Arial" w:hAnsi="Arial" w:cs="Arial"/>
                <w:i/>
                <w:iCs/>
                <w:sz w:val="20"/>
                <w:szCs w:val="20"/>
                <w:vertAlign w:val="superscript"/>
              </w:rPr>
              <w:t>3</w:t>
            </w:r>
          </w:p>
        </w:tc>
        <w:tc>
          <w:tcPr>
            <w:tcW w:w="5913" w:type="dxa"/>
            <w:tcBorders>
              <w:top w:val="single" w:sz="4" w:space="0" w:color="auto"/>
              <w:bottom w:val="single" w:sz="4" w:space="0" w:color="auto"/>
            </w:tcBorders>
          </w:tcPr>
          <w:p w14:paraId="604F3AFB" w14:textId="36968CA6" w:rsidR="003166E3" w:rsidRDefault="003166E3" w:rsidP="003166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vertAlign w:val="superscript"/>
              </w:rPr>
            </w:pPr>
            <w:r>
              <w:rPr>
                <w:rFonts w:ascii="Arial" w:hAnsi="Arial" w:cs="Arial"/>
                <w:sz w:val="20"/>
                <w:szCs w:val="20"/>
              </w:rPr>
              <w:t>Leachate</w:t>
            </w:r>
            <w:r w:rsidRPr="64E93498">
              <w:rPr>
                <w:rFonts w:ascii="Arial" w:hAnsi="Arial" w:cs="Arial"/>
                <w:sz w:val="20"/>
                <w:szCs w:val="20"/>
              </w:rPr>
              <w:t xml:space="preserve"> </w:t>
            </w:r>
            <w:r>
              <w:rPr>
                <w:rFonts w:ascii="Arial" w:hAnsi="Arial" w:cs="Arial"/>
                <w:sz w:val="20"/>
                <w:szCs w:val="20"/>
              </w:rPr>
              <w:t>l</w:t>
            </w:r>
            <w:r w:rsidRPr="64E93498">
              <w:rPr>
                <w:rFonts w:ascii="Arial" w:hAnsi="Arial" w:cs="Arial"/>
                <w:sz w:val="20"/>
                <w:szCs w:val="20"/>
              </w:rPr>
              <w:t xml:space="preserve">agoon </w:t>
            </w:r>
            <w:r>
              <w:rPr>
                <w:rFonts w:ascii="Arial" w:hAnsi="Arial" w:cs="Arial"/>
                <w:sz w:val="20"/>
                <w:szCs w:val="20"/>
              </w:rPr>
              <w:t xml:space="preserve">2 </w:t>
            </w:r>
            <w:r w:rsidRPr="64E93498">
              <w:rPr>
                <w:rFonts w:ascii="Arial" w:hAnsi="Arial" w:cs="Arial"/>
                <w:sz w:val="20"/>
                <w:szCs w:val="20"/>
              </w:rPr>
              <w:t xml:space="preserve">= </w:t>
            </w:r>
            <w:r>
              <w:rPr>
                <w:rFonts w:ascii="Arial" w:hAnsi="Arial" w:cs="Arial"/>
                <w:sz w:val="20"/>
                <w:szCs w:val="20"/>
              </w:rPr>
              <w:t>500</w:t>
            </w:r>
            <w:r w:rsidRPr="64E93498">
              <w:rPr>
                <w:rFonts w:ascii="Arial" w:hAnsi="Arial" w:cs="Arial"/>
                <w:sz w:val="20"/>
                <w:szCs w:val="20"/>
              </w:rPr>
              <w:t>m</w:t>
            </w:r>
            <w:r w:rsidRPr="003166E3">
              <w:rPr>
                <w:rFonts w:ascii="Arial" w:hAnsi="Arial" w:cs="Arial"/>
                <w:sz w:val="20"/>
                <w:szCs w:val="20"/>
                <w:vertAlign w:val="superscript"/>
              </w:rPr>
              <w:t>3</w:t>
            </w:r>
          </w:p>
          <w:p w14:paraId="4F74A5AC" w14:textId="19EAD389" w:rsidR="003166E3" w:rsidRDefault="003166E3" w:rsidP="003166E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Bunded area</w:t>
            </w:r>
            <w:r w:rsidRPr="64E93498">
              <w:rPr>
                <w:rFonts w:ascii="Arial" w:hAnsi="Arial" w:cs="Arial"/>
                <w:sz w:val="20"/>
                <w:szCs w:val="20"/>
              </w:rPr>
              <w:t xml:space="preserve"> = </w:t>
            </w:r>
            <w:r>
              <w:rPr>
                <w:rFonts w:ascii="Arial" w:hAnsi="Arial" w:cs="Arial"/>
                <w:sz w:val="20"/>
                <w:szCs w:val="20"/>
              </w:rPr>
              <w:t>600</w:t>
            </w:r>
            <w:r w:rsidRPr="64E93498">
              <w:rPr>
                <w:rFonts w:ascii="Arial" w:hAnsi="Arial" w:cs="Arial"/>
                <w:sz w:val="20"/>
                <w:szCs w:val="20"/>
              </w:rPr>
              <w:t>m</w:t>
            </w:r>
            <w:r w:rsidRPr="003166E3">
              <w:rPr>
                <w:rFonts w:ascii="Arial" w:hAnsi="Arial" w:cs="Arial"/>
                <w:sz w:val="20"/>
                <w:szCs w:val="20"/>
                <w:vertAlign w:val="superscript"/>
              </w:rPr>
              <w:t>3</w:t>
            </w:r>
          </w:p>
        </w:tc>
      </w:tr>
    </w:tbl>
    <w:p w14:paraId="43DBF1D4" w14:textId="77777777" w:rsidR="00CC6709" w:rsidRDefault="00CC6709" w:rsidP="009A2B1A">
      <w:pPr>
        <w:rPr>
          <w:rFonts w:ascii="Arial" w:hAnsi="Arial" w:cs="Arial"/>
          <w:sz w:val="24"/>
        </w:rPr>
      </w:pPr>
    </w:p>
    <w:p w14:paraId="3F44929B" w14:textId="496FEC15" w:rsidR="7D2FF2FD" w:rsidRDefault="7D2FF2FD" w:rsidP="7D2FF2FD">
      <w:pPr>
        <w:pStyle w:val="Heading2"/>
        <w:rPr>
          <w:color w:val="auto"/>
          <w:sz w:val="24"/>
          <w:szCs w:val="24"/>
        </w:rPr>
      </w:pPr>
      <w:r w:rsidRPr="7D2FF2FD">
        <w:rPr>
          <w:rFonts w:ascii="Arial" w:hAnsi="Arial" w:cs="Arial"/>
          <w:color w:val="auto"/>
          <w:sz w:val="24"/>
          <w:szCs w:val="24"/>
        </w:rPr>
        <w:t>Visitors and Contractors</w:t>
      </w:r>
    </w:p>
    <w:p w14:paraId="5F1D3453" w14:textId="48DB2855" w:rsidR="7D2FF2FD" w:rsidRDefault="7D2FF2FD" w:rsidP="7D2FF2FD">
      <w:pPr>
        <w:pStyle w:val="Heading3"/>
      </w:pPr>
      <w:r w:rsidRPr="7D2FF2FD">
        <w:rPr>
          <w:rFonts w:ascii="Arial" w:eastAsia="Arial" w:hAnsi="Arial" w:cs="Arial"/>
          <w:color w:val="000000" w:themeColor="text1"/>
        </w:rPr>
        <w:t>All visitors and contractors to site will be required to visit the site office to sign the site register. They will then be given a Site Induction and a copy of the Site Rules which they will sign to confirm their understanding.</w:t>
      </w:r>
      <w:r w:rsidR="00CF052A">
        <w:rPr>
          <w:rFonts w:ascii="Arial" w:eastAsia="Arial" w:hAnsi="Arial" w:cs="Arial"/>
          <w:color w:val="000000" w:themeColor="text1"/>
        </w:rPr>
        <w:t xml:space="preserve"> </w:t>
      </w:r>
      <w:r w:rsidRPr="7D2FF2FD">
        <w:rPr>
          <w:rFonts w:ascii="Arial" w:eastAsia="Arial" w:hAnsi="Arial" w:cs="Arial"/>
          <w:color w:val="000000" w:themeColor="text1"/>
        </w:rPr>
        <w:t xml:space="preserve">The Site Induction will ensure that visitors and contractors know what they must do to prevent a fire occurring and what to do during a fire if one breaks out. The locations of the Emergency Pack will also be confirmed. </w:t>
      </w:r>
    </w:p>
    <w:p w14:paraId="68B7B67B" w14:textId="14088145" w:rsidR="7D2FF2FD" w:rsidRDefault="7D2FF2FD" w:rsidP="7D2FF2FD"/>
    <w:p w14:paraId="0263CAD4" w14:textId="79387E3E" w:rsidR="7D2FF2FD" w:rsidRDefault="7D2FF2FD" w:rsidP="7D2FF2FD">
      <w:pPr>
        <w:pStyle w:val="Heading2"/>
        <w:rPr>
          <w:rFonts w:ascii="Arial" w:hAnsi="Arial" w:cs="Arial"/>
          <w:color w:val="auto"/>
          <w:sz w:val="24"/>
          <w:szCs w:val="24"/>
        </w:rPr>
      </w:pPr>
      <w:r w:rsidRPr="7D2FF2FD">
        <w:rPr>
          <w:rFonts w:ascii="Arial" w:hAnsi="Arial" w:cs="Arial"/>
          <w:color w:val="auto"/>
          <w:sz w:val="24"/>
          <w:szCs w:val="24"/>
        </w:rPr>
        <w:t>Scope of document</w:t>
      </w:r>
    </w:p>
    <w:p w14:paraId="384D9C69" w14:textId="0E4F722E" w:rsidR="7D2FF2FD" w:rsidRDefault="7D2FF2FD" w:rsidP="7D2FF2FD">
      <w:pPr>
        <w:pStyle w:val="Heading3"/>
        <w:rPr>
          <w:rFonts w:ascii="Arial" w:hAnsi="Arial" w:cs="Arial"/>
          <w:color w:val="auto"/>
        </w:rPr>
      </w:pPr>
      <w:r w:rsidRPr="7D2FF2FD">
        <w:rPr>
          <w:rFonts w:ascii="Arial" w:hAnsi="Arial" w:cs="Arial"/>
          <w:color w:val="auto"/>
        </w:rPr>
        <w:t>This FPP details the measures which will be put in place with regards to site design, infrastructure, and management, to ensure the waste operations will be carried out with paramount consideration to the risk of fire. All necessary prevention measures and procedures will be strictly implemented and followed through essential training and inspection regimes as detailed in this document and in the site’s EMS.</w:t>
      </w:r>
    </w:p>
    <w:p w14:paraId="7C6CDB2A" w14:textId="6F24648A" w:rsidR="7D2FF2FD" w:rsidRDefault="7D2FF2FD" w:rsidP="7D2FF2FD"/>
    <w:p w14:paraId="073F3A9A" w14:textId="2FD3FB31" w:rsidR="7D2FF2FD" w:rsidRDefault="7D2FF2FD" w:rsidP="7D2FF2FD">
      <w:pPr>
        <w:pStyle w:val="Heading2"/>
        <w:rPr>
          <w:color w:val="000000" w:themeColor="text1"/>
          <w:sz w:val="24"/>
          <w:szCs w:val="24"/>
        </w:rPr>
      </w:pPr>
      <w:r w:rsidRPr="7D2FF2FD">
        <w:rPr>
          <w:rFonts w:ascii="Arial" w:eastAsia="Arial" w:hAnsi="Arial" w:cs="Arial"/>
          <w:color w:val="000000" w:themeColor="text1"/>
          <w:sz w:val="24"/>
          <w:szCs w:val="24"/>
        </w:rPr>
        <w:t>Emergency Drills</w:t>
      </w:r>
    </w:p>
    <w:p w14:paraId="375772AF" w14:textId="1BCE251B" w:rsidR="00CF052A" w:rsidRPr="00464EAF" w:rsidRDefault="000403DB" w:rsidP="00CF052A">
      <w:pPr>
        <w:pStyle w:val="Heading3"/>
        <w:rPr>
          <w:rFonts w:ascii="Arial" w:eastAsia="Arial" w:hAnsi="Arial" w:cs="Arial"/>
          <w:color w:val="000000" w:themeColor="text1"/>
        </w:rPr>
      </w:pPr>
      <w:r>
        <w:rPr>
          <w:rFonts w:ascii="Arial" w:eastAsia="Arial" w:hAnsi="Arial" w:cs="Arial"/>
          <w:color w:val="000000" w:themeColor="text1"/>
        </w:rPr>
        <w:t xml:space="preserve">Fire and Emergency Drills will </w:t>
      </w:r>
      <w:r w:rsidR="00B572D5">
        <w:rPr>
          <w:rFonts w:ascii="Arial" w:eastAsia="Arial" w:hAnsi="Arial" w:cs="Arial"/>
          <w:color w:val="000000" w:themeColor="text1"/>
        </w:rPr>
        <w:t xml:space="preserve">take place on a </w:t>
      </w:r>
      <w:r w:rsidR="00190138">
        <w:rPr>
          <w:rFonts w:ascii="Arial" w:eastAsia="Arial" w:hAnsi="Arial" w:cs="Arial"/>
          <w:color w:val="000000" w:themeColor="text1"/>
        </w:rPr>
        <w:t>6-monthly</w:t>
      </w:r>
      <w:r w:rsidR="00B572D5">
        <w:rPr>
          <w:rFonts w:ascii="Arial" w:eastAsia="Arial" w:hAnsi="Arial" w:cs="Arial"/>
          <w:color w:val="000000" w:themeColor="text1"/>
        </w:rPr>
        <w:t xml:space="preserve"> basis</w:t>
      </w:r>
      <w:r w:rsidR="00283171">
        <w:rPr>
          <w:rFonts w:ascii="Arial" w:eastAsia="Arial" w:hAnsi="Arial" w:cs="Arial"/>
          <w:color w:val="000000" w:themeColor="text1"/>
        </w:rPr>
        <w:t xml:space="preserve">. </w:t>
      </w:r>
      <w:r w:rsidR="00FD7C8F">
        <w:rPr>
          <w:rFonts w:ascii="Arial" w:eastAsia="Arial" w:hAnsi="Arial" w:cs="Arial"/>
          <w:color w:val="000000" w:themeColor="text1"/>
        </w:rPr>
        <w:t>D</w:t>
      </w:r>
      <w:r w:rsidR="00652294">
        <w:rPr>
          <w:rFonts w:ascii="Arial" w:eastAsia="Arial" w:hAnsi="Arial" w:cs="Arial"/>
          <w:color w:val="000000" w:themeColor="text1"/>
        </w:rPr>
        <w:t xml:space="preserve">rills will be unplanned so that </w:t>
      </w:r>
      <w:r w:rsidR="00FE0470">
        <w:rPr>
          <w:rFonts w:ascii="Arial" w:eastAsia="Arial" w:hAnsi="Arial" w:cs="Arial"/>
          <w:color w:val="000000" w:themeColor="text1"/>
        </w:rPr>
        <w:t xml:space="preserve">reactions of </w:t>
      </w:r>
      <w:r w:rsidR="00652294">
        <w:rPr>
          <w:rFonts w:ascii="Arial" w:eastAsia="Arial" w:hAnsi="Arial" w:cs="Arial"/>
          <w:color w:val="000000" w:themeColor="text1"/>
        </w:rPr>
        <w:t>staff</w:t>
      </w:r>
      <w:r w:rsidR="00AF2B4C">
        <w:rPr>
          <w:rFonts w:ascii="Arial" w:eastAsia="Arial" w:hAnsi="Arial" w:cs="Arial"/>
          <w:color w:val="000000" w:themeColor="text1"/>
        </w:rPr>
        <w:t xml:space="preserve"> and any </w:t>
      </w:r>
      <w:r w:rsidR="007E42E7">
        <w:rPr>
          <w:rFonts w:ascii="Arial" w:eastAsia="Arial" w:hAnsi="Arial" w:cs="Arial"/>
          <w:color w:val="000000" w:themeColor="text1"/>
        </w:rPr>
        <w:t>visitors to site</w:t>
      </w:r>
      <w:r w:rsidR="00FE0470">
        <w:rPr>
          <w:rFonts w:ascii="Arial" w:eastAsia="Arial" w:hAnsi="Arial" w:cs="Arial"/>
          <w:color w:val="000000" w:themeColor="text1"/>
        </w:rPr>
        <w:t xml:space="preserve"> are accurate to </w:t>
      </w:r>
      <w:r w:rsidR="006D6CE4">
        <w:rPr>
          <w:rFonts w:ascii="Arial" w:eastAsia="Arial" w:hAnsi="Arial" w:cs="Arial"/>
          <w:color w:val="000000" w:themeColor="text1"/>
        </w:rPr>
        <w:t>an ‘actual event’. Response times and any learning outcomes will be recorded on the a</w:t>
      </w:r>
      <w:r w:rsidR="00387303">
        <w:rPr>
          <w:rFonts w:ascii="Arial" w:eastAsia="Arial" w:hAnsi="Arial" w:cs="Arial"/>
          <w:color w:val="000000" w:themeColor="text1"/>
        </w:rPr>
        <w:t>ppended record sheet.</w:t>
      </w:r>
      <w:r w:rsidR="00FD7C8F">
        <w:rPr>
          <w:rFonts w:ascii="Arial" w:eastAsia="Arial" w:hAnsi="Arial" w:cs="Arial"/>
          <w:color w:val="000000" w:themeColor="text1"/>
        </w:rPr>
        <w:t xml:space="preserve"> </w:t>
      </w:r>
      <w:r w:rsidR="00CF052A" w:rsidRPr="00464EAF">
        <w:rPr>
          <w:rFonts w:ascii="Arial" w:eastAsia="Arial" w:hAnsi="Arial" w:cs="Arial"/>
          <w:color w:val="000000" w:themeColor="text1"/>
        </w:rPr>
        <w:t xml:space="preserve">Please see </w:t>
      </w:r>
      <w:r w:rsidR="00464EAF" w:rsidRPr="00E57554">
        <w:rPr>
          <w:rFonts w:ascii="Arial" w:eastAsia="Arial" w:hAnsi="Arial" w:cs="Arial"/>
          <w:b/>
          <w:color w:val="000000" w:themeColor="text1"/>
        </w:rPr>
        <w:t>a</w:t>
      </w:r>
      <w:r w:rsidR="00CF052A" w:rsidRPr="00E57554">
        <w:rPr>
          <w:rFonts w:ascii="Arial" w:eastAsia="Arial" w:hAnsi="Arial" w:cs="Arial"/>
          <w:b/>
          <w:color w:val="000000" w:themeColor="text1"/>
        </w:rPr>
        <w:t>ppendix</w:t>
      </w:r>
      <w:r w:rsidR="00464EAF" w:rsidRPr="00E57554">
        <w:rPr>
          <w:rFonts w:ascii="Arial" w:eastAsia="Arial" w:hAnsi="Arial" w:cs="Arial"/>
          <w:b/>
          <w:color w:val="000000" w:themeColor="text1"/>
        </w:rPr>
        <w:t xml:space="preserve"> </w:t>
      </w:r>
      <w:r w:rsidR="003A3B5F">
        <w:rPr>
          <w:rFonts w:ascii="Arial" w:eastAsia="Arial" w:hAnsi="Arial" w:cs="Arial"/>
          <w:b/>
          <w:color w:val="000000" w:themeColor="text1"/>
        </w:rPr>
        <w:t>i</w:t>
      </w:r>
      <w:r w:rsidR="00464EAF" w:rsidRPr="00E57554">
        <w:rPr>
          <w:rFonts w:ascii="Arial" w:eastAsia="Arial" w:hAnsi="Arial" w:cs="Arial"/>
          <w:b/>
          <w:color w:val="000000" w:themeColor="text1"/>
        </w:rPr>
        <w:t>v</w:t>
      </w:r>
      <w:r w:rsidR="00CF052A" w:rsidRPr="00E57554">
        <w:rPr>
          <w:rFonts w:ascii="Arial" w:eastAsia="Arial" w:hAnsi="Arial" w:cs="Arial"/>
          <w:b/>
          <w:color w:val="000000" w:themeColor="text1"/>
        </w:rPr>
        <w:t>: Fire Drill</w:t>
      </w:r>
    </w:p>
    <w:p w14:paraId="7074C923" w14:textId="77777777" w:rsidR="00CF052A" w:rsidRPr="00CF052A" w:rsidRDefault="00CF052A" w:rsidP="00CF052A"/>
    <w:p w14:paraId="00D3B24F" w14:textId="5DE5B558" w:rsidR="00364949" w:rsidRPr="00101ED3" w:rsidRDefault="00CC6709" w:rsidP="00364949">
      <w:pPr>
        <w:pStyle w:val="Heading1"/>
        <w:rPr>
          <w:rFonts w:ascii="Arial" w:hAnsi="Arial" w:cs="Arial"/>
          <w:color w:val="385623" w:themeColor="accent6" w:themeShade="80"/>
        </w:rPr>
      </w:pPr>
      <w:r w:rsidRPr="00101ED3">
        <w:rPr>
          <w:rFonts w:ascii="Arial" w:hAnsi="Arial" w:cs="Arial"/>
          <w:color w:val="385623" w:themeColor="accent6" w:themeShade="80"/>
        </w:rPr>
        <w:t>Potential Fire Hazards on Site</w:t>
      </w:r>
    </w:p>
    <w:p w14:paraId="676FF313" w14:textId="77777777" w:rsidR="00F40841" w:rsidRPr="00F40841" w:rsidRDefault="00F40841" w:rsidP="00F40841"/>
    <w:p w14:paraId="240610F4" w14:textId="418A12E5" w:rsidR="00F40841" w:rsidRPr="00565E53" w:rsidRDefault="7D2FF2FD" w:rsidP="00CF4852">
      <w:pPr>
        <w:pStyle w:val="Heading2"/>
        <w:keepNext w:val="0"/>
        <w:keepLines w:val="0"/>
        <w:rPr>
          <w:rFonts w:ascii="Arial" w:hAnsi="Arial" w:cs="Arial"/>
          <w:color w:val="auto"/>
          <w:sz w:val="24"/>
          <w:szCs w:val="24"/>
        </w:rPr>
      </w:pPr>
      <w:r w:rsidRPr="7D2FF2FD">
        <w:rPr>
          <w:rFonts w:ascii="Arial" w:hAnsi="Arial" w:cs="Arial"/>
          <w:color w:val="auto"/>
          <w:sz w:val="24"/>
          <w:szCs w:val="24"/>
        </w:rPr>
        <w:t>Potentially combustible materials</w:t>
      </w:r>
    </w:p>
    <w:p w14:paraId="62E3073C" w14:textId="74332450" w:rsidR="00FE7304" w:rsidRPr="0014284B" w:rsidRDefault="0014284B" w:rsidP="00CF4852">
      <w:pPr>
        <w:pStyle w:val="Heading3"/>
        <w:keepNext w:val="0"/>
        <w:keepLines w:val="0"/>
        <w:rPr>
          <w:rFonts w:ascii="Arial" w:hAnsi="Arial" w:cs="Arial"/>
          <w:color w:val="auto"/>
        </w:rPr>
      </w:pPr>
      <w:r>
        <w:rPr>
          <w:rFonts w:ascii="Arial" w:hAnsi="Arial" w:cs="Arial"/>
          <w:color w:val="auto"/>
        </w:rPr>
        <w:t>Compost that is being actively managed is not considered to be a combustible material</w:t>
      </w:r>
      <w:r w:rsidR="00E57554">
        <w:rPr>
          <w:rFonts w:ascii="Arial" w:hAnsi="Arial" w:cs="Arial"/>
          <w:color w:val="auto"/>
        </w:rPr>
        <w:t xml:space="preserve"> in accordance with EA FPP guidelines</w:t>
      </w:r>
      <w:r>
        <w:rPr>
          <w:rFonts w:ascii="Arial" w:hAnsi="Arial" w:cs="Arial"/>
          <w:color w:val="auto"/>
        </w:rPr>
        <w:t>. However, it is considered potentially combustible once it has been through the composting process, though at this point the compost is considered</w:t>
      </w:r>
      <w:r w:rsidR="00512F18">
        <w:rPr>
          <w:rFonts w:ascii="Arial" w:hAnsi="Arial" w:cs="Arial"/>
          <w:color w:val="auto"/>
        </w:rPr>
        <w:t xml:space="preserve"> a product having been processed an</w:t>
      </w:r>
      <w:r w:rsidR="00A70364">
        <w:rPr>
          <w:rFonts w:ascii="Arial" w:hAnsi="Arial" w:cs="Arial"/>
          <w:color w:val="auto"/>
        </w:rPr>
        <w:t>d</w:t>
      </w:r>
      <w:r w:rsidR="00512F18">
        <w:rPr>
          <w:rFonts w:ascii="Arial" w:hAnsi="Arial" w:cs="Arial"/>
          <w:color w:val="auto"/>
        </w:rPr>
        <w:t xml:space="preserve"> audited to the</w:t>
      </w:r>
      <w:r>
        <w:rPr>
          <w:rFonts w:ascii="Arial" w:hAnsi="Arial" w:cs="Arial"/>
          <w:color w:val="auto"/>
        </w:rPr>
        <w:t xml:space="preserve"> PAS100 standard</w:t>
      </w:r>
      <w:r w:rsidR="00512F18">
        <w:rPr>
          <w:rFonts w:ascii="Arial" w:hAnsi="Arial" w:cs="Arial"/>
          <w:color w:val="auto"/>
        </w:rPr>
        <w:t>.</w:t>
      </w:r>
      <w:r>
        <w:rPr>
          <w:rFonts w:ascii="Arial" w:hAnsi="Arial" w:cs="Arial"/>
          <w:color w:val="auto"/>
        </w:rPr>
        <w:t xml:space="preserve"> </w:t>
      </w:r>
      <w:r w:rsidR="00512F18">
        <w:rPr>
          <w:rFonts w:ascii="Arial" w:hAnsi="Arial" w:cs="Arial"/>
          <w:color w:val="auto"/>
        </w:rPr>
        <w:t>Once the compost reaches this standard it is</w:t>
      </w:r>
      <w:r>
        <w:rPr>
          <w:rFonts w:ascii="Arial" w:hAnsi="Arial" w:cs="Arial"/>
          <w:color w:val="auto"/>
        </w:rPr>
        <w:t xml:space="preserve"> moved from the permitted area. Therefore, any combustible materials on site are limited to </w:t>
      </w:r>
      <w:r w:rsidR="0007395E">
        <w:rPr>
          <w:rFonts w:ascii="Arial" w:hAnsi="Arial" w:cs="Arial"/>
          <w:color w:val="auto"/>
        </w:rPr>
        <w:t xml:space="preserve">potential contaminants in the </w:t>
      </w:r>
      <w:r w:rsidR="003B0430">
        <w:rPr>
          <w:rFonts w:ascii="Arial" w:hAnsi="Arial" w:cs="Arial"/>
          <w:color w:val="auto"/>
        </w:rPr>
        <w:t>green</w:t>
      </w:r>
      <w:r w:rsidR="0007395E">
        <w:rPr>
          <w:rFonts w:ascii="Arial" w:hAnsi="Arial" w:cs="Arial"/>
          <w:color w:val="auto"/>
        </w:rPr>
        <w:t xml:space="preserve"> waste when it is delivered</w:t>
      </w:r>
      <w:r w:rsidR="005D2CDC">
        <w:rPr>
          <w:rFonts w:ascii="Arial" w:hAnsi="Arial" w:cs="Arial"/>
          <w:color w:val="auto"/>
        </w:rPr>
        <w:t>.</w:t>
      </w:r>
    </w:p>
    <w:p w14:paraId="39A01FCA" w14:textId="0095F48C" w:rsidR="00CF4852" w:rsidRPr="00CF4852" w:rsidRDefault="0007395E" w:rsidP="00CF4852">
      <w:pPr>
        <w:pStyle w:val="Heading3"/>
        <w:keepNext w:val="0"/>
        <w:keepLines w:val="0"/>
        <w:rPr>
          <w:rFonts w:ascii="Arial" w:hAnsi="Arial" w:cs="Arial"/>
          <w:color w:val="auto"/>
        </w:rPr>
      </w:pPr>
      <w:r>
        <w:rPr>
          <w:rFonts w:ascii="Arial" w:hAnsi="Arial" w:cs="Arial"/>
          <w:color w:val="auto"/>
        </w:rPr>
        <w:t>Potential contaminants</w:t>
      </w:r>
      <w:r w:rsidRPr="7D2FF2FD">
        <w:rPr>
          <w:rFonts w:ascii="Arial" w:hAnsi="Arial" w:cs="Arial"/>
          <w:color w:val="auto"/>
        </w:rPr>
        <w:t xml:space="preserve"> – </w:t>
      </w:r>
      <w:r>
        <w:rPr>
          <w:rFonts w:ascii="Arial" w:hAnsi="Arial" w:cs="Arial"/>
          <w:color w:val="auto"/>
        </w:rPr>
        <w:t xml:space="preserve">Each waste load delivered is inspected to determine its content and compliance against the waste description and its general condition. Anything identified within a load as potentially combustible is isolated and quarantined if it cannot be removed from site immediately. </w:t>
      </w:r>
      <w:r w:rsidRPr="7D2FF2FD">
        <w:rPr>
          <w:rFonts w:ascii="Arial" w:hAnsi="Arial" w:cs="Arial"/>
          <w:color w:val="auto"/>
        </w:rPr>
        <w:t xml:space="preserve">Which areas are used for this may vary as operating conditions </w:t>
      </w:r>
      <w:r w:rsidR="00512F18">
        <w:rPr>
          <w:rFonts w:ascii="Arial" w:hAnsi="Arial" w:cs="Arial"/>
          <w:color w:val="auto"/>
        </w:rPr>
        <w:t>dictate</w:t>
      </w:r>
      <w:r w:rsidR="00A70364">
        <w:rPr>
          <w:rFonts w:ascii="Arial" w:hAnsi="Arial" w:cs="Arial"/>
          <w:color w:val="auto"/>
        </w:rPr>
        <w:t xml:space="preserve"> </w:t>
      </w:r>
      <w:r w:rsidRPr="7D2FF2FD">
        <w:rPr>
          <w:rFonts w:ascii="Arial" w:hAnsi="Arial" w:cs="Arial"/>
          <w:color w:val="auto"/>
        </w:rPr>
        <w:t xml:space="preserve">(i.e. to </w:t>
      </w:r>
      <w:r w:rsidR="00512F18">
        <w:rPr>
          <w:rFonts w:ascii="Arial" w:hAnsi="Arial" w:cs="Arial"/>
          <w:color w:val="auto"/>
        </w:rPr>
        <w:t>allow</w:t>
      </w:r>
      <w:r w:rsidR="00512F18" w:rsidRPr="7D2FF2FD">
        <w:rPr>
          <w:rFonts w:ascii="Arial" w:hAnsi="Arial" w:cs="Arial"/>
          <w:color w:val="auto"/>
        </w:rPr>
        <w:t xml:space="preserve"> </w:t>
      </w:r>
      <w:r w:rsidRPr="7D2FF2FD">
        <w:rPr>
          <w:rFonts w:ascii="Arial" w:hAnsi="Arial" w:cs="Arial"/>
          <w:color w:val="auto"/>
        </w:rPr>
        <w:t>the loading of rejected wastes but clear labelling and management control will ensure its use as specified)</w:t>
      </w:r>
      <w:r>
        <w:rPr>
          <w:rFonts w:ascii="Arial" w:hAnsi="Arial" w:cs="Arial"/>
          <w:color w:val="auto"/>
        </w:rPr>
        <w:t>. Further assessment is then made on the quarantined load to determine whether it is treated or rejected from site.</w:t>
      </w:r>
    </w:p>
    <w:p w14:paraId="7BF72460" w14:textId="40690E87" w:rsidR="00EB3929" w:rsidRDefault="005D2CDC" w:rsidP="00CF4852">
      <w:pPr>
        <w:pStyle w:val="Heading3"/>
        <w:keepNext w:val="0"/>
        <w:keepLines w:val="0"/>
        <w:rPr>
          <w:rFonts w:ascii="Arial" w:hAnsi="Arial" w:cs="Arial"/>
          <w:color w:val="auto"/>
        </w:rPr>
      </w:pPr>
      <w:bookmarkStart w:id="1" w:name="_Hlk21686843"/>
      <w:r>
        <w:rPr>
          <w:rFonts w:ascii="Arial" w:hAnsi="Arial" w:cs="Arial"/>
          <w:color w:val="auto"/>
        </w:rPr>
        <w:lastRenderedPageBreak/>
        <w:t>O</w:t>
      </w:r>
      <w:r w:rsidR="0014284B">
        <w:rPr>
          <w:rFonts w:ascii="Arial" w:hAnsi="Arial" w:cs="Arial"/>
          <w:color w:val="auto"/>
        </w:rPr>
        <w:t>versize material</w:t>
      </w:r>
      <w:r w:rsidR="7D2FF2FD" w:rsidRPr="7D2FF2FD">
        <w:rPr>
          <w:rFonts w:ascii="Arial" w:hAnsi="Arial" w:cs="Arial"/>
          <w:color w:val="auto"/>
        </w:rPr>
        <w:t xml:space="preserve"> </w:t>
      </w:r>
      <w:r>
        <w:rPr>
          <w:rFonts w:ascii="Arial" w:hAnsi="Arial" w:cs="Arial"/>
          <w:color w:val="auto"/>
        </w:rPr>
        <w:t>is moved to the oversize pad and managed through further processing.</w:t>
      </w:r>
    </w:p>
    <w:bookmarkEnd w:id="1"/>
    <w:p w14:paraId="1CED10E7" w14:textId="7B77DE18" w:rsidR="00581E58" w:rsidRPr="00581E58" w:rsidRDefault="00512F18" w:rsidP="00581E58">
      <w:pPr>
        <w:pStyle w:val="Heading3"/>
        <w:rPr>
          <w:rFonts w:ascii="Arial" w:hAnsi="Arial" w:cs="Arial"/>
          <w:color w:val="auto"/>
        </w:rPr>
      </w:pPr>
      <w:r>
        <w:rPr>
          <w:rFonts w:ascii="Arial" w:hAnsi="Arial" w:cs="Arial"/>
          <w:color w:val="auto"/>
        </w:rPr>
        <w:t xml:space="preserve">Lightweight and potentially combustible </w:t>
      </w:r>
      <w:r w:rsidR="00A70364">
        <w:rPr>
          <w:rFonts w:ascii="Arial" w:hAnsi="Arial" w:cs="Arial"/>
          <w:color w:val="auto"/>
        </w:rPr>
        <w:t>c</w:t>
      </w:r>
      <w:r w:rsidR="00581E58">
        <w:rPr>
          <w:rFonts w:ascii="Arial" w:hAnsi="Arial" w:cs="Arial"/>
          <w:color w:val="auto"/>
        </w:rPr>
        <w:t xml:space="preserve">ontaminants extracted by the wind sifter </w:t>
      </w:r>
      <w:r>
        <w:rPr>
          <w:rFonts w:ascii="Arial" w:hAnsi="Arial" w:cs="Arial"/>
          <w:color w:val="auto"/>
        </w:rPr>
        <w:t xml:space="preserve">are </w:t>
      </w:r>
      <w:r w:rsidR="00581E58">
        <w:rPr>
          <w:rFonts w:ascii="Arial" w:hAnsi="Arial" w:cs="Arial"/>
          <w:color w:val="auto"/>
        </w:rPr>
        <w:t>deposited in litter pens. This</w:t>
      </w:r>
      <w:r w:rsidR="00581E58" w:rsidRPr="00581E58">
        <w:rPr>
          <w:rFonts w:ascii="Arial" w:hAnsi="Arial" w:cs="Arial"/>
          <w:color w:val="auto"/>
        </w:rPr>
        <w:t xml:space="preserve"> material will be monitored as described in section 3</w:t>
      </w:r>
      <w:r w:rsidR="00E57554">
        <w:rPr>
          <w:rFonts w:ascii="Arial" w:hAnsi="Arial" w:cs="Arial"/>
          <w:color w:val="auto"/>
        </w:rPr>
        <w:t>.</w:t>
      </w:r>
    </w:p>
    <w:p w14:paraId="1A0E2A8E" w14:textId="77777777" w:rsidR="00147B43" w:rsidRPr="00EB3929" w:rsidRDefault="00147B43" w:rsidP="00CF4852">
      <w:pPr>
        <w:rPr>
          <w:rFonts w:ascii="Arial" w:hAnsi="Arial" w:cs="Arial"/>
          <w:sz w:val="24"/>
          <w:szCs w:val="24"/>
        </w:rPr>
      </w:pPr>
    </w:p>
    <w:p w14:paraId="5724032E" w14:textId="183A4E40" w:rsidR="00F40841" w:rsidRPr="0049062C" w:rsidRDefault="7D2FF2FD" w:rsidP="00CF4852">
      <w:pPr>
        <w:pStyle w:val="Heading2"/>
        <w:keepNext w:val="0"/>
        <w:keepLines w:val="0"/>
        <w:rPr>
          <w:rFonts w:ascii="Arial" w:hAnsi="Arial" w:cs="Arial"/>
          <w:color w:val="auto"/>
          <w:sz w:val="24"/>
          <w:szCs w:val="24"/>
        </w:rPr>
      </w:pPr>
      <w:r w:rsidRPr="7D2FF2FD">
        <w:rPr>
          <w:rFonts w:ascii="Arial" w:hAnsi="Arial" w:cs="Arial"/>
          <w:color w:val="auto"/>
          <w:sz w:val="24"/>
          <w:szCs w:val="24"/>
        </w:rPr>
        <w:t>Potential burn times of material</w:t>
      </w:r>
    </w:p>
    <w:p w14:paraId="23073B5D" w14:textId="0A44A5FA" w:rsidR="00962B34" w:rsidRDefault="7D2FF2FD" w:rsidP="00CF4852">
      <w:pPr>
        <w:pStyle w:val="Heading3"/>
        <w:keepNext w:val="0"/>
        <w:keepLines w:val="0"/>
        <w:rPr>
          <w:rFonts w:ascii="Arial" w:hAnsi="Arial" w:cs="Arial"/>
          <w:color w:val="auto"/>
        </w:rPr>
      </w:pPr>
      <w:r w:rsidRPr="7D2FF2FD">
        <w:rPr>
          <w:rFonts w:ascii="Arial" w:hAnsi="Arial" w:cs="Arial"/>
          <w:color w:val="auto"/>
        </w:rPr>
        <w:t>The Waste Industry Safety and Health Forum (WISH) prepared the ‘Reducing Fire Risk at Waste Management Sites’ document. As well as general guidance on managing fire risk, this guidance contains information about burn times for different wastes. To calculate the burn time of wastes, the ‘mass rate of burning’ is needed but WISH document outlines the lack of data to help calculate this value. WISH conducted their own trials on different wastes in 2015 and 2016 with varying degrees of success.</w:t>
      </w:r>
    </w:p>
    <w:p w14:paraId="06A02AE3" w14:textId="77777777" w:rsidR="00E57554" w:rsidRPr="00E57554" w:rsidRDefault="00E57554" w:rsidP="00E57554"/>
    <w:p w14:paraId="5CD20DA7" w14:textId="23C402CB" w:rsidR="00F40841" w:rsidRPr="00C33B25" w:rsidRDefault="7D2FF2FD" w:rsidP="00CF4852">
      <w:pPr>
        <w:pStyle w:val="Heading2"/>
        <w:keepNext w:val="0"/>
        <w:keepLines w:val="0"/>
        <w:rPr>
          <w:rFonts w:ascii="Arial" w:hAnsi="Arial" w:cs="Arial"/>
          <w:color w:val="auto"/>
          <w:sz w:val="24"/>
          <w:szCs w:val="24"/>
        </w:rPr>
      </w:pPr>
      <w:r w:rsidRPr="7D2FF2FD">
        <w:rPr>
          <w:rFonts w:ascii="Arial" w:hAnsi="Arial" w:cs="Arial"/>
          <w:color w:val="auto"/>
          <w:sz w:val="24"/>
          <w:szCs w:val="24"/>
        </w:rPr>
        <w:t>Common causes of fire</w:t>
      </w:r>
    </w:p>
    <w:p w14:paraId="3F34BB90" w14:textId="31ABF65F" w:rsidR="00F40841" w:rsidRPr="002E7315" w:rsidRDefault="7D2FF2FD" w:rsidP="00CF4852">
      <w:pPr>
        <w:pStyle w:val="Heading3"/>
        <w:keepNext w:val="0"/>
        <w:keepLines w:val="0"/>
        <w:rPr>
          <w:rFonts w:ascii="Arial" w:hAnsi="Arial" w:cs="Arial"/>
          <w:color w:val="auto"/>
        </w:rPr>
      </w:pPr>
      <w:r w:rsidRPr="7D2FF2FD">
        <w:rPr>
          <w:rFonts w:ascii="Arial" w:hAnsi="Arial" w:cs="Arial"/>
          <w:color w:val="auto"/>
        </w:rPr>
        <w:t>The following list outlines common causes of fire and potential ignition sources with examples for the material on site.</w:t>
      </w:r>
    </w:p>
    <w:p w14:paraId="5B115E26" w14:textId="7197AF19" w:rsidR="00A963F7" w:rsidRDefault="00267265" w:rsidP="00CF4852">
      <w:pPr>
        <w:pStyle w:val="ListParagraph"/>
        <w:numPr>
          <w:ilvl w:val="0"/>
          <w:numId w:val="8"/>
        </w:numPr>
        <w:rPr>
          <w:rFonts w:ascii="Arial" w:hAnsi="Arial" w:cs="Arial"/>
          <w:sz w:val="24"/>
          <w:szCs w:val="24"/>
        </w:rPr>
      </w:pPr>
      <w:r>
        <w:rPr>
          <w:rFonts w:ascii="Arial" w:hAnsi="Arial" w:cs="Arial"/>
          <w:sz w:val="24"/>
          <w:szCs w:val="24"/>
        </w:rPr>
        <w:t>Naked flame/d</w:t>
      </w:r>
      <w:r w:rsidR="00A963F7" w:rsidRPr="002E7315">
        <w:rPr>
          <w:rFonts w:ascii="Arial" w:hAnsi="Arial" w:cs="Arial"/>
          <w:sz w:val="24"/>
          <w:szCs w:val="24"/>
        </w:rPr>
        <w:t>iscarded smoking materials</w:t>
      </w:r>
      <w:r w:rsidR="00BF7D35" w:rsidRPr="002E7315">
        <w:rPr>
          <w:rFonts w:ascii="Arial" w:hAnsi="Arial" w:cs="Arial"/>
          <w:sz w:val="24"/>
          <w:szCs w:val="24"/>
        </w:rPr>
        <w:t>,</w:t>
      </w:r>
      <w:r w:rsidR="00A963F7" w:rsidRPr="002E7315">
        <w:rPr>
          <w:rFonts w:ascii="Arial" w:hAnsi="Arial" w:cs="Arial"/>
          <w:sz w:val="24"/>
          <w:szCs w:val="24"/>
        </w:rPr>
        <w:t xml:space="preserve"> e</w:t>
      </w:r>
      <w:r w:rsidR="00D57720">
        <w:rPr>
          <w:rFonts w:ascii="Arial" w:hAnsi="Arial" w:cs="Arial"/>
          <w:sz w:val="24"/>
          <w:szCs w:val="24"/>
        </w:rPr>
        <w:t>.</w:t>
      </w:r>
      <w:r w:rsidR="00A963F7" w:rsidRPr="002E7315">
        <w:rPr>
          <w:rFonts w:ascii="Arial" w:hAnsi="Arial" w:cs="Arial"/>
          <w:sz w:val="24"/>
          <w:szCs w:val="24"/>
        </w:rPr>
        <w:t>g. cigarette ends</w:t>
      </w:r>
    </w:p>
    <w:p w14:paraId="5BC850EB" w14:textId="4557E943" w:rsidR="00267265" w:rsidRPr="002E7315" w:rsidRDefault="00267265" w:rsidP="00CF4852">
      <w:pPr>
        <w:pStyle w:val="ListParagraph"/>
        <w:numPr>
          <w:ilvl w:val="0"/>
          <w:numId w:val="8"/>
        </w:numPr>
        <w:rPr>
          <w:rFonts w:ascii="Arial" w:hAnsi="Arial" w:cs="Arial"/>
          <w:sz w:val="24"/>
          <w:szCs w:val="24"/>
        </w:rPr>
      </w:pPr>
      <w:r>
        <w:rPr>
          <w:rFonts w:ascii="Arial" w:hAnsi="Arial" w:cs="Arial"/>
          <w:sz w:val="24"/>
          <w:szCs w:val="24"/>
        </w:rPr>
        <w:t>Burning of waste on site</w:t>
      </w:r>
    </w:p>
    <w:p w14:paraId="32F5F311" w14:textId="7A78DE54" w:rsidR="00A963F7" w:rsidRPr="002E7315" w:rsidRDefault="00A963F7" w:rsidP="00CF4852">
      <w:pPr>
        <w:pStyle w:val="ListParagraph"/>
        <w:numPr>
          <w:ilvl w:val="0"/>
          <w:numId w:val="8"/>
        </w:numPr>
        <w:rPr>
          <w:rFonts w:ascii="Arial" w:hAnsi="Arial" w:cs="Arial"/>
          <w:sz w:val="24"/>
          <w:szCs w:val="24"/>
        </w:rPr>
      </w:pPr>
      <w:r w:rsidRPr="002E7315">
        <w:rPr>
          <w:rFonts w:ascii="Arial" w:hAnsi="Arial" w:cs="Arial"/>
          <w:sz w:val="24"/>
          <w:szCs w:val="24"/>
        </w:rPr>
        <w:t>The overheating of material from being too close to heat sources such as</w:t>
      </w:r>
      <w:r w:rsidR="00CF4852">
        <w:rPr>
          <w:rFonts w:ascii="Arial" w:hAnsi="Arial" w:cs="Arial"/>
          <w:sz w:val="24"/>
          <w:szCs w:val="24"/>
        </w:rPr>
        <w:t xml:space="preserve"> hot engines</w:t>
      </w:r>
      <w:r w:rsidRPr="002E7315">
        <w:rPr>
          <w:rFonts w:ascii="Arial" w:hAnsi="Arial" w:cs="Arial"/>
          <w:sz w:val="24"/>
          <w:szCs w:val="24"/>
        </w:rPr>
        <w:t>, naked flames</w:t>
      </w:r>
      <w:r w:rsidR="00CF4852">
        <w:rPr>
          <w:rFonts w:ascii="Arial" w:hAnsi="Arial" w:cs="Arial"/>
          <w:sz w:val="24"/>
          <w:szCs w:val="24"/>
        </w:rPr>
        <w:t xml:space="preserve">, </w:t>
      </w:r>
      <w:r w:rsidRPr="002E7315">
        <w:rPr>
          <w:rFonts w:ascii="Arial" w:hAnsi="Arial" w:cs="Arial"/>
          <w:sz w:val="24"/>
          <w:szCs w:val="24"/>
        </w:rPr>
        <w:t>etc.</w:t>
      </w:r>
    </w:p>
    <w:p w14:paraId="6121AEED" w14:textId="3485E0A9" w:rsidR="00A963F7" w:rsidRPr="002E7315" w:rsidRDefault="00A963F7" w:rsidP="00CF4852">
      <w:pPr>
        <w:pStyle w:val="ListParagraph"/>
        <w:numPr>
          <w:ilvl w:val="0"/>
          <w:numId w:val="8"/>
        </w:numPr>
        <w:rPr>
          <w:rFonts w:ascii="Arial" w:hAnsi="Arial" w:cs="Arial"/>
          <w:sz w:val="24"/>
          <w:szCs w:val="24"/>
        </w:rPr>
      </w:pPr>
      <w:r w:rsidRPr="002E7315">
        <w:rPr>
          <w:rFonts w:ascii="Arial" w:hAnsi="Arial" w:cs="Arial"/>
          <w:sz w:val="24"/>
          <w:szCs w:val="24"/>
        </w:rPr>
        <w:t>Vandalism and arson</w:t>
      </w:r>
    </w:p>
    <w:p w14:paraId="0F087110" w14:textId="548FD585" w:rsidR="00BF7D35" w:rsidRPr="002E7315" w:rsidRDefault="00BF7D35" w:rsidP="00CF4852">
      <w:pPr>
        <w:pStyle w:val="ListParagraph"/>
        <w:numPr>
          <w:ilvl w:val="0"/>
          <w:numId w:val="8"/>
        </w:numPr>
        <w:rPr>
          <w:rFonts w:ascii="Arial" w:hAnsi="Arial" w:cs="Arial"/>
          <w:sz w:val="24"/>
          <w:szCs w:val="24"/>
        </w:rPr>
      </w:pPr>
      <w:r w:rsidRPr="002E7315">
        <w:rPr>
          <w:rFonts w:ascii="Arial" w:hAnsi="Arial" w:cs="Arial"/>
          <w:sz w:val="24"/>
          <w:szCs w:val="24"/>
        </w:rPr>
        <w:t xml:space="preserve">Electrical faults, </w:t>
      </w:r>
      <w:r w:rsidR="00CF4852">
        <w:rPr>
          <w:rFonts w:ascii="Arial" w:hAnsi="Arial" w:cs="Arial"/>
          <w:sz w:val="24"/>
          <w:szCs w:val="24"/>
        </w:rPr>
        <w:t>generally</w:t>
      </w:r>
      <w:r w:rsidRPr="002E7315">
        <w:rPr>
          <w:rFonts w:ascii="Arial" w:hAnsi="Arial" w:cs="Arial"/>
          <w:sz w:val="24"/>
          <w:szCs w:val="24"/>
        </w:rPr>
        <w:t xml:space="preserve"> in processing equipment</w:t>
      </w:r>
    </w:p>
    <w:p w14:paraId="3E484182" w14:textId="6496A488" w:rsidR="00BF7D35" w:rsidRPr="002E7315" w:rsidRDefault="00BF7D35" w:rsidP="00CF4852">
      <w:pPr>
        <w:pStyle w:val="ListParagraph"/>
        <w:numPr>
          <w:ilvl w:val="0"/>
          <w:numId w:val="8"/>
        </w:numPr>
        <w:rPr>
          <w:rFonts w:ascii="Arial" w:hAnsi="Arial" w:cs="Arial"/>
          <w:sz w:val="24"/>
          <w:szCs w:val="24"/>
        </w:rPr>
      </w:pPr>
      <w:r w:rsidRPr="002E7315">
        <w:rPr>
          <w:rFonts w:ascii="Arial" w:hAnsi="Arial" w:cs="Arial"/>
          <w:sz w:val="24"/>
          <w:szCs w:val="24"/>
        </w:rPr>
        <w:t xml:space="preserve">Leakage from fuel </w:t>
      </w:r>
      <w:r w:rsidR="002E7315">
        <w:rPr>
          <w:rFonts w:ascii="Arial" w:hAnsi="Arial" w:cs="Arial"/>
          <w:sz w:val="24"/>
          <w:szCs w:val="24"/>
        </w:rPr>
        <w:t xml:space="preserve">and oil </w:t>
      </w:r>
      <w:r w:rsidRPr="002E7315">
        <w:rPr>
          <w:rFonts w:ascii="Arial" w:hAnsi="Arial" w:cs="Arial"/>
          <w:sz w:val="24"/>
          <w:szCs w:val="24"/>
        </w:rPr>
        <w:t>tanks, e</w:t>
      </w:r>
      <w:r w:rsidR="00D57720">
        <w:rPr>
          <w:rFonts w:ascii="Arial" w:hAnsi="Arial" w:cs="Arial"/>
          <w:sz w:val="24"/>
          <w:szCs w:val="24"/>
        </w:rPr>
        <w:t>.</w:t>
      </w:r>
      <w:r w:rsidRPr="002E7315">
        <w:rPr>
          <w:rFonts w:ascii="Arial" w:hAnsi="Arial" w:cs="Arial"/>
          <w:sz w:val="24"/>
          <w:szCs w:val="24"/>
        </w:rPr>
        <w:t xml:space="preserve">g. diesel </w:t>
      </w:r>
      <w:r w:rsidR="00CF4852">
        <w:rPr>
          <w:rFonts w:ascii="Arial" w:hAnsi="Arial" w:cs="Arial"/>
          <w:sz w:val="24"/>
          <w:szCs w:val="24"/>
        </w:rPr>
        <w:t>from mobile plant or processing equipment</w:t>
      </w:r>
      <w:r w:rsidR="00C33B25">
        <w:rPr>
          <w:rFonts w:ascii="Arial" w:hAnsi="Arial" w:cs="Arial"/>
          <w:sz w:val="24"/>
          <w:szCs w:val="24"/>
        </w:rPr>
        <w:t xml:space="preserve"> and then exposure to an ignition source</w:t>
      </w:r>
    </w:p>
    <w:p w14:paraId="4D93C753" w14:textId="2678513B" w:rsidR="00BF7D35" w:rsidRDefault="00BF7D35" w:rsidP="00CF4852">
      <w:pPr>
        <w:pStyle w:val="ListParagraph"/>
        <w:numPr>
          <w:ilvl w:val="0"/>
          <w:numId w:val="8"/>
        </w:numPr>
        <w:rPr>
          <w:rFonts w:ascii="Arial" w:hAnsi="Arial" w:cs="Arial"/>
          <w:sz w:val="24"/>
          <w:szCs w:val="24"/>
        </w:rPr>
      </w:pPr>
      <w:r w:rsidRPr="002E7315">
        <w:rPr>
          <w:rFonts w:ascii="Arial" w:hAnsi="Arial" w:cs="Arial"/>
          <w:sz w:val="24"/>
          <w:szCs w:val="24"/>
        </w:rPr>
        <w:t>Overheating of motors in plant machinery such as loading shovels</w:t>
      </w:r>
    </w:p>
    <w:p w14:paraId="05FA5E71" w14:textId="2746098D" w:rsidR="00BF7D35" w:rsidRDefault="002E7315" w:rsidP="00CF4852">
      <w:pPr>
        <w:pStyle w:val="ListParagraph"/>
        <w:numPr>
          <w:ilvl w:val="0"/>
          <w:numId w:val="8"/>
        </w:numPr>
        <w:rPr>
          <w:rFonts w:ascii="Arial" w:hAnsi="Arial" w:cs="Arial"/>
          <w:sz w:val="24"/>
          <w:szCs w:val="24"/>
        </w:rPr>
      </w:pPr>
      <w:r>
        <w:rPr>
          <w:rFonts w:ascii="Arial" w:hAnsi="Arial" w:cs="Arial"/>
          <w:sz w:val="24"/>
          <w:szCs w:val="24"/>
        </w:rPr>
        <w:t>Hot works, e</w:t>
      </w:r>
      <w:r w:rsidR="00D57720">
        <w:rPr>
          <w:rFonts w:ascii="Arial" w:hAnsi="Arial" w:cs="Arial"/>
          <w:sz w:val="24"/>
          <w:szCs w:val="24"/>
        </w:rPr>
        <w:t>.</w:t>
      </w:r>
      <w:r>
        <w:rPr>
          <w:rFonts w:ascii="Arial" w:hAnsi="Arial" w:cs="Arial"/>
          <w:sz w:val="24"/>
          <w:szCs w:val="24"/>
        </w:rPr>
        <w:t>g. welding or cutting</w:t>
      </w:r>
    </w:p>
    <w:p w14:paraId="7B0E95C9" w14:textId="44E92802" w:rsidR="002E7315" w:rsidRDefault="002E7315" w:rsidP="00CF4852">
      <w:pPr>
        <w:pStyle w:val="ListParagraph"/>
        <w:numPr>
          <w:ilvl w:val="0"/>
          <w:numId w:val="8"/>
        </w:numPr>
        <w:rPr>
          <w:rFonts w:ascii="Arial" w:hAnsi="Arial" w:cs="Arial"/>
          <w:sz w:val="24"/>
          <w:szCs w:val="24"/>
        </w:rPr>
      </w:pPr>
      <w:r>
        <w:rPr>
          <w:rFonts w:ascii="Arial" w:hAnsi="Arial" w:cs="Arial"/>
          <w:sz w:val="24"/>
          <w:szCs w:val="24"/>
        </w:rPr>
        <w:t>Hot exhausts, i</w:t>
      </w:r>
      <w:r w:rsidR="00D57720">
        <w:rPr>
          <w:rFonts w:ascii="Arial" w:hAnsi="Arial" w:cs="Arial"/>
          <w:sz w:val="24"/>
          <w:szCs w:val="24"/>
        </w:rPr>
        <w:t>.</w:t>
      </w:r>
      <w:r>
        <w:rPr>
          <w:rFonts w:ascii="Arial" w:hAnsi="Arial" w:cs="Arial"/>
          <w:sz w:val="24"/>
          <w:szCs w:val="24"/>
        </w:rPr>
        <w:t>e. dusts falling on hot exhausts and engine parts of plant machinery</w:t>
      </w:r>
    </w:p>
    <w:p w14:paraId="1DD8F32E" w14:textId="44742DCB" w:rsidR="002E7315" w:rsidRDefault="002E7315" w:rsidP="00CF4852">
      <w:pPr>
        <w:pStyle w:val="ListParagraph"/>
        <w:numPr>
          <w:ilvl w:val="0"/>
          <w:numId w:val="8"/>
        </w:numPr>
        <w:rPr>
          <w:rFonts w:ascii="Arial" w:hAnsi="Arial" w:cs="Arial"/>
          <w:sz w:val="24"/>
          <w:szCs w:val="24"/>
        </w:rPr>
      </w:pPr>
      <w:r>
        <w:rPr>
          <w:rFonts w:ascii="Arial" w:hAnsi="Arial" w:cs="Arial"/>
          <w:sz w:val="24"/>
          <w:szCs w:val="24"/>
        </w:rPr>
        <w:t>Build-up of loose combustible wastes, dust and fluff</w:t>
      </w:r>
      <w:r w:rsidR="00C33B25">
        <w:rPr>
          <w:rFonts w:ascii="Arial" w:hAnsi="Arial" w:cs="Arial"/>
          <w:sz w:val="24"/>
          <w:szCs w:val="24"/>
        </w:rPr>
        <w:t xml:space="preserve"> and then exposure to an ignition source</w:t>
      </w:r>
    </w:p>
    <w:p w14:paraId="7EED476C" w14:textId="677EFBF2" w:rsidR="002E7315" w:rsidRDefault="002E7315" w:rsidP="00CF4852">
      <w:pPr>
        <w:pStyle w:val="ListParagraph"/>
        <w:numPr>
          <w:ilvl w:val="0"/>
          <w:numId w:val="8"/>
        </w:numPr>
        <w:rPr>
          <w:rFonts w:ascii="Arial" w:hAnsi="Arial" w:cs="Arial"/>
          <w:sz w:val="24"/>
          <w:szCs w:val="24"/>
        </w:rPr>
      </w:pPr>
      <w:r>
        <w:rPr>
          <w:rFonts w:ascii="Arial" w:hAnsi="Arial" w:cs="Arial"/>
          <w:sz w:val="24"/>
          <w:szCs w:val="24"/>
        </w:rPr>
        <w:t>Reactions between wastes</w:t>
      </w:r>
    </w:p>
    <w:p w14:paraId="49076258" w14:textId="713B8C15" w:rsidR="002E7315" w:rsidRDefault="00BB3F77" w:rsidP="00CF4852">
      <w:pPr>
        <w:pStyle w:val="ListParagraph"/>
        <w:numPr>
          <w:ilvl w:val="0"/>
          <w:numId w:val="8"/>
        </w:numPr>
        <w:rPr>
          <w:rFonts w:ascii="Arial" w:hAnsi="Arial" w:cs="Arial"/>
          <w:sz w:val="24"/>
          <w:szCs w:val="24"/>
        </w:rPr>
      </w:pPr>
      <w:r>
        <w:rPr>
          <w:rFonts w:ascii="Arial" w:hAnsi="Arial" w:cs="Arial"/>
          <w:sz w:val="24"/>
          <w:szCs w:val="24"/>
        </w:rPr>
        <w:t>Lightning strike</w:t>
      </w:r>
    </w:p>
    <w:p w14:paraId="147A00DC" w14:textId="77777777" w:rsidR="00EB3929" w:rsidRPr="00EB3929" w:rsidRDefault="00EB3929" w:rsidP="00CF4852">
      <w:pPr>
        <w:ind w:left="360"/>
        <w:rPr>
          <w:rFonts w:ascii="Arial" w:hAnsi="Arial" w:cs="Arial"/>
          <w:sz w:val="24"/>
          <w:szCs w:val="24"/>
        </w:rPr>
      </w:pPr>
    </w:p>
    <w:p w14:paraId="446A30F4" w14:textId="049FEAAB" w:rsidR="00F40841" w:rsidRPr="00C33B25" w:rsidRDefault="7D2FF2FD" w:rsidP="00CF4852">
      <w:pPr>
        <w:pStyle w:val="Heading2"/>
        <w:keepNext w:val="0"/>
        <w:keepLines w:val="0"/>
        <w:rPr>
          <w:rFonts w:ascii="Arial" w:hAnsi="Arial" w:cs="Arial"/>
          <w:color w:val="auto"/>
          <w:sz w:val="24"/>
          <w:szCs w:val="24"/>
        </w:rPr>
      </w:pPr>
      <w:r w:rsidRPr="7D2FF2FD">
        <w:rPr>
          <w:rFonts w:ascii="Arial" w:hAnsi="Arial" w:cs="Arial"/>
          <w:color w:val="auto"/>
          <w:sz w:val="24"/>
          <w:szCs w:val="24"/>
        </w:rPr>
        <w:t>Overhead lines</w:t>
      </w:r>
    </w:p>
    <w:p w14:paraId="3F452ADB" w14:textId="27C5EB93" w:rsidR="00F40841" w:rsidRPr="002E7315" w:rsidRDefault="7D2FF2FD" w:rsidP="00CF4852">
      <w:pPr>
        <w:pStyle w:val="Heading3"/>
        <w:keepNext w:val="0"/>
        <w:keepLines w:val="0"/>
        <w:rPr>
          <w:rFonts w:ascii="Arial" w:hAnsi="Arial" w:cs="Arial"/>
          <w:color w:val="auto"/>
        </w:rPr>
      </w:pPr>
      <w:r w:rsidRPr="7D2FF2FD">
        <w:rPr>
          <w:rFonts w:ascii="Arial" w:hAnsi="Arial" w:cs="Arial"/>
          <w:color w:val="auto"/>
        </w:rPr>
        <w:t>There are no overhead power lines traversing the permitted site, which, if ignited, would worsen the effects.</w:t>
      </w:r>
    </w:p>
    <w:p w14:paraId="359DCDFE" w14:textId="77777777" w:rsidR="002E7315" w:rsidRDefault="002E7315" w:rsidP="00CF4852"/>
    <w:p w14:paraId="0B5A4AA1" w14:textId="28F46E0F" w:rsidR="002E7315" w:rsidRPr="00C33B25" w:rsidRDefault="7D2FF2FD" w:rsidP="00CF4852">
      <w:pPr>
        <w:pStyle w:val="Heading2"/>
        <w:keepNext w:val="0"/>
        <w:keepLines w:val="0"/>
        <w:rPr>
          <w:rFonts w:ascii="Arial" w:hAnsi="Arial" w:cs="Arial"/>
          <w:color w:val="auto"/>
          <w:sz w:val="24"/>
          <w:szCs w:val="24"/>
        </w:rPr>
      </w:pPr>
      <w:r w:rsidRPr="7D2FF2FD">
        <w:rPr>
          <w:rFonts w:ascii="Arial" w:hAnsi="Arial" w:cs="Arial"/>
          <w:color w:val="auto"/>
          <w:sz w:val="24"/>
          <w:szCs w:val="24"/>
        </w:rPr>
        <w:t>Sensitive receptors</w:t>
      </w:r>
    </w:p>
    <w:p w14:paraId="53C4B219" w14:textId="4E722CD6" w:rsidR="00855267" w:rsidRPr="00855267" w:rsidRDefault="003C610C" w:rsidP="00855267">
      <w:pPr>
        <w:pStyle w:val="Heading3"/>
        <w:keepNext w:val="0"/>
        <w:keepLines w:val="0"/>
        <w:rPr>
          <w:rFonts w:ascii="Arial" w:hAnsi="Arial" w:cs="Arial"/>
          <w:color w:val="auto"/>
        </w:rPr>
      </w:pPr>
      <w:r>
        <w:rPr>
          <w:rFonts w:ascii="Arial" w:hAnsi="Arial" w:cs="Arial"/>
          <w:color w:val="auto"/>
        </w:rPr>
        <w:t>Sensitive receptors are identified on the appended plan</w:t>
      </w:r>
      <w:r w:rsidR="003A3B5F">
        <w:rPr>
          <w:rFonts w:ascii="Arial" w:hAnsi="Arial" w:cs="Arial"/>
          <w:color w:val="auto"/>
        </w:rPr>
        <w:t>s</w:t>
      </w:r>
      <w:r>
        <w:rPr>
          <w:rFonts w:ascii="Arial" w:hAnsi="Arial" w:cs="Arial"/>
          <w:color w:val="auto"/>
        </w:rPr>
        <w:t xml:space="preserve">.  </w:t>
      </w:r>
      <w:r w:rsidR="7D2FF2FD" w:rsidRPr="7D2FF2FD">
        <w:rPr>
          <w:rFonts w:ascii="Arial" w:hAnsi="Arial" w:cs="Arial"/>
          <w:color w:val="auto"/>
        </w:rPr>
        <w:t>Should fire occur, the fire service and the EA will be contacted as a matter of urgency.</w:t>
      </w:r>
    </w:p>
    <w:p w14:paraId="5AFD16F0" w14:textId="27358230" w:rsidR="00855267" w:rsidRDefault="00855267" w:rsidP="00CF4852">
      <w:pPr>
        <w:pStyle w:val="Heading3"/>
        <w:keepNext w:val="0"/>
        <w:keepLines w:val="0"/>
        <w:rPr>
          <w:rFonts w:ascii="Arial" w:hAnsi="Arial" w:cs="Arial"/>
          <w:color w:val="auto"/>
        </w:rPr>
      </w:pPr>
      <w:r>
        <w:rPr>
          <w:rFonts w:ascii="Arial" w:hAnsi="Arial" w:cs="Arial"/>
          <w:color w:val="auto"/>
        </w:rPr>
        <w:t>There are 2 neighbouring businesses within Wroot Road Quarry (Aggs R Us and CEMEX). In the case of a fire these businesses will be notified immediately in order to take protective measures if needed.</w:t>
      </w:r>
    </w:p>
    <w:p w14:paraId="503E7F91" w14:textId="7C92D7BF" w:rsidR="00855267" w:rsidRDefault="7D2FF2FD" w:rsidP="00855267">
      <w:pPr>
        <w:pStyle w:val="Heading3"/>
        <w:keepNext w:val="0"/>
        <w:keepLines w:val="0"/>
        <w:rPr>
          <w:rFonts w:ascii="Arial" w:hAnsi="Arial" w:cs="Arial"/>
          <w:color w:val="auto"/>
        </w:rPr>
      </w:pPr>
      <w:r w:rsidRPr="7D2FF2FD">
        <w:rPr>
          <w:rFonts w:ascii="Arial" w:hAnsi="Arial" w:cs="Arial"/>
          <w:color w:val="auto"/>
        </w:rPr>
        <w:lastRenderedPageBreak/>
        <w:t xml:space="preserve">There are no major residential areas within </w:t>
      </w:r>
      <w:r w:rsidR="00855267">
        <w:rPr>
          <w:rFonts w:ascii="Arial" w:hAnsi="Arial" w:cs="Arial"/>
          <w:color w:val="auto"/>
        </w:rPr>
        <w:t>1</w:t>
      </w:r>
      <w:r w:rsidRPr="7D2FF2FD">
        <w:rPr>
          <w:rFonts w:ascii="Arial" w:hAnsi="Arial" w:cs="Arial"/>
          <w:color w:val="auto"/>
        </w:rPr>
        <w:t xml:space="preserve"> km of the site but there are </w:t>
      </w:r>
      <w:r w:rsidR="00855267">
        <w:rPr>
          <w:rFonts w:ascii="Arial" w:hAnsi="Arial" w:cs="Arial"/>
          <w:color w:val="auto"/>
        </w:rPr>
        <w:t>7</w:t>
      </w:r>
      <w:r w:rsidRPr="7D2FF2FD">
        <w:rPr>
          <w:rFonts w:ascii="Arial" w:hAnsi="Arial" w:cs="Arial"/>
          <w:color w:val="auto"/>
        </w:rPr>
        <w:t xml:space="preserve"> isolated residences/farms within 1km. The closest of these farms is </w:t>
      </w:r>
      <w:r w:rsidR="00855267">
        <w:rPr>
          <w:rFonts w:ascii="Arial" w:hAnsi="Arial" w:cs="Arial"/>
          <w:color w:val="auto"/>
        </w:rPr>
        <w:t>Finningley Grange</w:t>
      </w:r>
      <w:r w:rsidRPr="7D2FF2FD">
        <w:rPr>
          <w:rFonts w:ascii="Arial" w:hAnsi="Arial" w:cs="Arial"/>
          <w:color w:val="auto"/>
        </w:rPr>
        <w:t xml:space="preserve"> Farm &gt;</w:t>
      </w:r>
      <w:r w:rsidR="00855267">
        <w:rPr>
          <w:rFonts w:ascii="Arial" w:hAnsi="Arial" w:cs="Arial"/>
          <w:color w:val="auto"/>
        </w:rPr>
        <w:t>20</w:t>
      </w:r>
      <w:r w:rsidRPr="7D2FF2FD">
        <w:rPr>
          <w:rFonts w:ascii="Arial" w:hAnsi="Arial" w:cs="Arial"/>
          <w:color w:val="auto"/>
        </w:rPr>
        <w:t xml:space="preserve">0m </w:t>
      </w:r>
      <w:r w:rsidR="00855267">
        <w:rPr>
          <w:rFonts w:ascii="Arial" w:hAnsi="Arial" w:cs="Arial"/>
          <w:color w:val="auto"/>
        </w:rPr>
        <w:t>north</w:t>
      </w:r>
      <w:r w:rsidRPr="7D2FF2FD">
        <w:rPr>
          <w:rFonts w:ascii="Arial" w:hAnsi="Arial" w:cs="Arial"/>
          <w:color w:val="auto"/>
        </w:rPr>
        <w:t>west of the nearest point of the site. Due to prevailing winds, the most likely human receptors to be impacted by smoke or debris from a fire</w:t>
      </w:r>
      <w:r w:rsidR="00855267">
        <w:rPr>
          <w:rFonts w:ascii="Arial" w:hAnsi="Arial" w:cs="Arial"/>
          <w:color w:val="auto"/>
        </w:rPr>
        <w:t xml:space="preserve"> </w:t>
      </w:r>
      <w:r w:rsidR="00512F18">
        <w:rPr>
          <w:rFonts w:ascii="Arial" w:hAnsi="Arial" w:cs="Arial"/>
          <w:color w:val="auto"/>
        </w:rPr>
        <w:t xml:space="preserve">are residents or workers at </w:t>
      </w:r>
      <w:r w:rsidR="00855267">
        <w:rPr>
          <w:rFonts w:ascii="Arial" w:hAnsi="Arial" w:cs="Arial"/>
          <w:color w:val="auto"/>
        </w:rPr>
        <w:t>this farm</w:t>
      </w:r>
      <w:r w:rsidRPr="7D2FF2FD">
        <w:rPr>
          <w:rFonts w:ascii="Arial" w:hAnsi="Arial" w:cs="Arial"/>
          <w:color w:val="auto"/>
        </w:rPr>
        <w:t xml:space="preserve">. The distances to </w:t>
      </w:r>
      <w:r w:rsidR="00512F18">
        <w:rPr>
          <w:rFonts w:ascii="Arial" w:hAnsi="Arial" w:cs="Arial"/>
          <w:color w:val="auto"/>
        </w:rPr>
        <w:t>other residential receptors</w:t>
      </w:r>
      <w:r w:rsidRPr="7D2FF2FD">
        <w:rPr>
          <w:rFonts w:ascii="Arial" w:hAnsi="Arial" w:cs="Arial"/>
          <w:color w:val="auto"/>
        </w:rPr>
        <w:t xml:space="preserve"> from the site </w:t>
      </w:r>
      <w:r w:rsidR="00464EAF" w:rsidRPr="7D2FF2FD">
        <w:rPr>
          <w:rFonts w:ascii="Arial" w:hAnsi="Arial" w:cs="Arial"/>
          <w:color w:val="auto"/>
        </w:rPr>
        <w:t>mean</w:t>
      </w:r>
      <w:r w:rsidRPr="7D2FF2FD">
        <w:rPr>
          <w:rFonts w:ascii="Arial" w:hAnsi="Arial" w:cs="Arial"/>
          <w:color w:val="auto"/>
        </w:rPr>
        <w:t xml:space="preserve"> that any impact from a fire is</w:t>
      </w:r>
      <w:r w:rsidR="00855267">
        <w:rPr>
          <w:rFonts w:ascii="Arial" w:hAnsi="Arial" w:cs="Arial"/>
          <w:color w:val="auto"/>
        </w:rPr>
        <w:t xml:space="preserve"> </w:t>
      </w:r>
      <w:r w:rsidRPr="7D2FF2FD">
        <w:rPr>
          <w:rFonts w:ascii="Arial" w:hAnsi="Arial" w:cs="Arial"/>
          <w:color w:val="auto"/>
        </w:rPr>
        <w:t>unlikely to be felt by any local population.</w:t>
      </w:r>
    </w:p>
    <w:p w14:paraId="26C9C916" w14:textId="7A7D28EF" w:rsidR="0077108B" w:rsidRPr="00855267" w:rsidRDefault="00855267" w:rsidP="00855267">
      <w:pPr>
        <w:pStyle w:val="Heading3"/>
        <w:keepNext w:val="0"/>
        <w:keepLines w:val="0"/>
        <w:rPr>
          <w:rFonts w:ascii="Arial" w:hAnsi="Arial" w:cs="Arial"/>
          <w:color w:val="auto"/>
        </w:rPr>
      </w:pPr>
      <w:r w:rsidRPr="00855267">
        <w:rPr>
          <w:rFonts w:ascii="Arial" w:hAnsi="Arial" w:cs="Arial"/>
          <w:color w:val="auto"/>
        </w:rPr>
        <w:t xml:space="preserve">There are </w:t>
      </w:r>
      <w:r>
        <w:rPr>
          <w:rFonts w:ascii="Arial" w:hAnsi="Arial" w:cs="Arial"/>
          <w:color w:val="auto"/>
        </w:rPr>
        <w:t xml:space="preserve">no environmentally designated sites and sensitive areas within 2.5km of the site, therefore </w:t>
      </w:r>
      <w:r w:rsidR="0077108B" w:rsidRPr="00855267">
        <w:rPr>
          <w:rFonts w:ascii="Arial" w:hAnsi="Arial" w:cs="Arial"/>
          <w:color w:val="auto"/>
        </w:rPr>
        <w:t xml:space="preserve">any impact from fire at </w:t>
      </w:r>
      <w:r w:rsidR="003B2940">
        <w:rPr>
          <w:rFonts w:ascii="Arial" w:hAnsi="Arial" w:cs="Arial"/>
          <w:color w:val="auto"/>
        </w:rPr>
        <w:t xml:space="preserve">Wroot Road Quarry </w:t>
      </w:r>
      <w:r w:rsidR="0077108B" w:rsidRPr="00855267">
        <w:rPr>
          <w:rFonts w:ascii="Arial" w:hAnsi="Arial" w:cs="Arial"/>
          <w:color w:val="auto"/>
        </w:rPr>
        <w:t>is highly unlikely.</w:t>
      </w:r>
    </w:p>
    <w:p w14:paraId="3F21973D" w14:textId="77777777" w:rsidR="00562547" w:rsidRPr="00562547" w:rsidRDefault="00562547" w:rsidP="00CF4852"/>
    <w:p w14:paraId="18544FFD" w14:textId="1E949D4B" w:rsidR="0077108B" w:rsidRDefault="00F40841" w:rsidP="00CF4852">
      <w:pPr>
        <w:pStyle w:val="Heading3"/>
        <w:keepNext w:val="0"/>
        <w:keepLines w:val="0"/>
        <w:numPr>
          <w:ilvl w:val="0"/>
          <w:numId w:val="0"/>
        </w:numPr>
        <w:ind w:left="720"/>
        <w:rPr>
          <w:rFonts w:ascii="Arial" w:hAnsi="Arial" w:cs="Arial"/>
          <w:color w:val="auto"/>
        </w:rPr>
      </w:pPr>
      <w:r w:rsidRPr="006E0BFE">
        <w:rPr>
          <w:rFonts w:ascii="Arial" w:hAnsi="Arial" w:cs="Arial"/>
          <w:color w:val="auto"/>
        </w:rPr>
        <w:t xml:space="preserve">Section 4 highlights mitigation measures which will decrease the </w:t>
      </w:r>
      <w:r w:rsidRPr="00086FD0">
        <w:rPr>
          <w:rFonts w:ascii="Arial" w:hAnsi="Arial" w:cs="Arial"/>
          <w:color w:val="auto"/>
        </w:rPr>
        <w:t>likelihood of a fire</w:t>
      </w:r>
      <w:r w:rsidR="002E7315" w:rsidRPr="00086FD0">
        <w:rPr>
          <w:rFonts w:ascii="Arial" w:hAnsi="Arial" w:cs="Arial"/>
          <w:color w:val="auto"/>
        </w:rPr>
        <w:t xml:space="preserve"> </w:t>
      </w:r>
      <w:r w:rsidR="0077108B" w:rsidRPr="00086FD0">
        <w:rPr>
          <w:rFonts w:ascii="Arial" w:hAnsi="Arial" w:cs="Arial"/>
          <w:color w:val="auto"/>
        </w:rPr>
        <w:t xml:space="preserve">occurring on site </w:t>
      </w:r>
      <w:r w:rsidRPr="00086FD0">
        <w:rPr>
          <w:rFonts w:ascii="Arial" w:hAnsi="Arial" w:cs="Arial"/>
          <w:color w:val="auto"/>
        </w:rPr>
        <w:t>and limit the size and duration if it does occur. These measures</w:t>
      </w:r>
      <w:r w:rsidR="002E7315" w:rsidRPr="00086FD0">
        <w:rPr>
          <w:rFonts w:ascii="Arial" w:hAnsi="Arial" w:cs="Arial"/>
          <w:color w:val="auto"/>
        </w:rPr>
        <w:t xml:space="preserve"> </w:t>
      </w:r>
      <w:r w:rsidRPr="00086FD0">
        <w:rPr>
          <w:rFonts w:ascii="Arial" w:hAnsi="Arial" w:cs="Arial"/>
          <w:color w:val="auto"/>
        </w:rPr>
        <w:t>will ensure the potential impact on any of the receptors outlined above is minimal</w:t>
      </w:r>
      <w:r w:rsidR="006E0BFE" w:rsidRPr="00086FD0">
        <w:rPr>
          <w:rFonts w:ascii="Arial" w:hAnsi="Arial" w:cs="Arial"/>
          <w:color w:val="auto"/>
        </w:rPr>
        <w:t>.</w:t>
      </w:r>
    </w:p>
    <w:p w14:paraId="46630DBA" w14:textId="77777777" w:rsidR="00CF052A" w:rsidRPr="00CF052A" w:rsidRDefault="00CF052A" w:rsidP="00CF4852"/>
    <w:p w14:paraId="49269994" w14:textId="16AC5F6A" w:rsidR="0077108B" w:rsidRPr="00101ED3" w:rsidRDefault="0077108B" w:rsidP="00CF4852">
      <w:pPr>
        <w:pStyle w:val="Heading1"/>
        <w:keepNext w:val="0"/>
        <w:keepLines w:val="0"/>
        <w:rPr>
          <w:rFonts w:ascii="Arial" w:hAnsi="Arial" w:cs="Arial"/>
          <w:color w:val="385623" w:themeColor="accent6" w:themeShade="80"/>
        </w:rPr>
      </w:pPr>
      <w:r w:rsidRPr="00101ED3">
        <w:rPr>
          <w:rFonts w:ascii="Arial" w:hAnsi="Arial" w:cs="Arial"/>
          <w:color w:val="385623" w:themeColor="accent6" w:themeShade="80"/>
        </w:rPr>
        <w:t>Monitoring</w:t>
      </w:r>
    </w:p>
    <w:p w14:paraId="0161E684" w14:textId="2E03259D" w:rsidR="0077108B" w:rsidRDefault="0077108B" w:rsidP="00CF4852">
      <w:pPr>
        <w:pStyle w:val="Heading2"/>
        <w:keepNext w:val="0"/>
        <w:keepLines w:val="0"/>
        <w:numPr>
          <w:ilvl w:val="0"/>
          <w:numId w:val="0"/>
        </w:numPr>
        <w:rPr>
          <w:rFonts w:asciiTheme="minorHAnsi" w:eastAsiaTheme="minorHAnsi" w:hAnsiTheme="minorHAnsi" w:cstheme="minorBidi"/>
          <w:color w:val="auto"/>
          <w:sz w:val="22"/>
          <w:szCs w:val="22"/>
        </w:rPr>
      </w:pPr>
    </w:p>
    <w:p w14:paraId="1C6649D3" w14:textId="1327090E" w:rsidR="007405F6" w:rsidRPr="00086FD0" w:rsidRDefault="0077108B" w:rsidP="00CF4852">
      <w:pPr>
        <w:pStyle w:val="Heading2"/>
        <w:keepNext w:val="0"/>
        <w:keepLines w:val="0"/>
        <w:rPr>
          <w:rFonts w:ascii="Arial" w:hAnsi="Arial" w:cs="Arial"/>
          <w:color w:val="auto"/>
          <w:sz w:val="24"/>
          <w:szCs w:val="24"/>
        </w:rPr>
      </w:pPr>
      <w:r w:rsidRPr="00086FD0">
        <w:rPr>
          <w:rFonts w:ascii="Arial" w:hAnsi="Arial" w:cs="Arial"/>
          <w:color w:val="auto"/>
          <w:sz w:val="24"/>
          <w:szCs w:val="24"/>
        </w:rPr>
        <w:t>Site inspection programme</w:t>
      </w:r>
    </w:p>
    <w:p w14:paraId="4292B0B8" w14:textId="4189ADBE" w:rsidR="00562547" w:rsidRDefault="7D2FF2FD" w:rsidP="00CF4852">
      <w:pPr>
        <w:pStyle w:val="Heading3"/>
        <w:keepNext w:val="0"/>
        <w:keepLines w:val="0"/>
        <w:rPr>
          <w:rFonts w:ascii="Arial" w:hAnsi="Arial" w:cs="Arial"/>
          <w:color w:val="auto"/>
        </w:rPr>
      </w:pPr>
      <w:r w:rsidRPr="7D2FF2FD">
        <w:rPr>
          <w:rFonts w:ascii="Arial" w:hAnsi="Arial" w:cs="Arial"/>
          <w:color w:val="auto"/>
        </w:rPr>
        <w:t xml:space="preserve">Regular </w:t>
      </w:r>
      <w:r w:rsidR="000D5377">
        <w:rPr>
          <w:rFonts w:ascii="Arial" w:hAnsi="Arial" w:cs="Arial"/>
          <w:color w:val="auto"/>
        </w:rPr>
        <w:t xml:space="preserve">fire </w:t>
      </w:r>
      <w:r w:rsidRPr="7D2FF2FD">
        <w:rPr>
          <w:rFonts w:ascii="Arial" w:hAnsi="Arial" w:cs="Arial"/>
          <w:color w:val="auto"/>
        </w:rPr>
        <w:t>inspections of all site areas will be undertaken in accordance with the site’s EMS.</w:t>
      </w:r>
    </w:p>
    <w:p w14:paraId="271F52D5" w14:textId="7276CA94" w:rsidR="00562547" w:rsidRDefault="7D2FF2FD" w:rsidP="00CF4852">
      <w:pPr>
        <w:pStyle w:val="Heading3"/>
        <w:keepNext w:val="0"/>
        <w:keepLines w:val="0"/>
        <w:rPr>
          <w:rFonts w:ascii="Arial" w:hAnsi="Arial" w:cs="Arial"/>
          <w:color w:val="auto"/>
        </w:rPr>
      </w:pPr>
      <w:r w:rsidRPr="7D2FF2FD">
        <w:rPr>
          <w:rFonts w:ascii="Arial" w:hAnsi="Arial" w:cs="Arial"/>
          <w:color w:val="auto"/>
        </w:rPr>
        <w:t>When the site shuts down at the end of each working day, inspections will be conducted on all machinery</w:t>
      </w:r>
      <w:r w:rsidR="00165658">
        <w:rPr>
          <w:rFonts w:ascii="Arial" w:hAnsi="Arial" w:cs="Arial"/>
          <w:color w:val="auto"/>
        </w:rPr>
        <w:t xml:space="preserve"> and</w:t>
      </w:r>
      <w:r w:rsidRPr="7D2FF2FD">
        <w:rPr>
          <w:rFonts w:ascii="Arial" w:hAnsi="Arial" w:cs="Arial"/>
          <w:color w:val="auto"/>
        </w:rPr>
        <w:t xml:space="preserve"> all material in the operati</w:t>
      </w:r>
      <w:r w:rsidR="00165658">
        <w:rPr>
          <w:rFonts w:ascii="Arial" w:hAnsi="Arial" w:cs="Arial"/>
          <w:color w:val="auto"/>
        </w:rPr>
        <w:t>ng area</w:t>
      </w:r>
      <w:r w:rsidRPr="7D2FF2FD">
        <w:rPr>
          <w:rFonts w:ascii="Arial" w:hAnsi="Arial" w:cs="Arial"/>
          <w:color w:val="auto"/>
        </w:rPr>
        <w:t>.</w:t>
      </w:r>
      <w:r w:rsidR="00B84514">
        <w:rPr>
          <w:rFonts w:ascii="Arial" w:hAnsi="Arial" w:cs="Arial"/>
          <w:color w:val="auto"/>
        </w:rPr>
        <w:t xml:space="preserve"> Inspections will look for </w:t>
      </w:r>
      <w:r w:rsidR="00683617">
        <w:rPr>
          <w:rFonts w:ascii="Arial" w:hAnsi="Arial" w:cs="Arial"/>
          <w:color w:val="auto"/>
        </w:rPr>
        <w:t xml:space="preserve">any build up of dust, debris, litter etc and for any signs of smouldering and/or smoke.  </w:t>
      </w:r>
    </w:p>
    <w:p w14:paraId="48FB43FC" w14:textId="4D6497C6" w:rsidR="00B563A8" w:rsidRPr="00562547" w:rsidRDefault="7D2FF2FD" w:rsidP="00CF4852">
      <w:pPr>
        <w:pStyle w:val="Heading3"/>
        <w:keepNext w:val="0"/>
        <w:keepLines w:val="0"/>
        <w:rPr>
          <w:rFonts w:ascii="Arial" w:hAnsi="Arial" w:cs="Arial"/>
          <w:color w:val="auto"/>
        </w:rPr>
      </w:pPr>
      <w:r w:rsidRPr="7D2FF2FD">
        <w:rPr>
          <w:rFonts w:ascii="Arial" w:hAnsi="Arial" w:cs="Arial"/>
          <w:color w:val="auto"/>
        </w:rPr>
        <w:t>Inspections will also take place on plant and machinery when shut down, after any hot works such as welding or other repairs take place, and any other maintenance work on the site.</w:t>
      </w:r>
    </w:p>
    <w:p w14:paraId="38AE8E2B" w14:textId="75BB6867" w:rsidR="000B312A" w:rsidRPr="000B312A" w:rsidRDefault="7D2FF2FD" w:rsidP="00CF4852">
      <w:pPr>
        <w:pStyle w:val="Heading3"/>
        <w:keepNext w:val="0"/>
        <w:keepLines w:val="0"/>
        <w:rPr>
          <w:rFonts w:ascii="Arial" w:hAnsi="Arial" w:cs="Arial"/>
          <w:color w:val="auto"/>
        </w:rPr>
      </w:pPr>
      <w:r w:rsidRPr="7D2FF2FD">
        <w:rPr>
          <w:rFonts w:ascii="Arial" w:hAnsi="Arial" w:cs="Arial"/>
          <w:color w:val="auto"/>
        </w:rPr>
        <w:t xml:space="preserve">These inspections will be conducted by a person who is familiar with the requirements of the management system and of this document. The inspections will identify any small smouldering areas before fire occurs, as well as keeping the levels of dust, fibre, litter and other loose combustible materials on surfaces to a minimum. </w:t>
      </w:r>
    </w:p>
    <w:p w14:paraId="7B2DC15E" w14:textId="703A135B" w:rsidR="0077108B" w:rsidRPr="000B312A" w:rsidRDefault="7D2FF2FD" w:rsidP="00CF4852">
      <w:pPr>
        <w:pStyle w:val="Heading3"/>
        <w:keepNext w:val="0"/>
        <w:keepLines w:val="0"/>
        <w:rPr>
          <w:rFonts w:ascii="Arial" w:hAnsi="Arial" w:cs="Arial"/>
          <w:color w:val="auto"/>
        </w:rPr>
      </w:pPr>
      <w:r w:rsidRPr="7D2FF2FD">
        <w:rPr>
          <w:rFonts w:ascii="Arial" w:hAnsi="Arial" w:cs="Arial"/>
          <w:color w:val="auto"/>
        </w:rPr>
        <w:t xml:space="preserve">The results of site inspections will be recorded </w:t>
      </w:r>
      <w:r w:rsidR="00E57554">
        <w:rPr>
          <w:rFonts w:ascii="Arial" w:hAnsi="Arial" w:cs="Arial"/>
          <w:color w:val="auto"/>
        </w:rPr>
        <w:t xml:space="preserve">and referenced </w:t>
      </w:r>
      <w:r w:rsidRPr="7D2FF2FD">
        <w:rPr>
          <w:rFonts w:ascii="Arial" w:hAnsi="Arial" w:cs="Arial"/>
          <w:color w:val="auto"/>
        </w:rPr>
        <w:t>in the site diary and made available to the EA and local authority upon request.</w:t>
      </w:r>
    </w:p>
    <w:p w14:paraId="691DD57F" w14:textId="77777777" w:rsidR="000B312A" w:rsidRDefault="000B312A" w:rsidP="00CF4852"/>
    <w:p w14:paraId="25601E39" w14:textId="2BDA19D5" w:rsidR="0077108B" w:rsidRPr="00086FD0" w:rsidRDefault="0077108B" w:rsidP="00CF4852">
      <w:pPr>
        <w:pStyle w:val="Heading2"/>
        <w:keepNext w:val="0"/>
        <w:keepLines w:val="0"/>
        <w:rPr>
          <w:rFonts w:ascii="Arial" w:hAnsi="Arial" w:cs="Arial"/>
          <w:color w:val="auto"/>
          <w:sz w:val="24"/>
          <w:szCs w:val="24"/>
        </w:rPr>
      </w:pPr>
      <w:r w:rsidRPr="00086FD0">
        <w:rPr>
          <w:rFonts w:ascii="Arial" w:hAnsi="Arial" w:cs="Arial"/>
          <w:color w:val="auto"/>
          <w:sz w:val="24"/>
          <w:szCs w:val="24"/>
        </w:rPr>
        <w:t>Preventative maintenance</w:t>
      </w:r>
    </w:p>
    <w:p w14:paraId="2915D9FD" w14:textId="6CD1E0FA" w:rsidR="00B35961" w:rsidRPr="00B35961" w:rsidRDefault="7D2FF2FD" w:rsidP="00CF4852">
      <w:pPr>
        <w:pStyle w:val="Heading3"/>
        <w:keepNext w:val="0"/>
        <w:keepLines w:val="0"/>
        <w:rPr>
          <w:rFonts w:ascii="Arial" w:hAnsi="Arial" w:cs="Arial"/>
          <w:color w:val="auto"/>
        </w:rPr>
      </w:pPr>
      <w:r w:rsidRPr="7D2FF2FD">
        <w:rPr>
          <w:rFonts w:ascii="Arial" w:hAnsi="Arial" w:cs="Arial"/>
          <w:color w:val="auto"/>
        </w:rPr>
        <w:t>All items of plant and vehicles are subject to preventative maintenance checks and a regular cleaning regime to ensure their safe operation and to prevent any potential situations which may give rise to adverse impacts on the environment.</w:t>
      </w:r>
      <w:r w:rsidR="00194DED">
        <w:rPr>
          <w:rFonts w:ascii="Arial" w:hAnsi="Arial" w:cs="Arial"/>
          <w:color w:val="auto"/>
        </w:rPr>
        <w:t xml:space="preserve"> Maintenance will include the </w:t>
      </w:r>
      <w:r w:rsidR="006A7788">
        <w:rPr>
          <w:rFonts w:ascii="Arial" w:hAnsi="Arial" w:cs="Arial"/>
          <w:color w:val="auto"/>
        </w:rPr>
        <w:t xml:space="preserve">blow down of all engine bays, compartments, ledges etc. with </w:t>
      </w:r>
      <w:r w:rsidR="00557EDE">
        <w:rPr>
          <w:rFonts w:ascii="Arial" w:hAnsi="Arial" w:cs="Arial"/>
          <w:color w:val="auto"/>
        </w:rPr>
        <w:t xml:space="preserve">the site </w:t>
      </w:r>
      <w:r w:rsidR="00557EDE" w:rsidRPr="00E57554">
        <w:rPr>
          <w:rFonts w:ascii="Arial" w:hAnsi="Arial" w:cs="Arial"/>
          <w:color w:val="auto"/>
        </w:rPr>
        <w:t>air compressor.</w:t>
      </w:r>
    </w:p>
    <w:p w14:paraId="2C5917BB" w14:textId="7F056BFD" w:rsidR="00B35961" w:rsidRPr="00B35961" w:rsidRDefault="7D2FF2FD" w:rsidP="00CF4852">
      <w:pPr>
        <w:pStyle w:val="Heading3"/>
        <w:keepNext w:val="0"/>
        <w:keepLines w:val="0"/>
        <w:rPr>
          <w:rFonts w:ascii="Arial" w:hAnsi="Arial" w:cs="Arial"/>
          <w:color w:val="auto"/>
        </w:rPr>
      </w:pPr>
      <w:r w:rsidRPr="7D2FF2FD">
        <w:rPr>
          <w:rFonts w:ascii="Arial" w:hAnsi="Arial" w:cs="Arial"/>
          <w:color w:val="auto"/>
        </w:rPr>
        <w:t>Much of the plant and equipment on site are subject to periodic manufacturer maintenance to ensure proper working order in the form of service contracts.</w:t>
      </w:r>
    </w:p>
    <w:p w14:paraId="6405FD6B" w14:textId="78F7407E" w:rsidR="00562547" w:rsidRDefault="7D2FF2FD" w:rsidP="00CF4852">
      <w:pPr>
        <w:pStyle w:val="Heading3"/>
        <w:keepNext w:val="0"/>
        <w:keepLines w:val="0"/>
        <w:rPr>
          <w:rFonts w:ascii="Arial" w:hAnsi="Arial" w:cs="Arial"/>
          <w:color w:val="auto"/>
        </w:rPr>
      </w:pPr>
      <w:r w:rsidRPr="7D2FF2FD">
        <w:rPr>
          <w:rFonts w:ascii="Arial" w:hAnsi="Arial" w:cs="Arial"/>
          <w:color w:val="auto"/>
        </w:rPr>
        <w:t xml:space="preserve">Site management will undertake or delegate additional preventative maintenance checks on a more frequent basis to ensure, where possible, the machinery is mechanically sound. These checks will be carried out using a preventative </w:t>
      </w:r>
      <w:r w:rsidRPr="7D2FF2FD">
        <w:rPr>
          <w:rFonts w:ascii="Arial" w:hAnsi="Arial" w:cs="Arial"/>
          <w:color w:val="auto"/>
        </w:rPr>
        <w:lastRenderedPageBreak/>
        <w:t xml:space="preserve">maintenance checklist and </w:t>
      </w:r>
      <w:r w:rsidR="00E57554">
        <w:rPr>
          <w:rFonts w:ascii="Arial" w:hAnsi="Arial" w:cs="Arial"/>
          <w:color w:val="auto"/>
        </w:rPr>
        <w:t>referenced</w:t>
      </w:r>
      <w:r w:rsidRPr="7D2FF2FD">
        <w:rPr>
          <w:rFonts w:ascii="Arial" w:hAnsi="Arial" w:cs="Arial"/>
          <w:color w:val="auto"/>
        </w:rPr>
        <w:t xml:space="preserve"> in the site diary and actioned immediately and, in any event, prior to operational use.</w:t>
      </w:r>
    </w:p>
    <w:p w14:paraId="5CD0F603" w14:textId="77777777" w:rsidR="00CF052A" w:rsidRPr="00CF052A" w:rsidRDefault="00CF052A" w:rsidP="00CF4852"/>
    <w:p w14:paraId="3D505B52" w14:textId="77777777" w:rsidR="00E36ADC" w:rsidRPr="00587C23" w:rsidRDefault="00E36ADC" w:rsidP="00E36ADC">
      <w:pPr>
        <w:pStyle w:val="Heading2"/>
        <w:rPr>
          <w:rFonts w:ascii="Arial" w:hAnsi="Arial" w:cs="Arial"/>
          <w:color w:val="auto"/>
          <w:sz w:val="24"/>
        </w:rPr>
      </w:pPr>
      <w:r w:rsidRPr="00587C23">
        <w:rPr>
          <w:rFonts w:ascii="Arial" w:hAnsi="Arial" w:cs="Arial"/>
          <w:color w:val="auto"/>
          <w:sz w:val="24"/>
        </w:rPr>
        <w:t>Storage times</w:t>
      </w:r>
    </w:p>
    <w:p w14:paraId="4ECC3746" w14:textId="2E116AE9" w:rsidR="00E36ADC" w:rsidRDefault="00E36ADC" w:rsidP="00E36ADC">
      <w:pPr>
        <w:pStyle w:val="Heading3"/>
        <w:keepNext w:val="0"/>
        <w:keepLines w:val="0"/>
        <w:rPr>
          <w:rFonts w:ascii="Arial" w:hAnsi="Arial" w:cs="Arial"/>
          <w:color w:val="auto"/>
        </w:rPr>
      </w:pPr>
      <w:r w:rsidRPr="7D2FF2FD">
        <w:rPr>
          <w:rFonts w:ascii="Arial" w:hAnsi="Arial" w:cs="Arial"/>
          <w:color w:val="auto"/>
        </w:rPr>
        <w:t xml:space="preserve">Unprocessed waste </w:t>
      </w:r>
      <w:r>
        <w:rPr>
          <w:rFonts w:ascii="Arial" w:hAnsi="Arial" w:cs="Arial"/>
          <w:color w:val="auto"/>
        </w:rPr>
        <w:t xml:space="preserve">is collected in the reception area before entering the composting process. All daily accepted loads are treated and processed </w:t>
      </w:r>
      <w:r w:rsidR="00E57554">
        <w:rPr>
          <w:rFonts w:ascii="Arial" w:hAnsi="Arial" w:cs="Arial"/>
          <w:color w:val="auto"/>
        </w:rPr>
        <w:t>within 72 hours</w:t>
      </w:r>
      <w:r>
        <w:rPr>
          <w:rFonts w:ascii="Arial" w:hAnsi="Arial" w:cs="Arial"/>
          <w:color w:val="auto"/>
        </w:rPr>
        <w:t xml:space="preserve"> by shredding and blending and are then batched into the compost windrow system.</w:t>
      </w:r>
    </w:p>
    <w:p w14:paraId="09E57046" w14:textId="77777777" w:rsidR="00E36ADC" w:rsidRDefault="00E36ADC" w:rsidP="00E36ADC">
      <w:pPr>
        <w:pStyle w:val="Heading3"/>
        <w:keepNext w:val="0"/>
        <w:keepLines w:val="0"/>
        <w:rPr>
          <w:rFonts w:ascii="Arial" w:hAnsi="Arial" w:cs="Arial"/>
          <w:color w:val="auto"/>
        </w:rPr>
      </w:pPr>
      <w:r>
        <w:rPr>
          <w:rFonts w:ascii="Arial" w:hAnsi="Arial" w:cs="Arial"/>
          <w:color w:val="auto"/>
        </w:rPr>
        <w:t>Once the waste enters the windrow system it is in a managed and controlled environment for 8 weeks.</w:t>
      </w:r>
    </w:p>
    <w:p w14:paraId="21E924D7" w14:textId="30D6C0EC" w:rsidR="00E60FDD" w:rsidRDefault="00E36ADC" w:rsidP="00E36ADC">
      <w:pPr>
        <w:pStyle w:val="Heading3"/>
        <w:keepNext w:val="0"/>
        <w:keepLines w:val="0"/>
        <w:rPr>
          <w:rFonts w:ascii="Arial" w:hAnsi="Arial" w:cs="Arial"/>
          <w:color w:val="auto"/>
        </w:rPr>
      </w:pPr>
      <w:r>
        <w:rPr>
          <w:rFonts w:ascii="Arial" w:hAnsi="Arial" w:cs="Arial"/>
          <w:color w:val="auto"/>
        </w:rPr>
        <w:t xml:space="preserve">The compost at the end of this process is screened and graded into 3 sizes; </w:t>
      </w:r>
      <w:r w:rsidR="00AC71E3">
        <w:rPr>
          <w:rFonts w:ascii="Arial" w:hAnsi="Arial" w:cs="Arial"/>
          <w:color w:val="auto"/>
        </w:rPr>
        <w:t>0-</w:t>
      </w:r>
      <w:r>
        <w:rPr>
          <w:rFonts w:ascii="Arial" w:hAnsi="Arial" w:cs="Arial"/>
          <w:color w:val="auto"/>
        </w:rPr>
        <w:t xml:space="preserve">10mm product, </w:t>
      </w:r>
      <w:r w:rsidR="00AC71E3">
        <w:rPr>
          <w:rFonts w:ascii="Arial" w:hAnsi="Arial" w:cs="Arial"/>
          <w:color w:val="auto"/>
        </w:rPr>
        <w:t>0-</w:t>
      </w:r>
      <w:r>
        <w:rPr>
          <w:rFonts w:ascii="Arial" w:hAnsi="Arial" w:cs="Arial"/>
          <w:color w:val="auto"/>
        </w:rPr>
        <w:t xml:space="preserve">40mm product, and </w:t>
      </w:r>
      <w:r w:rsidR="00AC71E3">
        <w:rPr>
          <w:rFonts w:ascii="Arial" w:hAnsi="Arial" w:cs="Arial"/>
          <w:color w:val="auto"/>
        </w:rPr>
        <w:t>&gt;</w:t>
      </w:r>
      <w:r>
        <w:rPr>
          <w:rFonts w:ascii="Arial" w:hAnsi="Arial" w:cs="Arial"/>
          <w:color w:val="auto"/>
        </w:rPr>
        <w:t>40mm waste rejects</w:t>
      </w:r>
      <w:r w:rsidR="00E60FDD">
        <w:rPr>
          <w:rFonts w:ascii="Arial" w:hAnsi="Arial" w:cs="Arial"/>
          <w:color w:val="auto"/>
        </w:rPr>
        <w:t xml:space="preserve"> (oversize).</w:t>
      </w:r>
    </w:p>
    <w:p w14:paraId="23B6ECFA" w14:textId="4864319E" w:rsidR="00E60FDD" w:rsidRDefault="00AC71E3" w:rsidP="00E36ADC">
      <w:pPr>
        <w:pStyle w:val="Heading3"/>
        <w:keepNext w:val="0"/>
        <w:keepLines w:val="0"/>
        <w:rPr>
          <w:rFonts w:ascii="Arial" w:hAnsi="Arial" w:cs="Arial"/>
          <w:color w:val="auto"/>
        </w:rPr>
      </w:pPr>
      <w:r>
        <w:rPr>
          <w:rFonts w:ascii="Arial" w:hAnsi="Arial" w:cs="Arial"/>
          <w:color w:val="auto"/>
        </w:rPr>
        <w:t>0-</w:t>
      </w:r>
      <w:r w:rsidR="00E60FDD">
        <w:rPr>
          <w:rFonts w:ascii="Arial" w:hAnsi="Arial" w:cs="Arial"/>
          <w:color w:val="auto"/>
        </w:rPr>
        <w:t xml:space="preserve">10mm product is moved out of the permitted area before being exported from site into the market place </w:t>
      </w:r>
      <w:r w:rsidR="00464EAF">
        <w:rPr>
          <w:rFonts w:ascii="Arial" w:hAnsi="Arial" w:cs="Arial"/>
          <w:color w:val="auto"/>
        </w:rPr>
        <w:t>daily</w:t>
      </w:r>
      <w:r w:rsidR="00E60FDD">
        <w:rPr>
          <w:rFonts w:ascii="Arial" w:hAnsi="Arial" w:cs="Arial"/>
          <w:color w:val="auto"/>
        </w:rPr>
        <w:t>.</w:t>
      </w:r>
    </w:p>
    <w:p w14:paraId="6E056228" w14:textId="11AC8D79" w:rsidR="00581E58" w:rsidRPr="00581E58" w:rsidRDefault="00581E58" w:rsidP="00581E58">
      <w:pPr>
        <w:pStyle w:val="Heading3"/>
        <w:keepNext w:val="0"/>
        <w:keepLines w:val="0"/>
        <w:rPr>
          <w:rFonts w:ascii="Arial" w:hAnsi="Arial" w:cs="Arial"/>
          <w:color w:val="auto"/>
        </w:rPr>
      </w:pPr>
      <w:r>
        <w:rPr>
          <w:rFonts w:ascii="Arial" w:hAnsi="Arial" w:cs="Arial"/>
          <w:color w:val="auto"/>
        </w:rPr>
        <w:t xml:space="preserve">Some 40mm product is stored on the main composting pad when awaiting export. The rest of the </w:t>
      </w:r>
      <w:r w:rsidR="00E60FDD">
        <w:rPr>
          <w:rFonts w:ascii="Arial" w:hAnsi="Arial" w:cs="Arial"/>
          <w:color w:val="auto"/>
        </w:rPr>
        <w:t xml:space="preserve">40mm product is moved out of the permitted area and stored elsewhere for further screening. Storage for this material is no longer than </w:t>
      </w:r>
      <w:r w:rsidR="00E57554">
        <w:rPr>
          <w:rFonts w:ascii="Arial" w:hAnsi="Arial" w:cs="Arial"/>
          <w:color w:val="auto"/>
        </w:rPr>
        <w:t>12</w:t>
      </w:r>
      <w:r w:rsidR="00E60FDD">
        <w:rPr>
          <w:rFonts w:ascii="Arial" w:hAnsi="Arial" w:cs="Arial"/>
          <w:color w:val="auto"/>
        </w:rPr>
        <w:t xml:space="preserve"> months before further processing.</w:t>
      </w:r>
    </w:p>
    <w:p w14:paraId="2AA7B0BF" w14:textId="2A9DBADC" w:rsidR="00E60FDD" w:rsidRPr="00587C23" w:rsidRDefault="00E60FDD" w:rsidP="00E60FDD">
      <w:pPr>
        <w:pStyle w:val="Heading3"/>
        <w:keepNext w:val="0"/>
        <w:keepLines w:val="0"/>
        <w:rPr>
          <w:rFonts w:ascii="Arial" w:hAnsi="Arial" w:cs="Arial"/>
          <w:color w:val="auto"/>
        </w:rPr>
      </w:pPr>
      <w:r>
        <w:rPr>
          <w:rFonts w:ascii="Arial" w:hAnsi="Arial" w:cs="Arial"/>
          <w:color w:val="auto"/>
        </w:rPr>
        <w:t xml:space="preserve">Oversize </w:t>
      </w:r>
      <w:r w:rsidR="00CD7DB6">
        <w:rPr>
          <w:rFonts w:ascii="Arial" w:hAnsi="Arial" w:cs="Arial"/>
          <w:color w:val="auto"/>
        </w:rPr>
        <w:t>compost is</w:t>
      </w:r>
      <w:r>
        <w:rPr>
          <w:rFonts w:ascii="Arial" w:hAnsi="Arial" w:cs="Arial"/>
          <w:color w:val="auto"/>
        </w:rPr>
        <w:t xml:space="preserve"> </w:t>
      </w:r>
      <w:r w:rsidR="005D2CDC">
        <w:rPr>
          <w:rFonts w:ascii="Arial" w:hAnsi="Arial" w:cs="Arial"/>
          <w:color w:val="auto"/>
        </w:rPr>
        <w:t>moved to</w:t>
      </w:r>
      <w:r>
        <w:rPr>
          <w:rFonts w:ascii="Arial" w:hAnsi="Arial" w:cs="Arial"/>
          <w:color w:val="auto"/>
        </w:rPr>
        <w:t xml:space="preserve"> the oversize pad in the permitted area before being further processed through a cleaning and separation plant and disposed of from site. Storage for this material is no longer than </w:t>
      </w:r>
      <w:r w:rsidR="00E57554">
        <w:rPr>
          <w:rFonts w:ascii="Arial" w:hAnsi="Arial" w:cs="Arial"/>
          <w:color w:val="auto"/>
        </w:rPr>
        <w:t>12</w:t>
      </w:r>
      <w:r>
        <w:rPr>
          <w:rFonts w:ascii="Arial" w:hAnsi="Arial" w:cs="Arial"/>
          <w:color w:val="auto"/>
        </w:rPr>
        <w:t xml:space="preserve"> months while waiting for further processing and disposal.</w:t>
      </w:r>
    </w:p>
    <w:p w14:paraId="7C203C9F" w14:textId="5B909A32" w:rsidR="00485EF2" w:rsidRPr="00587C23" w:rsidRDefault="00485EF2" w:rsidP="00485EF2">
      <w:pPr>
        <w:pStyle w:val="Heading3"/>
        <w:rPr>
          <w:rFonts w:ascii="Arial" w:hAnsi="Arial" w:cs="Arial"/>
          <w:color w:val="auto"/>
        </w:rPr>
      </w:pPr>
      <w:r w:rsidRPr="00587C23">
        <w:rPr>
          <w:rFonts w:ascii="Arial" w:hAnsi="Arial" w:cs="Arial"/>
          <w:color w:val="auto"/>
        </w:rPr>
        <w:t xml:space="preserve">No more than 25,000t </w:t>
      </w:r>
      <w:r w:rsidR="00C7749D">
        <w:rPr>
          <w:rFonts w:ascii="Arial" w:hAnsi="Arial" w:cs="Arial"/>
          <w:color w:val="auto"/>
        </w:rPr>
        <w:t>(</w:t>
      </w:r>
      <w:r w:rsidR="00731096">
        <w:rPr>
          <w:rFonts w:ascii="Arial" w:hAnsi="Arial" w:cs="Arial"/>
          <w:color w:val="auto"/>
        </w:rPr>
        <w:t xml:space="preserve">compost and combustible materials combined) </w:t>
      </w:r>
      <w:r w:rsidRPr="00587C23">
        <w:rPr>
          <w:rFonts w:ascii="Arial" w:hAnsi="Arial" w:cs="Arial"/>
          <w:color w:val="auto"/>
        </w:rPr>
        <w:t>will be stored on site at any one time.</w:t>
      </w:r>
    </w:p>
    <w:p w14:paraId="62677E88" w14:textId="760A577E" w:rsidR="00485EF2" w:rsidRPr="00587C23" w:rsidRDefault="00587C23" w:rsidP="00485EF2">
      <w:pPr>
        <w:pStyle w:val="Heading3"/>
        <w:rPr>
          <w:rFonts w:ascii="Arial" w:hAnsi="Arial" w:cs="Arial"/>
          <w:color w:val="auto"/>
        </w:rPr>
      </w:pPr>
      <w:r w:rsidRPr="00587C23">
        <w:rPr>
          <w:rFonts w:ascii="Arial" w:hAnsi="Arial" w:cs="Arial"/>
          <w:color w:val="auto"/>
        </w:rPr>
        <w:t>Permitted input capacity to site is 100,000t per annum.</w:t>
      </w:r>
    </w:p>
    <w:p w14:paraId="05CB67DA" w14:textId="2A86F07F" w:rsidR="00587C23" w:rsidRDefault="00587C23" w:rsidP="00587C23">
      <w:pPr>
        <w:pStyle w:val="Heading3"/>
        <w:rPr>
          <w:rFonts w:ascii="Arial" w:hAnsi="Arial" w:cs="Arial"/>
          <w:color w:val="auto"/>
        </w:rPr>
      </w:pPr>
      <w:r w:rsidRPr="00587C23">
        <w:rPr>
          <w:rFonts w:ascii="Arial" w:hAnsi="Arial" w:cs="Arial"/>
          <w:color w:val="auto"/>
        </w:rPr>
        <w:t xml:space="preserve">The site normally operates with </w:t>
      </w:r>
      <w:r>
        <w:rPr>
          <w:rFonts w:ascii="Arial" w:hAnsi="Arial" w:cs="Arial"/>
          <w:color w:val="auto"/>
        </w:rPr>
        <w:t xml:space="preserve">inputs </w:t>
      </w:r>
      <w:r w:rsidRPr="00587C23">
        <w:rPr>
          <w:rFonts w:ascii="Arial" w:hAnsi="Arial" w:cs="Arial"/>
          <w:color w:val="auto"/>
        </w:rPr>
        <w:t>between 50,000 – 75,000t per annum.</w:t>
      </w:r>
    </w:p>
    <w:p w14:paraId="15C510B4" w14:textId="77777777" w:rsidR="00587C23" w:rsidRPr="00587C23" w:rsidRDefault="00587C23" w:rsidP="00587C23"/>
    <w:p w14:paraId="3999EF5F" w14:textId="77777777" w:rsidR="00587C23" w:rsidRDefault="00587C23" w:rsidP="00587C23">
      <w:pPr>
        <w:rPr>
          <w:rFonts w:ascii="Arial" w:hAnsi="Arial" w:cs="Arial"/>
          <w:b/>
          <w:sz w:val="20"/>
          <w:szCs w:val="20"/>
        </w:rPr>
      </w:pPr>
      <w:r w:rsidRPr="00E60FDD">
        <w:rPr>
          <w:rFonts w:ascii="Arial" w:hAnsi="Arial" w:cs="Arial"/>
          <w:b/>
          <w:sz w:val="20"/>
          <w:szCs w:val="20"/>
        </w:rPr>
        <w:t>Table 3: Storage times and quantities on site</w:t>
      </w:r>
    </w:p>
    <w:tbl>
      <w:tblPr>
        <w:tblStyle w:val="ListTable3-Accent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3663"/>
        <w:gridCol w:w="4452"/>
      </w:tblGrid>
      <w:tr w:rsidR="00587C23" w14:paraId="0C537AC9" w14:textId="77777777" w:rsidTr="004A66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1" w:type="dxa"/>
            <w:tcBorders>
              <w:bottom w:val="none" w:sz="0" w:space="0" w:color="auto"/>
              <w:right w:val="none" w:sz="0" w:space="0" w:color="auto"/>
            </w:tcBorders>
            <w:shd w:val="clear" w:color="auto" w:fill="DBDBDB" w:themeFill="accent3" w:themeFillTint="66"/>
          </w:tcPr>
          <w:p w14:paraId="6180EF6B" w14:textId="77777777" w:rsidR="00587C23" w:rsidRPr="00450C5D" w:rsidRDefault="00587C23" w:rsidP="004A6647">
            <w:pPr>
              <w:rPr>
                <w:rFonts w:ascii="Arial" w:hAnsi="Arial" w:cs="Arial"/>
                <w:color w:val="auto"/>
                <w:sz w:val="20"/>
                <w:szCs w:val="20"/>
              </w:rPr>
            </w:pPr>
            <w:r w:rsidRPr="32A8A1AA">
              <w:rPr>
                <w:rFonts w:ascii="Arial" w:hAnsi="Arial" w:cs="Arial"/>
                <w:color w:val="auto"/>
                <w:sz w:val="20"/>
                <w:szCs w:val="20"/>
              </w:rPr>
              <w:t>Waste Type</w:t>
            </w:r>
          </w:p>
        </w:tc>
        <w:tc>
          <w:tcPr>
            <w:tcW w:w="3663" w:type="dxa"/>
            <w:shd w:val="clear" w:color="auto" w:fill="DBDBDB" w:themeFill="accent3" w:themeFillTint="66"/>
          </w:tcPr>
          <w:p w14:paraId="2A6DC8E5" w14:textId="77777777" w:rsidR="00587C23" w:rsidRPr="00450C5D" w:rsidRDefault="00587C23" w:rsidP="004A664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32A8A1AA">
              <w:rPr>
                <w:rFonts w:ascii="Arial" w:hAnsi="Arial" w:cs="Arial"/>
                <w:color w:val="auto"/>
                <w:sz w:val="20"/>
                <w:szCs w:val="20"/>
              </w:rPr>
              <w:t>Max Duration of Storage</w:t>
            </w:r>
          </w:p>
        </w:tc>
        <w:tc>
          <w:tcPr>
            <w:tcW w:w="4452" w:type="dxa"/>
            <w:shd w:val="clear" w:color="auto" w:fill="DBDBDB" w:themeFill="accent3" w:themeFillTint="66"/>
          </w:tcPr>
          <w:p w14:paraId="50C0B7AE" w14:textId="77777777" w:rsidR="00587C23" w:rsidRPr="00450C5D" w:rsidRDefault="00587C23" w:rsidP="004A6647">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Storage Areas and Quantity</w:t>
            </w:r>
          </w:p>
        </w:tc>
      </w:tr>
      <w:tr w:rsidR="00587C23" w14:paraId="787EAE6D" w14:textId="77777777" w:rsidTr="004A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dxa"/>
            <w:tcBorders>
              <w:top w:val="none" w:sz="0" w:space="0" w:color="auto"/>
              <w:bottom w:val="none" w:sz="0" w:space="0" w:color="auto"/>
              <w:right w:val="none" w:sz="0" w:space="0" w:color="auto"/>
            </w:tcBorders>
          </w:tcPr>
          <w:p w14:paraId="799A2C0F" w14:textId="77777777" w:rsidR="00587C23" w:rsidRPr="00692156" w:rsidRDefault="00587C23" w:rsidP="004A6647">
            <w:pPr>
              <w:rPr>
                <w:rFonts w:ascii="Arial" w:hAnsi="Arial" w:cs="Arial"/>
                <w:b w:val="0"/>
                <w:bCs w:val="0"/>
                <w:sz w:val="20"/>
                <w:szCs w:val="20"/>
              </w:rPr>
            </w:pPr>
            <w:r>
              <w:rPr>
                <w:rFonts w:ascii="Arial" w:hAnsi="Arial" w:cs="Arial"/>
                <w:b w:val="0"/>
                <w:bCs w:val="0"/>
                <w:sz w:val="20"/>
                <w:szCs w:val="20"/>
              </w:rPr>
              <w:t>Accepted waste</w:t>
            </w:r>
          </w:p>
        </w:tc>
        <w:tc>
          <w:tcPr>
            <w:tcW w:w="3663" w:type="dxa"/>
            <w:tcBorders>
              <w:top w:val="none" w:sz="0" w:space="0" w:color="auto"/>
              <w:bottom w:val="none" w:sz="0" w:space="0" w:color="auto"/>
            </w:tcBorders>
          </w:tcPr>
          <w:p w14:paraId="2A9940C0" w14:textId="77777777" w:rsidR="00587C23" w:rsidRPr="00196A56" w:rsidRDefault="00587C23"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 day</w:t>
            </w:r>
          </w:p>
        </w:tc>
        <w:tc>
          <w:tcPr>
            <w:tcW w:w="4452" w:type="dxa"/>
            <w:tcBorders>
              <w:top w:val="none" w:sz="0" w:space="0" w:color="auto"/>
              <w:bottom w:val="none" w:sz="0" w:space="0" w:color="auto"/>
            </w:tcBorders>
          </w:tcPr>
          <w:p w14:paraId="5455BE9F" w14:textId="10F20B1F" w:rsidR="00587C23" w:rsidRPr="00196A56" w:rsidRDefault="00587C23"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Various daily quantities to the reception area of main pad</w:t>
            </w:r>
            <w:r w:rsidR="0095757B">
              <w:rPr>
                <w:rFonts w:ascii="Arial" w:hAnsi="Arial" w:cs="Arial"/>
                <w:sz w:val="20"/>
                <w:szCs w:val="20"/>
              </w:rPr>
              <w:t>. Stockpiles no more than 450m</w:t>
            </w:r>
            <w:r w:rsidR="0095757B" w:rsidRPr="0095757B">
              <w:rPr>
                <w:rFonts w:ascii="Arial" w:hAnsi="Arial" w:cs="Arial"/>
                <w:sz w:val="20"/>
                <w:szCs w:val="20"/>
                <w:vertAlign w:val="superscript"/>
              </w:rPr>
              <w:t>3</w:t>
            </w:r>
          </w:p>
        </w:tc>
      </w:tr>
      <w:tr w:rsidR="00587C23" w14:paraId="4F3442DB" w14:textId="77777777" w:rsidTr="004A6647">
        <w:tc>
          <w:tcPr>
            <w:cnfStyle w:val="001000000000" w:firstRow="0" w:lastRow="0" w:firstColumn="1" w:lastColumn="0" w:oddVBand="0" w:evenVBand="0" w:oddHBand="0" w:evenHBand="0" w:firstRowFirstColumn="0" w:firstRowLastColumn="0" w:lastRowFirstColumn="0" w:lastRowLastColumn="0"/>
            <w:tcW w:w="1621" w:type="dxa"/>
            <w:tcBorders>
              <w:right w:val="none" w:sz="0" w:space="0" w:color="auto"/>
            </w:tcBorders>
          </w:tcPr>
          <w:p w14:paraId="2EF6958B" w14:textId="77777777" w:rsidR="00587C23" w:rsidRPr="00692156" w:rsidRDefault="00587C23" w:rsidP="004A6647">
            <w:pPr>
              <w:rPr>
                <w:rFonts w:ascii="Arial" w:hAnsi="Arial" w:cs="Arial"/>
                <w:b w:val="0"/>
                <w:bCs w:val="0"/>
                <w:sz w:val="20"/>
                <w:szCs w:val="20"/>
              </w:rPr>
            </w:pPr>
            <w:r>
              <w:rPr>
                <w:rFonts w:ascii="Arial" w:hAnsi="Arial" w:cs="Arial"/>
                <w:b w:val="0"/>
                <w:bCs w:val="0"/>
                <w:sz w:val="20"/>
                <w:szCs w:val="20"/>
              </w:rPr>
              <w:t>Waste in windrow system</w:t>
            </w:r>
          </w:p>
        </w:tc>
        <w:tc>
          <w:tcPr>
            <w:tcW w:w="3663" w:type="dxa"/>
          </w:tcPr>
          <w:p w14:paraId="44D3B868" w14:textId="77777777" w:rsidR="00587C23" w:rsidRPr="00196A56" w:rsidRDefault="00587C23"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 weeks</w:t>
            </w:r>
          </w:p>
        </w:tc>
        <w:tc>
          <w:tcPr>
            <w:tcW w:w="4452" w:type="dxa"/>
          </w:tcPr>
          <w:p w14:paraId="09564F7E" w14:textId="547F15F7" w:rsidR="00587C23" w:rsidRPr="00196A56" w:rsidRDefault="00587C23"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w:t>
            </w:r>
            <w:r w:rsidR="00CD7DB6">
              <w:rPr>
                <w:rFonts w:ascii="Arial" w:hAnsi="Arial" w:cs="Arial"/>
                <w:sz w:val="20"/>
                <w:szCs w:val="20"/>
              </w:rPr>
              <w:t>2</w:t>
            </w:r>
            <w:r>
              <w:rPr>
                <w:rFonts w:ascii="Arial" w:hAnsi="Arial" w:cs="Arial"/>
                <w:sz w:val="20"/>
                <w:szCs w:val="20"/>
              </w:rPr>
              <w:t>,</w:t>
            </w:r>
            <w:r w:rsidRPr="32A8A1AA">
              <w:rPr>
                <w:rFonts w:ascii="Arial" w:hAnsi="Arial" w:cs="Arial"/>
                <w:sz w:val="20"/>
                <w:szCs w:val="20"/>
              </w:rPr>
              <w:t xml:space="preserve">000t </w:t>
            </w:r>
            <w:r>
              <w:rPr>
                <w:rFonts w:ascii="Arial" w:hAnsi="Arial" w:cs="Arial"/>
                <w:sz w:val="20"/>
                <w:szCs w:val="20"/>
              </w:rPr>
              <w:t>windrows on main composting pad</w:t>
            </w:r>
          </w:p>
        </w:tc>
      </w:tr>
      <w:tr w:rsidR="00587C23" w14:paraId="1DD87862" w14:textId="77777777" w:rsidTr="004A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1" w:type="dxa"/>
          </w:tcPr>
          <w:p w14:paraId="22F59A3C" w14:textId="77777777" w:rsidR="00587C23" w:rsidRPr="00692156" w:rsidRDefault="00587C23" w:rsidP="004A6647">
            <w:pPr>
              <w:rPr>
                <w:rFonts w:ascii="Arial" w:hAnsi="Arial" w:cs="Arial"/>
                <w:b w:val="0"/>
                <w:bCs w:val="0"/>
                <w:sz w:val="20"/>
                <w:szCs w:val="20"/>
              </w:rPr>
            </w:pPr>
            <w:r>
              <w:rPr>
                <w:rFonts w:ascii="Arial" w:hAnsi="Arial" w:cs="Arial"/>
                <w:b w:val="0"/>
                <w:bCs w:val="0"/>
                <w:sz w:val="20"/>
                <w:szCs w:val="20"/>
              </w:rPr>
              <w:t>10mm product</w:t>
            </w:r>
          </w:p>
        </w:tc>
        <w:tc>
          <w:tcPr>
            <w:tcW w:w="3663" w:type="dxa"/>
          </w:tcPr>
          <w:p w14:paraId="432ABEFF" w14:textId="77777777" w:rsidR="00587C23" w:rsidRPr="00196A56" w:rsidRDefault="00587C23"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Exported daily</w:t>
            </w:r>
          </w:p>
        </w:tc>
        <w:tc>
          <w:tcPr>
            <w:tcW w:w="4452" w:type="dxa"/>
          </w:tcPr>
          <w:p w14:paraId="59EE1640" w14:textId="77777777" w:rsidR="00587C23" w:rsidRPr="00196A56" w:rsidRDefault="00587C23"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300t in storage bay off permitted area</w:t>
            </w:r>
          </w:p>
        </w:tc>
      </w:tr>
      <w:tr w:rsidR="00581E58" w14:paraId="5F01933B" w14:textId="77777777" w:rsidTr="00512F18">
        <w:trPr>
          <w:trHeight w:val="233"/>
        </w:trPr>
        <w:tc>
          <w:tcPr>
            <w:cnfStyle w:val="001000000000" w:firstRow="0" w:lastRow="0" w:firstColumn="1" w:lastColumn="0" w:oddVBand="0" w:evenVBand="0" w:oddHBand="0" w:evenHBand="0" w:firstRowFirstColumn="0" w:firstRowLastColumn="0" w:lastRowFirstColumn="0" w:lastRowLastColumn="0"/>
            <w:tcW w:w="1621" w:type="dxa"/>
            <w:vMerge w:val="restart"/>
          </w:tcPr>
          <w:p w14:paraId="148F06FE" w14:textId="77777777" w:rsidR="00581E58" w:rsidRPr="00692156" w:rsidRDefault="00581E58" w:rsidP="004A6647">
            <w:pPr>
              <w:rPr>
                <w:rFonts w:ascii="Arial" w:hAnsi="Arial" w:cs="Arial"/>
                <w:b w:val="0"/>
                <w:bCs w:val="0"/>
                <w:sz w:val="20"/>
                <w:szCs w:val="20"/>
              </w:rPr>
            </w:pPr>
            <w:r>
              <w:rPr>
                <w:rFonts w:ascii="Arial" w:hAnsi="Arial" w:cs="Arial"/>
                <w:b w:val="0"/>
                <w:bCs w:val="0"/>
                <w:sz w:val="20"/>
                <w:szCs w:val="20"/>
              </w:rPr>
              <w:t>40mm product</w:t>
            </w:r>
          </w:p>
        </w:tc>
        <w:tc>
          <w:tcPr>
            <w:tcW w:w="3663" w:type="dxa"/>
            <w:vMerge w:val="restart"/>
          </w:tcPr>
          <w:p w14:paraId="4E0C0B60" w14:textId="13D9E046" w:rsidR="00581E58" w:rsidRPr="00196A56" w:rsidRDefault="00CD7DB6"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r w:rsidR="00581E58">
              <w:rPr>
                <w:rFonts w:ascii="Arial" w:hAnsi="Arial" w:cs="Arial"/>
                <w:sz w:val="20"/>
                <w:szCs w:val="20"/>
              </w:rPr>
              <w:t xml:space="preserve"> months</w:t>
            </w:r>
          </w:p>
        </w:tc>
        <w:tc>
          <w:tcPr>
            <w:tcW w:w="4452" w:type="dxa"/>
            <w:tcBorders>
              <w:bottom w:val="single" w:sz="4" w:space="0" w:color="auto"/>
            </w:tcBorders>
          </w:tcPr>
          <w:p w14:paraId="3F1D3831" w14:textId="1FD73C58" w:rsidR="00581E58" w:rsidRPr="00196A56" w:rsidRDefault="00581E58"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Multiple stockpiles in designated areas on main composting pad no more than 450m</w:t>
            </w:r>
            <w:r w:rsidRPr="00581E58">
              <w:rPr>
                <w:rFonts w:ascii="Arial" w:hAnsi="Arial" w:cs="Arial"/>
                <w:sz w:val="20"/>
                <w:szCs w:val="20"/>
                <w:vertAlign w:val="superscript"/>
              </w:rPr>
              <w:t>3</w:t>
            </w:r>
            <w:r>
              <w:rPr>
                <w:rFonts w:ascii="Arial" w:hAnsi="Arial" w:cs="Arial"/>
                <w:sz w:val="20"/>
                <w:szCs w:val="20"/>
              </w:rPr>
              <w:t xml:space="preserve"> each</w:t>
            </w:r>
          </w:p>
        </w:tc>
      </w:tr>
      <w:tr w:rsidR="00581E58" w14:paraId="23A092AC" w14:textId="77777777" w:rsidTr="00CD7DB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21" w:type="dxa"/>
            <w:vMerge/>
            <w:tcBorders>
              <w:bottom w:val="single" w:sz="4" w:space="0" w:color="auto"/>
            </w:tcBorders>
          </w:tcPr>
          <w:p w14:paraId="4082AFBB" w14:textId="77777777" w:rsidR="00581E58" w:rsidRDefault="00581E58" w:rsidP="004A6647">
            <w:pPr>
              <w:rPr>
                <w:rFonts w:ascii="Arial" w:hAnsi="Arial" w:cs="Arial"/>
                <w:b w:val="0"/>
                <w:bCs w:val="0"/>
                <w:sz w:val="20"/>
                <w:szCs w:val="20"/>
              </w:rPr>
            </w:pPr>
          </w:p>
        </w:tc>
        <w:tc>
          <w:tcPr>
            <w:tcW w:w="3663" w:type="dxa"/>
            <w:vMerge/>
            <w:tcBorders>
              <w:bottom w:val="single" w:sz="4" w:space="0" w:color="auto"/>
            </w:tcBorders>
          </w:tcPr>
          <w:p w14:paraId="709C7145" w14:textId="77777777" w:rsidR="00581E58" w:rsidRDefault="00581E58"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452" w:type="dxa"/>
            <w:tcBorders>
              <w:bottom w:val="single" w:sz="4" w:space="0" w:color="auto"/>
            </w:tcBorders>
          </w:tcPr>
          <w:p w14:paraId="3CB26A30" w14:textId="39816B43" w:rsidR="00581E58" w:rsidRDefault="00581E58" w:rsidP="004A664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Multiple ~</w:t>
            </w:r>
            <w:r w:rsidR="00CD7DB6">
              <w:rPr>
                <w:rFonts w:ascii="Arial" w:hAnsi="Arial" w:cs="Arial"/>
                <w:sz w:val="20"/>
                <w:szCs w:val="20"/>
              </w:rPr>
              <w:t>2</w:t>
            </w:r>
            <w:r>
              <w:rPr>
                <w:rFonts w:ascii="Arial" w:hAnsi="Arial" w:cs="Arial"/>
                <w:sz w:val="20"/>
                <w:szCs w:val="20"/>
              </w:rPr>
              <w:t>,000t windrows in storage area away from permitted area</w:t>
            </w:r>
          </w:p>
        </w:tc>
      </w:tr>
      <w:tr w:rsidR="00587C23" w14:paraId="05E258D3" w14:textId="77777777" w:rsidTr="00CD7DB6">
        <w:trPr>
          <w:trHeight w:val="478"/>
        </w:trPr>
        <w:tc>
          <w:tcPr>
            <w:cnfStyle w:val="001000000000" w:firstRow="0" w:lastRow="0" w:firstColumn="1" w:lastColumn="0" w:oddVBand="0" w:evenVBand="0" w:oddHBand="0" w:evenHBand="0" w:firstRowFirstColumn="0" w:firstRowLastColumn="0" w:lastRowFirstColumn="0" w:lastRowLastColumn="0"/>
            <w:tcW w:w="1621" w:type="dxa"/>
            <w:tcBorders>
              <w:top w:val="single" w:sz="4" w:space="0" w:color="auto"/>
              <w:bottom w:val="single" w:sz="4" w:space="0" w:color="auto"/>
            </w:tcBorders>
          </w:tcPr>
          <w:p w14:paraId="5A7A19B2" w14:textId="77777777" w:rsidR="00587C23" w:rsidRPr="00692156" w:rsidRDefault="00587C23" w:rsidP="004A6647">
            <w:pPr>
              <w:rPr>
                <w:rFonts w:ascii="Arial" w:hAnsi="Arial" w:cs="Arial"/>
                <w:b w:val="0"/>
                <w:bCs w:val="0"/>
                <w:sz w:val="20"/>
                <w:szCs w:val="20"/>
              </w:rPr>
            </w:pPr>
            <w:r>
              <w:rPr>
                <w:rFonts w:ascii="Arial" w:hAnsi="Arial" w:cs="Arial"/>
                <w:b w:val="0"/>
                <w:bCs w:val="0"/>
                <w:sz w:val="20"/>
                <w:szCs w:val="20"/>
              </w:rPr>
              <w:t>40mm oversize</w:t>
            </w:r>
          </w:p>
        </w:tc>
        <w:tc>
          <w:tcPr>
            <w:tcW w:w="3663" w:type="dxa"/>
            <w:tcBorders>
              <w:top w:val="single" w:sz="4" w:space="0" w:color="auto"/>
              <w:bottom w:val="single" w:sz="4" w:space="0" w:color="auto"/>
            </w:tcBorders>
          </w:tcPr>
          <w:p w14:paraId="1938A4A6" w14:textId="4C69DD62" w:rsidR="00587C23" w:rsidRPr="00196A56" w:rsidRDefault="00CD7DB6"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r w:rsidR="00587C23">
              <w:rPr>
                <w:rFonts w:ascii="Arial" w:hAnsi="Arial" w:cs="Arial"/>
                <w:sz w:val="20"/>
                <w:szCs w:val="20"/>
              </w:rPr>
              <w:t xml:space="preserve"> months</w:t>
            </w:r>
          </w:p>
        </w:tc>
        <w:tc>
          <w:tcPr>
            <w:tcW w:w="4452" w:type="dxa"/>
            <w:tcBorders>
              <w:top w:val="single" w:sz="4" w:space="0" w:color="auto"/>
              <w:bottom w:val="single" w:sz="4" w:space="0" w:color="auto"/>
            </w:tcBorders>
          </w:tcPr>
          <w:p w14:paraId="2D1125C2" w14:textId="7175A53D" w:rsidR="00587C23" w:rsidRPr="0095757B" w:rsidRDefault="00587C23" w:rsidP="004A664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Multiple </w:t>
            </w:r>
            <w:r w:rsidR="00CD7DB6">
              <w:rPr>
                <w:rFonts w:ascii="Arial" w:hAnsi="Arial" w:cs="Arial"/>
                <w:sz w:val="20"/>
                <w:szCs w:val="20"/>
              </w:rPr>
              <w:t>windrows</w:t>
            </w:r>
            <w:r>
              <w:rPr>
                <w:rFonts w:ascii="Arial" w:hAnsi="Arial" w:cs="Arial"/>
                <w:sz w:val="20"/>
                <w:szCs w:val="20"/>
              </w:rPr>
              <w:t xml:space="preserve"> on oversize pad</w:t>
            </w:r>
            <w:r w:rsidR="0095757B">
              <w:rPr>
                <w:rFonts w:ascii="Arial" w:hAnsi="Arial" w:cs="Arial"/>
                <w:sz w:val="20"/>
                <w:szCs w:val="20"/>
              </w:rPr>
              <w:t xml:space="preserve"> </w:t>
            </w:r>
            <w:r w:rsidR="00CD7DB6">
              <w:rPr>
                <w:rFonts w:ascii="Arial" w:hAnsi="Arial" w:cs="Arial"/>
                <w:sz w:val="20"/>
                <w:szCs w:val="20"/>
              </w:rPr>
              <w:t>continually managed before further processing</w:t>
            </w:r>
          </w:p>
        </w:tc>
      </w:tr>
    </w:tbl>
    <w:p w14:paraId="6DD90329" w14:textId="77777777" w:rsidR="00485EF2" w:rsidRPr="00485EF2" w:rsidRDefault="00485EF2" w:rsidP="00485EF2"/>
    <w:p w14:paraId="0F944039" w14:textId="49A09329" w:rsidR="0077108B" w:rsidRPr="00086FD0" w:rsidRDefault="0077108B" w:rsidP="00CF4852">
      <w:pPr>
        <w:pStyle w:val="Heading2"/>
        <w:keepNext w:val="0"/>
        <w:keepLines w:val="0"/>
        <w:rPr>
          <w:rFonts w:ascii="Arial" w:hAnsi="Arial" w:cs="Arial"/>
          <w:color w:val="auto"/>
          <w:sz w:val="24"/>
          <w:szCs w:val="24"/>
        </w:rPr>
      </w:pPr>
      <w:r w:rsidRPr="00086FD0">
        <w:rPr>
          <w:rFonts w:ascii="Arial" w:hAnsi="Arial" w:cs="Arial"/>
          <w:color w:val="auto"/>
          <w:sz w:val="24"/>
          <w:szCs w:val="24"/>
        </w:rPr>
        <w:t>Monitoring Procedure</w:t>
      </w:r>
    </w:p>
    <w:p w14:paraId="248FD521" w14:textId="72C41050" w:rsidR="00562547" w:rsidRPr="00562547" w:rsidRDefault="0077108B" w:rsidP="00CF4852">
      <w:pPr>
        <w:pStyle w:val="Heading3"/>
        <w:keepNext w:val="0"/>
        <w:keepLines w:val="0"/>
        <w:rPr>
          <w:rFonts w:ascii="Arial" w:hAnsi="Arial" w:cs="Arial"/>
          <w:color w:val="auto"/>
        </w:rPr>
      </w:pPr>
      <w:r w:rsidRPr="00D46A57">
        <w:rPr>
          <w:rFonts w:ascii="Arial" w:hAnsi="Arial" w:cs="Arial"/>
          <w:color w:val="auto"/>
        </w:rPr>
        <w:t xml:space="preserve">A requirement exists to ensure that temperatures of </w:t>
      </w:r>
      <w:r w:rsidR="00165658">
        <w:rPr>
          <w:rFonts w:ascii="Arial" w:hAnsi="Arial" w:cs="Arial"/>
          <w:color w:val="auto"/>
        </w:rPr>
        <w:t>compost stockpiles</w:t>
      </w:r>
      <w:r w:rsidRPr="00D46A57">
        <w:rPr>
          <w:rFonts w:ascii="Arial" w:hAnsi="Arial" w:cs="Arial"/>
          <w:color w:val="auto"/>
        </w:rPr>
        <w:t xml:space="preserve">, both processed and unprocessed, are monitored and recorded. Decomposition of </w:t>
      </w:r>
      <w:r w:rsidR="00165658">
        <w:rPr>
          <w:rFonts w:ascii="Arial" w:hAnsi="Arial" w:cs="Arial"/>
          <w:color w:val="auto"/>
        </w:rPr>
        <w:t>materials</w:t>
      </w:r>
      <w:r w:rsidR="004A785F">
        <w:rPr>
          <w:rFonts w:ascii="Arial" w:hAnsi="Arial" w:cs="Arial"/>
          <w:color w:val="auto"/>
        </w:rPr>
        <w:t xml:space="preserve"> </w:t>
      </w:r>
      <w:r w:rsidRPr="00D46A57">
        <w:rPr>
          <w:rFonts w:ascii="Arial" w:hAnsi="Arial" w:cs="Arial"/>
          <w:color w:val="auto"/>
        </w:rPr>
        <w:t xml:space="preserve">can generate sufficient heat that the material may spontaneously combust. Product temperatures </w:t>
      </w:r>
      <w:r w:rsidR="003C2B8D">
        <w:rPr>
          <w:rFonts w:ascii="Arial" w:hAnsi="Arial" w:cs="Arial"/>
          <w:color w:val="auto"/>
        </w:rPr>
        <w:t xml:space="preserve">of </w:t>
      </w:r>
      <w:r w:rsidR="00086FD0">
        <w:rPr>
          <w:rFonts w:ascii="Arial" w:hAnsi="Arial" w:cs="Arial"/>
          <w:color w:val="auto"/>
        </w:rPr>
        <w:t>self-heating</w:t>
      </w:r>
      <w:r w:rsidR="003C2B8D">
        <w:rPr>
          <w:rFonts w:ascii="Arial" w:hAnsi="Arial" w:cs="Arial"/>
          <w:color w:val="auto"/>
        </w:rPr>
        <w:t xml:space="preserve"> materials are</w:t>
      </w:r>
      <w:r w:rsidRPr="00D46A57">
        <w:rPr>
          <w:rFonts w:ascii="Arial" w:hAnsi="Arial" w:cs="Arial"/>
          <w:color w:val="auto"/>
        </w:rPr>
        <w:t xml:space="preserve"> monitored</w:t>
      </w:r>
      <w:r w:rsidR="00B35961" w:rsidRPr="00D46A57">
        <w:rPr>
          <w:rFonts w:ascii="Arial" w:hAnsi="Arial" w:cs="Arial"/>
          <w:color w:val="auto"/>
        </w:rPr>
        <w:t>.</w:t>
      </w:r>
    </w:p>
    <w:p w14:paraId="5C04CC59" w14:textId="2CB8F160" w:rsidR="007405F6" w:rsidRPr="00B563A8" w:rsidRDefault="7D2FF2FD" w:rsidP="00CF4852">
      <w:pPr>
        <w:pStyle w:val="Heading3"/>
        <w:keepNext w:val="0"/>
        <w:keepLines w:val="0"/>
        <w:rPr>
          <w:rFonts w:ascii="Arial" w:hAnsi="Arial" w:cs="Arial"/>
          <w:color w:val="auto"/>
        </w:rPr>
      </w:pPr>
      <w:r w:rsidRPr="7D2FF2FD">
        <w:rPr>
          <w:rFonts w:ascii="Arial" w:hAnsi="Arial" w:cs="Arial"/>
          <w:color w:val="auto"/>
        </w:rPr>
        <w:lastRenderedPageBreak/>
        <w:t xml:space="preserve">The </w:t>
      </w:r>
      <w:r w:rsidR="00C64484">
        <w:rPr>
          <w:rFonts w:ascii="Arial" w:hAnsi="Arial" w:cs="Arial"/>
          <w:color w:val="auto"/>
        </w:rPr>
        <w:t xml:space="preserve">compost </w:t>
      </w:r>
      <w:r w:rsidR="005D2CDC">
        <w:rPr>
          <w:rFonts w:ascii="Arial" w:hAnsi="Arial" w:cs="Arial"/>
          <w:color w:val="auto"/>
        </w:rPr>
        <w:t>and oversize material being</w:t>
      </w:r>
      <w:r w:rsidR="00C64484">
        <w:rPr>
          <w:rFonts w:ascii="Arial" w:hAnsi="Arial" w:cs="Arial"/>
          <w:color w:val="auto"/>
        </w:rPr>
        <w:t xml:space="preserve"> processed, </w:t>
      </w:r>
      <w:r w:rsidR="00E70BA1">
        <w:rPr>
          <w:rFonts w:ascii="Arial" w:hAnsi="Arial" w:cs="Arial"/>
          <w:color w:val="auto"/>
        </w:rPr>
        <w:t>quarantined</w:t>
      </w:r>
      <w:r w:rsidR="00C64484">
        <w:rPr>
          <w:rFonts w:ascii="Arial" w:hAnsi="Arial" w:cs="Arial"/>
          <w:color w:val="auto"/>
        </w:rPr>
        <w:t xml:space="preserve"> loads</w:t>
      </w:r>
      <w:r w:rsidR="00E70BA1">
        <w:rPr>
          <w:rFonts w:ascii="Arial" w:hAnsi="Arial" w:cs="Arial"/>
          <w:color w:val="auto"/>
        </w:rPr>
        <w:t>, and 40mm product</w:t>
      </w:r>
      <w:r w:rsidR="00C64484">
        <w:rPr>
          <w:rFonts w:ascii="Arial" w:hAnsi="Arial" w:cs="Arial"/>
          <w:color w:val="auto"/>
        </w:rPr>
        <w:t xml:space="preserve"> are</w:t>
      </w:r>
      <w:r w:rsidRPr="7D2FF2FD">
        <w:rPr>
          <w:rFonts w:ascii="Arial" w:hAnsi="Arial" w:cs="Arial"/>
          <w:color w:val="auto"/>
        </w:rPr>
        <w:t xml:space="preserve"> to be monitored for temperatur</w:t>
      </w:r>
      <w:r w:rsidR="00C64484">
        <w:rPr>
          <w:rFonts w:ascii="Arial" w:hAnsi="Arial" w:cs="Arial"/>
          <w:color w:val="auto"/>
        </w:rPr>
        <w:t>e</w:t>
      </w:r>
      <w:r w:rsidRPr="7D2FF2FD">
        <w:rPr>
          <w:rFonts w:ascii="Arial" w:hAnsi="Arial" w:cs="Arial"/>
          <w:color w:val="auto"/>
        </w:rPr>
        <w:t>.</w:t>
      </w:r>
    </w:p>
    <w:p w14:paraId="5891AC05" w14:textId="2F8FF21B" w:rsidR="007405F6" w:rsidRPr="007405F6" w:rsidRDefault="00A00920" w:rsidP="00CF4852">
      <w:pPr>
        <w:pStyle w:val="Heading3"/>
        <w:keepNext w:val="0"/>
        <w:keepLines w:val="0"/>
        <w:rPr>
          <w:rFonts w:ascii="Arial" w:hAnsi="Arial" w:cs="Arial"/>
          <w:color w:val="auto"/>
        </w:rPr>
      </w:pPr>
      <w:r>
        <w:rPr>
          <w:rFonts w:ascii="Arial" w:hAnsi="Arial" w:cs="Arial"/>
          <w:color w:val="auto"/>
        </w:rPr>
        <w:t>Potentially combustible material</w:t>
      </w:r>
      <w:r w:rsidR="7D2FF2FD" w:rsidRPr="7D2FF2FD">
        <w:rPr>
          <w:rFonts w:ascii="Arial" w:hAnsi="Arial" w:cs="Arial"/>
          <w:color w:val="auto"/>
        </w:rPr>
        <w:t xml:space="preserve"> will be monitored periodically</w:t>
      </w:r>
      <w:r w:rsidR="00C64484">
        <w:rPr>
          <w:rFonts w:ascii="Arial" w:hAnsi="Arial" w:cs="Arial"/>
          <w:color w:val="auto"/>
        </w:rPr>
        <w:t xml:space="preserve">. Techniques include visual and odour monitoring to identify signs such as heat, smouldering, or smoke, and </w:t>
      </w:r>
      <w:r w:rsidR="7D2FF2FD" w:rsidRPr="7D2FF2FD">
        <w:rPr>
          <w:rFonts w:ascii="Arial" w:hAnsi="Arial" w:cs="Arial"/>
          <w:color w:val="auto"/>
        </w:rPr>
        <w:t xml:space="preserve">using </w:t>
      </w:r>
      <w:r w:rsidR="7D2FF2FD" w:rsidRPr="00E70BA1">
        <w:rPr>
          <w:rFonts w:ascii="Arial" w:hAnsi="Arial" w:cs="Arial"/>
          <w:color w:val="auto"/>
        </w:rPr>
        <w:t xml:space="preserve">a temperature probe </w:t>
      </w:r>
      <w:r w:rsidR="00C64484" w:rsidRPr="00E70BA1">
        <w:rPr>
          <w:rFonts w:ascii="Arial" w:hAnsi="Arial" w:cs="Arial"/>
          <w:color w:val="auto"/>
        </w:rPr>
        <w:t>to</w:t>
      </w:r>
      <w:r w:rsidR="00C64484">
        <w:rPr>
          <w:rFonts w:ascii="Arial" w:hAnsi="Arial" w:cs="Arial"/>
          <w:color w:val="auto"/>
        </w:rPr>
        <w:t xml:space="preserve"> identify high temperatures and hotspots</w:t>
      </w:r>
      <w:r w:rsidR="7D2FF2FD" w:rsidRPr="7D2FF2FD">
        <w:rPr>
          <w:rFonts w:ascii="Arial" w:hAnsi="Arial" w:cs="Arial"/>
          <w:color w:val="auto"/>
        </w:rPr>
        <w:t>.</w:t>
      </w:r>
      <w:r w:rsidR="00581E58">
        <w:rPr>
          <w:rFonts w:ascii="Arial" w:hAnsi="Arial" w:cs="Arial"/>
          <w:color w:val="auto"/>
        </w:rPr>
        <w:t xml:space="preserve"> </w:t>
      </w:r>
      <w:r w:rsidR="00581E58" w:rsidRPr="00E70BA1">
        <w:rPr>
          <w:rFonts w:ascii="Arial" w:hAnsi="Arial" w:cs="Arial"/>
          <w:color w:val="auto"/>
        </w:rPr>
        <w:t>Visual checks are performed by Freeland staff during work hours and by security staff outside of working hours</w:t>
      </w:r>
      <w:r w:rsidR="00E70BA1" w:rsidRPr="00E70BA1">
        <w:rPr>
          <w:rFonts w:ascii="Arial" w:hAnsi="Arial" w:cs="Arial"/>
          <w:color w:val="auto"/>
        </w:rPr>
        <w:t xml:space="preserve"> when</w:t>
      </w:r>
      <w:r w:rsidR="00E70BA1">
        <w:rPr>
          <w:rFonts w:ascii="Arial" w:hAnsi="Arial" w:cs="Arial"/>
          <w:color w:val="auto"/>
        </w:rPr>
        <w:t xml:space="preserve"> requested.</w:t>
      </w:r>
    </w:p>
    <w:p w14:paraId="244C250B" w14:textId="0D2EF825" w:rsidR="0077108B" w:rsidRPr="00196A56" w:rsidRDefault="7D2FF2FD" w:rsidP="00CF4852">
      <w:pPr>
        <w:pStyle w:val="Heading3"/>
        <w:keepNext w:val="0"/>
        <w:keepLines w:val="0"/>
        <w:rPr>
          <w:rFonts w:ascii="Arial" w:hAnsi="Arial" w:cs="Arial"/>
          <w:color w:val="auto"/>
        </w:rPr>
      </w:pPr>
      <w:r w:rsidRPr="7D2FF2FD">
        <w:rPr>
          <w:rFonts w:ascii="Arial" w:hAnsi="Arial" w:cs="Arial"/>
          <w:color w:val="auto"/>
        </w:rPr>
        <w:t xml:space="preserve">Temperatures </w:t>
      </w:r>
      <w:r w:rsidR="00E70BA1">
        <w:rPr>
          <w:rFonts w:ascii="Arial" w:hAnsi="Arial" w:cs="Arial"/>
          <w:color w:val="auto"/>
        </w:rPr>
        <w:t>are measured by probe and recorded</w:t>
      </w:r>
      <w:r w:rsidRPr="7D2FF2FD">
        <w:rPr>
          <w:rFonts w:ascii="Arial" w:hAnsi="Arial" w:cs="Arial"/>
          <w:color w:val="auto"/>
        </w:rPr>
        <w:t xml:space="preserve"> on </w:t>
      </w:r>
      <w:r w:rsidR="00464EAF">
        <w:rPr>
          <w:rFonts w:ascii="Arial" w:hAnsi="Arial" w:cs="Arial"/>
          <w:color w:val="auto"/>
        </w:rPr>
        <w:t>a</w:t>
      </w:r>
      <w:r w:rsidRPr="7D2FF2FD">
        <w:rPr>
          <w:rFonts w:ascii="Arial" w:hAnsi="Arial" w:cs="Arial"/>
          <w:color w:val="auto"/>
        </w:rPr>
        <w:t xml:space="preserve"> designated temperature monitoring </w:t>
      </w:r>
      <w:r w:rsidR="00E70BA1">
        <w:rPr>
          <w:rFonts w:ascii="Arial" w:hAnsi="Arial" w:cs="Arial"/>
          <w:color w:val="auto"/>
        </w:rPr>
        <w:t>sheet (</w:t>
      </w:r>
      <w:r w:rsidR="00E70BA1" w:rsidRPr="00E70BA1">
        <w:rPr>
          <w:rFonts w:ascii="Arial" w:hAnsi="Arial" w:cs="Arial"/>
          <w:b/>
          <w:color w:val="auto"/>
        </w:rPr>
        <w:t>appendix vi: Temperature Monitoring Sheet</w:t>
      </w:r>
      <w:r w:rsidR="00E70BA1">
        <w:rPr>
          <w:rFonts w:ascii="Arial" w:hAnsi="Arial" w:cs="Arial"/>
          <w:color w:val="auto"/>
        </w:rPr>
        <w:t>). This is referenced</w:t>
      </w:r>
      <w:r w:rsidR="00464EAF">
        <w:rPr>
          <w:rFonts w:ascii="Arial" w:hAnsi="Arial" w:cs="Arial"/>
          <w:color w:val="auto"/>
        </w:rPr>
        <w:t xml:space="preserve"> in the site diary.</w:t>
      </w:r>
      <w:r w:rsidRPr="7D2FF2FD">
        <w:rPr>
          <w:rFonts w:ascii="Arial" w:hAnsi="Arial" w:cs="Arial"/>
          <w:color w:val="auto"/>
        </w:rPr>
        <w:t xml:space="preserve"> The following information should be recorded:</w:t>
      </w:r>
    </w:p>
    <w:p w14:paraId="40EAB3C1" w14:textId="77777777" w:rsidR="00596F64" w:rsidRPr="00196A56" w:rsidRDefault="0077108B" w:rsidP="00CF4852">
      <w:pPr>
        <w:pStyle w:val="ListParagraph"/>
        <w:numPr>
          <w:ilvl w:val="0"/>
          <w:numId w:val="11"/>
        </w:numPr>
        <w:rPr>
          <w:rFonts w:ascii="Arial" w:hAnsi="Arial" w:cs="Arial"/>
          <w:sz w:val="24"/>
          <w:szCs w:val="24"/>
        </w:rPr>
      </w:pPr>
      <w:r w:rsidRPr="00196A56">
        <w:rPr>
          <w:rFonts w:ascii="Arial" w:hAnsi="Arial" w:cs="Arial"/>
          <w:sz w:val="24"/>
          <w:szCs w:val="24"/>
        </w:rPr>
        <w:t>Date</w:t>
      </w:r>
    </w:p>
    <w:p w14:paraId="00E173F0" w14:textId="3C2C2816" w:rsidR="00596F64" w:rsidRPr="00196A56" w:rsidRDefault="00C64484" w:rsidP="00CF4852">
      <w:pPr>
        <w:pStyle w:val="ListParagraph"/>
        <w:numPr>
          <w:ilvl w:val="0"/>
          <w:numId w:val="11"/>
        </w:numPr>
        <w:rPr>
          <w:rFonts w:ascii="Arial" w:hAnsi="Arial" w:cs="Arial"/>
          <w:sz w:val="24"/>
          <w:szCs w:val="24"/>
        </w:rPr>
      </w:pPr>
      <w:r>
        <w:rPr>
          <w:rFonts w:ascii="Arial" w:hAnsi="Arial" w:cs="Arial"/>
          <w:sz w:val="24"/>
          <w:szCs w:val="24"/>
        </w:rPr>
        <w:t>Stockpile type</w:t>
      </w:r>
      <w:r w:rsidR="00E70BA1">
        <w:rPr>
          <w:rFonts w:ascii="Arial" w:hAnsi="Arial" w:cs="Arial"/>
          <w:sz w:val="24"/>
          <w:szCs w:val="24"/>
        </w:rPr>
        <w:t>/ grade</w:t>
      </w:r>
    </w:p>
    <w:p w14:paraId="0638F320" w14:textId="7B84D192" w:rsidR="00596F64" w:rsidRPr="00196A56" w:rsidRDefault="00E70BA1" w:rsidP="00CF4852">
      <w:pPr>
        <w:pStyle w:val="ListParagraph"/>
        <w:numPr>
          <w:ilvl w:val="0"/>
          <w:numId w:val="11"/>
        </w:numPr>
        <w:rPr>
          <w:rFonts w:ascii="Arial" w:hAnsi="Arial" w:cs="Arial"/>
          <w:sz w:val="24"/>
          <w:szCs w:val="24"/>
        </w:rPr>
      </w:pPr>
      <w:r>
        <w:rPr>
          <w:rFonts w:ascii="Arial" w:hAnsi="Arial" w:cs="Arial"/>
          <w:sz w:val="24"/>
          <w:szCs w:val="24"/>
        </w:rPr>
        <w:t xml:space="preserve">Temperature </w:t>
      </w:r>
      <w:r w:rsidR="0077108B" w:rsidRPr="00196A56">
        <w:rPr>
          <w:rFonts w:ascii="Arial" w:hAnsi="Arial" w:cs="Arial"/>
          <w:sz w:val="24"/>
          <w:szCs w:val="24"/>
        </w:rPr>
        <w:t>(°C)</w:t>
      </w:r>
      <w:r>
        <w:rPr>
          <w:rFonts w:ascii="Arial" w:hAnsi="Arial" w:cs="Arial"/>
          <w:sz w:val="24"/>
          <w:szCs w:val="24"/>
        </w:rPr>
        <w:t xml:space="preserve"> from 3 separate sample points</w:t>
      </w:r>
    </w:p>
    <w:p w14:paraId="1B5ADC8B" w14:textId="6D3E70E9" w:rsidR="0077108B" w:rsidRDefault="0077108B" w:rsidP="00CF4852">
      <w:pPr>
        <w:pStyle w:val="ListParagraph"/>
        <w:numPr>
          <w:ilvl w:val="0"/>
          <w:numId w:val="11"/>
        </w:numPr>
        <w:rPr>
          <w:rFonts w:ascii="Arial" w:hAnsi="Arial" w:cs="Arial"/>
          <w:sz w:val="24"/>
          <w:szCs w:val="24"/>
        </w:rPr>
      </w:pPr>
      <w:r w:rsidRPr="00196A56">
        <w:rPr>
          <w:rFonts w:ascii="Arial" w:hAnsi="Arial" w:cs="Arial"/>
          <w:sz w:val="24"/>
          <w:szCs w:val="24"/>
        </w:rPr>
        <w:t>Any relevant comments regarding the waste type (e.g. physical condition, steam etc)</w:t>
      </w:r>
    </w:p>
    <w:p w14:paraId="44E5B55F" w14:textId="38EBA050" w:rsidR="00D87241" w:rsidRPr="00F5421F" w:rsidRDefault="00D87241" w:rsidP="00D87241">
      <w:pPr>
        <w:pStyle w:val="Heading3"/>
        <w:rPr>
          <w:rFonts w:ascii="Arial" w:hAnsi="Arial" w:cs="Arial"/>
          <w:color w:val="auto"/>
        </w:rPr>
      </w:pPr>
      <w:r w:rsidRPr="00F5421F">
        <w:rPr>
          <w:rFonts w:ascii="Arial" w:hAnsi="Arial" w:cs="Arial"/>
          <w:color w:val="auto"/>
        </w:rPr>
        <w:t xml:space="preserve">Windrows in the main composting process will also be monitored for moisture content and number of turns </w:t>
      </w:r>
      <w:r w:rsidR="00F5421F" w:rsidRPr="00F5421F">
        <w:rPr>
          <w:rFonts w:ascii="Arial" w:hAnsi="Arial" w:cs="Arial"/>
          <w:color w:val="auto"/>
        </w:rPr>
        <w:t>in accordance with the CQP/PAS00 Accreditation system</w:t>
      </w:r>
      <w:r w:rsidR="00903C85">
        <w:rPr>
          <w:rFonts w:ascii="Arial" w:hAnsi="Arial" w:cs="Arial"/>
          <w:color w:val="auto"/>
        </w:rPr>
        <w:t>, and recorded in PAS100 monitoring sheets.</w:t>
      </w:r>
    </w:p>
    <w:p w14:paraId="2563EE83" w14:textId="534270C2" w:rsidR="00E36ADC" w:rsidRPr="00F5421F" w:rsidRDefault="7D2FF2FD" w:rsidP="00CF4852">
      <w:pPr>
        <w:pStyle w:val="Heading3"/>
        <w:keepNext w:val="0"/>
        <w:keepLines w:val="0"/>
        <w:rPr>
          <w:rFonts w:ascii="Arial" w:hAnsi="Arial" w:cs="Arial"/>
          <w:color w:val="auto"/>
        </w:rPr>
      </w:pPr>
      <w:r w:rsidRPr="7D2FF2FD">
        <w:rPr>
          <w:rFonts w:ascii="Arial" w:hAnsi="Arial" w:cs="Arial"/>
          <w:color w:val="auto"/>
        </w:rPr>
        <w:t>The completed temperature monitoring form should be returned to the site office for filing. Files must be retained for a minimum of 3 years.</w:t>
      </w:r>
    </w:p>
    <w:p w14:paraId="796C7C41" w14:textId="77777777" w:rsidR="00E36ADC" w:rsidRDefault="00E36ADC" w:rsidP="00CF4852"/>
    <w:p w14:paraId="24F8DE4C" w14:textId="2713ACD3" w:rsidR="0077108B" w:rsidRPr="00086FD0" w:rsidRDefault="0077108B" w:rsidP="004A6647">
      <w:pPr>
        <w:pStyle w:val="Heading2"/>
        <w:keepNext w:val="0"/>
        <w:keepLines w:val="0"/>
        <w:rPr>
          <w:rFonts w:ascii="Arial" w:hAnsi="Arial" w:cs="Arial"/>
          <w:color w:val="auto"/>
          <w:sz w:val="24"/>
          <w:szCs w:val="24"/>
        </w:rPr>
      </w:pPr>
      <w:r w:rsidRPr="00086FD0">
        <w:rPr>
          <w:rFonts w:ascii="Arial" w:hAnsi="Arial" w:cs="Arial"/>
          <w:color w:val="auto"/>
          <w:sz w:val="24"/>
          <w:szCs w:val="24"/>
        </w:rPr>
        <w:t>Record keeping</w:t>
      </w:r>
    </w:p>
    <w:p w14:paraId="4BA42877" w14:textId="09AE023C" w:rsidR="006C720A" w:rsidRPr="006C720A" w:rsidRDefault="7D2FF2FD" w:rsidP="004A6647">
      <w:pPr>
        <w:pStyle w:val="Heading3"/>
        <w:keepNext w:val="0"/>
        <w:keepLines w:val="0"/>
        <w:rPr>
          <w:rFonts w:ascii="Arial" w:hAnsi="Arial" w:cs="Arial"/>
          <w:color w:val="auto"/>
        </w:rPr>
      </w:pPr>
      <w:r w:rsidRPr="7D2FF2FD">
        <w:rPr>
          <w:rFonts w:ascii="Arial" w:hAnsi="Arial" w:cs="Arial"/>
          <w:color w:val="auto"/>
        </w:rPr>
        <w:t>The following forms will be completed for each delivery where waste is accepted at the site and will be used to detail how long waste has been on site. This will ensure significant residence times of wastes are avoided:</w:t>
      </w:r>
    </w:p>
    <w:p w14:paraId="710BB87B"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The date and time of delivery.</w:t>
      </w:r>
    </w:p>
    <w:p w14:paraId="5A3318CB" w14:textId="77777777" w:rsidR="006C720A" w:rsidRPr="00196A56" w:rsidRDefault="006C720A" w:rsidP="004A6647">
      <w:pPr>
        <w:pStyle w:val="ListParagraph"/>
        <w:numPr>
          <w:ilvl w:val="0"/>
          <w:numId w:val="12"/>
        </w:numPr>
        <w:rPr>
          <w:rFonts w:ascii="Arial" w:hAnsi="Arial" w:cs="Arial"/>
          <w:sz w:val="24"/>
          <w:szCs w:val="24"/>
        </w:rPr>
      </w:pPr>
      <w:r w:rsidRPr="00196A56">
        <w:rPr>
          <w:rFonts w:ascii="Arial" w:hAnsi="Arial" w:cs="Arial"/>
          <w:sz w:val="24"/>
          <w:szCs w:val="24"/>
        </w:rPr>
        <w:t>T</w:t>
      </w:r>
      <w:r w:rsidR="0077108B" w:rsidRPr="00196A56">
        <w:rPr>
          <w:rFonts w:ascii="Arial" w:hAnsi="Arial" w:cs="Arial"/>
          <w:sz w:val="24"/>
          <w:szCs w:val="24"/>
        </w:rPr>
        <w:t>he name and address of the waste producer.</w:t>
      </w:r>
    </w:p>
    <w:p w14:paraId="5450F87C" w14:textId="7B664424"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The detailed and accurate descripti</w:t>
      </w:r>
      <w:r w:rsidR="00DD7468" w:rsidRPr="00196A56">
        <w:rPr>
          <w:rFonts w:ascii="Arial" w:hAnsi="Arial" w:cs="Arial"/>
          <w:sz w:val="24"/>
          <w:szCs w:val="24"/>
        </w:rPr>
        <w:t xml:space="preserve">on of the waste including type </w:t>
      </w:r>
      <w:r w:rsidR="00C64484">
        <w:rPr>
          <w:rFonts w:ascii="Arial" w:hAnsi="Arial" w:cs="Arial"/>
          <w:sz w:val="24"/>
          <w:szCs w:val="24"/>
        </w:rPr>
        <w:t xml:space="preserve">and </w:t>
      </w:r>
      <w:r w:rsidRPr="00196A56">
        <w:rPr>
          <w:rFonts w:ascii="Arial" w:hAnsi="Arial" w:cs="Arial"/>
          <w:sz w:val="24"/>
          <w:szCs w:val="24"/>
        </w:rPr>
        <w:t>quantity (in tonnes and/or cubic metres).</w:t>
      </w:r>
    </w:p>
    <w:p w14:paraId="3F71B03C" w14:textId="77777777" w:rsidR="006C720A" w:rsidRPr="00196A56" w:rsidRDefault="006C720A" w:rsidP="004A6647">
      <w:pPr>
        <w:pStyle w:val="ListParagraph"/>
        <w:numPr>
          <w:ilvl w:val="0"/>
          <w:numId w:val="12"/>
        </w:numPr>
        <w:rPr>
          <w:rFonts w:ascii="Arial" w:hAnsi="Arial" w:cs="Arial"/>
          <w:sz w:val="24"/>
          <w:szCs w:val="24"/>
        </w:rPr>
      </w:pPr>
      <w:r w:rsidRPr="00196A56">
        <w:rPr>
          <w:rFonts w:ascii="Arial" w:hAnsi="Arial" w:cs="Arial"/>
          <w:sz w:val="24"/>
          <w:szCs w:val="24"/>
        </w:rPr>
        <w:t>The carrier's name and address.</w:t>
      </w:r>
    </w:p>
    <w:p w14:paraId="62F75531"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Driver’s name, signature and vehicle registration No.</w:t>
      </w:r>
    </w:p>
    <w:p w14:paraId="6B4E40ED"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Signature or initials of person(s) pr</w:t>
      </w:r>
      <w:r w:rsidR="00DD7468" w:rsidRPr="00196A56">
        <w:rPr>
          <w:rFonts w:ascii="Arial" w:hAnsi="Arial" w:cs="Arial"/>
          <w:sz w:val="24"/>
          <w:szCs w:val="24"/>
        </w:rPr>
        <w:t xml:space="preserve">oducing/ accepting/ inspecting/ </w:t>
      </w:r>
      <w:r w:rsidRPr="00196A56">
        <w:rPr>
          <w:rFonts w:ascii="Arial" w:hAnsi="Arial" w:cs="Arial"/>
          <w:sz w:val="24"/>
          <w:szCs w:val="24"/>
        </w:rPr>
        <w:t>carrying the waste.</w:t>
      </w:r>
    </w:p>
    <w:p w14:paraId="1CDD1A1B"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Additional handling details/notes made by</w:t>
      </w:r>
      <w:r w:rsidR="00DD7468" w:rsidRPr="00196A56">
        <w:rPr>
          <w:rFonts w:ascii="Arial" w:hAnsi="Arial" w:cs="Arial"/>
          <w:sz w:val="24"/>
          <w:szCs w:val="24"/>
        </w:rPr>
        <w:t xml:space="preserve"> the driver after inspection of </w:t>
      </w:r>
      <w:r w:rsidRPr="00196A56">
        <w:rPr>
          <w:rFonts w:ascii="Arial" w:hAnsi="Arial" w:cs="Arial"/>
          <w:sz w:val="24"/>
          <w:szCs w:val="24"/>
        </w:rPr>
        <w:t>the load.</w:t>
      </w:r>
    </w:p>
    <w:p w14:paraId="2D769778"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SIC code of the premises which produced the waste (where relevant).</w:t>
      </w:r>
    </w:p>
    <w:p w14:paraId="2EF69FF3" w14:textId="77777777" w:rsidR="006C720A" w:rsidRPr="00196A56"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Waste hierarchy declaration.</w:t>
      </w:r>
    </w:p>
    <w:p w14:paraId="2A6449DC" w14:textId="36ECA276" w:rsidR="006C720A" w:rsidRDefault="0077108B" w:rsidP="004A6647">
      <w:pPr>
        <w:pStyle w:val="ListParagraph"/>
        <w:numPr>
          <w:ilvl w:val="0"/>
          <w:numId w:val="12"/>
        </w:numPr>
        <w:rPr>
          <w:rFonts w:ascii="Arial" w:hAnsi="Arial" w:cs="Arial"/>
          <w:sz w:val="24"/>
          <w:szCs w:val="24"/>
        </w:rPr>
      </w:pPr>
      <w:r w:rsidRPr="00196A56">
        <w:rPr>
          <w:rFonts w:ascii="Arial" w:hAnsi="Arial" w:cs="Arial"/>
          <w:sz w:val="24"/>
          <w:szCs w:val="24"/>
        </w:rPr>
        <w:t>Information on previous treatm</w:t>
      </w:r>
      <w:r w:rsidR="00DD7468" w:rsidRPr="00196A56">
        <w:rPr>
          <w:rFonts w:ascii="Arial" w:hAnsi="Arial" w:cs="Arial"/>
          <w:sz w:val="24"/>
          <w:szCs w:val="24"/>
        </w:rPr>
        <w:t xml:space="preserve">ent of the waste e.g. manual or </w:t>
      </w:r>
      <w:r w:rsidRPr="00196A56">
        <w:rPr>
          <w:rFonts w:ascii="Arial" w:hAnsi="Arial" w:cs="Arial"/>
          <w:sz w:val="24"/>
          <w:szCs w:val="24"/>
        </w:rPr>
        <w:t>mechanical.</w:t>
      </w:r>
    </w:p>
    <w:p w14:paraId="2F21567F" w14:textId="6C02F957" w:rsidR="00F5421F" w:rsidRPr="00F5421F" w:rsidRDefault="00F5421F" w:rsidP="004A6647">
      <w:pPr>
        <w:pStyle w:val="Heading3"/>
        <w:keepNext w:val="0"/>
        <w:keepLines w:val="0"/>
        <w:rPr>
          <w:rFonts w:ascii="Arial" w:hAnsi="Arial" w:cs="Arial"/>
          <w:color w:val="auto"/>
        </w:rPr>
      </w:pPr>
      <w:r w:rsidRPr="00F5421F">
        <w:rPr>
          <w:rFonts w:ascii="Arial" w:hAnsi="Arial" w:cs="Arial"/>
          <w:color w:val="auto"/>
        </w:rPr>
        <w:t>As with point 3.4.5, the moisture content and number of turns will be monitored and recorded in accordance with CQP/PAS00 protocols.</w:t>
      </w:r>
    </w:p>
    <w:p w14:paraId="6C91C7BF" w14:textId="5E3FA2AE" w:rsidR="00EA2693" w:rsidRPr="00086FD0" w:rsidRDefault="00EA2693" w:rsidP="004A6647">
      <w:pPr>
        <w:rPr>
          <w:rFonts w:ascii="Arial" w:hAnsi="Arial" w:cs="Arial"/>
          <w:b/>
          <w:bCs/>
          <w:sz w:val="20"/>
          <w:szCs w:val="20"/>
        </w:rPr>
      </w:pPr>
    </w:p>
    <w:p w14:paraId="430E7578" w14:textId="2EF3CB3B" w:rsidR="00692156" w:rsidRPr="00101ED3" w:rsidRDefault="00692156" w:rsidP="004A6647">
      <w:pPr>
        <w:pStyle w:val="Heading1"/>
        <w:keepNext w:val="0"/>
        <w:keepLines w:val="0"/>
        <w:rPr>
          <w:rFonts w:ascii="Arial" w:hAnsi="Arial" w:cs="Arial"/>
          <w:color w:val="385623" w:themeColor="accent6" w:themeShade="80"/>
        </w:rPr>
      </w:pPr>
      <w:r w:rsidRPr="00101ED3">
        <w:rPr>
          <w:rFonts w:ascii="Arial" w:hAnsi="Arial" w:cs="Arial"/>
          <w:color w:val="385623" w:themeColor="accent6" w:themeShade="80"/>
        </w:rPr>
        <w:t>Mitigation</w:t>
      </w:r>
    </w:p>
    <w:p w14:paraId="59C85AEB" w14:textId="77777777" w:rsidR="00692156" w:rsidRPr="00692156" w:rsidRDefault="00692156" w:rsidP="004A6647"/>
    <w:p w14:paraId="1CBD5ADB" w14:textId="1EC4503C" w:rsidR="00692156" w:rsidRPr="00086FD0" w:rsidRDefault="00692156" w:rsidP="004A6647">
      <w:pPr>
        <w:pStyle w:val="Heading2"/>
        <w:keepNext w:val="0"/>
        <w:keepLines w:val="0"/>
        <w:rPr>
          <w:rFonts w:ascii="Arial" w:hAnsi="Arial" w:cs="Arial"/>
          <w:color w:val="auto"/>
          <w:sz w:val="24"/>
          <w:szCs w:val="24"/>
        </w:rPr>
      </w:pPr>
      <w:r w:rsidRPr="00086FD0">
        <w:rPr>
          <w:rFonts w:ascii="Arial" w:hAnsi="Arial" w:cs="Arial"/>
          <w:color w:val="auto"/>
          <w:sz w:val="24"/>
          <w:szCs w:val="24"/>
        </w:rPr>
        <w:t>Fire Prevention</w:t>
      </w:r>
    </w:p>
    <w:p w14:paraId="08A677B9" w14:textId="4FD590D5" w:rsidR="00F8612A" w:rsidRDefault="7D2FF2FD" w:rsidP="004A6647">
      <w:pPr>
        <w:pStyle w:val="Heading3"/>
        <w:keepNext w:val="0"/>
        <w:keepLines w:val="0"/>
        <w:rPr>
          <w:rFonts w:ascii="Arial" w:hAnsi="Arial" w:cs="Arial"/>
          <w:color w:val="auto"/>
        </w:rPr>
      </w:pPr>
      <w:r w:rsidRPr="7D2FF2FD">
        <w:rPr>
          <w:rFonts w:ascii="Arial" w:hAnsi="Arial" w:cs="Arial"/>
          <w:color w:val="auto"/>
        </w:rPr>
        <w:lastRenderedPageBreak/>
        <w:t>The following prevention measures will be implemented on site to reduce the likelihood of fires. The measures required will be discussed in relation to their associated ignition sources as discussed in section 2.3.</w:t>
      </w:r>
    </w:p>
    <w:p w14:paraId="4F222673" w14:textId="77777777" w:rsidR="00267265" w:rsidRPr="00267265" w:rsidRDefault="00267265" w:rsidP="004A6647"/>
    <w:p w14:paraId="0323DFA2" w14:textId="48B6150D" w:rsidR="00267265" w:rsidRPr="00464C79" w:rsidRDefault="00267265" w:rsidP="004A6647">
      <w:pPr>
        <w:pStyle w:val="Heading2"/>
        <w:keepNext w:val="0"/>
        <w:keepLines w:val="0"/>
        <w:rPr>
          <w:rFonts w:ascii="Arial" w:hAnsi="Arial" w:cs="Arial"/>
          <w:color w:val="auto"/>
          <w:sz w:val="24"/>
          <w:szCs w:val="24"/>
        </w:rPr>
      </w:pPr>
      <w:r w:rsidRPr="00464C79">
        <w:rPr>
          <w:rFonts w:ascii="Arial" w:hAnsi="Arial" w:cs="Arial"/>
          <w:color w:val="auto"/>
          <w:sz w:val="24"/>
          <w:szCs w:val="24"/>
        </w:rPr>
        <w:t>Naked flames/smoking materials</w:t>
      </w:r>
    </w:p>
    <w:p w14:paraId="6AAAC083" w14:textId="05216A52" w:rsidR="00267265" w:rsidRPr="00FA7B05" w:rsidRDefault="7D2FF2FD" w:rsidP="004A6647">
      <w:pPr>
        <w:pStyle w:val="Heading3"/>
        <w:keepNext w:val="0"/>
        <w:keepLines w:val="0"/>
        <w:rPr>
          <w:rFonts w:ascii="Arial" w:hAnsi="Arial" w:cs="Arial"/>
          <w:color w:val="auto"/>
        </w:rPr>
      </w:pPr>
      <w:r w:rsidRPr="7D2FF2FD">
        <w:rPr>
          <w:rFonts w:ascii="Arial" w:hAnsi="Arial" w:cs="Arial"/>
          <w:color w:val="auto"/>
        </w:rPr>
        <w:t>No naked flames or substantial heat sources are to be near potentially combustible materials.</w:t>
      </w:r>
    </w:p>
    <w:p w14:paraId="54D132A2" w14:textId="23F2DE09" w:rsidR="00562547" w:rsidRPr="00562547" w:rsidRDefault="7D2FF2FD" w:rsidP="004A6647">
      <w:pPr>
        <w:pStyle w:val="Heading3"/>
        <w:keepNext w:val="0"/>
        <w:keepLines w:val="0"/>
        <w:rPr>
          <w:rFonts w:ascii="Arial" w:hAnsi="Arial" w:cs="Arial"/>
          <w:color w:val="auto"/>
        </w:rPr>
      </w:pPr>
      <w:r w:rsidRPr="7D2FF2FD">
        <w:rPr>
          <w:rFonts w:ascii="Arial" w:hAnsi="Arial" w:cs="Arial"/>
          <w:color w:val="auto"/>
        </w:rPr>
        <w:t>Smoking is prohibited on site.</w:t>
      </w:r>
    </w:p>
    <w:p w14:paraId="3597C088" w14:textId="77777777" w:rsidR="00F8612A" w:rsidRPr="00F8612A" w:rsidRDefault="00F8612A" w:rsidP="004A6647">
      <w:pPr>
        <w:pStyle w:val="Heading2"/>
        <w:keepNext w:val="0"/>
        <w:keepLines w:val="0"/>
        <w:numPr>
          <w:ilvl w:val="0"/>
          <w:numId w:val="0"/>
        </w:numPr>
        <w:ind w:left="576"/>
        <w:rPr>
          <w:rFonts w:ascii="Arial" w:hAnsi="Arial" w:cs="Arial"/>
          <w:sz w:val="24"/>
          <w:szCs w:val="24"/>
        </w:rPr>
      </w:pPr>
    </w:p>
    <w:p w14:paraId="39202B17" w14:textId="627B772C" w:rsidR="00692156" w:rsidRPr="00464C79" w:rsidRDefault="00692156" w:rsidP="004A6647">
      <w:pPr>
        <w:pStyle w:val="Heading2"/>
        <w:keepNext w:val="0"/>
        <w:keepLines w:val="0"/>
        <w:rPr>
          <w:rFonts w:ascii="Arial" w:hAnsi="Arial" w:cs="Arial"/>
          <w:color w:val="auto"/>
          <w:sz w:val="24"/>
          <w:szCs w:val="24"/>
        </w:rPr>
      </w:pPr>
      <w:r w:rsidRPr="00464C79">
        <w:rPr>
          <w:rFonts w:ascii="Arial" w:hAnsi="Arial" w:cs="Arial"/>
          <w:color w:val="auto"/>
          <w:sz w:val="24"/>
          <w:szCs w:val="24"/>
        </w:rPr>
        <w:t>Burning of waste on site</w:t>
      </w:r>
    </w:p>
    <w:p w14:paraId="755C5EF6" w14:textId="0225D3DE" w:rsidR="000976C9" w:rsidRPr="002F7B77" w:rsidRDefault="7D2FF2FD" w:rsidP="004A6647">
      <w:pPr>
        <w:pStyle w:val="Heading3"/>
        <w:keepNext w:val="0"/>
        <w:keepLines w:val="0"/>
        <w:rPr>
          <w:rFonts w:ascii="Arial" w:hAnsi="Arial" w:cs="Arial"/>
          <w:color w:val="auto"/>
        </w:rPr>
      </w:pPr>
      <w:r w:rsidRPr="7D2FF2FD">
        <w:rPr>
          <w:rFonts w:ascii="Arial" w:hAnsi="Arial" w:cs="Arial"/>
          <w:color w:val="auto"/>
        </w:rPr>
        <w:t xml:space="preserve">No waste will be burnt on site </w:t>
      </w:r>
    </w:p>
    <w:p w14:paraId="36B3D20E" w14:textId="0EA55D75" w:rsidR="00F8612A" w:rsidRDefault="00A70364" w:rsidP="004A6647">
      <w:pPr>
        <w:pStyle w:val="Heading3"/>
        <w:keepNext w:val="0"/>
        <w:keepLines w:val="0"/>
        <w:rPr>
          <w:rFonts w:ascii="Arial" w:hAnsi="Arial" w:cs="Arial"/>
          <w:color w:val="auto"/>
        </w:rPr>
      </w:pPr>
      <w:r>
        <w:rPr>
          <w:rFonts w:ascii="Arial" w:hAnsi="Arial" w:cs="Arial"/>
          <w:color w:val="auto"/>
        </w:rPr>
        <w:t>T</w:t>
      </w:r>
      <w:r w:rsidR="7D2FF2FD" w:rsidRPr="7D2FF2FD">
        <w:rPr>
          <w:rFonts w:ascii="Arial" w:hAnsi="Arial" w:cs="Arial"/>
          <w:color w:val="auto"/>
        </w:rPr>
        <w:t>raining will be provided to all site staff and contractors.</w:t>
      </w:r>
    </w:p>
    <w:p w14:paraId="1B49F4EF" w14:textId="77777777" w:rsidR="00464C79" w:rsidRDefault="7D2FF2FD" w:rsidP="004A6647">
      <w:pPr>
        <w:pStyle w:val="Heading3"/>
        <w:keepNext w:val="0"/>
        <w:keepLines w:val="0"/>
        <w:rPr>
          <w:rFonts w:ascii="Arial" w:hAnsi="Arial" w:cs="Arial"/>
          <w:color w:val="auto"/>
        </w:rPr>
      </w:pPr>
      <w:r w:rsidRPr="7D2FF2FD">
        <w:rPr>
          <w:rFonts w:ascii="Arial" w:hAnsi="Arial" w:cs="Arial"/>
          <w:color w:val="auto"/>
        </w:rPr>
        <w:t>Employment contracts recognise the severity of any instances of unauthorised burning of waste and would lead to immediate dismissal and threat of prosecution through civil/criminal courts depending on the circumstances.</w:t>
      </w:r>
    </w:p>
    <w:p w14:paraId="3C2F21D7" w14:textId="477CD6D1" w:rsidR="00464C79" w:rsidRPr="00464C79" w:rsidRDefault="7D2FF2FD" w:rsidP="004A6647">
      <w:pPr>
        <w:pStyle w:val="Heading3"/>
        <w:keepNext w:val="0"/>
        <w:keepLines w:val="0"/>
        <w:rPr>
          <w:rFonts w:ascii="Arial" w:hAnsi="Arial" w:cs="Arial"/>
          <w:color w:val="auto"/>
        </w:rPr>
      </w:pPr>
      <w:r w:rsidRPr="7D2FF2FD">
        <w:rPr>
          <w:rFonts w:ascii="Arial" w:hAnsi="Arial" w:cs="Arial"/>
          <w:color w:val="auto"/>
        </w:rPr>
        <w:t>Firefighting equipment will be kept close to the areas of waste storage and all vehicles will be fitted with</w:t>
      </w:r>
      <w:r w:rsidRPr="7D2FF2FD">
        <w:rPr>
          <w:rFonts w:ascii="Arial" w:hAnsi="Arial" w:cs="Arial"/>
        </w:rPr>
        <w:t xml:space="preserve"> </w:t>
      </w:r>
      <w:r w:rsidRPr="7D2FF2FD">
        <w:rPr>
          <w:rFonts w:ascii="Arial" w:hAnsi="Arial" w:cs="Arial"/>
          <w:color w:val="auto"/>
        </w:rPr>
        <w:t xml:space="preserve">fire extinguishers </w:t>
      </w:r>
    </w:p>
    <w:p w14:paraId="4A560E9D" w14:textId="77777777" w:rsidR="00F8612A" w:rsidRPr="003C2B8D" w:rsidRDefault="00F8612A" w:rsidP="004A6647">
      <w:pPr>
        <w:pStyle w:val="Heading3"/>
        <w:keepNext w:val="0"/>
        <w:keepLines w:val="0"/>
        <w:numPr>
          <w:ilvl w:val="0"/>
          <w:numId w:val="0"/>
        </w:numPr>
        <w:autoSpaceDE w:val="0"/>
        <w:autoSpaceDN w:val="0"/>
        <w:adjustRightInd w:val="0"/>
        <w:spacing w:line="240" w:lineRule="auto"/>
        <w:ind w:left="720"/>
        <w:rPr>
          <w:rFonts w:ascii="FranklinGothicBook" w:hAnsi="FranklinGothicBook" w:cs="FranklinGothicBook"/>
          <w:sz w:val="28"/>
          <w:szCs w:val="28"/>
        </w:rPr>
      </w:pPr>
    </w:p>
    <w:p w14:paraId="0B739D8C" w14:textId="0D27C8FB" w:rsidR="00692156" w:rsidRPr="00464C79" w:rsidRDefault="00692156" w:rsidP="004A6647">
      <w:pPr>
        <w:pStyle w:val="Heading2"/>
        <w:keepNext w:val="0"/>
        <w:keepLines w:val="0"/>
        <w:rPr>
          <w:rFonts w:ascii="Arial" w:hAnsi="Arial" w:cs="Arial"/>
          <w:color w:val="auto"/>
          <w:sz w:val="24"/>
          <w:szCs w:val="24"/>
        </w:rPr>
      </w:pPr>
      <w:r w:rsidRPr="00464C79">
        <w:rPr>
          <w:rFonts w:ascii="Arial" w:hAnsi="Arial" w:cs="Arial"/>
          <w:color w:val="auto"/>
          <w:sz w:val="24"/>
          <w:szCs w:val="24"/>
        </w:rPr>
        <w:t>Overheating of stored waste</w:t>
      </w:r>
    </w:p>
    <w:p w14:paraId="59D07020" w14:textId="29A5289B" w:rsidR="007405F6" w:rsidRPr="00B563A8"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EA guidance limits piles of wastes to 4m in height and 20m in width/length</w:t>
      </w:r>
      <w:r w:rsidR="0095757B">
        <w:rPr>
          <w:rFonts w:ascii="Arial" w:hAnsi="Arial" w:cs="Arial"/>
          <w:color w:val="auto"/>
        </w:rPr>
        <w:t xml:space="preserve"> (excluding during the active composting process)</w:t>
      </w:r>
      <w:r w:rsidRPr="7D2FF2FD">
        <w:rPr>
          <w:rFonts w:ascii="Arial" w:hAnsi="Arial" w:cs="Arial"/>
          <w:color w:val="auto"/>
        </w:rPr>
        <w:t xml:space="preserve">. </w:t>
      </w:r>
      <w:r w:rsidR="0095757B">
        <w:rPr>
          <w:rFonts w:ascii="Arial" w:hAnsi="Arial" w:cs="Arial"/>
          <w:color w:val="auto"/>
        </w:rPr>
        <w:t xml:space="preserve">This </w:t>
      </w:r>
      <w:r w:rsidRPr="7D2FF2FD">
        <w:rPr>
          <w:rFonts w:ascii="Arial" w:hAnsi="Arial" w:cs="Arial"/>
          <w:color w:val="auto"/>
        </w:rPr>
        <w:t xml:space="preserve">EA guidance will be followed where applicable for </w:t>
      </w:r>
      <w:r w:rsidR="004A6647">
        <w:rPr>
          <w:rFonts w:ascii="Arial" w:hAnsi="Arial" w:cs="Arial"/>
          <w:color w:val="auto"/>
        </w:rPr>
        <w:t>delivered loads prior to treatment</w:t>
      </w:r>
      <w:r w:rsidR="00292080">
        <w:rPr>
          <w:rFonts w:ascii="Arial" w:hAnsi="Arial" w:cs="Arial"/>
          <w:color w:val="auto"/>
        </w:rPr>
        <w:t xml:space="preserve"> and quarantined loads</w:t>
      </w:r>
      <w:r w:rsidRPr="7D2FF2FD">
        <w:rPr>
          <w:rFonts w:ascii="Arial" w:hAnsi="Arial" w:cs="Arial"/>
          <w:color w:val="auto"/>
        </w:rPr>
        <w:t xml:space="preserve">. </w:t>
      </w:r>
    </w:p>
    <w:p w14:paraId="7D7B016D" w14:textId="67E21694" w:rsidR="00C068EE" w:rsidRPr="006A488D"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Prior to processing all waste material will be kept in its largest form, to reduce susceptibility to combustion. Furthermore, stockpiles of the waste will be preferentially worked on a first in first out basis. Stored wastes will be periodically agitated to prevent the occurrence of “hot spots”.</w:t>
      </w:r>
    </w:p>
    <w:p w14:paraId="39C1FE19" w14:textId="2758D273" w:rsidR="00B563A8" w:rsidRPr="00EA2693"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A clear recording method will be in place to document how long material has been on site.</w:t>
      </w:r>
    </w:p>
    <w:p w14:paraId="0E414E67" w14:textId="77777777" w:rsidR="00903C85" w:rsidRDefault="00F4606F" w:rsidP="00903C85">
      <w:pPr>
        <w:pStyle w:val="Heading3"/>
        <w:keepNext w:val="0"/>
        <w:keepLines w:val="0"/>
        <w:autoSpaceDE w:val="0"/>
        <w:autoSpaceDN w:val="0"/>
        <w:adjustRightInd w:val="0"/>
        <w:spacing w:line="240" w:lineRule="auto"/>
        <w:rPr>
          <w:rFonts w:ascii="Arial" w:hAnsi="Arial" w:cs="Arial"/>
          <w:color w:val="auto"/>
        </w:rPr>
      </w:pPr>
      <w:r>
        <w:rPr>
          <w:rFonts w:ascii="Arial" w:hAnsi="Arial" w:cs="Arial"/>
          <w:color w:val="auto"/>
        </w:rPr>
        <w:t>W</w:t>
      </w:r>
      <w:r w:rsidR="7D2FF2FD" w:rsidRPr="7D2FF2FD">
        <w:rPr>
          <w:rFonts w:ascii="Arial" w:hAnsi="Arial" w:cs="Arial"/>
          <w:color w:val="auto"/>
        </w:rPr>
        <w:t>astes</w:t>
      </w:r>
      <w:r w:rsidR="00AF6311">
        <w:rPr>
          <w:rFonts w:ascii="Arial" w:hAnsi="Arial" w:cs="Arial"/>
          <w:color w:val="auto"/>
        </w:rPr>
        <w:t xml:space="preserve"> on site will be monitored</w:t>
      </w:r>
      <w:r w:rsidR="7D2FF2FD" w:rsidRPr="7D2FF2FD">
        <w:rPr>
          <w:rFonts w:ascii="Arial" w:hAnsi="Arial" w:cs="Arial"/>
          <w:color w:val="auto"/>
        </w:rPr>
        <w:t xml:space="preserve"> </w:t>
      </w:r>
      <w:r w:rsidR="00F059B9">
        <w:rPr>
          <w:rFonts w:ascii="Arial" w:hAnsi="Arial" w:cs="Arial"/>
          <w:color w:val="auto"/>
        </w:rPr>
        <w:t>and if signs of</w:t>
      </w:r>
      <w:r w:rsidR="7D2FF2FD" w:rsidRPr="7D2FF2FD">
        <w:rPr>
          <w:rFonts w:ascii="Arial" w:hAnsi="Arial" w:cs="Arial"/>
          <w:color w:val="auto"/>
        </w:rPr>
        <w:t xml:space="preserve"> self-heating</w:t>
      </w:r>
      <w:r w:rsidR="00F059B9">
        <w:rPr>
          <w:rFonts w:ascii="Arial" w:hAnsi="Arial" w:cs="Arial"/>
          <w:color w:val="auto"/>
        </w:rPr>
        <w:t xml:space="preserve"> are </w:t>
      </w:r>
      <w:r w:rsidR="003E641E">
        <w:rPr>
          <w:rFonts w:ascii="Arial" w:hAnsi="Arial" w:cs="Arial"/>
          <w:color w:val="auto"/>
        </w:rPr>
        <w:t>identified then</w:t>
      </w:r>
      <w:r w:rsidR="7D2FF2FD" w:rsidRPr="7D2FF2FD">
        <w:rPr>
          <w:rFonts w:ascii="Arial" w:hAnsi="Arial" w:cs="Arial"/>
          <w:color w:val="auto"/>
        </w:rPr>
        <w:t xml:space="preserve"> further measures </w:t>
      </w:r>
      <w:r w:rsidR="003E641E">
        <w:rPr>
          <w:rFonts w:ascii="Arial" w:hAnsi="Arial" w:cs="Arial"/>
          <w:color w:val="auto"/>
        </w:rPr>
        <w:t>will be deployed</w:t>
      </w:r>
      <w:r w:rsidR="7D2FF2FD" w:rsidRPr="7D2FF2FD">
        <w:rPr>
          <w:rFonts w:ascii="Arial" w:hAnsi="Arial" w:cs="Arial"/>
          <w:color w:val="auto"/>
        </w:rPr>
        <w:t xml:space="preserve"> to ensure they do not overheat on site.</w:t>
      </w:r>
      <w:r w:rsidR="008912BA">
        <w:rPr>
          <w:rFonts w:ascii="Arial" w:hAnsi="Arial" w:cs="Arial"/>
          <w:color w:val="auto"/>
        </w:rPr>
        <w:t xml:space="preserve">  A </w:t>
      </w:r>
      <w:r w:rsidR="00F35374">
        <w:rPr>
          <w:rFonts w:ascii="Arial" w:hAnsi="Arial" w:cs="Arial"/>
          <w:color w:val="auto"/>
        </w:rPr>
        <w:t xml:space="preserve">trigger point of </w:t>
      </w:r>
      <w:r w:rsidR="00903C85" w:rsidRPr="00903C85">
        <w:rPr>
          <w:rFonts w:ascii="Arial" w:hAnsi="Arial" w:cs="Arial"/>
          <w:color w:val="auto"/>
        </w:rPr>
        <w:t>7</w:t>
      </w:r>
      <w:r w:rsidR="00E27A54" w:rsidRPr="00903C85">
        <w:rPr>
          <w:rFonts w:ascii="Arial" w:hAnsi="Arial" w:cs="Arial"/>
          <w:color w:val="auto"/>
        </w:rPr>
        <w:t>5</w:t>
      </w:r>
      <w:r w:rsidR="00F35374" w:rsidRPr="00903C85">
        <w:rPr>
          <w:rFonts w:ascii="Arial" w:hAnsi="Arial" w:cs="Arial"/>
          <w:color w:val="auto"/>
        </w:rPr>
        <w:t>°C</w:t>
      </w:r>
      <w:r w:rsidR="00F35374">
        <w:rPr>
          <w:rFonts w:ascii="Arial" w:hAnsi="Arial" w:cs="Arial"/>
          <w:color w:val="auto"/>
        </w:rPr>
        <w:t xml:space="preserve"> will be set</w:t>
      </w:r>
      <w:r w:rsidR="00E27A54">
        <w:rPr>
          <w:rFonts w:ascii="Arial" w:hAnsi="Arial" w:cs="Arial"/>
          <w:color w:val="auto"/>
        </w:rPr>
        <w:t>, if during monitoring temperatures at the trigger point are detected then</w:t>
      </w:r>
      <w:r w:rsidR="00F97D57">
        <w:rPr>
          <w:rFonts w:ascii="Arial" w:hAnsi="Arial" w:cs="Arial"/>
          <w:color w:val="auto"/>
        </w:rPr>
        <w:t xml:space="preserve"> they will be classed as ‘overheating’</w:t>
      </w:r>
      <w:r w:rsidR="00903C85">
        <w:rPr>
          <w:rFonts w:ascii="Arial" w:hAnsi="Arial" w:cs="Arial"/>
          <w:color w:val="auto"/>
        </w:rPr>
        <w:t>.</w:t>
      </w:r>
    </w:p>
    <w:p w14:paraId="2D269946" w14:textId="764C26C2" w:rsidR="00903C85" w:rsidRPr="00903C85" w:rsidRDefault="00903C85" w:rsidP="00903C85">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 xml:space="preserve">These materials will be subject to more frequent monitoring and in the </w:t>
      </w:r>
      <w:r>
        <w:rPr>
          <w:rFonts w:ascii="Arial" w:hAnsi="Arial" w:cs="Arial"/>
          <w:color w:val="auto"/>
        </w:rPr>
        <w:t>e</w:t>
      </w:r>
      <w:r w:rsidRPr="7D2FF2FD">
        <w:rPr>
          <w:rFonts w:ascii="Arial" w:hAnsi="Arial" w:cs="Arial"/>
          <w:color w:val="auto"/>
        </w:rPr>
        <w:t>vent of overheating</w:t>
      </w:r>
      <w:r>
        <w:rPr>
          <w:rFonts w:ascii="Arial" w:hAnsi="Arial" w:cs="Arial"/>
          <w:color w:val="auto"/>
        </w:rPr>
        <w:t xml:space="preserve"> the stockpile </w:t>
      </w:r>
      <w:r w:rsidRPr="7D2FF2FD">
        <w:rPr>
          <w:rFonts w:ascii="Arial" w:hAnsi="Arial" w:cs="Arial"/>
          <w:color w:val="auto"/>
        </w:rPr>
        <w:t>will be reduced in size until stable</w:t>
      </w:r>
      <w:r>
        <w:rPr>
          <w:rFonts w:ascii="Arial" w:hAnsi="Arial" w:cs="Arial"/>
          <w:color w:val="auto"/>
        </w:rPr>
        <w:t xml:space="preserve"> after being moved to a quarantined area. </w:t>
      </w:r>
    </w:p>
    <w:p w14:paraId="27217B40" w14:textId="77777777" w:rsidR="00903C85"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 xml:space="preserve">In the event of </w:t>
      </w:r>
      <w:r w:rsidR="00903C85">
        <w:rPr>
          <w:rFonts w:ascii="Arial" w:hAnsi="Arial" w:cs="Arial"/>
          <w:color w:val="auto"/>
        </w:rPr>
        <w:t>a</w:t>
      </w:r>
      <w:r w:rsidRPr="7D2FF2FD">
        <w:rPr>
          <w:rFonts w:ascii="Arial" w:hAnsi="Arial" w:cs="Arial"/>
          <w:color w:val="auto"/>
        </w:rPr>
        <w:t xml:space="preserve"> stockpile overheating</w:t>
      </w:r>
      <w:r w:rsidR="00903C85">
        <w:rPr>
          <w:rFonts w:ascii="Arial" w:hAnsi="Arial" w:cs="Arial"/>
          <w:color w:val="auto"/>
        </w:rPr>
        <w:t>,</w:t>
      </w:r>
      <w:r w:rsidRPr="7D2FF2FD">
        <w:rPr>
          <w:rFonts w:ascii="Arial" w:hAnsi="Arial" w:cs="Arial"/>
          <w:color w:val="auto"/>
        </w:rPr>
        <w:t xml:space="preserve"> the material will </w:t>
      </w:r>
      <w:r w:rsidR="00903C85">
        <w:rPr>
          <w:rFonts w:ascii="Arial" w:hAnsi="Arial" w:cs="Arial"/>
          <w:color w:val="auto"/>
        </w:rPr>
        <w:t>be watered to cool down for 2-3 days whilst continuously monitored. Once the temperature is low enough (&lt;55</w:t>
      </w:r>
      <w:r w:rsidR="00903C85" w:rsidRPr="00903C85">
        <w:rPr>
          <w:rFonts w:ascii="Arial" w:hAnsi="Arial" w:cs="Arial"/>
          <w:color w:val="auto"/>
          <w:vertAlign w:val="superscript"/>
        </w:rPr>
        <w:t>°</w:t>
      </w:r>
      <w:r w:rsidR="00903C85">
        <w:rPr>
          <w:rFonts w:ascii="Arial" w:hAnsi="Arial" w:cs="Arial"/>
          <w:color w:val="auto"/>
        </w:rPr>
        <w:t xml:space="preserve">C), it can </w:t>
      </w:r>
      <w:r w:rsidRPr="7D2FF2FD">
        <w:rPr>
          <w:rFonts w:ascii="Arial" w:hAnsi="Arial" w:cs="Arial"/>
          <w:color w:val="auto"/>
        </w:rPr>
        <w:t>be turned to release heat.</w:t>
      </w:r>
    </w:p>
    <w:p w14:paraId="362AED1E" w14:textId="2AA456FD" w:rsidR="00FA7B05" w:rsidRPr="00FA7B05"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t xml:space="preserve">If a hot spot is identified in stored or imported waste, the hot spot will be dug out of the stockpile and deposited in a designated emergency quarantine area. </w:t>
      </w:r>
      <w:r w:rsidR="00903C85">
        <w:rPr>
          <w:rFonts w:ascii="Arial" w:hAnsi="Arial" w:cs="Arial"/>
          <w:color w:val="auto"/>
        </w:rPr>
        <w:t xml:space="preserve">The same procedure as above for overheating compost would be followed (watering, turning, etc.). </w:t>
      </w:r>
      <w:r w:rsidRPr="7D2FF2FD">
        <w:rPr>
          <w:rFonts w:ascii="Arial" w:hAnsi="Arial" w:cs="Arial"/>
          <w:color w:val="auto"/>
        </w:rPr>
        <w:t>As it would be high risk, this area would have increased separation distances and be closely monitored until the risk of combustion had ceased.</w:t>
      </w:r>
    </w:p>
    <w:p w14:paraId="2C8AF595" w14:textId="7940CBE6" w:rsidR="00C068EE" w:rsidRDefault="00B45DFF" w:rsidP="004A6647">
      <w:pPr>
        <w:pStyle w:val="Heading3"/>
        <w:keepNext w:val="0"/>
        <w:keepLines w:val="0"/>
        <w:autoSpaceDE w:val="0"/>
        <w:autoSpaceDN w:val="0"/>
        <w:adjustRightInd w:val="0"/>
        <w:spacing w:line="240" w:lineRule="auto"/>
        <w:rPr>
          <w:rFonts w:ascii="Arial" w:hAnsi="Arial" w:cs="Arial"/>
          <w:color w:val="auto"/>
        </w:rPr>
      </w:pPr>
      <w:r>
        <w:rPr>
          <w:rFonts w:ascii="Arial" w:hAnsi="Arial" w:cs="Arial"/>
          <w:color w:val="auto"/>
        </w:rPr>
        <w:t>D</w:t>
      </w:r>
      <w:r w:rsidR="7D2FF2FD" w:rsidRPr="7D2FF2FD">
        <w:rPr>
          <w:rFonts w:ascii="Arial" w:hAnsi="Arial" w:cs="Arial"/>
          <w:color w:val="auto"/>
        </w:rPr>
        <w:t>ue to the</w:t>
      </w:r>
      <w:r>
        <w:rPr>
          <w:rFonts w:ascii="Arial" w:hAnsi="Arial" w:cs="Arial"/>
          <w:color w:val="auto"/>
        </w:rPr>
        <w:t>re being only one waste type on site, reactions between stockpiles are highly unlikely</w:t>
      </w:r>
      <w:r w:rsidR="007F165A">
        <w:rPr>
          <w:rFonts w:ascii="Arial" w:hAnsi="Arial" w:cs="Arial"/>
          <w:color w:val="auto"/>
        </w:rPr>
        <w:t>.</w:t>
      </w:r>
    </w:p>
    <w:p w14:paraId="2857ED9B" w14:textId="50E6755B" w:rsidR="000976C9" w:rsidRDefault="7D2FF2FD" w:rsidP="004A6647">
      <w:pPr>
        <w:pStyle w:val="Heading3"/>
        <w:keepNext w:val="0"/>
        <w:keepLines w:val="0"/>
        <w:autoSpaceDE w:val="0"/>
        <w:autoSpaceDN w:val="0"/>
        <w:adjustRightInd w:val="0"/>
        <w:spacing w:line="240" w:lineRule="auto"/>
        <w:rPr>
          <w:rFonts w:ascii="Arial" w:hAnsi="Arial" w:cs="Arial"/>
          <w:color w:val="auto"/>
        </w:rPr>
      </w:pPr>
      <w:r w:rsidRPr="7D2FF2FD">
        <w:rPr>
          <w:rFonts w:ascii="Arial" w:hAnsi="Arial" w:cs="Arial"/>
          <w:color w:val="auto"/>
        </w:rPr>
        <w:lastRenderedPageBreak/>
        <w:t>Any waste identified during the incoming waste inspections which are likely to be either particularly combustible or reactive will be removed and quarantined immediately to await safe removal from site and the EA contacted (where necessary) if the non-conforming waste discovered is likely to lead to a breach of permit conditions.</w:t>
      </w:r>
    </w:p>
    <w:p w14:paraId="2696D8F9" w14:textId="77777777" w:rsidR="006A488D" w:rsidRPr="006A488D" w:rsidRDefault="006A488D" w:rsidP="004A6647"/>
    <w:p w14:paraId="3A59114C" w14:textId="6EE88AC5" w:rsidR="000976C9" w:rsidRPr="00961883" w:rsidRDefault="00FA7B05" w:rsidP="004A6647">
      <w:pPr>
        <w:pStyle w:val="Heading2"/>
        <w:keepNext w:val="0"/>
        <w:keepLines w:val="0"/>
        <w:rPr>
          <w:rFonts w:ascii="Arial" w:hAnsi="Arial" w:cs="Arial"/>
          <w:color w:val="auto"/>
          <w:sz w:val="24"/>
          <w:szCs w:val="24"/>
        </w:rPr>
      </w:pPr>
      <w:r w:rsidRPr="00961883">
        <w:rPr>
          <w:rFonts w:ascii="Arial" w:hAnsi="Arial" w:cs="Arial"/>
          <w:color w:val="auto"/>
          <w:sz w:val="24"/>
          <w:szCs w:val="24"/>
        </w:rPr>
        <w:t>Arson or vandalism</w:t>
      </w:r>
    </w:p>
    <w:p w14:paraId="352327A5" w14:textId="5F0625F4" w:rsidR="00733437" w:rsidRDefault="00733437" w:rsidP="004A6647">
      <w:pPr>
        <w:pStyle w:val="Heading3"/>
        <w:keepNext w:val="0"/>
        <w:keepLines w:val="0"/>
        <w:rPr>
          <w:rFonts w:ascii="Arial" w:hAnsi="Arial" w:cs="Arial"/>
          <w:color w:val="auto"/>
        </w:rPr>
      </w:pPr>
      <w:r w:rsidRPr="7D2FF2FD">
        <w:rPr>
          <w:rFonts w:ascii="Arial" w:hAnsi="Arial" w:cs="Arial"/>
          <w:color w:val="auto"/>
        </w:rPr>
        <w:t xml:space="preserve">The site </w:t>
      </w:r>
      <w:r w:rsidR="00464EAF" w:rsidRPr="7D2FF2FD">
        <w:rPr>
          <w:rFonts w:ascii="Arial" w:hAnsi="Arial" w:cs="Arial"/>
          <w:color w:val="auto"/>
        </w:rPr>
        <w:t>will always be manned during working hours with various operatives on site.</w:t>
      </w:r>
    </w:p>
    <w:p w14:paraId="430A6DD6" w14:textId="3B592CB8" w:rsidR="00562547" w:rsidRPr="00961883" w:rsidRDefault="00733437" w:rsidP="004A6647">
      <w:pPr>
        <w:pStyle w:val="Heading3"/>
        <w:keepNext w:val="0"/>
        <w:keepLines w:val="0"/>
        <w:rPr>
          <w:rFonts w:ascii="Arial" w:hAnsi="Arial" w:cs="Arial"/>
          <w:color w:val="auto"/>
        </w:rPr>
      </w:pPr>
      <w:r>
        <w:rPr>
          <w:rFonts w:ascii="Arial" w:hAnsi="Arial" w:cs="Arial"/>
          <w:color w:val="auto"/>
        </w:rPr>
        <w:t>Site security is provided on a shared basis with the neighbouring businesses within Wroot Road Quarry</w:t>
      </w:r>
      <w:r w:rsidR="7D2FF2FD" w:rsidRPr="7D2FF2FD">
        <w:rPr>
          <w:rFonts w:ascii="Arial" w:hAnsi="Arial" w:cs="Arial"/>
          <w:color w:val="auto"/>
        </w:rPr>
        <w:t xml:space="preserve">. </w:t>
      </w:r>
      <w:r>
        <w:rPr>
          <w:rFonts w:ascii="Arial" w:hAnsi="Arial" w:cs="Arial"/>
          <w:color w:val="auto"/>
        </w:rPr>
        <w:t>Security officers are present on site covering all evenings and weekends outside of normal working hours.</w:t>
      </w:r>
    </w:p>
    <w:p w14:paraId="687065E1" w14:textId="74A0F771" w:rsidR="00562547" w:rsidRPr="00961883" w:rsidRDefault="00733437" w:rsidP="004A6647">
      <w:pPr>
        <w:pStyle w:val="Heading3"/>
        <w:keepNext w:val="0"/>
        <w:keepLines w:val="0"/>
        <w:rPr>
          <w:rFonts w:ascii="Arial" w:hAnsi="Arial" w:cs="Arial"/>
          <w:color w:val="auto"/>
        </w:rPr>
      </w:pPr>
      <w:r>
        <w:rPr>
          <w:rFonts w:ascii="Arial" w:hAnsi="Arial" w:cs="Arial"/>
          <w:color w:val="auto"/>
        </w:rPr>
        <w:t>Further security is provided by surveillance camera systems covering all key areas on site. These cameras are monitored by Freeland during opening hours and by site security when closed.</w:t>
      </w:r>
    </w:p>
    <w:p w14:paraId="59B243F6" w14:textId="07B694E0" w:rsidR="000976C9" w:rsidRPr="00961883" w:rsidRDefault="7D2FF2FD" w:rsidP="004A6647">
      <w:pPr>
        <w:pStyle w:val="Heading3"/>
        <w:keepNext w:val="0"/>
        <w:keepLines w:val="0"/>
        <w:rPr>
          <w:rFonts w:ascii="Arial" w:hAnsi="Arial" w:cs="Arial"/>
          <w:color w:val="auto"/>
        </w:rPr>
      </w:pPr>
      <w:r w:rsidRPr="7D2FF2FD">
        <w:rPr>
          <w:rFonts w:ascii="Arial" w:hAnsi="Arial" w:cs="Arial"/>
          <w:color w:val="auto"/>
        </w:rPr>
        <w:t>The site is closed to public access unless by prior arrangement</w:t>
      </w:r>
      <w:r w:rsidR="00733437">
        <w:rPr>
          <w:rFonts w:ascii="Arial" w:hAnsi="Arial" w:cs="Arial"/>
          <w:color w:val="auto"/>
        </w:rPr>
        <w:t xml:space="preserve"> via main gates and secondary gates to the permitted areas</w:t>
      </w:r>
      <w:r w:rsidRPr="7D2FF2FD">
        <w:rPr>
          <w:rFonts w:ascii="Arial" w:hAnsi="Arial" w:cs="Arial"/>
          <w:color w:val="auto"/>
        </w:rPr>
        <w:t>.</w:t>
      </w:r>
      <w:r w:rsidR="00733437">
        <w:rPr>
          <w:rFonts w:ascii="Arial" w:hAnsi="Arial" w:cs="Arial"/>
          <w:color w:val="auto"/>
        </w:rPr>
        <w:t xml:space="preserve"> </w:t>
      </w:r>
      <w:r w:rsidRPr="7D2FF2FD">
        <w:rPr>
          <w:rFonts w:ascii="Arial" w:hAnsi="Arial" w:cs="Arial"/>
          <w:color w:val="auto"/>
        </w:rPr>
        <w:t>These measures will prevent access to the site by unauthorised visitors.</w:t>
      </w:r>
    </w:p>
    <w:p w14:paraId="0E13BE45" w14:textId="77777777" w:rsidR="00FA7B05" w:rsidRPr="00FA7B05" w:rsidRDefault="00FA7B05" w:rsidP="004A6647"/>
    <w:p w14:paraId="59DA0B49" w14:textId="3A570AE2" w:rsidR="00E51B1C" w:rsidRPr="0030021B" w:rsidRDefault="00E51B1C" w:rsidP="004A6647">
      <w:pPr>
        <w:pStyle w:val="Heading2"/>
        <w:keepNext w:val="0"/>
        <w:keepLines w:val="0"/>
        <w:rPr>
          <w:rFonts w:ascii="Arial" w:hAnsi="Arial" w:cs="Arial"/>
          <w:color w:val="auto"/>
          <w:sz w:val="24"/>
          <w:szCs w:val="24"/>
        </w:rPr>
      </w:pPr>
      <w:r w:rsidRPr="0030021B">
        <w:rPr>
          <w:rFonts w:ascii="Arial" w:hAnsi="Arial" w:cs="Arial"/>
          <w:color w:val="auto"/>
          <w:sz w:val="24"/>
          <w:szCs w:val="24"/>
        </w:rPr>
        <w:t>Electrical faults or damaged/exposed electrical cables</w:t>
      </w:r>
    </w:p>
    <w:p w14:paraId="51175407" w14:textId="77777777" w:rsidR="00581E58" w:rsidRPr="00402082" w:rsidRDefault="00581E58" w:rsidP="00581E58">
      <w:pPr>
        <w:pStyle w:val="Heading3"/>
        <w:rPr>
          <w:rFonts w:ascii="Arial" w:hAnsi="Arial" w:cs="Arial"/>
          <w:color w:val="auto"/>
        </w:rPr>
      </w:pPr>
      <w:r w:rsidRPr="00402082">
        <w:rPr>
          <w:rFonts w:ascii="Arial" w:hAnsi="Arial" w:cs="Arial"/>
          <w:color w:val="auto"/>
        </w:rPr>
        <w:t>There are no fixed wiring and no portable appliances in the permitted area requiring PAT testing.</w:t>
      </w:r>
    </w:p>
    <w:p w14:paraId="33075D98" w14:textId="6EFBFE39" w:rsidR="00402082" w:rsidRDefault="7D2FF2FD" w:rsidP="00402082">
      <w:pPr>
        <w:pStyle w:val="Heading3"/>
        <w:keepNext w:val="0"/>
        <w:keepLines w:val="0"/>
        <w:rPr>
          <w:rFonts w:ascii="Arial" w:hAnsi="Arial" w:cs="Arial"/>
          <w:color w:val="auto"/>
        </w:rPr>
      </w:pPr>
      <w:r w:rsidRPr="7D2FF2FD">
        <w:rPr>
          <w:rFonts w:ascii="Arial" w:hAnsi="Arial" w:cs="Arial"/>
          <w:color w:val="auto"/>
        </w:rPr>
        <w:t xml:space="preserve">All </w:t>
      </w:r>
      <w:r w:rsidR="00581E58">
        <w:rPr>
          <w:rFonts w:ascii="Arial" w:hAnsi="Arial" w:cs="Arial"/>
          <w:color w:val="auto"/>
        </w:rPr>
        <w:t xml:space="preserve">mobile </w:t>
      </w:r>
      <w:r w:rsidRPr="7D2FF2FD">
        <w:rPr>
          <w:rFonts w:ascii="Arial" w:hAnsi="Arial" w:cs="Arial"/>
          <w:color w:val="auto"/>
        </w:rPr>
        <w:t>electrical cables on site will be installed by a certified electrical engineer and electrical installation certificates issued.</w:t>
      </w:r>
    </w:p>
    <w:p w14:paraId="2D8E2015" w14:textId="3FBA4C04" w:rsidR="006A488D" w:rsidRDefault="00733437" w:rsidP="004A6647">
      <w:pPr>
        <w:pStyle w:val="Heading3"/>
        <w:keepNext w:val="0"/>
        <w:keepLines w:val="0"/>
        <w:rPr>
          <w:rFonts w:ascii="Arial" w:hAnsi="Arial" w:cs="Arial"/>
          <w:color w:val="auto"/>
        </w:rPr>
      </w:pPr>
      <w:r>
        <w:rPr>
          <w:rFonts w:ascii="Arial" w:hAnsi="Arial" w:cs="Arial"/>
          <w:color w:val="auto"/>
        </w:rPr>
        <w:t>Testing of c</w:t>
      </w:r>
      <w:r w:rsidR="7D2FF2FD" w:rsidRPr="7D2FF2FD">
        <w:rPr>
          <w:rFonts w:ascii="Arial" w:hAnsi="Arial" w:cs="Arial"/>
          <w:color w:val="auto"/>
        </w:rPr>
        <w:t xml:space="preserve">ables </w:t>
      </w:r>
      <w:r>
        <w:rPr>
          <w:rFonts w:ascii="Arial" w:hAnsi="Arial" w:cs="Arial"/>
          <w:color w:val="auto"/>
        </w:rPr>
        <w:t>to machine plant</w:t>
      </w:r>
      <w:r w:rsidR="7D2FF2FD" w:rsidRPr="7D2FF2FD">
        <w:rPr>
          <w:rFonts w:ascii="Arial" w:hAnsi="Arial" w:cs="Arial"/>
          <w:color w:val="auto"/>
        </w:rPr>
        <w:t xml:space="preserve"> will be undertaken as defined by regulations.</w:t>
      </w:r>
      <w:r w:rsidR="00402082">
        <w:rPr>
          <w:rFonts w:ascii="Arial" w:hAnsi="Arial" w:cs="Arial"/>
          <w:color w:val="auto"/>
        </w:rPr>
        <w:t xml:space="preserve"> </w:t>
      </w:r>
      <w:r w:rsidR="7D2FF2FD" w:rsidRPr="7D2FF2FD">
        <w:rPr>
          <w:rFonts w:ascii="Arial" w:hAnsi="Arial" w:cs="Arial"/>
          <w:color w:val="auto"/>
        </w:rPr>
        <w:t>They will be inspected and periodically maintained by qualified personnel to ensure they are not damaged or exposed.</w:t>
      </w:r>
    </w:p>
    <w:p w14:paraId="6C05662A" w14:textId="7B9EDFC3" w:rsidR="00E51B1C" w:rsidRDefault="00E51B1C" w:rsidP="004A6647">
      <w:pPr>
        <w:autoSpaceDE w:val="0"/>
        <w:autoSpaceDN w:val="0"/>
        <w:adjustRightInd w:val="0"/>
        <w:spacing w:after="0" w:line="240" w:lineRule="auto"/>
        <w:rPr>
          <w:rFonts w:ascii="FranklinGothicBook" w:hAnsi="FranklinGothicBook" w:cs="FranklinGothicBook"/>
          <w:sz w:val="28"/>
          <w:szCs w:val="28"/>
        </w:rPr>
      </w:pPr>
    </w:p>
    <w:p w14:paraId="239756F2" w14:textId="48F854F6" w:rsidR="00E51B1C" w:rsidRPr="0030021B" w:rsidRDefault="00E51B1C" w:rsidP="004A6647">
      <w:pPr>
        <w:pStyle w:val="Heading2"/>
        <w:keepNext w:val="0"/>
        <w:keepLines w:val="0"/>
        <w:rPr>
          <w:rFonts w:ascii="Arial" w:hAnsi="Arial" w:cs="Arial"/>
          <w:color w:val="auto"/>
          <w:sz w:val="24"/>
          <w:szCs w:val="24"/>
        </w:rPr>
      </w:pPr>
      <w:r w:rsidRPr="0030021B">
        <w:rPr>
          <w:rFonts w:ascii="Arial" w:hAnsi="Arial" w:cs="Arial"/>
          <w:color w:val="auto"/>
          <w:sz w:val="24"/>
          <w:szCs w:val="24"/>
        </w:rPr>
        <w:t xml:space="preserve">Leakage/spillage </w:t>
      </w:r>
      <w:r w:rsidR="00E26AB1" w:rsidRPr="0030021B">
        <w:rPr>
          <w:rFonts w:ascii="Arial" w:hAnsi="Arial" w:cs="Arial"/>
          <w:color w:val="auto"/>
          <w:sz w:val="24"/>
          <w:szCs w:val="24"/>
        </w:rPr>
        <w:t>of oils/</w:t>
      </w:r>
      <w:r w:rsidRPr="0030021B">
        <w:rPr>
          <w:rFonts w:ascii="Arial" w:hAnsi="Arial" w:cs="Arial"/>
          <w:color w:val="auto"/>
          <w:sz w:val="24"/>
          <w:szCs w:val="24"/>
        </w:rPr>
        <w:t>fuel</w:t>
      </w:r>
      <w:r w:rsidR="00E26AB1" w:rsidRPr="0030021B">
        <w:rPr>
          <w:rFonts w:ascii="Arial" w:hAnsi="Arial" w:cs="Arial"/>
          <w:color w:val="auto"/>
          <w:sz w:val="24"/>
          <w:szCs w:val="24"/>
        </w:rPr>
        <w:t>s</w:t>
      </w:r>
    </w:p>
    <w:p w14:paraId="1229F8AF" w14:textId="1AC53E7A" w:rsidR="00E51B1C" w:rsidRDefault="7D2FF2FD" w:rsidP="004A6647">
      <w:pPr>
        <w:pStyle w:val="Heading3"/>
        <w:keepNext w:val="0"/>
        <w:keepLines w:val="0"/>
        <w:rPr>
          <w:rFonts w:ascii="Arial" w:hAnsi="Arial" w:cs="Arial"/>
          <w:color w:val="auto"/>
        </w:rPr>
      </w:pPr>
      <w:r w:rsidRPr="7D2FF2FD">
        <w:rPr>
          <w:rFonts w:ascii="Arial" w:hAnsi="Arial" w:cs="Arial"/>
          <w:color w:val="auto"/>
        </w:rPr>
        <w:t xml:space="preserve">Any fuel tanks on site will be stored </w:t>
      </w:r>
      <w:r w:rsidR="00402082">
        <w:rPr>
          <w:rFonts w:ascii="Arial" w:hAnsi="Arial" w:cs="Arial"/>
          <w:color w:val="auto"/>
        </w:rPr>
        <w:t>away from the permitted area</w:t>
      </w:r>
      <w:r w:rsidRPr="7D2FF2FD">
        <w:rPr>
          <w:rFonts w:ascii="Arial" w:hAnsi="Arial" w:cs="Arial"/>
          <w:color w:val="auto"/>
        </w:rPr>
        <w:t>.</w:t>
      </w:r>
    </w:p>
    <w:p w14:paraId="1BFA7E34" w14:textId="2E25CD4A" w:rsidR="00402082" w:rsidRPr="008B2C01" w:rsidRDefault="00903C85" w:rsidP="00402082">
      <w:pPr>
        <w:pStyle w:val="Heading3"/>
        <w:rPr>
          <w:rFonts w:ascii="Arial" w:hAnsi="Arial" w:cs="Arial"/>
          <w:color w:val="auto"/>
        </w:rPr>
      </w:pPr>
      <w:r w:rsidRPr="008B2C01">
        <w:rPr>
          <w:rFonts w:ascii="Arial" w:hAnsi="Arial" w:cs="Arial"/>
          <w:color w:val="auto"/>
        </w:rPr>
        <w:t>An Ad Blue tank is kept on the pad in a container area. This area will be kerbed to create secondary containment</w:t>
      </w:r>
      <w:r w:rsidR="008B2C01" w:rsidRPr="008B2C01">
        <w:rPr>
          <w:rFonts w:ascii="Arial" w:hAnsi="Arial" w:cs="Arial"/>
          <w:color w:val="auto"/>
        </w:rPr>
        <w:t>.</w:t>
      </w:r>
    </w:p>
    <w:p w14:paraId="38FB0BDA" w14:textId="2DAA9E81" w:rsidR="00C068EE" w:rsidRPr="00C068EE" w:rsidRDefault="7D2FF2FD" w:rsidP="004A6647">
      <w:pPr>
        <w:pStyle w:val="Heading3"/>
        <w:keepNext w:val="0"/>
        <w:keepLines w:val="0"/>
        <w:rPr>
          <w:rFonts w:ascii="Arial" w:hAnsi="Arial" w:cs="Arial"/>
          <w:color w:val="auto"/>
        </w:rPr>
      </w:pPr>
      <w:r w:rsidRPr="7D2FF2FD">
        <w:rPr>
          <w:rFonts w:ascii="Arial" w:hAnsi="Arial" w:cs="Arial"/>
          <w:color w:val="auto"/>
        </w:rPr>
        <w:t>Any spillages of fuel from vehicles or machinery will be cleared immediately by depositing sand or absorbents on the affected area.</w:t>
      </w:r>
    </w:p>
    <w:p w14:paraId="5B2119C3" w14:textId="77777777" w:rsidR="00E51B1C" w:rsidRPr="00E51B1C" w:rsidRDefault="00E51B1C" w:rsidP="004A6647"/>
    <w:p w14:paraId="4E5C1505" w14:textId="1AA53321" w:rsidR="00E51B1C" w:rsidRPr="0030021B" w:rsidRDefault="00E51B1C" w:rsidP="004A6647">
      <w:pPr>
        <w:pStyle w:val="Heading2"/>
        <w:keepNext w:val="0"/>
        <w:keepLines w:val="0"/>
        <w:rPr>
          <w:rFonts w:ascii="Arial" w:hAnsi="Arial" w:cs="Arial"/>
          <w:color w:val="auto"/>
          <w:sz w:val="24"/>
          <w:szCs w:val="24"/>
        </w:rPr>
      </w:pPr>
      <w:r w:rsidRPr="0030021B">
        <w:rPr>
          <w:rFonts w:ascii="Arial" w:hAnsi="Arial" w:cs="Arial"/>
          <w:color w:val="auto"/>
          <w:sz w:val="24"/>
          <w:szCs w:val="24"/>
        </w:rPr>
        <w:t>Overheating from plant machinery</w:t>
      </w:r>
    </w:p>
    <w:p w14:paraId="45A7E3F3" w14:textId="77777777" w:rsidR="004B3DD4" w:rsidRPr="00BB6918" w:rsidRDefault="7D2FF2FD" w:rsidP="004A6647">
      <w:pPr>
        <w:pStyle w:val="Heading3"/>
        <w:keepNext w:val="0"/>
        <w:keepLines w:val="0"/>
        <w:rPr>
          <w:rFonts w:ascii="Arial" w:hAnsi="Arial" w:cs="Arial"/>
          <w:color w:val="auto"/>
        </w:rPr>
      </w:pPr>
      <w:r w:rsidRPr="7D2FF2FD">
        <w:rPr>
          <w:rFonts w:ascii="Arial" w:hAnsi="Arial" w:cs="Arial"/>
          <w:color w:val="auto"/>
        </w:rPr>
        <w:t>Plant and equipment will be subjected to separate manufacturer-specific and operator-specific preventative maintenance programmes which include regular inspections by the Technically Competent Manager or suitably qualified person(s).</w:t>
      </w:r>
    </w:p>
    <w:p w14:paraId="53DEF32F" w14:textId="129E3712" w:rsidR="000976C9" w:rsidRPr="000976C9" w:rsidRDefault="7D2FF2FD" w:rsidP="004A6647">
      <w:pPr>
        <w:pStyle w:val="Heading3"/>
        <w:keepNext w:val="0"/>
        <w:keepLines w:val="0"/>
        <w:rPr>
          <w:rFonts w:ascii="Arial" w:hAnsi="Arial" w:cs="Arial"/>
          <w:color w:val="auto"/>
        </w:rPr>
      </w:pPr>
      <w:r w:rsidRPr="7D2FF2FD">
        <w:rPr>
          <w:rFonts w:ascii="Arial" w:hAnsi="Arial" w:cs="Arial"/>
          <w:color w:val="auto"/>
        </w:rPr>
        <w:t>Machinery used for long continuous periods will be given sufficient ‘cool-down’ time if signs of overheating are visible.</w:t>
      </w:r>
    </w:p>
    <w:p w14:paraId="5C5BD49F" w14:textId="368E5F35" w:rsidR="004B3DD4" w:rsidRPr="00BB6918" w:rsidRDefault="00F62344" w:rsidP="004A6647">
      <w:pPr>
        <w:pStyle w:val="Heading3"/>
        <w:keepNext w:val="0"/>
        <w:keepLines w:val="0"/>
        <w:rPr>
          <w:rFonts w:ascii="Arial" w:hAnsi="Arial" w:cs="Arial"/>
          <w:color w:val="auto"/>
        </w:rPr>
      </w:pPr>
      <w:r>
        <w:rPr>
          <w:rFonts w:ascii="Arial" w:hAnsi="Arial" w:cs="Arial"/>
          <w:color w:val="auto"/>
        </w:rPr>
        <w:t>All</w:t>
      </w:r>
      <w:r w:rsidR="7D2FF2FD" w:rsidRPr="7D2FF2FD">
        <w:rPr>
          <w:rFonts w:ascii="Arial" w:hAnsi="Arial" w:cs="Arial"/>
          <w:color w:val="auto"/>
        </w:rPr>
        <w:t xml:space="preserve"> machinery will be fitted with fire extinguishers and firefighting equipment will be available in the main </w:t>
      </w:r>
      <w:r w:rsidR="00402082">
        <w:rPr>
          <w:rFonts w:ascii="Arial" w:hAnsi="Arial" w:cs="Arial"/>
          <w:color w:val="auto"/>
        </w:rPr>
        <w:t>site building</w:t>
      </w:r>
      <w:r w:rsidR="7D2FF2FD" w:rsidRPr="7D2FF2FD">
        <w:rPr>
          <w:rFonts w:ascii="Arial" w:hAnsi="Arial" w:cs="Arial"/>
          <w:color w:val="auto"/>
        </w:rPr>
        <w:t>.</w:t>
      </w:r>
    </w:p>
    <w:p w14:paraId="35E7B0C9" w14:textId="77777777" w:rsidR="0030021B" w:rsidRDefault="7D2FF2FD" w:rsidP="004A6647">
      <w:pPr>
        <w:pStyle w:val="Heading3"/>
        <w:keepNext w:val="0"/>
        <w:keepLines w:val="0"/>
        <w:rPr>
          <w:rFonts w:ascii="Arial" w:hAnsi="Arial" w:cs="Arial"/>
          <w:color w:val="auto"/>
        </w:rPr>
      </w:pPr>
      <w:r w:rsidRPr="7D2FF2FD">
        <w:rPr>
          <w:rFonts w:ascii="Arial" w:hAnsi="Arial" w:cs="Arial"/>
          <w:color w:val="auto"/>
        </w:rPr>
        <w:lastRenderedPageBreak/>
        <w:t>Machinery will be stored away from any waste and/or combustible materials when not in use.</w:t>
      </w:r>
    </w:p>
    <w:p w14:paraId="55834D02" w14:textId="402C8DC4" w:rsidR="00126C3A" w:rsidRPr="0030021B" w:rsidRDefault="7D2FF2FD" w:rsidP="004A6647">
      <w:pPr>
        <w:pStyle w:val="Heading3"/>
        <w:keepNext w:val="0"/>
        <w:keepLines w:val="0"/>
        <w:rPr>
          <w:rFonts w:ascii="Arial" w:hAnsi="Arial" w:cs="Arial"/>
          <w:color w:val="auto"/>
        </w:rPr>
      </w:pPr>
      <w:bookmarkStart w:id="2" w:name="_Hlk21687436"/>
      <w:r w:rsidRPr="7D2FF2FD">
        <w:rPr>
          <w:rFonts w:ascii="Arial" w:hAnsi="Arial" w:cs="Arial"/>
          <w:color w:val="auto"/>
        </w:rPr>
        <w:t>Machinery will be subject to regular cleaning regimes to minimise build-up of combustible materials</w:t>
      </w:r>
      <w:r w:rsidR="00581E58">
        <w:rPr>
          <w:rFonts w:ascii="Arial" w:hAnsi="Arial" w:cs="Arial"/>
          <w:color w:val="auto"/>
        </w:rPr>
        <w:t>.</w:t>
      </w:r>
    </w:p>
    <w:bookmarkEnd w:id="2"/>
    <w:p w14:paraId="4442B3E7" w14:textId="0E22A5D8" w:rsidR="000976C9" w:rsidRPr="000976C9" w:rsidRDefault="000976C9" w:rsidP="004A6647"/>
    <w:p w14:paraId="6979A1DB" w14:textId="037C6E35" w:rsidR="008B2C01" w:rsidRPr="008B2C01" w:rsidRDefault="00E51B1C" w:rsidP="008B2C01">
      <w:pPr>
        <w:pStyle w:val="Heading2"/>
        <w:keepNext w:val="0"/>
        <w:keepLines w:val="0"/>
        <w:rPr>
          <w:rFonts w:ascii="Arial" w:hAnsi="Arial" w:cs="Arial"/>
          <w:color w:val="auto"/>
          <w:sz w:val="24"/>
          <w:szCs w:val="24"/>
        </w:rPr>
      </w:pPr>
      <w:r w:rsidRPr="0030021B">
        <w:rPr>
          <w:rFonts w:ascii="Arial" w:hAnsi="Arial" w:cs="Arial"/>
          <w:color w:val="auto"/>
          <w:sz w:val="24"/>
          <w:szCs w:val="24"/>
        </w:rPr>
        <w:t>Hot works</w:t>
      </w:r>
    </w:p>
    <w:p w14:paraId="20EB92D6" w14:textId="77777777" w:rsidR="008B2C01" w:rsidRPr="008B2C01" w:rsidRDefault="7D2FF2FD" w:rsidP="004A6647">
      <w:pPr>
        <w:pStyle w:val="Heading3"/>
        <w:keepNext w:val="0"/>
        <w:keepLines w:val="0"/>
      </w:pPr>
      <w:r w:rsidRPr="008B2C01">
        <w:rPr>
          <w:rFonts w:ascii="Arial" w:hAnsi="Arial" w:cs="Arial"/>
          <w:color w:val="auto"/>
        </w:rPr>
        <w:t xml:space="preserve">Any maintenance requiring ‘hot works’ (i.e. welding or cutting) will take place </w:t>
      </w:r>
      <w:r w:rsidR="008B2C01" w:rsidRPr="008B2C01">
        <w:rPr>
          <w:rFonts w:ascii="Arial" w:hAnsi="Arial" w:cs="Arial"/>
          <w:color w:val="auto"/>
        </w:rPr>
        <w:t>off-site by a suitably qualified external contractor.</w:t>
      </w:r>
    </w:p>
    <w:p w14:paraId="0BF1B88B" w14:textId="754B93EB" w:rsidR="008B2C01" w:rsidRPr="008B2C01" w:rsidRDefault="008B2C01" w:rsidP="004A6647">
      <w:pPr>
        <w:pStyle w:val="Heading3"/>
        <w:keepNext w:val="0"/>
        <w:keepLines w:val="0"/>
      </w:pPr>
      <w:r w:rsidRPr="008B2C01">
        <w:rPr>
          <w:rFonts w:ascii="Arial" w:hAnsi="Arial" w:cs="Arial"/>
          <w:color w:val="auto"/>
        </w:rPr>
        <w:t>No ‘hot works</w:t>
      </w:r>
      <w:r>
        <w:rPr>
          <w:rFonts w:ascii="Arial" w:hAnsi="Arial" w:cs="Arial"/>
          <w:color w:val="auto"/>
        </w:rPr>
        <w:t>’</w:t>
      </w:r>
      <w:r w:rsidRPr="008B2C01">
        <w:rPr>
          <w:rFonts w:ascii="Arial" w:hAnsi="Arial" w:cs="Arial"/>
          <w:color w:val="auto"/>
        </w:rPr>
        <w:t xml:space="preserve"> will occur within the permitted area.</w:t>
      </w:r>
    </w:p>
    <w:p w14:paraId="31880D02" w14:textId="77777777" w:rsidR="00C068EE" w:rsidRPr="00C068EE" w:rsidRDefault="00C068EE" w:rsidP="004A6647"/>
    <w:p w14:paraId="2BCEC9D5" w14:textId="3812322F" w:rsidR="00E51B1C" w:rsidRPr="0030021B" w:rsidRDefault="00E51B1C" w:rsidP="004A6647">
      <w:pPr>
        <w:pStyle w:val="Heading2"/>
        <w:keepNext w:val="0"/>
        <w:keepLines w:val="0"/>
        <w:rPr>
          <w:rFonts w:ascii="Arial" w:hAnsi="Arial" w:cs="Arial"/>
          <w:color w:val="auto"/>
          <w:sz w:val="24"/>
          <w:szCs w:val="24"/>
        </w:rPr>
      </w:pPr>
      <w:r w:rsidRPr="0030021B">
        <w:rPr>
          <w:rFonts w:ascii="Arial" w:hAnsi="Arial" w:cs="Arial"/>
          <w:color w:val="auto"/>
          <w:sz w:val="24"/>
          <w:szCs w:val="24"/>
        </w:rPr>
        <w:t>Hot exhausts</w:t>
      </w:r>
    </w:p>
    <w:p w14:paraId="5C0A9A9E" w14:textId="21F60293" w:rsidR="007405F6" w:rsidRPr="007405F6" w:rsidRDefault="7D2FF2FD" w:rsidP="004A6647">
      <w:pPr>
        <w:pStyle w:val="Heading3"/>
        <w:keepNext w:val="0"/>
        <w:keepLines w:val="0"/>
        <w:rPr>
          <w:rFonts w:ascii="Arial" w:hAnsi="Arial" w:cs="Arial"/>
          <w:color w:val="auto"/>
        </w:rPr>
      </w:pPr>
      <w:r w:rsidRPr="7D2FF2FD">
        <w:rPr>
          <w:rFonts w:ascii="Arial" w:hAnsi="Arial" w:cs="Arial"/>
          <w:color w:val="auto"/>
        </w:rPr>
        <w:t>Refer to section 4.8 regarding maintenance and storage of machinery.</w:t>
      </w:r>
    </w:p>
    <w:p w14:paraId="328B9B22" w14:textId="78DFECFE" w:rsidR="00E26AB1" w:rsidRPr="00E26AB1" w:rsidRDefault="7D2FF2FD" w:rsidP="004A6647">
      <w:pPr>
        <w:pStyle w:val="Heading3"/>
        <w:keepNext w:val="0"/>
        <w:keepLines w:val="0"/>
        <w:rPr>
          <w:rFonts w:ascii="Arial" w:hAnsi="Arial" w:cs="Arial"/>
          <w:color w:val="auto"/>
        </w:rPr>
      </w:pPr>
      <w:r w:rsidRPr="7D2FF2FD">
        <w:rPr>
          <w:rFonts w:ascii="Arial" w:hAnsi="Arial" w:cs="Arial"/>
          <w:color w:val="auto"/>
        </w:rPr>
        <w:t>A fire watch will take place frequently during the working day to detect signs of a fire caused by dust settling on hot exhausts and engine parts.</w:t>
      </w:r>
    </w:p>
    <w:p w14:paraId="6146C4D8" w14:textId="275F3474" w:rsidR="00E26AB1" w:rsidRPr="00E26AB1" w:rsidRDefault="7D2FF2FD" w:rsidP="00190138">
      <w:pPr>
        <w:pStyle w:val="Heading3"/>
        <w:keepNext w:val="0"/>
        <w:keepLines w:val="0"/>
      </w:pPr>
      <w:r w:rsidRPr="00754363">
        <w:rPr>
          <w:rFonts w:ascii="Arial" w:hAnsi="Arial" w:cs="Arial"/>
          <w:color w:val="auto"/>
        </w:rPr>
        <w:t>Fire watches will also take place at the end of the day</w:t>
      </w:r>
      <w:r w:rsidR="00754363">
        <w:rPr>
          <w:rFonts w:ascii="Arial" w:hAnsi="Arial" w:cs="Arial"/>
          <w:color w:val="auto"/>
        </w:rPr>
        <w:t xml:space="preserve"> whilst operatives undertake their shut down of machinery</w:t>
      </w:r>
      <w:r w:rsidR="00B6769B">
        <w:rPr>
          <w:rFonts w:ascii="Arial" w:hAnsi="Arial" w:cs="Arial"/>
          <w:color w:val="auto"/>
        </w:rPr>
        <w:t xml:space="preserve">.  The shut down involves the cleaning of machines, maintenance checks and parking up. </w:t>
      </w:r>
    </w:p>
    <w:p w14:paraId="0708DFE4" w14:textId="4DED7445" w:rsidR="00E51B1C" w:rsidRPr="0030021B" w:rsidRDefault="00E51B1C" w:rsidP="004A6647">
      <w:pPr>
        <w:pStyle w:val="Heading2"/>
        <w:keepNext w:val="0"/>
        <w:keepLines w:val="0"/>
        <w:rPr>
          <w:rFonts w:ascii="Arial" w:hAnsi="Arial" w:cs="Arial"/>
          <w:color w:val="auto"/>
        </w:rPr>
      </w:pPr>
      <w:r w:rsidRPr="0030021B">
        <w:rPr>
          <w:rFonts w:ascii="Arial" w:hAnsi="Arial" w:cs="Arial"/>
          <w:color w:val="auto"/>
        </w:rPr>
        <w:t>Build-up of loose combustible wastes, dust and fluff</w:t>
      </w:r>
    </w:p>
    <w:p w14:paraId="486F04CB" w14:textId="77777777" w:rsidR="00DA3ADD" w:rsidRDefault="7D2FF2FD" w:rsidP="00581E58">
      <w:pPr>
        <w:pStyle w:val="Heading3"/>
        <w:keepNext w:val="0"/>
        <w:keepLines w:val="0"/>
        <w:rPr>
          <w:rFonts w:ascii="Arial" w:hAnsi="Arial" w:cs="Arial"/>
          <w:color w:val="auto"/>
        </w:rPr>
      </w:pPr>
      <w:r w:rsidRPr="7D2FF2FD">
        <w:rPr>
          <w:rFonts w:ascii="Arial" w:hAnsi="Arial" w:cs="Arial"/>
          <w:color w:val="auto"/>
        </w:rPr>
        <w:t>The site will be inspected and subject to a cleaning schedule to prevent build-up of loose wastes, dusts and fluff.</w:t>
      </w:r>
    </w:p>
    <w:p w14:paraId="2BB34C24" w14:textId="0089FB01" w:rsidR="00581E58" w:rsidRPr="00DA3ADD" w:rsidRDefault="00581E58" w:rsidP="00581E58">
      <w:pPr>
        <w:pStyle w:val="Heading3"/>
        <w:keepNext w:val="0"/>
        <w:keepLines w:val="0"/>
        <w:rPr>
          <w:rFonts w:ascii="Arial" w:hAnsi="Arial" w:cs="Arial"/>
          <w:color w:val="auto"/>
        </w:rPr>
      </w:pPr>
      <w:r w:rsidRPr="00DA3ADD">
        <w:rPr>
          <w:rFonts w:ascii="Arial" w:hAnsi="Arial" w:cs="Arial"/>
          <w:color w:val="auto"/>
        </w:rPr>
        <w:t>Machinery will be subject to regular cleaning regimes to minimise build-up of combustible materials.</w:t>
      </w:r>
    </w:p>
    <w:p w14:paraId="3F99502F" w14:textId="77777777" w:rsidR="00E26AB1" w:rsidRPr="00E26AB1" w:rsidRDefault="00E26AB1" w:rsidP="004A6647"/>
    <w:p w14:paraId="3EB2DEFC" w14:textId="78D99915" w:rsidR="00267265" w:rsidRPr="0030021B" w:rsidRDefault="00E51B1C" w:rsidP="004A6647">
      <w:pPr>
        <w:pStyle w:val="Heading2"/>
        <w:keepNext w:val="0"/>
        <w:keepLines w:val="0"/>
        <w:rPr>
          <w:rFonts w:ascii="Arial" w:hAnsi="Arial" w:cs="Arial"/>
          <w:color w:val="auto"/>
          <w:sz w:val="24"/>
          <w:szCs w:val="24"/>
        </w:rPr>
      </w:pPr>
      <w:r w:rsidRPr="0030021B">
        <w:rPr>
          <w:rFonts w:ascii="Arial" w:hAnsi="Arial" w:cs="Arial"/>
          <w:color w:val="auto"/>
          <w:sz w:val="24"/>
          <w:szCs w:val="24"/>
        </w:rPr>
        <w:t>Reactions between wastes</w:t>
      </w:r>
    </w:p>
    <w:p w14:paraId="3264AC98" w14:textId="48FD9DF1" w:rsidR="00EA2693" w:rsidRPr="00562547" w:rsidRDefault="00402082" w:rsidP="004A6647">
      <w:pPr>
        <w:pStyle w:val="Heading3"/>
        <w:keepNext w:val="0"/>
        <w:keepLines w:val="0"/>
        <w:rPr>
          <w:rFonts w:ascii="Arial" w:hAnsi="Arial" w:cs="Arial"/>
          <w:color w:val="auto"/>
        </w:rPr>
      </w:pPr>
      <w:r>
        <w:rPr>
          <w:rFonts w:ascii="Arial" w:hAnsi="Arial" w:cs="Arial"/>
          <w:color w:val="auto"/>
        </w:rPr>
        <w:t>Highly</w:t>
      </w:r>
      <w:r w:rsidR="7D2FF2FD" w:rsidRPr="7D2FF2FD">
        <w:rPr>
          <w:rFonts w:ascii="Arial" w:hAnsi="Arial" w:cs="Arial"/>
          <w:color w:val="auto"/>
        </w:rPr>
        <w:t xml:space="preserve"> unlikely due to</w:t>
      </w:r>
      <w:r>
        <w:rPr>
          <w:rFonts w:ascii="Arial" w:hAnsi="Arial" w:cs="Arial"/>
          <w:color w:val="auto"/>
        </w:rPr>
        <w:t xml:space="preserve"> only one waste </w:t>
      </w:r>
      <w:r w:rsidR="7D2FF2FD" w:rsidRPr="7D2FF2FD">
        <w:rPr>
          <w:rFonts w:ascii="Arial" w:hAnsi="Arial" w:cs="Arial"/>
          <w:color w:val="auto"/>
        </w:rPr>
        <w:t>type</w:t>
      </w:r>
      <w:r>
        <w:rPr>
          <w:rFonts w:ascii="Arial" w:hAnsi="Arial" w:cs="Arial"/>
          <w:color w:val="auto"/>
        </w:rPr>
        <w:t xml:space="preserve"> being stored on site</w:t>
      </w:r>
      <w:r w:rsidR="7D2FF2FD" w:rsidRPr="7D2FF2FD">
        <w:rPr>
          <w:rFonts w:ascii="Arial" w:hAnsi="Arial" w:cs="Arial"/>
          <w:color w:val="auto"/>
        </w:rPr>
        <w:t xml:space="preserve"> and the strict waste acceptance and verification procedures. </w:t>
      </w:r>
    </w:p>
    <w:p w14:paraId="230152E3" w14:textId="671694AD" w:rsidR="007D3158" w:rsidRPr="007D3158" w:rsidRDefault="7D2FF2FD" w:rsidP="004A6647">
      <w:pPr>
        <w:pStyle w:val="Heading3"/>
        <w:keepNext w:val="0"/>
        <w:keepLines w:val="0"/>
        <w:rPr>
          <w:rFonts w:ascii="Arial" w:hAnsi="Arial" w:cs="Arial"/>
          <w:color w:val="auto"/>
        </w:rPr>
      </w:pPr>
      <w:r w:rsidRPr="7D2FF2FD">
        <w:rPr>
          <w:rFonts w:ascii="Arial" w:hAnsi="Arial" w:cs="Arial"/>
          <w:color w:val="auto"/>
        </w:rPr>
        <w:t>There will be a quarantine area for hot loads or particularly combustible wastes.</w:t>
      </w:r>
    </w:p>
    <w:p w14:paraId="4ED2BD9A" w14:textId="16044792" w:rsidR="00E26AB1" w:rsidRDefault="00E26AB1" w:rsidP="004A6647"/>
    <w:p w14:paraId="5C7A8432" w14:textId="46B3C01B" w:rsidR="00D57720" w:rsidRPr="00101ED3" w:rsidRDefault="00D57720" w:rsidP="004A6647">
      <w:pPr>
        <w:pStyle w:val="Heading1"/>
        <w:keepNext w:val="0"/>
        <w:keepLines w:val="0"/>
        <w:rPr>
          <w:rFonts w:ascii="Arial" w:hAnsi="Arial" w:cs="Arial"/>
          <w:color w:val="385623" w:themeColor="accent6" w:themeShade="80"/>
        </w:rPr>
      </w:pPr>
      <w:r w:rsidRPr="00101ED3">
        <w:rPr>
          <w:rFonts w:ascii="Arial" w:hAnsi="Arial" w:cs="Arial"/>
          <w:color w:val="385623" w:themeColor="accent6" w:themeShade="80"/>
        </w:rPr>
        <w:t>Fire Containment Measures</w:t>
      </w:r>
    </w:p>
    <w:p w14:paraId="78DD9AEE" w14:textId="77777777" w:rsidR="00D57720" w:rsidRPr="00D57720" w:rsidRDefault="00D57720" w:rsidP="004A6647"/>
    <w:p w14:paraId="32E9EA70" w14:textId="004CC4FF" w:rsidR="00D57720" w:rsidRPr="00E31A57" w:rsidRDefault="00D57720" w:rsidP="004A6647">
      <w:pPr>
        <w:rPr>
          <w:rFonts w:ascii="Arial" w:hAnsi="Arial" w:cs="Arial"/>
          <w:sz w:val="24"/>
          <w:szCs w:val="24"/>
        </w:rPr>
      </w:pPr>
      <w:r w:rsidRPr="00E31A57">
        <w:rPr>
          <w:rFonts w:ascii="Arial" w:hAnsi="Arial" w:cs="Arial"/>
          <w:sz w:val="24"/>
          <w:szCs w:val="24"/>
        </w:rPr>
        <w:t xml:space="preserve">In the unlikely event that a fire </w:t>
      </w:r>
      <w:r w:rsidR="003F2A54" w:rsidRPr="00E31A57">
        <w:rPr>
          <w:rFonts w:ascii="Arial" w:hAnsi="Arial" w:cs="Arial"/>
          <w:sz w:val="24"/>
          <w:szCs w:val="24"/>
        </w:rPr>
        <w:t>was</w:t>
      </w:r>
      <w:r w:rsidRPr="00E31A57">
        <w:rPr>
          <w:rFonts w:ascii="Arial" w:hAnsi="Arial" w:cs="Arial"/>
          <w:sz w:val="24"/>
          <w:szCs w:val="24"/>
        </w:rPr>
        <w:t xml:space="preserve"> to break out on site, the site has </w:t>
      </w:r>
      <w:r w:rsidR="00464EAF" w:rsidRPr="00E31A57">
        <w:rPr>
          <w:rFonts w:ascii="Arial" w:hAnsi="Arial" w:cs="Arial"/>
          <w:sz w:val="24"/>
          <w:szCs w:val="24"/>
        </w:rPr>
        <w:t>several</w:t>
      </w:r>
      <w:r w:rsidRPr="00E31A57">
        <w:rPr>
          <w:rFonts w:ascii="Arial" w:hAnsi="Arial" w:cs="Arial"/>
          <w:sz w:val="24"/>
          <w:szCs w:val="24"/>
        </w:rPr>
        <w:t xml:space="preserve"> measures in place, in addition to </w:t>
      </w:r>
      <w:r w:rsidR="00464EAF" w:rsidRPr="00E31A57">
        <w:rPr>
          <w:rFonts w:ascii="Arial" w:hAnsi="Arial" w:cs="Arial"/>
          <w:sz w:val="24"/>
          <w:szCs w:val="24"/>
        </w:rPr>
        <w:t>several</w:t>
      </w:r>
      <w:r w:rsidRPr="00E31A57">
        <w:rPr>
          <w:rFonts w:ascii="Arial" w:hAnsi="Arial" w:cs="Arial"/>
          <w:sz w:val="24"/>
          <w:szCs w:val="24"/>
        </w:rPr>
        <w:t xml:space="preserve"> existing characteristics of the site, which would limit the size, duration and impact of a fire on site. These are listed below:</w:t>
      </w:r>
    </w:p>
    <w:p w14:paraId="53DDA604" w14:textId="77777777" w:rsidR="00324D0A" w:rsidRDefault="00324D0A" w:rsidP="004A6647">
      <w:pPr>
        <w:pStyle w:val="Heading2"/>
        <w:keepNext w:val="0"/>
        <w:keepLines w:val="0"/>
        <w:numPr>
          <w:ilvl w:val="0"/>
          <w:numId w:val="0"/>
        </w:numPr>
        <w:rPr>
          <w:rFonts w:ascii="Arial" w:hAnsi="Arial" w:cs="Arial"/>
          <w:sz w:val="24"/>
          <w:szCs w:val="24"/>
        </w:rPr>
      </w:pPr>
    </w:p>
    <w:p w14:paraId="52D39E15" w14:textId="0876E28B" w:rsidR="00D57720" w:rsidRPr="006D6957" w:rsidRDefault="00D57720"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Fire Breaks</w:t>
      </w:r>
    </w:p>
    <w:p w14:paraId="0F4C93F0" w14:textId="292A9644" w:rsidR="00562547" w:rsidRPr="006D6957" w:rsidRDefault="7D2FF2FD" w:rsidP="004A6647">
      <w:pPr>
        <w:pStyle w:val="Heading3"/>
        <w:keepNext w:val="0"/>
        <w:keepLines w:val="0"/>
        <w:rPr>
          <w:rFonts w:ascii="Arial" w:hAnsi="Arial" w:cs="Arial"/>
          <w:color w:val="auto"/>
        </w:rPr>
      </w:pPr>
      <w:r w:rsidRPr="7D2FF2FD">
        <w:rPr>
          <w:rFonts w:ascii="Arial" w:hAnsi="Arial" w:cs="Arial"/>
          <w:color w:val="auto"/>
        </w:rPr>
        <w:t xml:space="preserve">A separation distance of 6m will be enforced within the </w:t>
      </w:r>
      <w:r w:rsidR="007C011A">
        <w:rPr>
          <w:rFonts w:ascii="Arial" w:hAnsi="Arial" w:cs="Arial"/>
          <w:color w:val="auto"/>
        </w:rPr>
        <w:t>permitted area</w:t>
      </w:r>
      <w:r w:rsidRPr="7D2FF2FD">
        <w:rPr>
          <w:rFonts w:ascii="Arial" w:hAnsi="Arial" w:cs="Arial"/>
          <w:color w:val="auto"/>
        </w:rPr>
        <w:t xml:space="preserve"> for stockpiles </w:t>
      </w:r>
      <w:r w:rsidR="00DA3ADD">
        <w:rPr>
          <w:rFonts w:ascii="Arial" w:hAnsi="Arial" w:cs="Arial"/>
          <w:color w:val="auto"/>
        </w:rPr>
        <w:t xml:space="preserve">of combustible material </w:t>
      </w:r>
      <w:r w:rsidRPr="7D2FF2FD">
        <w:rPr>
          <w:rFonts w:ascii="Arial" w:hAnsi="Arial" w:cs="Arial"/>
          <w:color w:val="auto"/>
        </w:rPr>
        <w:t>to create significant distance between combustible materials and limit the spread of fire.</w:t>
      </w:r>
    </w:p>
    <w:p w14:paraId="3F2F2F8F" w14:textId="4BC4B66C" w:rsidR="000976C9" w:rsidRPr="000976C9" w:rsidRDefault="7D2FF2FD" w:rsidP="004A6647">
      <w:pPr>
        <w:pStyle w:val="Heading3"/>
        <w:keepNext w:val="0"/>
        <w:keepLines w:val="0"/>
        <w:rPr>
          <w:rFonts w:ascii="Arial" w:hAnsi="Arial" w:cs="Arial"/>
          <w:color w:val="auto"/>
        </w:rPr>
      </w:pPr>
      <w:r w:rsidRPr="7D2FF2FD">
        <w:rPr>
          <w:rFonts w:ascii="Arial" w:hAnsi="Arial" w:cs="Arial"/>
          <w:color w:val="auto"/>
        </w:rPr>
        <w:t>Waste will be monitored as described in section 3 and rotated with a first in first out policy.</w:t>
      </w:r>
    </w:p>
    <w:p w14:paraId="408BAFC6" w14:textId="65EB98BE" w:rsidR="00D57720" w:rsidRPr="00324D0A" w:rsidRDefault="7D2FF2FD" w:rsidP="004A6647">
      <w:pPr>
        <w:pStyle w:val="Heading3"/>
        <w:keepNext w:val="0"/>
        <w:keepLines w:val="0"/>
        <w:rPr>
          <w:rFonts w:ascii="Arial" w:hAnsi="Arial" w:cs="Arial"/>
          <w:color w:val="auto"/>
        </w:rPr>
      </w:pPr>
      <w:r w:rsidRPr="7D2FF2FD">
        <w:rPr>
          <w:rFonts w:ascii="Arial" w:hAnsi="Arial" w:cs="Arial"/>
          <w:color w:val="auto"/>
        </w:rPr>
        <w:lastRenderedPageBreak/>
        <w:t>In addition, site operatives will be trained to create fire breaks on site upon the discovery of a fire, under the guidance of the emergency services.</w:t>
      </w:r>
    </w:p>
    <w:p w14:paraId="73928F35" w14:textId="77777777" w:rsidR="00F3759D" w:rsidRDefault="00F3759D" w:rsidP="004A6647"/>
    <w:p w14:paraId="49E30FED" w14:textId="6F037B00" w:rsidR="00D57720" w:rsidRPr="006D6957" w:rsidRDefault="00D57720"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Controlled burn</w:t>
      </w:r>
    </w:p>
    <w:p w14:paraId="5EE5EBBE" w14:textId="726A1AF4" w:rsidR="000B504A" w:rsidRPr="00B563A8" w:rsidRDefault="7D2FF2FD" w:rsidP="004A6647">
      <w:pPr>
        <w:pStyle w:val="Heading3"/>
        <w:keepNext w:val="0"/>
        <w:keepLines w:val="0"/>
        <w:rPr>
          <w:rFonts w:ascii="Arial" w:hAnsi="Arial" w:cs="Arial"/>
          <w:color w:val="auto"/>
        </w:rPr>
      </w:pPr>
      <w:r w:rsidRPr="7D2FF2FD">
        <w:rPr>
          <w:rFonts w:ascii="Arial" w:hAnsi="Arial" w:cs="Arial"/>
          <w:color w:val="auto"/>
        </w:rPr>
        <w:t>In the event of a significant fire on site, it may be beneficial to initiate a controlled burn to mitigate against potential impacts of fire spreading.</w:t>
      </w:r>
    </w:p>
    <w:p w14:paraId="5A54D072" w14:textId="77777777" w:rsidR="000E34EE" w:rsidRPr="000E34EE" w:rsidRDefault="7D2FF2FD" w:rsidP="004A6647">
      <w:pPr>
        <w:pStyle w:val="Heading3"/>
        <w:keepNext w:val="0"/>
        <w:keepLines w:val="0"/>
        <w:rPr>
          <w:rFonts w:ascii="Arial" w:hAnsi="Arial" w:cs="Arial"/>
          <w:color w:val="auto"/>
        </w:rPr>
      </w:pPr>
      <w:r w:rsidRPr="7D2FF2FD">
        <w:rPr>
          <w:rFonts w:ascii="Arial" w:hAnsi="Arial" w:cs="Arial"/>
          <w:color w:val="auto"/>
        </w:rPr>
        <w:t>It must be stressed that this is not the safest method of tackling fire, as this technique has inherent risk associated with it and, if not conducted properly, could actually accelerate a fire on site.</w:t>
      </w:r>
    </w:p>
    <w:p w14:paraId="151D2CD5" w14:textId="2CFC0CAE" w:rsidR="00B563A8" w:rsidRPr="00EA2693" w:rsidRDefault="7D2FF2FD" w:rsidP="004A6647">
      <w:pPr>
        <w:pStyle w:val="Heading3"/>
        <w:keepNext w:val="0"/>
        <w:keepLines w:val="0"/>
        <w:rPr>
          <w:rFonts w:ascii="Arial" w:hAnsi="Arial" w:cs="Arial"/>
          <w:color w:val="auto"/>
        </w:rPr>
      </w:pPr>
      <w:r w:rsidRPr="7D2FF2FD">
        <w:rPr>
          <w:rFonts w:ascii="Arial" w:hAnsi="Arial" w:cs="Arial"/>
          <w:color w:val="auto"/>
        </w:rPr>
        <w:t>If it is deemed absolutely necessary that a controlled fire is initiated on site, it will be conducted under the control and direction of the fire and rescue service (FRS), who have significantly more training with regard to fire management and equipment available to them than site operatives.</w:t>
      </w:r>
    </w:p>
    <w:p w14:paraId="2FEEE688" w14:textId="1E983999" w:rsidR="00B563A8" w:rsidRPr="00B563A8" w:rsidRDefault="7D2FF2FD" w:rsidP="004A6647">
      <w:pPr>
        <w:pStyle w:val="Heading3"/>
        <w:keepNext w:val="0"/>
        <w:keepLines w:val="0"/>
        <w:rPr>
          <w:rFonts w:ascii="Arial" w:hAnsi="Arial" w:cs="Arial"/>
          <w:color w:val="auto"/>
        </w:rPr>
      </w:pPr>
      <w:r w:rsidRPr="7D2FF2FD">
        <w:rPr>
          <w:rFonts w:ascii="Arial" w:hAnsi="Arial" w:cs="Arial"/>
          <w:color w:val="auto"/>
        </w:rPr>
        <w:t xml:space="preserve">In </w:t>
      </w:r>
      <w:r w:rsidR="007278C7" w:rsidRPr="7D2FF2FD">
        <w:rPr>
          <w:rFonts w:ascii="Arial" w:hAnsi="Arial" w:cs="Arial"/>
          <w:color w:val="auto"/>
        </w:rPr>
        <w:t>most</w:t>
      </w:r>
      <w:r w:rsidRPr="7D2FF2FD">
        <w:rPr>
          <w:rFonts w:ascii="Arial" w:hAnsi="Arial" w:cs="Arial"/>
          <w:color w:val="auto"/>
        </w:rPr>
        <w:t xml:space="preserve"> situations, separation distances will provide sufficient isolation of a fire prior to the FRS arriving and assessing the situation. If it is deemed that further isolation is required, operatives will be instructed to move flammable materials away from the fire and instructed to place inflammable material in the path of the fire, to impede the spread of fire across the site.</w:t>
      </w:r>
    </w:p>
    <w:p w14:paraId="6D84B6C4" w14:textId="77777777" w:rsidR="000E34EE" w:rsidRPr="000E34EE" w:rsidRDefault="000E34EE" w:rsidP="004A6647"/>
    <w:p w14:paraId="1708ED17" w14:textId="068BA27A" w:rsidR="00EA2693" w:rsidRPr="006D6957" w:rsidRDefault="00D57720"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Storage on flat ground</w:t>
      </w:r>
    </w:p>
    <w:p w14:paraId="28189734" w14:textId="75E58B0A" w:rsidR="00EA2693" w:rsidRPr="00EA2693" w:rsidRDefault="7D2FF2FD" w:rsidP="004A6647">
      <w:pPr>
        <w:pStyle w:val="Heading3"/>
        <w:keepNext w:val="0"/>
        <w:keepLines w:val="0"/>
        <w:rPr>
          <w:rFonts w:ascii="Arial" w:hAnsi="Arial" w:cs="Arial"/>
          <w:color w:val="auto"/>
        </w:rPr>
      </w:pPr>
      <w:r w:rsidRPr="7D2FF2FD">
        <w:rPr>
          <w:rFonts w:ascii="Arial" w:hAnsi="Arial" w:cs="Arial"/>
          <w:color w:val="auto"/>
        </w:rPr>
        <w:t>The land to which the site relates is flat, therefore reducing the risk of falling materials accelerating the spread of fire.</w:t>
      </w:r>
    </w:p>
    <w:p w14:paraId="5C670282" w14:textId="76D8179B" w:rsidR="00EB529A" w:rsidRDefault="00EB529A" w:rsidP="004A6647"/>
    <w:p w14:paraId="5B0E821A" w14:textId="0C7BA92F" w:rsidR="00EB529A" w:rsidRPr="006D6957" w:rsidRDefault="00EB529A"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Quarantine areas</w:t>
      </w:r>
    </w:p>
    <w:p w14:paraId="2AA30312" w14:textId="3495CBB3" w:rsidR="7D2FF2FD" w:rsidRDefault="00AA45A0" w:rsidP="004A6647">
      <w:pPr>
        <w:pStyle w:val="Heading3"/>
        <w:keepNext w:val="0"/>
        <w:keepLines w:val="0"/>
        <w:rPr>
          <w:color w:val="auto"/>
          <w:sz w:val="22"/>
          <w:szCs w:val="22"/>
        </w:rPr>
      </w:pPr>
      <w:r>
        <w:rPr>
          <w:rFonts w:ascii="Arial" w:hAnsi="Arial" w:cs="Arial"/>
          <w:color w:val="auto"/>
        </w:rPr>
        <w:t>2 areas on the main composting pad (refer to</w:t>
      </w:r>
      <w:r w:rsidR="00464EAF">
        <w:rPr>
          <w:rFonts w:ascii="Arial" w:hAnsi="Arial" w:cs="Arial"/>
          <w:color w:val="auto"/>
        </w:rPr>
        <w:t xml:space="preserve"> </w:t>
      </w:r>
      <w:r w:rsidR="00464EAF" w:rsidRPr="00464EAF">
        <w:rPr>
          <w:rFonts w:ascii="Arial" w:hAnsi="Arial" w:cs="Arial"/>
          <w:b/>
          <w:color w:val="auto"/>
        </w:rPr>
        <w:t>appendix i</w:t>
      </w:r>
      <w:r w:rsidR="00464EAF">
        <w:rPr>
          <w:rFonts w:ascii="Arial" w:hAnsi="Arial" w:cs="Arial"/>
          <w:b/>
          <w:color w:val="auto"/>
        </w:rPr>
        <w:t>:</w:t>
      </w:r>
      <w:r w:rsidRPr="00464EAF">
        <w:rPr>
          <w:rFonts w:ascii="Arial" w:hAnsi="Arial" w:cs="Arial"/>
          <w:b/>
          <w:color w:val="auto"/>
        </w:rPr>
        <w:t xml:space="preserve"> Site Plan</w:t>
      </w:r>
      <w:r w:rsidR="003A3B5F">
        <w:rPr>
          <w:rFonts w:ascii="Arial" w:hAnsi="Arial" w:cs="Arial"/>
          <w:b/>
          <w:color w:val="auto"/>
        </w:rPr>
        <w:t>s</w:t>
      </w:r>
      <w:r>
        <w:rPr>
          <w:rFonts w:ascii="Arial" w:hAnsi="Arial" w:cs="Arial"/>
          <w:color w:val="auto"/>
        </w:rPr>
        <w:t xml:space="preserve">) and the entire oversize pad are designated as quarantine areas. </w:t>
      </w:r>
      <w:r w:rsidR="00516A06">
        <w:rPr>
          <w:rFonts w:ascii="Arial" w:hAnsi="Arial" w:cs="Arial"/>
          <w:color w:val="auto"/>
        </w:rPr>
        <w:t xml:space="preserve">Space will always be clear in these areas to isolate and quarantine waste. </w:t>
      </w:r>
    </w:p>
    <w:p w14:paraId="1C848137" w14:textId="2A268B07" w:rsidR="00E57B02" w:rsidRPr="003300BB" w:rsidRDefault="7D2FF2FD" w:rsidP="004A6647">
      <w:pPr>
        <w:pStyle w:val="Heading3"/>
        <w:keepNext w:val="0"/>
        <w:keepLines w:val="0"/>
        <w:rPr>
          <w:rFonts w:ascii="Arial" w:hAnsi="Arial" w:cs="Arial"/>
          <w:color w:val="auto"/>
        </w:rPr>
      </w:pPr>
      <w:r w:rsidRPr="7D2FF2FD">
        <w:rPr>
          <w:rFonts w:ascii="Arial" w:hAnsi="Arial" w:cs="Arial"/>
          <w:color w:val="auto"/>
        </w:rPr>
        <w:t xml:space="preserve">In the event of a fire, if safe to do so, burning wastes will be placed in </w:t>
      </w:r>
      <w:r w:rsidR="00BF32F1">
        <w:rPr>
          <w:rFonts w:ascii="Arial" w:hAnsi="Arial" w:cs="Arial"/>
          <w:color w:val="auto"/>
        </w:rPr>
        <w:t xml:space="preserve">a </w:t>
      </w:r>
      <w:r w:rsidRPr="7D2FF2FD">
        <w:rPr>
          <w:rFonts w:ascii="Arial" w:hAnsi="Arial" w:cs="Arial"/>
          <w:color w:val="auto"/>
        </w:rPr>
        <w:t>quarantine area to be tackled and extinguished.</w:t>
      </w:r>
    </w:p>
    <w:p w14:paraId="3E1F1C62" w14:textId="6C8DAE4B" w:rsidR="00E57B02" w:rsidRPr="003300BB" w:rsidRDefault="7D2FF2FD" w:rsidP="004A6647">
      <w:pPr>
        <w:pStyle w:val="Heading3"/>
        <w:keepNext w:val="0"/>
        <w:keepLines w:val="0"/>
        <w:rPr>
          <w:rFonts w:ascii="Arial" w:hAnsi="Arial" w:cs="Arial"/>
          <w:color w:val="auto"/>
        </w:rPr>
      </w:pPr>
      <w:r w:rsidRPr="7D2FF2FD">
        <w:rPr>
          <w:rFonts w:ascii="Arial" w:hAnsi="Arial" w:cs="Arial"/>
          <w:color w:val="auto"/>
        </w:rPr>
        <w:t>However, it may be more practical to move nearby unburnt wastes to this area to be isolated and prevent them catching fire.</w:t>
      </w:r>
    </w:p>
    <w:p w14:paraId="14A6A3B6" w14:textId="45E57CDA" w:rsidR="0057561E" w:rsidRPr="003300BB" w:rsidRDefault="7D2FF2FD" w:rsidP="004A6647">
      <w:pPr>
        <w:pStyle w:val="Heading3"/>
        <w:keepNext w:val="0"/>
        <w:keepLines w:val="0"/>
        <w:rPr>
          <w:rFonts w:ascii="Arial" w:hAnsi="Arial" w:cs="Arial"/>
          <w:color w:val="auto"/>
        </w:rPr>
      </w:pPr>
      <w:r w:rsidRPr="7D2FF2FD">
        <w:rPr>
          <w:rFonts w:ascii="Arial" w:hAnsi="Arial" w:cs="Arial"/>
          <w:color w:val="auto"/>
        </w:rPr>
        <w:t xml:space="preserve">Quarantine </w:t>
      </w:r>
      <w:r w:rsidR="00732BFF">
        <w:rPr>
          <w:rFonts w:ascii="Arial" w:hAnsi="Arial" w:cs="Arial"/>
          <w:color w:val="auto"/>
        </w:rPr>
        <w:t>areas</w:t>
      </w:r>
      <w:r w:rsidRPr="7D2FF2FD">
        <w:rPr>
          <w:rFonts w:ascii="Arial" w:hAnsi="Arial" w:cs="Arial"/>
          <w:color w:val="auto"/>
        </w:rPr>
        <w:t xml:space="preserve"> will be flexible for operational reasons. </w:t>
      </w:r>
      <w:r w:rsidR="008F21FF">
        <w:rPr>
          <w:rFonts w:ascii="Arial" w:hAnsi="Arial" w:cs="Arial"/>
          <w:color w:val="auto"/>
        </w:rPr>
        <w:t xml:space="preserve">Enough space </w:t>
      </w:r>
      <w:r w:rsidR="008F21FF" w:rsidRPr="7D2FF2FD">
        <w:rPr>
          <w:rFonts w:ascii="Arial" w:hAnsi="Arial" w:cs="Arial"/>
          <w:color w:val="auto"/>
        </w:rPr>
        <w:t>to hold a minimum of 50% of the volume of the largest waste pile</w:t>
      </w:r>
      <w:r w:rsidR="008F21FF">
        <w:rPr>
          <w:rFonts w:ascii="Arial" w:hAnsi="Arial" w:cs="Arial"/>
          <w:color w:val="auto"/>
        </w:rPr>
        <w:t xml:space="preserve"> will always be kept available.</w:t>
      </w:r>
    </w:p>
    <w:p w14:paraId="695566B7" w14:textId="574F27D9" w:rsidR="000E34EE" w:rsidRDefault="000E34EE" w:rsidP="004A6647"/>
    <w:p w14:paraId="12B89B35" w14:textId="64546A4C" w:rsidR="00EB1B87" w:rsidRPr="006D6957" w:rsidRDefault="00EB1B87"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Fire suppression system</w:t>
      </w:r>
    </w:p>
    <w:p w14:paraId="5E5493C3" w14:textId="6CFF031A" w:rsidR="00EB1B87" w:rsidRDefault="7D2FF2FD" w:rsidP="00E01E76">
      <w:pPr>
        <w:pStyle w:val="Heading3"/>
        <w:keepNext w:val="0"/>
        <w:keepLines w:val="0"/>
        <w:rPr>
          <w:rFonts w:ascii="Arial" w:hAnsi="Arial" w:cs="Arial"/>
          <w:color w:val="auto"/>
        </w:rPr>
      </w:pPr>
      <w:r w:rsidRPr="008F21FF">
        <w:rPr>
          <w:rFonts w:ascii="Arial" w:hAnsi="Arial" w:cs="Arial"/>
          <w:color w:val="auto"/>
        </w:rPr>
        <w:t xml:space="preserve">In line with EA guidance, </w:t>
      </w:r>
      <w:r w:rsidR="008F21FF" w:rsidRPr="008F21FF">
        <w:rPr>
          <w:rFonts w:ascii="Arial" w:hAnsi="Arial" w:cs="Arial"/>
          <w:color w:val="auto"/>
        </w:rPr>
        <w:t>there is no requirement for a</w:t>
      </w:r>
      <w:r w:rsidRPr="008F21FF">
        <w:rPr>
          <w:rFonts w:ascii="Arial" w:hAnsi="Arial" w:cs="Arial"/>
          <w:color w:val="auto"/>
        </w:rPr>
        <w:t xml:space="preserve"> fire suppression system </w:t>
      </w:r>
      <w:r w:rsidR="008F21FF" w:rsidRPr="008F21FF">
        <w:rPr>
          <w:rFonts w:ascii="Arial" w:hAnsi="Arial" w:cs="Arial"/>
          <w:color w:val="auto"/>
        </w:rPr>
        <w:t>as all the waste activit</w:t>
      </w:r>
      <w:r w:rsidR="008F21FF">
        <w:rPr>
          <w:rFonts w:ascii="Arial" w:hAnsi="Arial" w:cs="Arial"/>
          <w:color w:val="auto"/>
        </w:rPr>
        <w:t>ies</w:t>
      </w:r>
      <w:r w:rsidR="008F21FF" w:rsidRPr="008F21FF">
        <w:rPr>
          <w:rFonts w:ascii="Arial" w:hAnsi="Arial" w:cs="Arial"/>
          <w:color w:val="auto"/>
        </w:rPr>
        <w:t xml:space="preserve"> in the permitted area take place outdoors.</w:t>
      </w:r>
    </w:p>
    <w:p w14:paraId="760C3C6A" w14:textId="77777777" w:rsidR="008F21FF" w:rsidRPr="008F21FF" w:rsidRDefault="008F21FF" w:rsidP="008F21FF"/>
    <w:p w14:paraId="5CCC1948" w14:textId="77777777" w:rsidR="00EB529A" w:rsidRPr="006D6957" w:rsidRDefault="7D2FF2FD" w:rsidP="004A6647">
      <w:pPr>
        <w:pStyle w:val="Heading2"/>
        <w:keepNext w:val="0"/>
        <w:keepLines w:val="0"/>
        <w:rPr>
          <w:rFonts w:ascii="Arial" w:hAnsi="Arial" w:cs="Arial"/>
          <w:color w:val="auto"/>
          <w:sz w:val="24"/>
          <w:szCs w:val="24"/>
        </w:rPr>
      </w:pPr>
      <w:r w:rsidRPr="7D2FF2FD">
        <w:rPr>
          <w:rFonts w:ascii="Arial" w:hAnsi="Arial" w:cs="Arial"/>
          <w:color w:val="auto"/>
          <w:sz w:val="24"/>
          <w:szCs w:val="24"/>
        </w:rPr>
        <w:t>Adequate supply of water</w:t>
      </w:r>
    </w:p>
    <w:p w14:paraId="51572076" w14:textId="703FB5D0" w:rsidR="7D2FF2FD" w:rsidRDefault="008F21FF" w:rsidP="004A6647">
      <w:pPr>
        <w:pStyle w:val="Heading3"/>
        <w:keepNext w:val="0"/>
        <w:keepLines w:val="0"/>
      </w:pPr>
      <w:r>
        <w:rPr>
          <w:rFonts w:ascii="Arial" w:eastAsia="Arial" w:hAnsi="Arial" w:cs="Arial"/>
          <w:color w:val="000000" w:themeColor="text1"/>
        </w:rPr>
        <w:t xml:space="preserve">EA </w:t>
      </w:r>
      <w:r w:rsidR="7D2FF2FD" w:rsidRPr="7D2FF2FD">
        <w:rPr>
          <w:rFonts w:ascii="Arial" w:eastAsia="Arial" w:hAnsi="Arial" w:cs="Arial"/>
          <w:color w:val="000000" w:themeColor="text1"/>
        </w:rPr>
        <w:t xml:space="preserve">guidance </w:t>
      </w:r>
      <w:r>
        <w:rPr>
          <w:rFonts w:ascii="Arial" w:eastAsia="Arial" w:hAnsi="Arial" w:cs="Arial"/>
          <w:color w:val="000000" w:themeColor="text1"/>
        </w:rPr>
        <w:t xml:space="preserve">requires a minimum </w:t>
      </w:r>
      <w:r w:rsidR="7D2FF2FD" w:rsidRPr="7D2FF2FD">
        <w:rPr>
          <w:rFonts w:ascii="Arial" w:eastAsia="Arial" w:hAnsi="Arial" w:cs="Arial"/>
          <w:color w:val="000000" w:themeColor="text1"/>
        </w:rPr>
        <w:t xml:space="preserve">2000 litres per minute for a minimum of 3 hours </w:t>
      </w:r>
      <w:r>
        <w:rPr>
          <w:rFonts w:ascii="Arial" w:eastAsia="Arial" w:hAnsi="Arial" w:cs="Arial"/>
          <w:color w:val="000000" w:themeColor="text1"/>
        </w:rPr>
        <w:t>for a 300m</w:t>
      </w:r>
      <w:r w:rsidRPr="008F21FF">
        <w:rPr>
          <w:rFonts w:ascii="Arial" w:eastAsia="Arial" w:hAnsi="Arial" w:cs="Arial"/>
          <w:color w:val="000000" w:themeColor="text1"/>
          <w:vertAlign w:val="superscript"/>
        </w:rPr>
        <w:t>3</w:t>
      </w:r>
      <w:r>
        <w:rPr>
          <w:rFonts w:ascii="Arial" w:eastAsia="Arial" w:hAnsi="Arial" w:cs="Arial"/>
          <w:color w:val="000000" w:themeColor="text1"/>
        </w:rPr>
        <w:t xml:space="preserve"> stockpile of combustible material. </w:t>
      </w:r>
      <w:r w:rsidR="00AF4F93">
        <w:rPr>
          <w:rFonts w:ascii="Arial" w:eastAsia="Arial" w:hAnsi="Arial" w:cs="Arial"/>
          <w:color w:val="000000" w:themeColor="text1"/>
        </w:rPr>
        <w:t>T</w:t>
      </w:r>
      <w:r w:rsidR="7D2FF2FD" w:rsidRPr="7D2FF2FD">
        <w:rPr>
          <w:rFonts w:ascii="Arial" w:eastAsia="Arial" w:hAnsi="Arial" w:cs="Arial"/>
          <w:color w:val="000000" w:themeColor="text1"/>
        </w:rPr>
        <w:t xml:space="preserve">his equates to </w:t>
      </w:r>
      <w:r w:rsidR="00AF4F93">
        <w:rPr>
          <w:rFonts w:ascii="Arial" w:eastAsia="Arial" w:hAnsi="Arial" w:cs="Arial"/>
          <w:color w:val="000000" w:themeColor="text1"/>
        </w:rPr>
        <w:t xml:space="preserve">a total of </w:t>
      </w:r>
      <w:r w:rsidR="7D2FF2FD" w:rsidRPr="7D2FF2FD">
        <w:rPr>
          <w:rFonts w:ascii="Arial" w:eastAsia="Arial" w:hAnsi="Arial" w:cs="Arial"/>
          <w:color w:val="000000" w:themeColor="text1"/>
        </w:rPr>
        <w:t xml:space="preserve">1200 litres per </w:t>
      </w:r>
      <w:r w:rsidR="7D2FF2FD" w:rsidRPr="7D2FF2FD">
        <w:rPr>
          <w:rFonts w:ascii="Arial" w:eastAsia="Arial" w:hAnsi="Arial" w:cs="Arial"/>
          <w:color w:val="000000" w:themeColor="text1"/>
        </w:rPr>
        <w:lastRenderedPageBreak/>
        <w:t>m</w:t>
      </w:r>
      <w:r w:rsidR="00AF4F93" w:rsidRPr="00AF4F93">
        <w:rPr>
          <w:rFonts w:ascii="Arial" w:eastAsia="Arial" w:hAnsi="Arial" w:cs="Arial"/>
          <w:color w:val="000000" w:themeColor="text1"/>
          <w:vertAlign w:val="superscript"/>
        </w:rPr>
        <w:t>3</w:t>
      </w:r>
      <w:r w:rsidR="00AF4F93">
        <w:rPr>
          <w:rFonts w:ascii="Arial" w:eastAsia="Arial" w:hAnsi="Arial" w:cs="Arial"/>
          <w:color w:val="000000" w:themeColor="text1"/>
        </w:rPr>
        <w:t xml:space="preserve"> of material</w:t>
      </w:r>
      <w:r w:rsidR="7D2FF2FD" w:rsidRPr="7D2FF2FD">
        <w:rPr>
          <w:rFonts w:ascii="Arial" w:eastAsia="Arial" w:hAnsi="Arial" w:cs="Arial"/>
          <w:color w:val="000000" w:themeColor="text1"/>
        </w:rPr>
        <w:t>. The largest stockpile of waste on site will be 450m</w:t>
      </w:r>
      <w:r w:rsidR="7D2FF2FD" w:rsidRPr="00AF4F93">
        <w:rPr>
          <w:rFonts w:ascii="Arial" w:eastAsia="Arial" w:hAnsi="Arial" w:cs="Arial"/>
          <w:color w:val="000000" w:themeColor="text1"/>
          <w:vertAlign w:val="superscript"/>
        </w:rPr>
        <w:t>3</w:t>
      </w:r>
      <w:r w:rsidR="00AF4F93">
        <w:rPr>
          <w:rFonts w:ascii="Arial" w:eastAsia="Arial" w:hAnsi="Arial" w:cs="Arial"/>
          <w:color w:val="000000" w:themeColor="text1"/>
        </w:rPr>
        <w:t>, t</w:t>
      </w:r>
      <w:r w:rsidR="7D2FF2FD" w:rsidRPr="7D2FF2FD">
        <w:rPr>
          <w:rFonts w:ascii="Arial" w:eastAsia="Arial" w:hAnsi="Arial" w:cs="Arial"/>
          <w:color w:val="000000" w:themeColor="text1"/>
        </w:rPr>
        <w:t>herefore required water supply is 540</w:t>
      </w:r>
      <w:r w:rsidR="00AF4F93">
        <w:rPr>
          <w:rFonts w:ascii="Arial" w:eastAsia="Arial" w:hAnsi="Arial" w:cs="Arial"/>
          <w:color w:val="000000" w:themeColor="text1"/>
        </w:rPr>
        <w:t>,000l (540</w:t>
      </w:r>
      <w:r w:rsidR="7D2FF2FD" w:rsidRPr="7D2FF2FD">
        <w:rPr>
          <w:rFonts w:ascii="Arial" w:eastAsia="Arial" w:hAnsi="Arial" w:cs="Arial"/>
          <w:color w:val="000000" w:themeColor="text1"/>
        </w:rPr>
        <w:t>m</w:t>
      </w:r>
      <w:r w:rsidR="7D2FF2FD" w:rsidRPr="00AF4F93">
        <w:rPr>
          <w:rFonts w:ascii="Arial" w:eastAsia="Arial" w:hAnsi="Arial" w:cs="Arial"/>
          <w:color w:val="000000" w:themeColor="text1"/>
          <w:vertAlign w:val="superscript"/>
        </w:rPr>
        <w:t>3</w:t>
      </w:r>
      <w:r w:rsidR="00AF4F93">
        <w:rPr>
          <w:rFonts w:ascii="Arial" w:eastAsia="Arial" w:hAnsi="Arial" w:cs="Arial"/>
          <w:color w:val="000000" w:themeColor="text1"/>
        </w:rPr>
        <w:t>)</w:t>
      </w:r>
      <w:r w:rsidR="7D2FF2FD" w:rsidRPr="7D2FF2FD">
        <w:rPr>
          <w:rFonts w:ascii="Arial" w:eastAsia="Arial" w:hAnsi="Arial" w:cs="Arial"/>
          <w:color w:val="000000" w:themeColor="text1"/>
        </w:rPr>
        <w:t>.</w:t>
      </w:r>
      <w:r w:rsidR="7D2FF2FD" w:rsidRPr="7D2FF2FD">
        <w:rPr>
          <w:rFonts w:ascii="Calibri Light" w:eastAsia="Calibri Light" w:hAnsi="Calibri Light" w:cs="Calibri Light"/>
        </w:rPr>
        <w:t xml:space="preserve"> </w:t>
      </w:r>
    </w:p>
    <w:p w14:paraId="73B05CFC" w14:textId="30C63EE4" w:rsidR="00DF53E2" w:rsidRPr="00DF53E2" w:rsidRDefault="7D2FF2FD" w:rsidP="004A6647">
      <w:pPr>
        <w:pStyle w:val="Heading3"/>
        <w:keepNext w:val="0"/>
        <w:keepLines w:val="0"/>
        <w:rPr>
          <w:color w:val="auto"/>
          <w:sz w:val="22"/>
          <w:szCs w:val="22"/>
        </w:rPr>
      </w:pPr>
      <w:r w:rsidRPr="7D2FF2FD">
        <w:rPr>
          <w:rFonts w:ascii="Arial" w:hAnsi="Arial" w:cs="Arial"/>
          <w:color w:val="auto"/>
        </w:rPr>
        <w:t>There is no running water on site</w:t>
      </w:r>
      <w:r w:rsidRPr="7D2FF2FD">
        <w:rPr>
          <w:rFonts w:ascii="Arial" w:eastAsia="Arial" w:hAnsi="Arial" w:cs="Arial"/>
          <w:color w:val="000000" w:themeColor="text1"/>
        </w:rPr>
        <w:t xml:space="preserve">. Therefore, the clean water supply for firefighting purposes will be extracted from </w:t>
      </w:r>
      <w:r w:rsidR="00941C84">
        <w:rPr>
          <w:rFonts w:ascii="Arial" w:eastAsia="Arial" w:hAnsi="Arial" w:cs="Arial"/>
          <w:color w:val="000000" w:themeColor="text1"/>
        </w:rPr>
        <w:t>the quarry reservoirs or clean water tank</w:t>
      </w:r>
      <w:r w:rsidRPr="7D2FF2FD">
        <w:rPr>
          <w:rFonts w:ascii="Arial" w:eastAsia="Arial" w:hAnsi="Arial" w:cs="Arial"/>
          <w:color w:val="000000" w:themeColor="text1"/>
        </w:rPr>
        <w:t>.</w:t>
      </w:r>
      <w:r w:rsidR="00DF53E2">
        <w:rPr>
          <w:rFonts w:ascii="Arial" w:eastAsia="Arial" w:hAnsi="Arial" w:cs="Arial"/>
          <w:color w:val="000000" w:themeColor="text1"/>
        </w:rPr>
        <w:t xml:space="preserve"> Refer to </w:t>
      </w:r>
      <w:r w:rsidR="00464EAF" w:rsidRPr="00464EAF">
        <w:rPr>
          <w:rFonts w:ascii="Arial" w:eastAsia="Arial" w:hAnsi="Arial" w:cs="Arial"/>
          <w:b/>
          <w:color w:val="000000" w:themeColor="text1"/>
        </w:rPr>
        <w:t>a</w:t>
      </w:r>
      <w:r w:rsidR="00DF53E2" w:rsidRPr="00464EAF">
        <w:rPr>
          <w:rFonts w:ascii="Arial" w:eastAsia="Arial" w:hAnsi="Arial" w:cs="Arial"/>
          <w:b/>
          <w:color w:val="000000" w:themeColor="text1"/>
        </w:rPr>
        <w:t>ppend</w:t>
      </w:r>
      <w:r w:rsidR="00464EAF" w:rsidRPr="00464EAF">
        <w:rPr>
          <w:rFonts w:ascii="Arial" w:eastAsia="Arial" w:hAnsi="Arial" w:cs="Arial"/>
          <w:b/>
          <w:color w:val="000000" w:themeColor="text1"/>
        </w:rPr>
        <w:t>ix i:</w:t>
      </w:r>
      <w:r w:rsidR="009D4368" w:rsidRPr="00464EAF">
        <w:rPr>
          <w:rFonts w:ascii="Arial" w:eastAsia="Arial" w:hAnsi="Arial" w:cs="Arial"/>
          <w:b/>
          <w:color w:val="000000" w:themeColor="text1"/>
        </w:rPr>
        <w:t xml:space="preserve"> </w:t>
      </w:r>
      <w:r w:rsidR="00DF53E2" w:rsidRPr="00464EAF">
        <w:rPr>
          <w:rFonts w:ascii="Arial" w:eastAsia="Arial" w:hAnsi="Arial" w:cs="Arial"/>
          <w:b/>
          <w:color w:val="000000" w:themeColor="text1"/>
        </w:rPr>
        <w:t>Site Plan</w:t>
      </w:r>
      <w:r w:rsidR="003A3B5F">
        <w:rPr>
          <w:rFonts w:ascii="Arial" w:eastAsia="Arial" w:hAnsi="Arial" w:cs="Arial"/>
          <w:b/>
          <w:color w:val="000000" w:themeColor="text1"/>
        </w:rPr>
        <w:t>s</w:t>
      </w:r>
      <w:r w:rsidR="00DF53E2">
        <w:rPr>
          <w:rFonts w:ascii="Arial" w:eastAsia="Arial" w:hAnsi="Arial" w:cs="Arial"/>
          <w:color w:val="000000" w:themeColor="text1"/>
        </w:rPr>
        <w:t xml:space="preserve"> for locations.</w:t>
      </w:r>
    </w:p>
    <w:p w14:paraId="32A02E1E" w14:textId="790BC7A0" w:rsidR="00DF53E2" w:rsidRPr="00DF53E2" w:rsidRDefault="00941C84" w:rsidP="004A6647">
      <w:pPr>
        <w:pStyle w:val="Heading3"/>
        <w:keepNext w:val="0"/>
        <w:keepLines w:val="0"/>
        <w:rPr>
          <w:color w:val="auto"/>
          <w:sz w:val="22"/>
          <w:szCs w:val="22"/>
        </w:rPr>
      </w:pPr>
      <w:r>
        <w:rPr>
          <w:rFonts w:ascii="Arial" w:eastAsia="Arial" w:hAnsi="Arial" w:cs="Arial"/>
          <w:color w:val="000000" w:themeColor="text1"/>
        </w:rPr>
        <w:t xml:space="preserve">Quarry reservoir 1 </w:t>
      </w:r>
      <w:r w:rsidR="00DF53E2">
        <w:rPr>
          <w:rFonts w:ascii="Arial" w:eastAsia="Arial" w:hAnsi="Arial" w:cs="Arial"/>
          <w:color w:val="000000" w:themeColor="text1"/>
        </w:rPr>
        <w:t>can serve the main composting pad and the oversize pad. It has an approximate surface area of 17,950m</w:t>
      </w:r>
      <w:r w:rsidR="00DF53E2" w:rsidRPr="00DF53E2">
        <w:rPr>
          <w:rFonts w:ascii="Arial" w:eastAsia="Arial" w:hAnsi="Arial" w:cs="Arial"/>
          <w:color w:val="000000" w:themeColor="text1"/>
          <w:vertAlign w:val="superscript"/>
        </w:rPr>
        <w:t>2</w:t>
      </w:r>
      <w:r w:rsidR="00DF53E2">
        <w:rPr>
          <w:rFonts w:ascii="Arial" w:eastAsia="Arial" w:hAnsi="Arial" w:cs="Arial"/>
          <w:color w:val="000000" w:themeColor="text1"/>
        </w:rPr>
        <w:t xml:space="preserve"> and an average depth of 4m, giving a total volume of ~71,800m</w:t>
      </w:r>
      <w:r w:rsidR="00DF53E2" w:rsidRPr="00DF53E2">
        <w:rPr>
          <w:rFonts w:ascii="Arial" w:eastAsia="Arial" w:hAnsi="Arial" w:cs="Arial"/>
          <w:color w:val="000000" w:themeColor="text1"/>
          <w:vertAlign w:val="superscript"/>
        </w:rPr>
        <w:t>3</w:t>
      </w:r>
      <w:r w:rsidR="00DF53E2">
        <w:rPr>
          <w:rFonts w:ascii="Arial" w:eastAsia="Arial" w:hAnsi="Arial" w:cs="Arial"/>
          <w:color w:val="000000" w:themeColor="text1"/>
        </w:rPr>
        <w:t>.</w:t>
      </w:r>
    </w:p>
    <w:p w14:paraId="391D724A" w14:textId="01992E7C" w:rsidR="00DF53E2" w:rsidRDefault="00DF53E2" w:rsidP="004A6647">
      <w:pPr>
        <w:pStyle w:val="Heading3"/>
        <w:keepNext w:val="0"/>
        <w:keepLines w:val="0"/>
        <w:rPr>
          <w:rFonts w:ascii="Arial" w:eastAsia="Arial" w:hAnsi="Arial" w:cs="Arial"/>
          <w:color w:val="000000" w:themeColor="text1"/>
        </w:rPr>
      </w:pPr>
      <w:r>
        <w:rPr>
          <w:rFonts w:ascii="Arial" w:eastAsia="Arial" w:hAnsi="Arial" w:cs="Arial"/>
          <w:color w:val="000000" w:themeColor="text1"/>
        </w:rPr>
        <w:t>Quarry reservoir 2 serves the main composting pad, has an approximate surface area of 13,800m</w:t>
      </w:r>
      <w:r w:rsidRPr="00DF53E2">
        <w:rPr>
          <w:rFonts w:ascii="Arial" w:eastAsia="Arial" w:hAnsi="Arial" w:cs="Arial"/>
          <w:color w:val="000000" w:themeColor="text1"/>
          <w:vertAlign w:val="superscript"/>
        </w:rPr>
        <w:t>2</w:t>
      </w:r>
      <w:r>
        <w:rPr>
          <w:rFonts w:ascii="Arial" w:eastAsia="Arial" w:hAnsi="Arial" w:cs="Arial"/>
          <w:color w:val="000000" w:themeColor="text1"/>
        </w:rPr>
        <w:t>, average depth of 4m, giving a total volume of ~55,200m</w:t>
      </w:r>
      <w:r w:rsidRPr="00DF53E2">
        <w:rPr>
          <w:rFonts w:ascii="Arial" w:eastAsia="Arial" w:hAnsi="Arial" w:cs="Arial"/>
          <w:color w:val="000000" w:themeColor="text1"/>
          <w:vertAlign w:val="superscript"/>
        </w:rPr>
        <w:t>3</w:t>
      </w:r>
      <w:r>
        <w:rPr>
          <w:rFonts w:ascii="Arial" w:eastAsia="Arial" w:hAnsi="Arial" w:cs="Arial"/>
          <w:color w:val="000000" w:themeColor="text1"/>
        </w:rPr>
        <w:t>.</w:t>
      </w:r>
    </w:p>
    <w:p w14:paraId="6C990ACF" w14:textId="56BC3894" w:rsidR="00DF53E2" w:rsidRPr="00DF53E2" w:rsidRDefault="00DF53E2" w:rsidP="00DF53E2">
      <w:pPr>
        <w:pStyle w:val="Heading3"/>
        <w:rPr>
          <w:rFonts w:ascii="Arial" w:hAnsi="Arial" w:cs="Arial"/>
          <w:color w:val="auto"/>
        </w:rPr>
      </w:pPr>
      <w:r w:rsidRPr="00DF53E2">
        <w:rPr>
          <w:rFonts w:ascii="Arial" w:hAnsi="Arial" w:cs="Arial"/>
          <w:color w:val="auto"/>
        </w:rPr>
        <w:t xml:space="preserve">The oversize compost pad has a </w:t>
      </w:r>
      <w:r w:rsidR="00274AD0">
        <w:rPr>
          <w:rFonts w:ascii="Arial" w:hAnsi="Arial" w:cs="Arial"/>
          <w:color w:val="auto"/>
        </w:rPr>
        <w:t xml:space="preserve">sealed </w:t>
      </w:r>
      <w:r w:rsidRPr="00DF53E2">
        <w:rPr>
          <w:rFonts w:ascii="Arial" w:hAnsi="Arial" w:cs="Arial"/>
          <w:color w:val="auto"/>
        </w:rPr>
        <w:t xml:space="preserve">clean water tank at the eastern end near leachate lagoon 2. This tank is cylindrical in shape, </w:t>
      </w:r>
      <w:r>
        <w:rPr>
          <w:rFonts w:ascii="Arial" w:hAnsi="Arial" w:cs="Arial"/>
          <w:color w:val="auto"/>
        </w:rPr>
        <w:t>with a radius of 5m</w:t>
      </w:r>
      <w:r w:rsidR="00274AD0">
        <w:rPr>
          <w:rFonts w:ascii="Arial" w:hAnsi="Arial" w:cs="Arial"/>
          <w:color w:val="auto"/>
        </w:rPr>
        <w:t xml:space="preserve">, giving </w:t>
      </w:r>
      <w:r>
        <w:rPr>
          <w:rFonts w:ascii="Arial" w:hAnsi="Arial" w:cs="Arial"/>
          <w:color w:val="auto"/>
        </w:rPr>
        <w:t xml:space="preserve">a surface area of </w:t>
      </w:r>
      <w:r w:rsidR="00274AD0">
        <w:rPr>
          <w:rFonts w:ascii="Arial" w:hAnsi="Arial" w:cs="Arial"/>
          <w:color w:val="auto"/>
        </w:rPr>
        <w:t>79m</w:t>
      </w:r>
      <w:r w:rsidR="00274AD0" w:rsidRPr="00274AD0">
        <w:rPr>
          <w:rFonts w:ascii="Arial" w:hAnsi="Arial" w:cs="Arial"/>
          <w:color w:val="auto"/>
          <w:vertAlign w:val="superscript"/>
        </w:rPr>
        <w:t>2</w:t>
      </w:r>
      <w:r w:rsidR="00274AD0">
        <w:rPr>
          <w:rFonts w:ascii="Arial" w:hAnsi="Arial" w:cs="Arial"/>
          <w:color w:val="auto"/>
        </w:rPr>
        <w:t xml:space="preserve">. The tank </w:t>
      </w:r>
      <w:r w:rsidRPr="00DF53E2">
        <w:rPr>
          <w:rFonts w:ascii="Arial" w:hAnsi="Arial" w:cs="Arial"/>
          <w:color w:val="auto"/>
        </w:rPr>
        <w:t>is 2m deep</w:t>
      </w:r>
      <w:r>
        <w:rPr>
          <w:rFonts w:ascii="Arial" w:hAnsi="Arial" w:cs="Arial"/>
          <w:color w:val="auto"/>
        </w:rPr>
        <w:t xml:space="preserve">, </w:t>
      </w:r>
      <w:r w:rsidR="00274AD0">
        <w:rPr>
          <w:rFonts w:ascii="Arial" w:hAnsi="Arial" w:cs="Arial"/>
          <w:color w:val="auto"/>
        </w:rPr>
        <w:t>making</w:t>
      </w:r>
      <w:r>
        <w:rPr>
          <w:rFonts w:ascii="Arial" w:hAnsi="Arial" w:cs="Arial"/>
          <w:color w:val="auto"/>
        </w:rPr>
        <w:t xml:space="preserve"> </w:t>
      </w:r>
      <w:r w:rsidR="00274AD0">
        <w:rPr>
          <w:rFonts w:ascii="Arial" w:hAnsi="Arial" w:cs="Arial"/>
          <w:color w:val="auto"/>
        </w:rPr>
        <w:t xml:space="preserve">the total </w:t>
      </w:r>
      <w:r>
        <w:rPr>
          <w:rFonts w:ascii="Arial" w:hAnsi="Arial" w:cs="Arial"/>
          <w:color w:val="auto"/>
        </w:rPr>
        <w:t>capacity 1</w:t>
      </w:r>
      <w:r w:rsidR="00274AD0">
        <w:rPr>
          <w:rFonts w:ascii="Arial" w:hAnsi="Arial" w:cs="Arial"/>
          <w:color w:val="auto"/>
        </w:rPr>
        <w:t>58</w:t>
      </w:r>
      <w:r>
        <w:rPr>
          <w:rFonts w:ascii="Arial" w:hAnsi="Arial" w:cs="Arial"/>
          <w:color w:val="auto"/>
        </w:rPr>
        <w:t>m</w:t>
      </w:r>
      <w:r w:rsidRPr="00DF53E2">
        <w:rPr>
          <w:rFonts w:ascii="Arial" w:hAnsi="Arial" w:cs="Arial"/>
          <w:color w:val="auto"/>
          <w:vertAlign w:val="superscript"/>
        </w:rPr>
        <w:t>3</w:t>
      </w:r>
      <w:r>
        <w:rPr>
          <w:rFonts w:ascii="Arial" w:hAnsi="Arial" w:cs="Arial"/>
          <w:color w:val="auto"/>
        </w:rPr>
        <w:t>.</w:t>
      </w:r>
    </w:p>
    <w:p w14:paraId="1CF2C3A3" w14:textId="0EA50284" w:rsidR="00EB529A" w:rsidRPr="008D2943" w:rsidRDefault="7D2FF2FD" w:rsidP="004A6647">
      <w:pPr>
        <w:pStyle w:val="Heading3"/>
        <w:keepNext w:val="0"/>
        <w:keepLines w:val="0"/>
        <w:rPr>
          <w:color w:val="auto"/>
          <w:sz w:val="22"/>
          <w:szCs w:val="22"/>
        </w:rPr>
      </w:pPr>
      <w:r w:rsidRPr="7D2FF2FD">
        <w:rPr>
          <w:rFonts w:ascii="Arial" w:eastAsia="Arial" w:hAnsi="Arial" w:cs="Arial"/>
          <w:color w:val="000000" w:themeColor="text1"/>
        </w:rPr>
        <w:t xml:space="preserve">Given that </w:t>
      </w:r>
      <w:r w:rsidR="00274AD0">
        <w:rPr>
          <w:rFonts w:ascii="Arial" w:eastAsia="Arial" w:hAnsi="Arial" w:cs="Arial"/>
          <w:color w:val="000000" w:themeColor="text1"/>
        </w:rPr>
        <w:t>the reservoirs</w:t>
      </w:r>
      <w:r w:rsidRPr="7D2FF2FD">
        <w:rPr>
          <w:rFonts w:ascii="Arial" w:eastAsia="Arial" w:hAnsi="Arial" w:cs="Arial"/>
          <w:color w:val="000000" w:themeColor="text1"/>
        </w:rPr>
        <w:t xml:space="preserve"> only receive clean water</w:t>
      </w:r>
      <w:r w:rsidR="00274AD0">
        <w:rPr>
          <w:rFonts w:ascii="Arial" w:eastAsia="Arial" w:hAnsi="Arial" w:cs="Arial"/>
          <w:color w:val="000000" w:themeColor="text1"/>
        </w:rPr>
        <w:t xml:space="preserve"> and the clean water tank is sealed,</w:t>
      </w:r>
      <w:r w:rsidRPr="7D2FF2FD">
        <w:rPr>
          <w:rFonts w:ascii="Arial" w:eastAsia="Arial" w:hAnsi="Arial" w:cs="Arial"/>
          <w:color w:val="000000" w:themeColor="text1"/>
        </w:rPr>
        <w:t xml:space="preserve"> it is considered that brash and other objects within the water bod</w:t>
      </w:r>
      <w:r w:rsidR="009D4368">
        <w:rPr>
          <w:rFonts w:ascii="Arial" w:eastAsia="Arial" w:hAnsi="Arial" w:cs="Arial"/>
          <w:color w:val="000000" w:themeColor="text1"/>
        </w:rPr>
        <w:t>ies</w:t>
      </w:r>
      <w:r w:rsidRPr="7D2FF2FD">
        <w:rPr>
          <w:rFonts w:ascii="Arial" w:eastAsia="Arial" w:hAnsi="Arial" w:cs="Arial"/>
          <w:color w:val="000000" w:themeColor="text1"/>
        </w:rPr>
        <w:t xml:space="preserve"> should be minimal. </w:t>
      </w:r>
      <w:r w:rsidR="00274AD0">
        <w:rPr>
          <w:rFonts w:ascii="Arial" w:eastAsia="Arial" w:hAnsi="Arial" w:cs="Arial"/>
          <w:color w:val="000000" w:themeColor="text1"/>
        </w:rPr>
        <w:t>There are 4 permanent access points</w:t>
      </w:r>
      <w:r w:rsidR="009D4368">
        <w:rPr>
          <w:rFonts w:ascii="Arial" w:eastAsia="Arial" w:hAnsi="Arial" w:cs="Arial"/>
          <w:color w:val="000000" w:themeColor="text1"/>
        </w:rPr>
        <w:t xml:space="preserve"> to the reservoirs, 3 for reservoir 1 and 1 for reservoir 2. </w:t>
      </w:r>
      <w:r w:rsidR="008B2C01">
        <w:rPr>
          <w:rFonts w:ascii="Arial" w:eastAsia="Arial" w:hAnsi="Arial" w:cs="Arial"/>
          <w:color w:val="000000" w:themeColor="text1"/>
        </w:rPr>
        <w:t>Pumps and pipes are stored permanently on site for use in case of an emergency.</w:t>
      </w:r>
      <w:r w:rsidRPr="7D2FF2FD">
        <w:rPr>
          <w:rFonts w:ascii="Arial" w:eastAsia="Arial" w:hAnsi="Arial" w:cs="Arial"/>
          <w:color w:val="000000" w:themeColor="text1"/>
        </w:rPr>
        <w:t xml:space="preserve"> </w:t>
      </w:r>
    </w:p>
    <w:p w14:paraId="3C83189F" w14:textId="217F50A1" w:rsidR="008D2943" w:rsidRDefault="7D2FF2FD" w:rsidP="004A6647">
      <w:pPr>
        <w:pStyle w:val="Heading3"/>
        <w:keepNext w:val="0"/>
        <w:keepLines w:val="0"/>
        <w:rPr>
          <w:rFonts w:ascii="Arial" w:hAnsi="Arial" w:cs="Arial"/>
          <w:color w:val="auto"/>
        </w:rPr>
      </w:pPr>
      <w:r w:rsidRPr="7D2FF2FD">
        <w:rPr>
          <w:rFonts w:ascii="Arial" w:hAnsi="Arial" w:cs="Arial"/>
          <w:color w:val="auto"/>
        </w:rPr>
        <w:t>The largest stockpile will require 540m</w:t>
      </w:r>
      <w:r w:rsidRPr="009D4368">
        <w:rPr>
          <w:rFonts w:ascii="Arial" w:hAnsi="Arial" w:cs="Arial"/>
          <w:color w:val="auto"/>
          <w:vertAlign w:val="superscript"/>
        </w:rPr>
        <w:t>3</w:t>
      </w:r>
      <w:r w:rsidRPr="7D2FF2FD">
        <w:rPr>
          <w:rFonts w:ascii="Arial" w:hAnsi="Arial" w:cs="Arial"/>
          <w:color w:val="auto"/>
        </w:rPr>
        <w:t xml:space="preserve"> of water for firefighting purposes, therefore </w:t>
      </w:r>
      <w:r w:rsidR="009D4368">
        <w:rPr>
          <w:rFonts w:ascii="Arial" w:hAnsi="Arial" w:cs="Arial"/>
          <w:color w:val="auto"/>
        </w:rPr>
        <w:t>the combined available capacity of 127,158m</w:t>
      </w:r>
      <w:r w:rsidR="009D4368" w:rsidRPr="009D4368">
        <w:rPr>
          <w:rFonts w:ascii="Arial" w:hAnsi="Arial" w:cs="Arial"/>
          <w:color w:val="auto"/>
          <w:vertAlign w:val="superscript"/>
        </w:rPr>
        <w:t>3</w:t>
      </w:r>
      <w:r w:rsidR="009D4368">
        <w:rPr>
          <w:rFonts w:ascii="Arial" w:hAnsi="Arial" w:cs="Arial"/>
          <w:color w:val="auto"/>
        </w:rPr>
        <w:t xml:space="preserve"> </w:t>
      </w:r>
      <w:r w:rsidRPr="7D2FF2FD">
        <w:rPr>
          <w:rFonts w:ascii="Arial" w:hAnsi="Arial" w:cs="Arial"/>
          <w:color w:val="auto"/>
        </w:rPr>
        <w:t xml:space="preserve">is deemed to provide </w:t>
      </w:r>
      <w:r w:rsidR="009D4368">
        <w:rPr>
          <w:rFonts w:ascii="Arial" w:hAnsi="Arial" w:cs="Arial"/>
          <w:color w:val="auto"/>
        </w:rPr>
        <w:t xml:space="preserve">more than </w:t>
      </w:r>
      <w:r w:rsidR="000E3BC6" w:rsidRPr="7D2FF2FD">
        <w:rPr>
          <w:rFonts w:ascii="Arial" w:hAnsi="Arial" w:cs="Arial"/>
          <w:color w:val="auto"/>
        </w:rPr>
        <w:t>enough</w:t>
      </w:r>
      <w:r w:rsidRPr="7D2FF2FD">
        <w:rPr>
          <w:rFonts w:ascii="Arial" w:hAnsi="Arial" w:cs="Arial"/>
          <w:color w:val="auto"/>
        </w:rPr>
        <w:t xml:space="preserve"> water for the FRS if they </w:t>
      </w:r>
      <w:r w:rsidR="007278C7" w:rsidRPr="7D2FF2FD">
        <w:rPr>
          <w:rFonts w:ascii="Arial" w:hAnsi="Arial" w:cs="Arial"/>
          <w:color w:val="auto"/>
        </w:rPr>
        <w:t>must</w:t>
      </w:r>
      <w:r w:rsidRPr="7D2FF2FD">
        <w:rPr>
          <w:rFonts w:ascii="Arial" w:hAnsi="Arial" w:cs="Arial"/>
          <w:color w:val="auto"/>
        </w:rPr>
        <w:t xml:space="preserve"> tackle any fire.</w:t>
      </w:r>
    </w:p>
    <w:p w14:paraId="3D286337" w14:textId="578AF95A" w:rsidR="00DA3ADD" w:rsidRPr="00DA3ADD" w:rsidRDefault="00DA3ADD" w:rsidP="00DA3ADD">
      <w:pPr>
        <w:pStyle w:val="Heading3"/>
        <w:rPr>
          <w:rFonts w:ascii="Arial" w:hAnsi="Arial" w:cs="Arial"/>
          <w:color w:val="auto"/>
        </w:rPr>
      </w:pPr>
      <w:r w:rsidRPr="00DA3ADD">
        <w:rPr>
          <w:rFonts w:ascii="Arial" w:hAnsi="Arial" w:cs="Arial"/>
          <w:color w:val="auto"/>
        </w:rPr>
        <w:t>Due to the vast volume of clean water available from 2 possible locations, no dirty water will be required.</w:t>
      </w:r>
    </w:p>
    <w:p w14:paraId="20BA96D0" w14:textId="77777777" w:rsidR="00EB529A" w:rsidRPr="00E26AB1" w:rsidRDefault="00EB529A" w:rsidP="004A6647"/>
    <w:p w14:paraId="7B722A15" w14:textId="7DFEE8D5" w:rsidR="00D57720" w:rsidRPr="006D6957" w:rsidRDefault="7D2FF2FD" w:rsidP="004A6647">
      <w:pPr>
        <w:pStyle w:val="Heading2"/>
        <w:keepNext w:val="0"/>
        <w:keepLines w:val="0"/>
        <w:rPr>
          <w:rFonts w:ascii="Arial" w:hAnsi="Arial" w:cs="Arial"/>
          <w:color w:val="auto"/>
          <w:sz w:val="24"/>
          <w:szCs w:val="24"/>
        </w:rPr>
      </w:pPr>
      <w:r w:rsidRPr="7D2FF2FD">
        <w:rPr>
          <w:rFonts w:ascii="Arial" w:hAnsi="Arial" w:cs="Arial"/>
          <w:color w:val="auto"/>
          <w:sz w:val="24"/>
          <w:szCs w:val="24"/>
        </w:rPr>
        <w:t>Containment of firewater</w:t>
      </w:r>
    </w:p>
    <w:p w14:paraId="19048775" w14:textId="17EAE06D" w:rsidR="00A51C39" w:rsidRPr="00E113F7" w:rsidRDefault="7D2FF2FD" w:rsidP="00E113F7">
      <w:pPr>
        <w:pStyle w:val="Heading3"/>
        <w:keepNext w:val="0"/>
        <w:keepLines w:val="0"/>
        <w:rPr>
          <w:rFonts w:ascii="Arial" w:hAnsi="Arial" w:cs="Arial"/>
          <w:color w:val="auto"/>
        </w:rPr>
      </w:pPr>
      <w:r w:rsidRPr="7D2FF2FD">
        <w:rPr>
          <w:rFonts w:ascii="Arial" w:hAnsi="Arial" w:cs="Arial"/>
          <w:color w:val="auto"/>
        </w:rPr>
        <w:t xml:space="preserve">The site is surfaced </w:t>
      </w:r>
      <w:r w:rsidR="00E113F7">
        <w:rPr>
          <w:rFonts w:ascii="Arial" w:hAnsi="Arial" w:cs="Arial"/>
          <w:color w:val="auto"/>
        </w:rPr>
        <w:t xml:space="preserve">with impermeable </w:t>
      </w:r>
      <w:r w:rsidRPr="7D2FF2FD">
        <w:rPr>
          <w:rFonts w:ascii="Arial" w:hAnsi="Arial" w:cs="Arial"/>
          <w:color w:val="auto"/>
        </w:rPr>
        <w:t xml:space="preserve">concrete </w:t>
      </w:r>
      <w:r w:rsidR="00E113F7">
        <w:rPr>
          <w:rFonts w:ascii="Arial" w:hAnsi="Arial" w:cs="Arial"/>
          <w:color w:val="auto"/>
        </w:rPr>
        <w:t>with 250mm kerbs bordering the composting pads, with the pads</w:t>
      </w:r>
      <w:r w:rsidR="00E113F7" w:rsidRPr="00E113F7">
        <w:rPr>
          <w:rFonts w:ascii="Arial" w:hAnsi="Arial" w:cs="Arial"/>
          <w:color w:val="auto"/>
        </w:rPr>
        <w:t xml:space="preserve"> angled towards the leachate lagoons.</w:t>
      </w:r>
      <w:r w:rsidRPr="00E113F7">
        <w:rPr>
          <w:rFonts w:ascii="Arial" w:hAnsi="Arial" w:cs="Arial"/>
          <w:color w:val="auto"/>
        </w:rPr>
        <w:t xml:space="preserve"> </w:t>
      </w:r>
      <w:r w:rsidR="00BC19FC">
        <w:rPr>
          <w:rFonts w:ascii="Arial" w:hAnsi="Arial" w:cs="Arial"/>
          <w:color w:val="auto"/>
        </w:rPr>
        <w:t>The kerbing on each pad</w:t>
      </w:r>
      <w:r w:rsidRPr="00E113F7">
        <w:rPr>
          <w:rFonts w:ascii="Arial" w:hAnsi="Arial" w:cs="Arial"/>
          <w:color w:val="auto"/>
        </w:rPr>
        <w:t xml:space="preserve"> capture</w:t>
      </w:r>
      <w:r w:rsidR="00BC19FC">
        <w:rPr>
          <w:rFonts w:ascii="Arial" w:hAnsi="Arial" w:cs="Arial"/>
          <w:color w:val="auto"/>
        </w:rPr>
        <w:t>s</w:t>
      </w:r>
      <w:r w:rsidRPr="00E113F7">
        <w:rPr>
          <w:rFonts w:ascii="Arial" w:hAnsi="Arial" w:cs="Arial"/>
          <w:color w:val="auto"/>
        </w:rPr>
        <w:t xml:space="preserve"> all leachate and run off providing </w:t>
      </w:r>
      <w:r w:rsidR="00C84F56">
        <w:rPr>
          <w:rFonts w:ascii="Arial" w:hAnsi="Arial" w:cs="Arial"/>
          <w:color w:val="auto"/>
        </w:rPr>
        <w:t>2,200</w:t>
      </w:r>
      <w:r w:rsidRPr="00E113F7">
        <w:rPr>
          <w:rFonts w:ascii="Arial" w:hAnsi="Arial" w:cs="Arial"/>
          <w:color w:val="auto"/>
        </w:rPr>
        <w:t>m</w:t>
      </w:r>
      <w:r w:rsidRPr="00C84F56">
        <w:rPr>
          <w:rFonts w:ascii="Arial" w:hAnsi="Arial" w:cs="Arial"/>
          <w:color w:val="auto"/>
          <w:vertAlign w:val="superscript"/>
        </w:rPr>
        <w:t>3</w:t>
      </w:r>
      <w:r w:rsidRPr="00E113F7">
        <w:rPr>
          <w:rFonts w:ascii="Arial" w:hAnsi="Arial" w:cs="Arial"/>
          <w:color w:val="auto"/>
        </w:rPr>
        <w:t xml:space="preserve"> of containment</w:t>
      </w:r>
      <w:r w:rsidR="00C84F56">
        <w:rPr>
          <w:rFonts w:ascii="Arial" w:hAnsi="Arial" w:cs="Arial"/>
          <w:color w:val="auto"/>
        </w:rPr>
        <w:t xml:space="preserve"> on the main composting pad and 600m</w:t>
      </w:r>
      <w:r w:rsidR="00C84F56" w:rsidRPr="00C84F56">
        <w:rPr>
          <w:rFonts w:ascii="Arial" w:hAnsi="Arial" w:cs="Arial"/>
          <w:color w:val="auto"/>
          <w:vertAlign w:val="superscript"/>
        </w:rPr>
        <w:t>3</w:t>
      </w:r>
      <w:r w:rsidR="00C84F56">
        <w:rPr>
          <w:rFonts w:ascii="Arial" w:hAnsi="Arial" w:cs="Arial"/>
          <w:color w:val="auto"/>
        </w:rPr>
        <w:t xml:space="preserve"> on the oversize pad</w:t>
      </w:r>
      <w:r w:rsidRPr="00E113F7">
        <w:rPr>
          <w:rFonts w:ascii="Arial" w:hAnsi="Arial" w:cs="Arial"/>
          <w:color w:val="auto"/>
        </w:rPr>
        <w:t>.</w:t>
      </w:r>
    </w:p>
    <w:p w14:paraId="1F76C726" w14:textId="199BDE78" w:rsidR="005F233B" w:rsidRPr="005F233B" w:rsidRDefault="7D2FF2FD" w:rsidP="004A6647">
      <w:pPr>
        <w:pStyle w:val="Heading3"/>
        <w:keepNext w:val="0"/>
        <w:keepLines w:val="0"/>
        <w:rPr>
          <w:color w:val="auto"/>
        </w:rPr>
      </w:pPr>
      <w:r w:rsidRPr="7D2FF2FD">
        <w:rPr>
          <w:rFonts w:ascii="Arial" w:hAnsi="Arial" w:cs="Arial"/>
          <w:color w:val="auto"/>
        </w:rPr>
        <w:t xml:space="preserve">The </w:t>
      </w:r>
      <w:r w:rsidR="00C84F56">
        <w:rPr>
          <w:rFonts w:ascii="Arial" w:hAnsi="Arial" w:cs="Arial"/>
          <w:color w:val="auto"/>
        </w:rPr>
        <w:t>main composting pad</w:t>
      </w:r>
      <w:r w:rsidRPr="7D2FF2FD">
        <w:rPr>
          <w:rFonts w:ascii="Arial" w:hAnsi="Arial" w:cs="Arial"/>
          <w:color w:val="auto"/>
        </w:rPr>
        <w:t xml:space="preserve"> is drained into a </w:t>
      </w:r>
      <w:r w:rsidR="00C84F56">
        <w:rPr>
          <w:rFonts w:ascii="Arial" w:hAnsi="Arial" w:cs="Arial"/>
          <w:color w:val="auto"/>
        </w:rPr>
        <w:t>30</w:t>
      </w:r>
      <w:r w:rsidRPr="7D2FF2FD">
        <w:rPr>
          <w:rFonts w:ascii="Arial" w:hAnsi="Arial" w:cs="Arial"/>
          <w:color w:val="auto"/>
        </w:rPr>
        <w:t>x1</w:t>
      </w:r>
      <w:r w:rsidR="00C84F56">
        <w:rPr>
          <w:rFonts w:ascii="Arial" w:hAnsi="Arial" w:cs="Arial"/>
          <w:color w:val="auto"/>
        </w:rPr>
        <w:t>2</w:t>
      </w:r>
      <w:r w:rsidRPr="7D2FF2FD">
        <w:rPr>
          <w:rFonts w:ascii="Arial" w:hAnsi="Arial" w:cs="Arial"/>
          <w:color w:val="auto"/>
        </w:rPr>
        <w:t>x</w:t>
      </w:r>
      <w:r w:rsidR="00C84F56">
        <w:rPr>
          <w:rFonts w:ascii="Arial" w:hAnsi="Arial" w:cs="Arial"/>
          <w:color w:val="auto"/>
        </w:rPr>
        <w:t>2.5</w:t>
      </w:r>
      <w:r w:rsidRPr="7D2FF2FD">
        <w:rPr>
          <w:rFonts w:ascii="Arial" w:hAnsi="Arial" w:cs="Arial"/>
          <w:color w:val="auto"/>
        </w:rPr>
        <w:t xml:space="preserve">m dirty water lagoon providing a further </w:t>
      </w:r>
      <w:r w:rsidR="00C84F56">
        <w:rPr>
          <w:rFonts w:ascii="Arial" w:hAnsi="Arial" w:cs="Arial"/>
          <w:color w:val="auto"/>
        </w:rPr>
        <w:t>450</w:t>
      </w:r>
      <w:r w:rsidR="25221B32" w:rsidRPr="25221B32">
        <w:rPr>
          <w:rFonts w:ascii="Arial" w:hAnsi="Arial" w:cs="Arial"/>
          <w:color w:val="auto"/>
        </w:rPr>
        <w:t>m</w:t>
      </w:r>
      <w:r w:rsidR="25221B32" w:rsidRPr="00C84F56">
        <w:rPr>
          <w:rFonts w:ascii="Arial" w:hAnsi="Arial" w:cs="Arial"/>
          <w:color w:val="auto"/>
          <w:vertAlign w:val="superscript"/>
        </w:rPr>
        <w:t>3</w:t>
      </w:r>
      <w:r w:rsidRPr="7D2FF2FD">
        <w:rPr>
          <w:rFonts w:ascii="Arial" w:hAnsi="Arial" w:cs="Arial"/>
          <w:color w:val="auto"/>
        </w:rPr>
        <w:t xml:space="preserve"> of storage. </w:t>
      </w:r>
      <w:r w:rsidR="00C84F56">
        <w:rPr>
          <w:rFonts w:ascii="Arial" w:hAnsi="Arial" w:cs="Arial"/>
          <w:color w:val="auto"/>
        </w:rPr>
        <w:t xml:space="preserve">The oversize compost pad is drained into a </w:t>
      </w:r>
      <w:r w:rsidR="008B2C01">
        <w:rPr>
          <w:rFonts w:ascii="Arial" w:hAnsi="Arial" w:cs="Arial"/>
          <w:color w:val="auto"/>
        </w:rPr>
        <w:t>2</w:t>
      </w:r>
      <w:r w:rsidR="00C84F56">
        <w:rPr>
          <w:rFonts w:ascii="Arial" w:hAnsi="Arial" w:cs="Arial"/>
          <w:color w:val="auto"/>
        </w:rPr>
        <w:t>0x10x2.5m dirty water lagoon</w:t>
      </w:r>
      <w:r w:rsidR="000F64E7">
        <w:rPr>
          <w:rFonts w:ascii="Arial" w:hAnsi="Arial" w:cs="Arial"/>
          <w:color w:val="auto"/>
        </w:rPr>
        <w:t>, providing 250m</w:t>
      </w:r>
      <w:r w:rsidR="000F64E7" w:rsidRPr="000F64E7">
        <w:rPr>
          <w:rFonts w:ascii="Arial" w:hAnsi="Arial" w:cs="Arial"/>
          <w:color w:val="auto"/>
          <w:vertAlign w:val="superscript"/>
        </w:rPr>
        <w:t>3</w:t>
      </w:r>
      <w:r w:rsidR="000F64E7">
        <w:rPr>
          <w:rFonts w:ascii="Arial" w:hAnsi="Arial" w:cs="Arial"/>
          <w:color w:val="auto"/>
        </w:rPr>
        <w:t xml:space="preserve"> of storage</w:t>
      </w:r>
      <w:r w:rsidR="000F64E7" w:rsidRPr="008B2C01">
        <w:rPr>
          <w:rFonts w:ascii="Arial" w:hAnsi="Arial" w:cs="Arial"/>
          <w:color w:val="auto"/>
        </w:rPr>
        <w:t xml:space="preserve">. </w:t>
      </w:r>
      <w:r w:rsidRPr="008B2C01">
        <w:rPr>
          <w:rFonts w:ascii="Arial" w:hAnsi="Arial" w:cs="Arial"/>
          <w:color w:val="auto"/>
        </w:rPr>
        <w:t>This is based on the dirty water lagoon</w:t>
      </w:r>
      <w:r w:rsidR="000F64E7" w:rsidRPr="008B2C01">
        <w:rPr>
          <w:rFonts w:ascii="Arial" w:hAnsi="Arial" w:cs="Arial"/>
          <w:color w:val="auto"/>
        </w:rPr>
        <w:t>s</w:t>
      </w:r>
      <w:r w:rsidRPr="008B2C01">
        <w:rPr>
          <w:rFonts w:ascii="Arial" w:hAnsi="Arial" w:cs="Arial"/>
          <w:color w:val="auto"/>
        </w:rPr>
        <w:t xml:space="preserve"> having 50% capacity available at all </w:t>
      </w:r>
      <w:r w:rsidR="002A1E84" w:rsidRPr="008B2C01">
        <w:rPr>
          <w:rFonts w:ascii="Arial" w:hAnsi="Arial" w:cs="Arial"/>
          <w:color w:val="auto"/>
        </w:rPr>
        <w:t>times</w:t>
      </w:r>
      <w:r w:rsidR="00DF5877" w:rsidRPr="008B2C01">
        <w:rPr>
          <w:rFonts w:ascii="Arial" w:hAnsi="Arial" w:cs="Arial"/>
          <w:color w:val="auto"/>
        </w:rPr>
        <w:t xml:space="preserve"> for fire water containment.</w:t>
      </w:r>
    </w:p>
    <w:p w14:paraId="04BBCF43" w14:textId="1603B9DA" w:rsidR="00EA2693" w:rsidRPr="00EA2693" w:rsidRDefault="006028BA" w:rsidP="004A6647">
      <w:pPr>
        <w:pStyle w:val="Heading3"/>
        <w:keepNext w:val="0"/>
        <w:keepLines w:val="0"/>
        <w:rPr>
          <w:rFonts w:ascii="Arial" w:hAnsi="Arial" w:cs="Arial"/>
          <w:color w:val="auto"/>
        </w:rPr>
      </w:pPr>
      <w:r>
        <w:rPr>
          <w:rFonts w:ascii="Arial" w:hAnsi="Arial" w:cs="Arial"/>
          <w:color w:val="auto"/>
        </w:rPr>
        <w:t>A further contingency would be the u</w:t>
      </w:r>
      <w:r w:rsidR="00674356">
        <w:rPr>
          <w:rFonts w:ascii="Arial" w:hAnsi="Arial" w:cs="Arial"/>
          <w:color w:val="auto"/>
        </w:rPr>
        <w:t xml:space="preserve">se of tankers to collect and dispose for </w:t>
      </w:r>
      <w:r w:rsidR="004A6647">
        <w:rPr>
          <w:rFonts w:ascii="Arial" w:hAnsi="Arial" w:cs="Arial"/>
          <w:color w:val="auto"/>
        </w:rPr>
        <w:t>off-site</w:t>
      </w:r>
      <w:r w:rsidR="00674356">
        <w:rPr>
          <w:rFonts w:ascii="Arial" w:hAnsi="Arial" w:cs="Arial"/>
          <w:color w:val="auto"/>
        </w:rPr>
        <w:t xml:space="preserve"> disposal. </w:t>
      </w:r>
    </w:p>
    <w:p w14:paraId="2EE06245" w14:textId="5FEF3E67" w:rsidR="000976C9" w:rsidRDefault="7D2FF2FD" w:rsidP="004A6647">
      <w:pPr>
        <w:pStyle w:val="Heading3"/>
        <w:keepNext w:val="0"/>
        <w:keepLines w:val="0"/>
        <w:rPr>
          <w:rFonts w:ascii="Arial" w:hAnsi="Arial" w:cs="Arial"/>
          <w:color w:val="auto"/>
        </w:rPr>
      </w:pPr>
      <w:r w:rsidRPr="7D2FF2FD">
        <w:rPr>
          <w:rFonts w:ascii="Arial" w:hAnsi="Arial" w:cs="Arial"/>
          <w:color w:val="auto"/>
        </w:rPr>
        <w:t>These measures will ensure that there is more than sufficient storage on site for any contaminated water and under no circumstances will firewater be released into surrounding waterways, non-designated drains or any other system which might lead to contamination of water or land.</w:t>
      </w:r>
    </w:p>
    <w:p w14:paraId="7839E090" w14:textId="77777777" w:rsidR="003F6E6F" w:rsidRPr="003F6E6F" w:rsidRDefault="003F6E6F" w:rsidP="004A6647"/>
    <w:p w14:paraId="72124402" w14:textId="7863969F" w:rsidR="00EB1B87" w:rsidRPr="00101ED3" w:rsidRDefault="00454F86" w:rsidP="004A6647">
      <w:pPr>
        <w:pStyle w:val="Heading1"/>
        <w:keepNext w:val="0"/>
        <w:keepLines w:val="0"/>
        <w:rPr>
          <w:rFonts w:ascii="Arial" w:hAnsi="Arial" w:cs="Arial"/>
          <w:color w:val="385623" w:themeColor="accent6" w:themeShade="80"/>
        </w:rPr>
      </w:pPr>
      <w:r w:rsidRPr="00101ED3">
        <w:rPr>
          <w:rFonts w:ascii="Arial" w:hAnsi="Arial" w:cs="Arial"/>
          <w:color w:val="385623" w:themeColor="accent6" w:themeShade="80"/>
        </w:rPr>
        <w:t xml:space="preserve">Fire Detection and Handling </w:t>
      </w:r>
      <w:r w:rsidR="00EB1B87" w:rsidRPr="00101ED3">
        <w:rPr>
          <w:rFonts w:ascii="Arial" w:hAnsi="Arial" w:cs="Arial"/>
          <w:color w:val="385623" w:themeColor="accent6" w:themeShade="80"/>
        </w:rPr>
        <w:t>Procedures</w:t>
      </w:r>
    </w:p>
    <w:p w14:paraId="7C10C0ED" w14:textId="29C63A90" w:rsidR="003F6E6F" w:rsidRPr="003F6E6F" w:rsidRDefault="003F6E6F" w:rsidP="004A6647"/>
    <w:p w14:paraId="2725BABC" w14:textId="12FCB8C2" w:rsidR="003F6E6F" w:rsidRPr="006D6957" w:rsidRDefault="7D2FF2FD" w:rsidP="004A6647">
      <w:pPr>
        <w:pStyle w:val="Heading2"/>
        <w:keepNext w:val="0"/>
        <w:keepLines w:val="0"/>
        <w:rPr>
          <w:rFonts w:ascii="Arial" w:hAnsi="Arial" w:cs="Arial"/>
          <w:color w:val="auto"/>
          <w:sz w:val="24"/>
          <w:szCs w:val="24"/>
        </w:rPr>
      </w:pPr>
      <w:r w:rsidRPr="7D2FF2FD">
        <w:rPr>
          <w:rFonts w:ascii="Arial" w:hAnsi="Arial" w:cs="Arial"/>
          <w:color w:val="auto"/>
          <w:sz w:val="24"/>
          <w:szCs w:val="24"/>
        </w:rPr>
        <w:t>Staff training</w:t>
      </w:r>
    </w:p>
    <w:p w14:paraId="06C7B2E4" w14:textId="1FC568F1" w:rsidR="7D2FF2FD" w:rsidRDefault="7D2FF2FD" w:rsidP="004A6647">
      <w:pPr>
        <w:pStyle w:val="Heading3"/>
        <w:keepNext w:val="0"/>
        <w:keepLines w:val="0"/>
        <w:rPr>
          <w:color w:val="auto"/>
        </w:rPr>
      </w:pPr>
      <w:r w:rsidRPr="7D2FF2FD">
        <w:rPr>
          <w:rFonts w:ascii="Arial" w:hAnsi="Arial" w:cs="Arial"/>
          <w:color w:val="auto"/>
        </w:rPr>
        <w:lastRenderedPageBreak/>
        <w:t xml:space="preserve">All staff will be trained in the use of this Fire Prevention and Response Plan as part of their Induction Process. </w:t>
      </w:r>
    </w:p>
    <w:p w14:paraId="7C72BB5D" w14:textId="40678845" w:rsidR="00562547" w:rsidRPr="006D6957" w:rsidRDefault="7D2FF2FD" w:rsidP="004A6647">
      <w:pPr>
        <w:pStyle w:val="Heading3"/>
        <w:keepNext w:val="0"/>
        <w:keepLines w:val="0"/>
        <w:rPr>
          <w:rFonts w:ascii="Arial" w:hAnsi="Arial" w:cs="Arial"/>
          <w:color w:val="auto"/>
        </w:rPr>
      </w:pPr>
      <w:r w:rsidRPr="7D2FF2FD">
        <w:rPr>
          <w:rFonts w:ascii="Arial" w:hAnsi="Arial" w:cs="Arial"/>
          <w:color w:val="auto"/>
        </w:rPr>
        <w:t>All staff will receive ‘fire marshal’ training to ensure they know what they must do to prevent a fire occurring and what they must do if a fire breaks out.</w:t>
      </w:r>
      <w:r w:rsidR="000F64E7">
        <w:rPr>
          <w:rFonts w:ascii="Arial" w:hAnsi="Arial" w:cs="Arial"/>
          <w:color w:val="auto"/>
        </w:rPr>
        <w:t xml:space="preserve"> Refer to </w:t>
      </w:r>
      <w:r w:rsidR="00464EAF" w:rsidRPr="00464EAF">
        <w:rPr>
          <w:rFonts w:ascii="Arial" w:hAnsi="Arial" w:cs="Arial"/>
          <w:b/>
          <w:color w:val="auto"/>
        </w:rPr>
        <w:t>a</w:t>
      </w:r>
      <w:r w:rsidR="000F64E7" w:rsidRPr="00464EAF">
        <w:rPr>
          <w:rFonts w:ascii="Arial" w:hAnsi="Arial" w:cs="Arial"/>
          <w:b/>
          <w:color w:val="auto"/>
        </w:rPr>
        <w:t>ppendix</w:t>
      </w:r>
      <w:r w:rsidR="00464EAF" w:rsidRPr="00464EAF">
        <w:rPr>
          <w:rFonts w:ascii="Arial" w:hAnsi="Arial" w:cs="Arial"/>
          <w:b/>
          <w:color w:val="auto"/>
        </w:rPr>
        <w:t xml:space="preserve"> v:</w:t>
      </w:r>
      <w:r w:rsidR="000F64E7" w:rsidRPr="00464EAF">
        <w:rPr>
          <w:rFonts w:ascii="Arial" w:hAnsi="Arial" w:cs="Arial"/>
          <w:b/>
          <w:color w:val="auto"/>
        </w:rPr>
        <w:t xml:space="preserve"> Fire Marshal Training</w:t>
      </w:r>
      <w:r w:rsidR="000F64E7" w:rsidRPr="00464EAF">
        <w:rPr>
          <w:rFonts w:ascii="Arial" w:hAnsi="Arial" w:cs="Arial"/>
          <w:color w:val="auto"/>
        </w:rPr>
        <w:t>.</w:t>
      </w:r>
    </w:p>
    <w:p w14:paraId="6D23DF06" w14:textId="3324ADAB" w:rsidR="00562547" w:rsidRPr="00562547" w:rsidRDefault="7D2FF2FD" w:rsidP="004A6647">
      <w:pPr>
        <w:pStyle w:val="Heading3"/>
        <w:keepNext w:val="0"/>
        <w:keepLines w:val="0"/>
        <w:rPr>
          <w:rFonts w:ascii="Arial" w:hAnsi="Arial" w:cs="Arial"/>
          <w:color w:val="auto"/>
        </w:rPr>
      </w:pPr>
      <w:r w:rsidRPr="7D2FF2FD">
        <w:rPr>
          <w:rFonts w:ascii="Arial" w:hAnsi="Arial" w:cs="Arial"/>
          <w:color w:val="auto"/>
        </w:rPr>
        <w:t>Staff will be suitably trained in how to raise the alarm, including supervisory contacts and guidance on how to use the extinguishing equipment should the fire be small enough to tackle.</w:t>
      </w:r>
    </w:p>
    <w:p w14:paraId="35F2F841" w14:textId="4644A638" w:rsidR="003F6E6F" w:rsidRPr="003F6E6F" w:rsidRDefault="7D2FF2FD" w:rsidP="004A6647">
      <w:pPr>
        <w:pStyle w:val="Heading3"/>
        <w:keepNext w:val="0"/>
        <w:keepLines w:val="0"/>
        <w:rPr>
          <w:rFonts w:ascii="Arial" w:hAnsi="Arial" w:cs="Arial"/>
          <w:color w:val="auto"/>
        </w:rPr>
      </w:pPr>
      <w:r w:rsidRPr="7D2FF2FD">
        <w:rPr>
          <w:rFonts w:ascii="Arial" w:hAnsi="Arial" w:cs="Arial"/>
          <w:color w:val="auto"/>
        </w:rPr>
        <w:t xml:space="preserve">A full understanding of the site’s procedures outlined in this FPRP document </w:t>
      </w:r>
      <w:r w:rsidR="000F64E7">
        <w:rPr>
          <w:rFonts w:ascii="Arial" w:hAnsi="Arial" w:cs="Arial"/>
          <w:color w:val="auto"/>
        </w:rPr>
        <w:t xml:space="preserve">and appendices </w:t>
      </w:r>
      <w:r w:rsidRPr="7D2FF2FD">
        <w:rPr>
          <w:rFonts w:ascii="Arial" w:hAnsi="Arial" w:cs="Arial"/>
          <w:color w:val="auto"/>
        </w:rPr>
        <w:t>will be required to be demonstrated as part of the site induction for all new staff.</w:t>
      </w:r>
    </w:p>
    <w:p w14:paraId="186FE2E2" w14:textId="0F00D826" w:rsidR="005875A3" w:rsidRPr="00BC0073" w:rsidRDefault="7D2FF2FD" w:rsidP="004A6647">
      <w:pPr>
        <w:pStyle w:val="Heading3"/>
        <w:keepNext w:val="0"/>
        <w:keepLines w:val="0"/>
        <w:rPr>
          <w:rFonts w:ascii="Arial" w:hAnsi="Arial" w:cs="Arial"/>
          <w:color w:val="auto"/>
        </w:rPr>
      </w:pPr>
      <w:r w:rsidRPr="7D2FF2FD">
        <w:rPr>
          <w:rFonts w:ascii="Arial" w:hAnsi="Arial" w:cs="Arial"/>
          <w:color w:val="auto"/>
        </w:rPr>
        <w:t>Ongoing training will also be provided to ensure site staff are informed of any changes to any of the site management documentation subject to regular review.</w:t>
      </w:r>
    </w:p>
    <w:p w14:paraId="7A17346E" w14:textId="77777777" w:rsidR="005875A3" w:rsidRPr="00BC0073" w:rsidRDefault="005875A3" w:rsidP="004A6647">
      <w:pPr>
        <w:rPr>
          <w:rFonts w:ascii="Arial" w:hAnsi="Arial" w:cs="Arial"/>
          <w:sz w:val="24"/>
          <w:szCs w:val="24"/>
        </w:rPr>
      </w:pPr>
    </w:p>
    <w:p w14:paraId="175FB279" w14:textId="3FCBC063" w:rsidR="005875A3" w:rsidRPr="004A6647" w:rsidRDefault="005875A3" w:rsidP="004A6647">
      <w:pPr>
        <w:pStyle w:val="Heading2"/>
        <w:keepNext w:val="0"/>
        <w:keepLines w:val="0"/>
        <w:rPr>
          <w:rFonts w:ascii="Arial" w:hAnsi="Arial" w:cs="Arial"/>
          <w:color w:val="auto"/>
          <w:sz w:val="24"/>
          <w:szCs w:val="24"/>
        </w:rPr>
      </w:pPr>
      <w:r w:rsidRPr="004A6647">
        <w:rPr>
          <w:rFonts w:ascii="Arial" w:hAnsi="Arial" w:cs="Arial"/>
          <w:color w:val="auto"/>
          <w:sz w:val="24"/>
          <w:szCs w:val="24"/>
        </w:rPr>
        <w:t>Infrastructure</w:t>
      </w:r>
    </w:p>
    <w:p w14:paraId="5A589604" w14:textId="61EF8273" w:rsidR="005875A3" w:rsidRPr="00BC0073" w:rsidRDefault="000F64E7" w:rsidP="004A6647">
      <w:pPr>
        <w:pStyle w:val="Heading3"/>
        <w:keepNext w:val="0"/>
        <w:keepLines w:val="0"/>
        <w:rPr>
          <w:rFonts w:ascii="Arial" w:hAnsi="Arial" w:cs="Arial"/>
          <w:color w:val="auto"/>
        </w:rPr>
      </w:pPr>
      <w:r>
        <w:rPr>
          <w:rFonts w:ascii="Arial" w:hAnsi="Arial" w:cs="Arial"/>
          <w:color w:val="auto"/>
        </w:rPr>
        <w:t>M</w:t>
      </w:r>
      <w:r w:rsidR="7D2FF2FD" w:rsidRPr="7D2FF2FD">
        <w:rPr>
          <w:rFonts w:ascii="Arial" w:hAnsi="Arial" w:cs="Arial"/>
          <w:color w:val="auto"/>
        </w:rPr>
        <w:t>easures in place to ensure that fires are detected and tackled quickly on site</w:t>
      </w:r>
      <w:r>
        <w:rPr>
          <w:rFonts w:ascii="Arial" w:hAnsi="Arial" w:cs="Arial"/>
          <w:color w:val="auto"/>
        </w:rPr>
        <w:t xml:space="preserve"> are detailed in </w:t>
      </w:r>
      <w:r w:rsidR="00464EAF" w:rsidRPr="00464EAF">
        <w:rPr>
          <w:rFonts w:ascii="Arial" w:hAnsi="Arial" w:cs="Arial"/>
          <w:b/>
          <w:color w:val="auto"/>
        </w:rPr>
        <w:t>a</w:t>
      </w:r>
      <w:r w:rsidRPr="00464EAF">
        <w:rPr>
          <w:rFonts w:ascii="Arial" w:hAnsi="Arial" w:cs="Arial"/>
          <w:b/>
          <w:color w:val="auto"/>
        </w:rPr>
        <w:t>ppendix</w:t>
      </w:r>
      <w:r w:rsidR="00464EAF" w:rsidRPr="00464EAF">
        <w:rPr>
          <w:rFonts w:ascii="Arial" w:hAnsi="Arial" w:cs="Arial"/>
          <w:b/>
          <w:color w:val="auto"/>
        </w:rPr>
        <w:t xml:space="preserve"> i</w:t>
      </w:r>
      <w:r w:rsidR="003A3B5F">
        <w:rPr>
          <w:rFonts w:ascii="Arial" w:hAnsi="Arial" w:cs="Arial"/>
          <w:b/>
          <w:color w:val="auto"/>
        </w:rPr>
        <w:t>ii</w:t>
      </w:r>
      <w:r w:rsidR="00464EAF" w:rsidRPr="00464EAF">
        <w:rPr>
          <w:rFonts w:ascii="Arial" w:hAnsi="Arial" w:cs="Arial"/>
          <w:b/>
          <w:color w:val="auto"/>
        </w:rPr>
        <w:t>:</w:t>
      </w:r>
      <w:r w:rsidRPr="00464EAF">
        <w:rPr>
          <w:rFonts w:ascii="Arial" w:hAnsi="Arial" w:cs="Arial"/>
          <w:b/>
          <w:color w:val="auto"/>
        </w:rPr>
        <w:t xml:space="preserve"> Emergency Procedure</w:t>
      </w:r>
      <w:r w:rsidRPr="00464EAF">
        <w:rPr>
          <w:rFonts w:ascii="Arial" w:hAnsi="Arial" w:cs="Arial"/>
          <w:color w:val="auto"/>
        </w:rPr>
        <w:t>.</w:t>
      </w:r>
      <w:r>
        <w:rPr>
          <w:rFonts w:ascii="Arial" w:hAnsi="Arial" w:cs="Arial"/>
          <w:color w:val="auto"/>
        </w:rPr>
        <w:t xml:space="preserve"> Fire emergency prevention and infrastructure includes:</w:t>
      </w:r>
    </w:p>
    <w:p w14:paraId="67855663" w14:textId="5FC5BF4A" w:rsidR="00EB1B87" w:rsidRDefault="005875A3" w:rsidP="004A6647">
      <w:pPr>
        <w:pStyle w:val="ListParagraph"/>
        <w:numPr>
          <w:ilvl w:val="0"/>
          <w:numId w:val="13"/>
        </w:numPr>
        <w:rPr>
          <w:rFonts w:ascii="Arial" w:hAnsi="Arial" w:cs="Arial"/>
          <w:sz w:val="24"/>
          <w:szCs w:val="24"/>
        </w:rPr>
      </w:pPr>
      <w:r w:rsidRPr="00BC0073">
        <w:rPr>
          <w:rFonts w:ascii="Arial" w:hAnsi="Arial" w:cs="Arial"/>
          <w:sz w:val="24"/>
          <w:szCs w:val="24"/>
        </w:rPr>
        <w:t>M</w:t>
      </w:r>
      <w:r w:rsidR="00EB1B87" w:rsidRPr="00BC0073">
        <w:rPr>
          <w:rFonts w:ascii="Arial" w:hAnsi="Arial" w:cs="Arial"/>
          <w:sz w:val="24"/>
          <w:szCs w:val="24"/>
        </w:rPr>
        <w:t xml:space="preserve">anual fire alarm systems – will </w:t>
      </w:r>
      <w:r w:rsidRPr="00BC0073">
        <w:rPr>
          <w:rFonts w:ascii="Arial" w:hAnsi="Arial" w:cs="Arial"/>
          <w:sz w:val="24"/>
          <w:szCs w:val="24"/>
        </w:rPr>
        <w:t>be activated on discovery of a fi</w:t>
      </w:r>
      <w:r w:rsidR="00EB1B87" w:rsidRPr="00BC0073">
        <w:rPr>
          <w:rFonts w:ascii="Arial" w:hAnsi="Arial" w:cs="Arial"/>
          <w:sz w:val="24"/>
          <w:szCs w:val="24"/>
        </w:rPr>
        <w:t>re.</w:t>
      </w:r>
    </w:p>
    <w:p w14:paraId="7AFCBBDE" w14:textId="74EFC8D1" w:rsidR="00EB1B87" w:rsidRPr="00BC0073" w:rsidRDefault="00EB1B87" w:rsidP="004A6647">
      <w:pPr>
        <w:pStyle w:val="ListParagraph"/>
        <w:numPr>
          <w:ilvl w:val="0"/>
          <w:numId w:val="13"/>
        </w:numPr>
        <w:rPr>
          <w:rFonts w:ascii="Arial" w:hAnsi="Arial" w:cs="Arial"/>
          <w:sz w:val="24"/>
          <w:szCs w:val="24"/>
        </w:rPr>
      </w:pPr>
      <w:r w:rsidRPr="00BC0073">
        <w:rPr>
          <w:rFonts w:ascii="Arial" w:hAnsi="Arial" w:cs="Arial"/>
          <w:sz w:val="24"/>
          <w:szCs w:val="24"/>
        </w:rPr>
        <w:t xml:space="preserve">Regular manual checks – the </w:t>
      </w:r>
      <w:r w:rsidR="005875A3" w:rsidRPr="00BC0073">
        <w:rPr>
          <w:rFonts w:ascii="Arial" w:hAnsi="Arial" w:cs="Arial"/>
          <w:sz w:val="24"/>
          <w:szCs w:val="24"/>
        </w:rPr>
        <w:t>site operator will perform visual checks for fire or situations likely to increase the risk of fire.</w:t>
      </w:r>
    </w:p>
    <w:p w14:paraId="3F101546" w14:textId="4CADF820" w:rsidR="00EB1B87" w:rsidRPr="00BC0073" w:rsidRDefault="005875A3" w:rsidP="004A6647">
      <w:pPr>
        <w:pStyle w:val="ListParagraph"/>
        <w:numPr>
          <w:ilvl w:val="0"/>
          <w:numId w:val="13"/>
        </w:numPr>
        <w:rPr>
          <w:rFonts w:ascii="Arial" w:hAnsi="Arial" w:cs="Arial"/>
          <w:sz w:val="24"/>
          <w:szCs w:val="24"/>
        </w:rPr>
      </w:pPr>
      <w:r w:rsidRPr="00BC0073">
        <w:rPr>
          <w:rFonts w:ascii="Arial" w:hAnsi="Arial" w:cs="Arial"/>
          <w:sz w:val="24"/>
          <w:szCs w:val="24"/>
        </w:rPr>
        <w:t>Fi</w:t>
      </w:r>
      <w:r w:rsidR="00EB1B87" w:rsidRPr="00BC0073">
        <w:rPr>
          <w:rFonts w:ascii="Arial" w:hAnsi="Arial" w:cs="Arial"/>
          <w:sz w:val="24"/>
          <w:szCs w:val="24"/>
        </w:rPr>
        <w:t xml:space="preserve">re Extinguishers – firefighting </w:t>
      </w:r>
      <w:r w:rsidRPr="00BC0073">
        <w:rPr>
          <w:rFonts w:ascii="Arial" w:hAnsi="Arial" w:cs="Arial"/>
          <w:sz w:val="24"/>
          <w:szCs w:val="24"/>
        </w:rPr>
        <w:t>equipment will be provided on site and appropriate and regular training will be given for their use in tackling small fires. All vehicles on site used for the processing and moving of material will be fitted with fire extinguishers.</w:t>
      </w:r>
    </w:p>
    <w:p w14:paraId="0F8B529E" w14:textId="6745419D" w:rsidR="00EB1B87" w:rsidRPr="00BC0073" w:rsidRDefault="00EB1B87" w:rsidP="004A6647">
      <w:pPr>
        <w:pStyle w:val="ListParagraph"/>
        <w:numPr>
          <w:ilvl w:val="0"/>
          <w:numId w:val="13"/>
        </w:numPr>
        <w:rPr>
          <w:rFonts w:ascii="Arial" w:hAnsi="Arial" w:cs="Arial"/>
          <w:sz w:val="24"/>
          <w:szCs w:val="24"/>
        </w:rPr>
      </w:pPr>
      <w:r w:rsidRPr="00BC0073">
        <w:rPr>
          <w:rFonts w:ascii="Arial" w:hAnsi="Arial" w:cs="Arial"/>
          <w:sz w:val="24"/>
          <w:szCs w:val="24"/>
        </w:rPr>
        <w:t xml:space="preserve">Visible worded signs – will </w:t>
      </w:r>
      <w:r w:rsidR="005875A3" w:rsidRPr="00BC0073">
        <w:rPr>
          <w:rFonts w:ascii="Arial" w:hAnsi="Arial" w:cs="Arial"/>
          <w:sz w:val="24"/>
          <w:szCs w:val="24"/>
        </w:rPr>
        <w:t>be placed strategically around the site, giving full and clear instructions for fire alarm and means of esc</w:t>
      </w:r>
      <w:r w:rsidRPr="00BC0073">
        <w:rPr>
          <w:rFonts w:ascii="Arial" w:hAnsi="Arial" w:cs="Arial"/>
          <w:sz w:val="24"/>
          <w:szCs w:val="24"/>
        </w:rPr>
        <w:t>ape (r</w:t>
      </w:r>
      <w:r w:rsidR="005875A3" w:rsidRPr="00BC0073">
        <w:rPr>
          <w:rFonts w:ascii="Arial" w:hAnsi="Arial" w:cs="Arial"/>
          <w:sz w:val="24"/>
          <w:szCs w:val="24"/>
        </w:rPr>
        <w:t>egistration point, 999 instructions).</w:t>
      </w:r>
    </w:p>
    <w:p w14:paraId="032217FC" w14:textId="25C4EB1E" w:rsidR="00EB1B87" w:rsidRPr="00BC0073" w:rsidRDefault="00EB1B87" w:rsidP="004A6647">
      <w:pPr>
        <w:pStyle w:val="ListParagraph"/>
        <w:numPr>
          <w:ilvl w:val="0"/>
          <w:numId w:val="13"/>
        </w:numPr>
        <w:rPr>
          <w:rFonts w:ascii="Arial" w:hAnsi="Arial" w:cs="Arial"/>
          <w:sz w:val="24"/>
          <w:szCs w:val="24"/>
        </w:rPr>
      </w:pPr>
      <w:r w:rsidRPr="00BC0073">
        <w:rPr>
          <w:rFonts w:ascii="Arial" w:hAnsi="Arial" w:cs="Arial"/>
          <w:sz w:val="24"/>
          <w:szCs w:val="24"/>
        </w:rPr>
        <w:t>Water supply – t</w:t>
      </w:r>
      <w:r w:rsidR="005875A3" w:rsidRPr="00BC0073">
        <w:rPr>
          <w:rFonts w:ascii="Arial" w:hAnsi="Arial" w:cs="Arial"/>
          <w:sz w:val="24"/>
          <w:szCs w:val="24"/>
        </w:rPr>
        <w:t xml:space="preserve">he </w:t>
      </w:r>
      <w:r w:rsidR="000F64E7">
        <w:rPr>
          <w:rFonts w:ascii="Arial" w:hAnsi="Arial" w:cs="Arial"/>
          <w:sz w:val="24"/>
          <w:szCs w:val="24"/>
        </w:rPr>
        <w:t>reservoirs and clean water tank</w:t>
      </w:r>
      <w:r w:rsidR="005875A3" w:rsidRPr="00BC0073">
        <w:rPr>
          <w:rFonts w:ascii="Arial" w:hAnsi="Arial" w:cs="Arial"/>
          <w:sz w:val="24"/>
          <w:szCs w:val="24"/>
        </w:rPr>
        <w:t xml:space="preserve"> provide a constant water supply for the site in the unlikely event that a fire </w:t>
      </w:r>
      <w:r w:rsidR="006D6957" w:rsidRPr="00BC0073">
        <w:rPr>
          <w:rFonts w:ascii="Arial" w:hAnsi="Arial" w:cs="Arial"/>
          <w:sz w:val="24"/>
          <w:szCs w:val="24"/>
        </w:rPr>
        <w:t>was</w:t>
      </w:r>
      <w:r w:rsidR="005875A3" w:rsidRPr="00BC0073">
        <w:rPr>
          <w:rFonts w:ascii="Arial" w:hAnsi="Arial" w:cs="Arial"/>
          <w:sz w:val="24"/>
          <w:szCs w:val="24"/>
        </w:rPr>
        <w:t xml:space="preserve"> to </w:t>
      </w:r>
      <w:r w:rsidR="007278C7" w:rsidRPr="00BC0073">
        <w:rPr>
          <w:rFonts w:ascii="Arial" w:hAnsi="Arial" w:cs="Arial"/>
          <w:sz w:val="24"/>
          <w:szCs w:val="24"/>
        </w:rPr>
        <w:t>occur,</w:t>
      </w:r>
      <w:r w:rsidR="005875A3" w:rsidRPr="00BC0073">
        <w:rPr>
          <w:rFonts w:ascii="Arial" w:hAnsi="Arial" w:cs="Arial"/>
          <w:sz w:val="24"/>
          <w:szCs w:val="24"/>
        </w:rPr>
        <w:t xml:space="preserve"> and that fire was extinguishable using water. If a fire does occur, and the site operatives are unsure of the nature of the fire, guidance will be taken from the local fire service.</w:t>
      </w:r>
    </w:p>
    <w:p w14:paraId="2E92CF28" w14:textId="7BEE7DC4" w:rsidR="00EB1B87" w:rsidRDefault="00EB1B87" w:rsidP="004A6647">
      <w:pPr>
        <w:pStyle w:val="ListParagraph"/>
        <w:numPr>
          <w:ilvl w:val="0"/>
          <w:numId w:val="13"/>
        </w:numPr>
        <w:rPr>
          <w:rFonts w:ascii="Arial" w:hAnsi="Arial" w:cs="Arial"/>
          <w:sz w:val="24"/>
          <w:szCs w:val="24"/>
        </w:rPr>
      </w:pPr>
      <w:r w:rsidRPr="00BC0073">
        <w:rPr>
          <w:rFonts w:ascii="Arial" w:hAnsi="Arial" w:cs="Arial"/>
          <w:sz w:val="24"/>
          <w:szCs w:val="24"/>
        </w:rPr>
        <w:t xml:space="preserve">Dirty water </w:t>
      </w:r>
      <w:r w:rsidR="000F64E7">
        <w:rPr>
          <w:rFonts w:ascii="Arial" w:hAnsi="Arial" w:cs="Arial"/>
          <w:sz w:val="24"/>
          <w:szCs w:val="24"/>
        </w:rPr>
        <w:t>lagoons</w:t>
      </w:r>
      <w:r w:rsidRPr="00BC0073">
        <w:rPr>
          <w:rFonts w:ascii="Arial" w:hAnsi="Arial" w:cs="Arial"/>
          <w:sz w:val="24"/>
          <w:szCs w:val="24"/>
        </w:rPr>
        <w:t xml:space="preserve"> – on site </w:t>
      </w:r>
      <w:r w:rsidR="000F64E7">
        <w:rPr>
          <w:rFonts w:ascii="Arial" w:hAnsi="Arial" w:cs="Arial"/>
          <w:sz w:val="24"/>
          <w:szCs w:val="24"/>
        </w:rPr>
        <w:t>leachate lagoons</w:t>
      </w:r>
      <w:r w:rsidRPr="00BC0073">
        <w:rPr>
          <w:rFonts w:ascii="Arial" w:hAnsi="Arial" w:cs="Arial"/>
          <w:sz w:val="24"/>
          <w:szCs w:val="24"/>
        </w:rPr>
        <w:t xml:space="preserve"> </w:t>
      </w:r>
      <w:r w:rsidR="005875A3" w:rsidRPr="00BC0073">
        <w:rPr>
          <w:rFonts w:ascii="Arial" w:hAnsi="Arial" w:cs="Arial"/>
          <w:sz w:val="24"/>
          <w:szCs w:val="24"/>
        </w:rPr>
        <w:t>from which water can be extracted and which have sufficient capacity to hold any resulting fire water.</w:t>
      </w:r>
    </w:p>
    <w:p w14:paraId="6168A7CB" w14:textId="3CEE0887" w:rsidR="000B504A" w:rsidRPr="00BC0073" w:rsidRDefault="000B504A" w:rsidP="004A6647">
      <w:pPr>
        <w:pStyle w:val="ListParagraph"/>
        <w:numPr>
          <w:ilvl w:val="0"/>
          <w:numId w:val="13"/>
        </w:numPr>
        <w:rPr>
          <w:rFonts w:ascii="Arial" w:hAnsi="Arial" w:cs="Arial"/>
          <w:sz w:val="24"/>
          <w:szCs w:val="24"/>
        </w:rPr>
      </w:pPr>
      <w:r>
        <w:rPr>
          <w:rFonts w:ascii="Arial" w:hAnsi="Arial" w:cs="Arial"/>
          <w:sz w:val="24"/>
          <w:szCs w:val="24"/>
        </w:rPr>
        <w:t>An emergency pack containing the FPP, Fire Emergency Site Plan, notepad, pens, and COSHH/MSDS for the chemicals on site will be kept at each entrance to the site ready for the emergency services when they arrive.</w:t>
      </w:r>
    </w:p>
    <w:p w14:paraId="6838E9CC" w14:textId="77777777" w:rsidR="00EB1B87" w:rsidRDefault="00EB1B87" w:rsidP="004A6647">
      <w:pPr>
        <w:pStyle w:val="ListParagraph"/>
      </w:pPr>
    </w:p>
    <w:p w14:paraId="437FA3A5" w14:textId="7E80A925" w:rsidR="005875A3" w:rsidRPr="000F64E7" w:rsidRDefault="005875A3" w:rsidP="004A6647">
      <w:pPr>
        <w:pStyle w:val="Heading2"/>
        <w:keepNext w:val="0"/>
        <w:keepLines w:val="0"/>
        <w:rPr>
          <w:rFonts w:ascii="Arial" w:hAnsi="Arial" w:cs="Arial"/>
          <w:color w:val="auto"/>
          <w:sz w:val="24"/>
        </w:rPr>
      </w:pPr>
      <w:r w:rsidRPr="000F64E7">
        <w:rPr>
          <w:rFonts w:ascii="Arial" w:hAnsi="Arial" w:cs="Arial"/>
          <w:color w:val="auto"/>
          <w:sz w:val="24"/>
        </w:rPr>
        <w:t>Access for emergency services</w:t>
      </w:r>
    </w:p>
    <w:p w14:paraId="3CFA536D" w14:textId="763E0CCA" w:rsidR="005875A3" w:rsidRPr="006E3481" w:rsidRDefault="7D2FF2FD" w:rsidP="004A6647">
      <w:pPr>
        <w:pStyle w:val="Heading3"/>
        <w:keepNext w:val="0"/>
        <w:keepLines w:val="0"/>
        <w:rPr>
          <w:rFonts w:ascii="Arial" w:hAnsi="Arial" w:cs="Arial"/>
          <w:color w:val="auto"/>
        </w:rPr>
      </w:pPr>
      <w:r w:rsidRPr="7D2FF2FD">
        <w:rPr>
          <w:rFonts w:ascii="Arial" w:hAnsi="Arial" w:cs="Arial"/>
          <w:color w:val="auto"/>
        </w:rPr>
        <w:t xml:space="preserve">The site has </w:t>
      </w:r>
      <w:r w:rsidR="000F64E7">
        <w:rPr>
          <w:rFonts w:ascii="Arial" w:hAnsi="Arial" w:cs="Arial"/>
          <w:color w:val="auto"/>
        </w:rPr>
        <w:t>one main</w:t>
      </w:r>
      <w:r w:rsidRPr="7D2FF2FD">
        <w:rPr>
          <w:rFonts w:ascii="Arial" w:hAnsi="Arial" w:cs="Arial"/>
          <w:color w:val="auto"/>
        </w:rPr>
        <w:t xml:space="preserve"> entrance. The main site entrance is adequate for large lorries and is therefore adequate and quick access for the emergency services.</w:t>
      </w:r>
    </w:p>
    <w:p w14:paraId="2EF12FE2" w14:textId="221FF926" w:rsidR="005875A3" w:rsidRPr="006E3481" w:rsidRDefault="7D2FF2FD" w:rsidP="004A6647">
      <w:pPr>
        <w:pStyle w:val="Heading3"/>
        <w:keepNext w:val="0"/>
        <w:keepLines w:val="0"/>
        <w:rPr>
          <w:rFonts w:ascii="Arial" w:hAnsi="Arial" w:cs="Arial"/>
          <w:color w:val="auto"/>
        </w:rPr>
      </w:pPr>
      <w:r w:rsidRPr="7D2FF2FD">
        <w:rPr>
          <w:rFonts w:ascii="Arial" w:hAnsi="Arial" w:cs="Arial"/>
          <w:color w:val="auto"/>
        </w:rPr>
        <w:t>The site is in a sparsely populated area, so it is unlikely that any traffic will be present, but the operator will ensure the road up to the site is kept clear for emergency vehicles.</w:t>
      </w:r>
    </w:p>
    <w:p w14:paraId="5345A9EE" w14:textId="77777777" w:rsidR="005875A3" w:rsidRPr="006E3481" w:rsidRDefault="005875A3" w:rsidP="004A6647">
      <w:pPr>
        <w:rPr>
          <w:rFonts w:ascii="Arial" w:hAnsi="Arial" w:cs="Arial"/>
        </w:rPr>
      </w:pPr>
    </w:p>
    <w:p w14:paraId="75C6AFD0" w14:textId="52969D1F" w:rsidR="005875A3" w:rsidRPr="006D6957" w:rsidRDefault="005875A3"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lastRenderedPageBreak/>
        <w:t>Contingency Plan</w:t>
      </w:r>
    </w:p>
    <w:p w14:paraId="1EB78FC4" w14:textId="6500F37B" w:rsidR="000976C9" w:rsidRDefault="7D2FF2FD" w:rsidP="004A6647">
      <w:pPr>
        <w:pStyle w:val="Heading3"/>
        <w:keepNext w:val="0"/>
        <w:keepLines w:val="0"/>
        <w:rPr>
          <w:rFonts w:ascii="Arial" w:hAnsi="Arial" w:cs="Arial"/>
          <w:color w:val="auto"/>
        </w:rPr>
      </w:pPr>
      <w:r w:rsidRPr="7D2FF2FD">
        <w:rPr>
          <w:rFonts w:ascii="Arial" w:hAnsi="Arial" w:cs="Arial"/>
          <w:color w:val="auto"/>
        </w:rPr>
        <w:t xml:space="preserve">In the event of </w:t>
      </w:r>
      <w:r w:rsidR="008B2C01">
        <w:rPr>
          <w:rFonts w:ascii="Arial" w:hAnsi="Arial" w:cs="Arial"/>
          <w:color w:val="auto"/>
        </w:rPr>
        <w:t>a site shutdown due to a major</w:t>
      </w:r>
      <w:r w:rsidRPr="7D2FF2FD">
        <w:rPr>
          <w:rFonts w:ascii="Arial" w:hAnsi="Arial" w:cs="Arial"/>
          <w:color w:val="auto"/>
        </w:rPr>
        <w:t xml:space="preserve"> fir</w:t>
      </w:r>
      <w:r w:rsidR="008B2C01">
        <w:rPr>
          <w:rFonts w:ascii="Arial" w:hAnsi="Arial" w:cs="Arial"/>
          <w:color w:val="auto"/>
        </w:rPr>
        <w:t xml:space="preserve">e, </w:t>
      </w:r>
      <w:r w:rsidRPr="7D2FF2FD">
        <w:rPr>
          <w:rFonts w:ascii="Arial" w:hAnsi="Arial" w:cs="Arial"/>
          <w:color w:val="auto"/>
        </w:rPr>
        <w:t>the acceptance of any further wastes will be suspended.</w:t>
      </w:r>
    </w:p>
    <w:p w14:paraId="2A295DA9" w14:textId="77777777" w:rsidR="007405F6" w:rsidRPr="007405F6" w:rsidRDefault="007405F6" w:rsidP="004A6647"/>
    <w:p w14:paraId="6B5A1C88" w14:textId="07B7998B" w:rsidR="000976C9" w:rsidRPr="006D6957" w:rsidRDefault="005875A3"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Fire detection procedure</w:t>
      </w:r>
    </w:p>
    <w:p w14:paraId="109EFF4F" w14:textId="02D97E02" w:rsidR="00051411" w:rsidRPr="00051411" w:rsidRDefault="7D2FF2FD" w:rsidP="004A6647">
      <w:pPr>
        <w:pStyle w:val="Heading3"/>
        <w:keepNext w:val="0"/>
        <w:keepLines w:val="0"/>
        <w:rPr>
          <w:rFonts w:ascii="Arial" w:hAnsi="Arial" w:cs="Arial"/>
          <w:color w:val="auto"/>
        </w:rPr>
      </w:pPr>
      <w:r w:rsidRPr="7D2FF2FD">
        <w:rPr>
          <w:rFonts w:ascii="Arial" w:hAnsi="Arial" w:cs="Arial"/>
          <w:color w:val="auto"/>
        </w:rPr>
        <w:t xml:space="preserve">If a fire is detected or </w:t>
      </w:r>
      <w:r w:rsidR="008B15A4" w:rsidRPr="7D2FF2FD">
        <w:rPr>
          <w:rFonts w:ascii="Arial" w:hAnsi="Arial" w:cs="Arial"/>
          <w:color w:val="auto"/>
        </w:rPr>
        <w:t>suspected,</w:t>
      </w:r>
      <w:r w:rsidRPr="7D2FF2FD">
        <w:rPr>
          <w:rFonts w:ascii="Arial" w:hAnsi="Arial" w:cs="Arial"/>
          <w:color w:val="auto"/>
        </w:rPr>
        <w:t xml:space="preserve"> it must be immediately reported to the site </w:t>
      </w:r>
      <w:r w:rsidR="008B2C01">
        <w:rPr>
          <w:rFonts w:ascii="Arial" w:hAnsi="Arial" w:cs="Arial"/>
          <w:color w:val="auto"/>
        </w:rPr>
        <w:t>superviso</w:t>
      </w:r>
      <w:r w:rsidRPr="7D2FF2FD">
        <w:rPr>
          <w:rFonts w:ascii="Arial" w:hAnsi="Arial" w:cs="Arial"/>
          <w:color w:val="auto"/>
        </w:rPr>
        <w:t>r or Technically Competent Manager. The site</w:t>
      </w:r>
      <w:r w:rsidR="008B2C01">
        <w:rPr>
          <w:rFonts w:ascii="Arial" w:hAnsi="Arial" w:cs="Arial"/>
          <w:color w:val="auto"/>
        </w:rPr>
        <w:t xml:space="preserve"> supervisor</w:t>
      </w:r>
      <w:r w:rsidRPr="7D2FF2FD">
        <w:rPr>
          <w:rFonts w:ascii="Arial" w:hAnsi="Arial" w:cs="Arial"/>
          <w:color w:val="auto"/>
        </w:rPr>
        <w:t xml:space="preserve"> will then conduct the </w:t>
      </w:r>
      <w:r w:rsidR="008B15A4">
        <w:rPr>
          <w:rFonts w:ascii="Arial" w:hAnsi="Arial" w:cs="Arial"/>
          <w:color w:val="auto"/>
        </w:rPr>
        <w:t xml:space="preserve">procedure in </w:t>
      </w:r>
      <w:r w:rsidR="00464EAF" w:rsidRPr="00464EAF">
        <w:rPr>
          <w:rFonts w:ascii="Arial" w:hAnsi="Arial" w:cs="Arial"/>
          <w:b/>
          <w:color w:val="auto"/>
        </w:rPr>
        <w:t>a</w:t>
      </w:r>
      <w:r w:rsidR="008B15A4" w:rsidRPr="00464EAF">
        <w:rPr>
          <w:rFonts w:ascii="Arial" w:hAnsi="Arial" w:cs="Arial"/>
          <w:b/>
          <w:color w:val="auto"/>
        </w:rPr>
        <w:t>ppendix</w:t>
      </w:r>
      <w:r w:rsidR="00464EAF" w:rsidRPr="00464EAF">
        <w:rPr>
          <w:rFonts w:ascii="Arial" w:hAnsi="Arial" w:cs="Arial"/>
          <w:b/>
          <w:color w:val="auto"/>
        </w:rPr>
        <w:t xml:space="preserve"> i</w:t>
      </w:r>
      <w:r w:rsidR="003A3B5F">
        <w:rPr>
          <w:rFonts w:ascii="Arial" w:hAnsi="Arial" w:cs="Arial"/>
          <w:b/>
          <w:color w:val="auto"/>
        </w:rPr>
        <w:t>ii</w:t>
      </w:r>
      <w:r w:rsidR="00464EAF" w:rsidRPr="00464EAF">
        <w:rPr>
          <w:rFonts w:ascii="Arial" w:hAnsi="Arial" w:cs="Arial"/>
          <w:b/>
          <w:color w:val="auto"/>
        </w:rPr>
        <w:t>:</w:t>
      </w:r>
      <w:r w:rsidR="008B15A4" w:rsidRPr="00464EAF">
        <w:rPr>
          <w:rFonts w:ascii="Arial" w:hAnsi="Arial" w:cs="Arial"/>
          <w:b/>
          <w:color w:val="auto"/>
        </w:rPr>
        <w:t xml:space="preserve"> Emergency P</w:t>
      </w:r>
      <w:r w:rsidRPr="00464EAF">
        <w:rPr>
          <w:rFonts w:ascii="Arial" w:hAnsi="Arial" w:cs="Arial"/>
          <w:b/>
          <w:color w:val="auto"/>
        </w:rPr>
        <w:t>rocedure</w:t>
      </w:r>
      <w:r w:rsidR="008B15A4">
        <w:rPr>
          <w:rFonts w:ascii="Arial" w:hAnsi="Arial" w:cs="Arial"/>
          <w:color w:val="auto"/>
        </w:rPr>
        <w:t>. Steps include:</w:t>
      </w:r>
    </w:p>
    <w:p w14:paraId="3DBBF102" w14:textId="24B3C474" w:rsidR="007405F6" w:rsidRPr="00051411"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Rais</w:t>
      </w:r>
      <w:r w:rsidR="008B15A4">
        <w:rPr>
          <w:rFonts w:ascii="Arial" w:hAnsi="Arial" w:cs="Arial"/>
          <w:color w:val="auto"/>
        </w:rPr>
        <w:t>ing</w:t>
      </w:r>
      <w:r w:rsidRPr="004A4C5E">
        <w:rPr>
          <w:rFonts w:ascii="Arial" w:hAnsi="Arial" w:cs="Arial"/>
          <w:color w:val="auto"/>
        </w:rPr>
        <w:t xml:space="preserve"> the alarm (if not already done by another staff member), initiate evacuation of staff and visitors on site to a fire assembly point and instruct delegated person(s) to conduct a roll-call to ensure all site users are accounted for.</w:t>
      </w:r>
    </w:p>
    <w:p w14:paraId="0963D5FC" w14:textId="63B4EDCE" w:rsidR="00A51C39" w:rsidRPr="00A51C39"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Assess the intensity and scale of the fire and make a judgment as to whether the fire can be managed without the requirement for assistance from the emergency services.</w:t>
      </w:r>
    </w:p>
    <w:p w14:paraId="281777BC" w14:textId="1333B3BC" w:rsidR="00A51C39" w:rsidRPr="00A51C39"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If viable and safe, instruct necessary site staff to commence extinguishment. If successfully extinguishe</w:t>
      </w:r>
      <w:r w:rsidR="006E3481" w:rsidRPr="004A4C5E">
        <w:rPr>
          <w:rFonts w:ascii="Arial" w:hAnsi="Arial" w:cs="Arial"/>
          <w:color w:val="auto"/>
        </w:rPr>
        <w:t>d, follow procedure in Section 7</w:t>
      </w:r>
      <w:r w:rsidRPr="004A4C5E">
        <w:rPr>
          <w:rFonts w:ascii="Arial" w:hAnsi="Arial" w:cs="Arial"/>
          <w:color w:val="auto"/>
        </w:rPr>
        <w:t>.</w:t>
      </w:r>
    </w:p>
    <w:p w14:paraId="278FF3D2" w14:textId="2AB3CB92" w:rsidR="00A51C39" w:rsidRPr="00EA2693"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If not viable or safe, call the Fire Response Service (FRS) immediately using 999.</w:t>
      </w:r>
    </w:p>
    <w:p w14:paraId="0590D18B" w14:textId="5EAB32EB" w:rsidR="00A51C39" w:rsidRPr="00A51C39"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Prior to the FRS arriving, inform all neighbouring premises likely to be affected.</w:t>
      </w:r>
    </w:p>
    <w:p w14:paraId="1C9FD639" w14:textId="20951A2A" w:rsidR="00BC0073" w:rsidRPr="00BC0073"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Ensure access routes are clear.</w:t>
      </w:r>
    </w:p>
    <w:p w14:paraId="314915F9" w14:textId="512BA933" w:rsidR="00EA2693" w:rsidRPr="008433C3"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Ensure operators of appropriate machinery are standing by in a safe location to help create fire breaks, under the direction of the FRS when they arrive.</w:t>
      </w:r>
    </w:p>
    <w:p w14:paraId="528F16AB" w14:textId="71BE780D" w:rsidR="00EA2693" w:rsidRPr="00EA2693"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 xml:space="preserve">The site </w:t>
      </w:r>
      <w:r w:rsidR="008B2C01">
        <w:rPr>
          <w:rFonts w:ascii="Arial" w:hAnsi="Arial" w:cs="Arial"/>
          <w:color w:val="auto"/>
        </w:rPr>
        <w:t>supervisor</w:t>
      </w:r>
      <w:r w:rsidRPr="004A4C5E">
        <w:rPr>
          <w:rFonts w:ascii="Arial" w:hAnsi="Arial" w:cs="Arial"/>
          <w:color w:val="auto"/>
        </w:rPr>
        <w:t>/TCM will identify themselves to the fire service as soon as they arrive on site and will provide them with a copy of this document and update them with relevant information that will assist them in dealing with a fire more effectively.</w:t>
      </w:r>
    </w:p>
    <w:p w14:paraId="70E1F6F6" w14:textId="013B29D4" w:rsidR="00BC0073" w:rsidRPr="00BC0073" w:rsidRDefault="005875A3" w:rsidP="004A6647">
      <w:pPr>
        <w:pStyle w:val="Heading3"/>
        <w:keepNext w:val="0"/>
        <w:keepLines w:val="0"/>
        <w:numPr>
          <w:ilvl w:val="0"/>
          <w:numId w:val="14"/>
        </w:numPr>
        <w:rPr>
          <w:rFonts w:ascii="Arial" w:hAnsi="Arial" w:cs="Arial"/>
          <w:color w:val="auto"/>
        </w:rPr>
      </w:pPr>
      <w:r w:rsidRPr="004A4C5E">
        <w:rPr>
          <w:rFonts w:ascii="Arial" w:hAnsi="Arial" w:cs="Arial"/>
          <w:color w:val="auto"/>
        </w:rPr>
        <w:t>Implement pollution control measures only when safe to do so.</w:t>
      </w:r>
    </w:p>
    <w:p w14:paraId="318065BA" w14:textId="77777777" w:rsidR="005875A3" w:rsidRDefault="005875A3" w:rsidP="004A6647"/>
    <w:p w14:paraId="616B184C" w14:textId="192FCE9D" w:rsidR="005875A3" w:rsidRPr="006D6957" w:rsidRDefault="005875A3"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Staff/visitor procedure</w:t>
      </w:r>
    </w:p>
    <w:p w14:paraId="056E446C" w14:textId="21E4C514" w:rsidR="005875A3" w:rsidRPr="00492909" w:rsidRDefault="7D2FF2FD" w:rsidP="004A6647">
      <w:pPr>
        <w:pStyle w:val="Heading3"/>
        <w:keepNext w:val="0"/>
        <w:keepLines w:val="0"/>
        <w:rPr>
          <w:rFonts w:ascii="Arial" w:hAnsi="Arial" w:cs="Arial"/>
          <w:color w:val="auto"/>
        </w:rPr>
      </w:pPr>
      <w:r w:rsidRPr="7D2FF2FD">
        <w:rPr>
          <w:rFonts w:ascii="Arial" w:hAnsi="Arial" w:cs="Arial"/>
          <w:color w:val="auto"/>
        </w:rPr>
        <w:t>The following actions will be undertaken by site operatives when a fire is detected or suspected on site:</w:t>
      </w:r>
    </w:p>
    <w:p w14:paraId="4A45648D" w14:textId="3E7F7DE6"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Do not panic.</w:t>
      </w:r>
    </w:p>
    <w:p w14:paraId="754CB833" w14:textId="6DD0CEC7"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 xml:space="preserve">Inform the site </w:t>
      </w:r>
      <w:r w:rsidR="00112A99">
        <w:rPr>
          <w:rFonts w:ascii="Arial" w:hAnsi="Arial" w:cs="Arial"/>
          <w:sz w:val="24"/>
          <w:szCs w:val="24"/>
        </w:rPr>
        <w:t>supervisor</w:t>
      </w:r>
      <w:r w:rsidRPr="00492909">
        <w:rPr>
          <w:rFonts w:ascii="Arial" w:hAnsi="Arial" w:cs="Arial"/>
          <w:sz w:val="24"/>
          <w:szCs w:val="24"/>
        </w:rPr>
        <w:t>/TCM immediately.</w:t>
      </w:r>
    </w:p>
    <w:p w14:paraId="69AE7648" w14:textId="207623E3"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Raise the alarm</w:t>
      </w:r>
      <w:r w:rsidR="005875A3" w:rsidRPr="00492909">
        <w:rPr>
          <w:rFonts w:ascii="Arial" w:hAnsi="Arial" w:cs="Arial"/>
          <w:sz w:val="24"/>
          <w:szCs w:val="24"/>
        </w:rPr>
        <w:t xml:space="preserve"> (</w:t>
      </w:r>
      <w:r w:rsidRPr="00492909">
        <w:rPr>
          <w:rFonts w:ascii="Arial" w:hAnsi="Arial" w:cs="Arial"/>
          <w:sz w:val="24"/>
          <w:szCs w:val="24"/>
        </w:rPr>
        <w:t>if not done so already</w:t>
      </w:r>
      <w:r w:rsidR="005875A3" w:rsidRPr="00492909">
        <w:rPr>
          <w:rFonts w:ascii="Arial" w:hAnsi="Arial" w:cs="Arial"/>
          <w:sz w:val="24"/>
          <w:szCs w:val="24"/>
        </w:rPr>
        <w:t>)</w:t>
      </w:r>
      <w:r w:rsidRPr="00492909">
        <w:rPr>
          <w:rFonts w:ascii="Arial" w:hAnsi="Arial" w:cs="Arial"/>
          <w:sz w:val="24"/>
          <w:szCs w:val="24"/>
        </w:rPr>
        <w:t>.</w:t>
      </w:r>
    </w:p>
    <w:p w14:paraId="69D8F0B5" w14:textId="77777777"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Do not try to tackle the fire yourself unless you are trained in doing so and you are sure of the nature of the fire.</w:t>
      </w:r>
    </w:p>
    <w:p w14:paraId="723ABF06" w14:textId="45278D75" w:rsidR="005875A3"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Leave the site using the nearest exit as quickly and as orderly as possible.</w:t>
      </w:r>
    </w:p>
    <w:p w14:paraId="5D8627B4" w14:textId="77777777"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Assemble at the specified fire assembly point.</w:t>
      </w:r>
    </w:p>
    <w:p w14:paraId="17CCE4BE" w14:textId="7C27BD87" w:rsidR="004A4C5E"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 xml:space="preserve">The site </w:t>
      </w:r>
      <w:r w:rsidR="00112A99">
        <w:rPr>
          <w:rFonts w:ascii="Arial" w:hAnsi="Arial" w:cs="Arial"/>
          <w:sz w:val="24"/>
          <w:szCs w:val="24"/>
        </w:rPr>
        <w:t>superviso</w:t>
      </w:r>
      <w:r w:rsidRPr="00492909">
        <w:rPr>
          <w:rFonts w:ascii="Arial" w:hAnsi="Arial" w:cs="Arial"/>
          <w:sz w:val="24"/>
          <w:szCs w:val="24"/>
        </w:rPr>
        <w:t xml:space="preserve">r or delegated operative will be </w:t>
      </w:r>
      <w:r w:rsidR="004A6647">
        <w:rPr>
          <w:rFonts w:ascii="Arial" w:hAnsi="Arial" w:cs="Arial"/>
          <w:sz w:val="24"/>
          <w:szCs w:val="24"/>
        </w:rPr>
        <w:t>responsible for</w:t>
      </w:r>
      <w:r w:rsidRPr="00492909">
        <w:rPr>
          <w:rFonts w:ascii="Arial" w:hAnsi="Arial" w:cs="Arial"/>
          <w:sz w:val="24"/>
          <w:szCs w:val="24"/>
        </w:rPr>
        <w:t xml:space="preserve"> calling the emergency services on ‘999’.</w:t>
      </w:r>
    </w:p>
    <w:p w14:paraId="4BBE338B" w14:textId="77777777" w:rsidR="00492909" w:rsidRPr="00492909" w:rsidRDefault="004A4C5E" w:rsidP="004A6647">
      <w:pPr>
        <w:pStyle w:val="ListParagraph"/>
        <w:numPr>
          <w:ilvl w:val="0"/>
          <w:numId w:val="15"/>
        </w:numPr>
        <w:rPr>
          <w:rFonts w:ascii="Arial" w:hAnsi="Arial" w:cs="Arial"/>
          <w:sz w:val="24"/>
          <w:szCs w:val="24"/>
        </w:rPr>
      </w:pPr>
      <w:r w:rsidRPr="00492909">
        <w:rPr>
          <w:rFonts w:ascii="Arial" w:hAnsi="Arial" w:cs="Arial"/>
          <w:sz w:val="24"/>
          <w:szCs w:val="24"/>
        </w:rPr>
        <w:t>Ensure that all persons who were working on site or visiting the sites are assembled safely.</w:t>
      </w:r>
    </w:p>
    <w:p w14:paraId="680473CD" w14:textId="2A279093" w:rsidR="004A6647" w:rsidRDefault="00492909" w:rsidP="004A6647">
      <w:pPr>
        <w:pStyle w:val="ListParagraph"/>
        <w:numPr>
          <w:ilvl w:val="0"/>
          <w:numId w:val="15"/>
        </w:numPr>
        <w:rPr>
          <w:rFonts w:ascii="Arial" w:hAnsi="Arial" w:cs="Arial"/>
          <w:sz w:val="24"/>
          <w:szCs w:val="24"/>
        </w:rPr>
      </w:pPr>
      <w:r w:rsidRPr="00492909">
        <w:rPr>
          <w:rFonts w:ascii="Arial" w:hAnsi="Arial" w:cs="Arial"/>
          <w:sz w:val="24"/>
          <w:szCs w:val="24"/>
        </w:rPr>
        <w:t xml:space="preserve">Do not return to site until you have been given the ‘all clear’ by the emergency services and/or the site </w:t>
      </w:r>
      <w:r w:rsidR="00112A99">
        <w:rPr>
          <w:rFonts w:ascii="Arial" w:hAnsi="Arial" w:cs="Arial"/>
          <w:sz w:val="24"/>
          <w:szCs w:val="24"/>
        </w:rPr>
        <w:t>superviso</w:t>
      </w:r>
      <w:r w:rsidRPr="00492909">
        <w:rPr>
          <w:rFonts w:ascii="Arial" w:hAnsi="Arial" w:cs="Arial"/>
          <w:sz w:val="24"/>
          <w:szCs w:val="24"/>
        </w:rPr>
        <w:t>r.</w:t>
      </w:r>
    </w:p>
    <w:p w14:paraId="165869B3" w14:textId="77777777" w:rsidR="004A6647" w:rsidRPr="004A6647" w:rsidRDefault="004A6647" w:rsidP="004A6647">
      <w:pPr>
        <w:pStyle w:val="ListParagraph"/>
        <w:rPr>
          <w:rFonts w:ascii="Arial" w:hAnsi="Arial" w:cs="Arial"/>
          <w:sz w:val="24"/>
          <w:szCs w:val="24"/>
        </w:rPr>
      </w:pPr>
    </w:p>
    <w:p w14:paraId="08D21CA5" w14:textId="353BCD6C" w:rsidR="00492909" w:rsidRPr="00101ED3" w:rsidRDefault="00BC0073" w:rsidP="004A6647">
      <w:pPr>
        <w:pStyle w:val="Heading1"/>
        <w:keepNext w:val="0"/>
        <w:keepLines w:val="0"/>
        <w:rPr>
          <w:rFonts w:ascii="Arial" w:hAnsi="Arial" w:cs="Arial"/>
          <w:color w:val="385623" w:themeColor="accent6" w:themeShade="80"/>
        </w:rPr>
      </w:pPr>
      <w:r w:rsidRPr="00101ED3">
        <w:rPr>
          <w:rFonts w:ascii="Arial" w:hAnsi="Arial" w:cs="Arial"/>
          <w:color w:val="385623" w:themeColor="accent6" w:themeShade="80"/>
        </w:rPr>
        <w:lastRenderedPageBreak/>
        <w:t>Post-Fire Site Recovery</w:t>
      </w:r>
    </w:p>
    <w:p w14:paraId="7AE493C3" w14:textId="77777777" w:rsidR="00F86EA5" w:rsidRPr="00F86EA5" w:rsidRDefault="00F86EA5" w:rsidP="004A6647"/>
    <w:p w14:paraId="7FA188B4" w14:textId="1D36605F" w:rsidR="00492909" w:rsidRPr="006D6957" w:rsidRDefault="00492909" w:rsidP="004A6647">
      <w:pPr>
        <w:pStyle w:val="Heading2"/>
        <w:keepNext w:val="0"/>
        <w:keepLines w:val="0"/>
        <w:rPr>
          <w:rFonts w:ascii="Arial" w:hAnsi="Arial" w:cs="Arial"/>
          <w:color w:val="auto"/>
          <w:sz w:val="24"/>
          <w:szCs w:val="24"/>
        </w:rPr>
      </w:pPr>
      <w:r w:rsidRPr="006D6957">
        <w:rPr>
          <w:rFonts w:ascii="Arial" w:hAnsi="Arial" w:cs="Arial"/>
          <w:color w:val="auto"/>
          <w:sz w:val="24"/>
          <w:szCs w:val="24"/>
        </w:rPr>
        <w:t>General recovery procedure</w:t>
      </w:r>
    </w:p>
    <w:p w14:paraId="54A9B04C" w14:textId="77777777" w:rsidR="00F86EA5" w:rsidRPr="00F86EA5" w:rsidRDefault="7D2FF2FD" w:rsidP="004A6647">
      <w:pPr>
        <w:pStyle w:val="Heading3"/>
        <w:keepNext w:val="0"/>
        <w:keepLines w:val="0"/>
        <w:rPr>
          <w:rFonts w:ascii="Arial" w:hAnsi="Arial" w:cs="Arial"/>
          <w:color w:val="auto"/>
        </w:rPr>
      </w:pPr>
      <w:r w:rsidRPr="7D2FF2FD">
        <w:rPr>
          <w:rFonts w:ascii="Arial" w:hAnsi="Arial" w:cs="Arial"/>
          <w:color w:val="auto"/>
        </w:rPr>
        <w:t>When the fire has been successfully dealt with the following actions will take place:</w:t>
      </w:r>
    </w:p>
    <w:p w14:paraId="6CED7D9E" w14:textId="4421A80A" w:rsidR="007405F6" w:rsidRPr="007405F6" w:rsidRDefault="00492909" w:rsidP="004A6647">
      <w:pPr>
        <w:pStyle w:val="Heading3"/>
        <w:keepNext w:val="0"/>
        <w:keepLines w:val="0"/>
        <w:numPr>
          <w:ilvl w:val="0"/>
          <w:numId w:val="17"/>
        </w:numPr>
        <w:rPr>
          <w:rFonts w:ascii="Arial" w:hAnsi="Arial" w:cs="Arial"/>
          <w:color w:val="auto"/>
        </w:rPr>
      </w:pPr>
      <w:r w:rsidRPr="00F86EA5">
        <w:rPr>
          <w:rFonts w:ascii="Arial" w:hAnsi="Arial" w:cs="Arial"/>
          <w:color w:val="auto"/>
        </w:rPr>
        <w:t xml:space="preserve">Any fires will be reported to the Environment Agency on the working day that </w:t>
      </w:r>
      <w:r w:rsidR="00F86EA5" w:rsidRPr="00F86EA5">
        <w:rPr>
          <w:rFonts w:ascii="Arial" w:hAnsi="Arial" w:cs="Arial"/>
          <w:color w:val="auto"/>
        </w:rPr>
        <w:t xml:space="preserve">they occur and will be </w:t>
      </w:r>
      <w:r w:rsidRPr="00F86EA5">
        <w:rPr>
          <w:rFonts w:ascii="Arial" w:hAnsi="Arial" w:cs="Arial"/>
          <w:color w:val="auto"/>
        </w:rPr>
        <w:t>confirmed in writing by fax</w:t>
      </w:r>
      <w:r w:rsidR="00112A99">
        <w:rPr>
          <w:rFonts w:ascii="Arial" w:hAnsi="Arial" w:cs="Arial"/>
          <w:color w:val="auto"/>
        </w:rPr>
        <w:t>,</w:t>
      </w:r>
      <w:r w:rsidRPr="00F86EA5">
        <w:rPr>
          <w:rFonts w:ascii="Arial" w:hAnsi="Arial" w:cs="Arial"/>
          <w:color w:val="auto"/>
        </w:rPr>
        <w:t xml:space="preserve"> letter</w:t>
      </w:r>
      <w:r w:rsidR="00112A99">
        <w:rPr>
          <w:rFonts w:ascii="Arial" w:hAnsi="Arial" w:cs="Arial"/>
          <w:color w:val="auto"/>
        </w:rPr>
        <w:t>, or email</w:t>
      </w:r>
      <w:r w:rsidRPr="00F86EA5">
        <w:rPr>
          <w:rFonts w:ascii="Arial" w:hAnsi="Arial" w:cs="Arial"/>
          <w:color w:val="auto"/>
        </w:rPr>
        <w:t xml:space="preserve"> within 3 working days, including all steps taken by site staff, management and/or emergency services to deal with the fire.</w:t>
      </w:r>
    </w:p>
    <w:p w14:paraId="73F1C109" w14:textId="173E980C" w:rsidR="007405F6" w:rsidRPr="00051411" w:rsidRDefault="00492909" w:rsidP="004A6647">
      <w:pPr>
        <w:pStyle w:val="Heading3"/>
        <w:keepNext w:val="0"/>
        <w:keepLines w:val="0"/>
        <w:numPr>
          <w:ilvl w:val="0"/>
          <w:numId w:val="17"/>
        </w:numPr>
        <w:rPr>
          <w:rFonts w:ascii="Arial" w:hAnsi="Arial" w:cs="Arial"/>
          <w:color w:val="auto"/>
        </w:rPr>
      </w:pPr>
      <w:r w:rsidRPr="00F86EA5">
        <w:rPr>
          <w:rFonts w:ascii="Arial" w:hAnsi="Arial" w:cs="Arial"/>
          <w:color w:val="auto"/>
        </w:rPr>
        <w:t>Removal of burnt material using appropriate and lawful disposal.</w:t>
      </w:r>
    </w:p>
    <w:p w14:paraId="56E2A129" w14:textId="24D84421" w:rsidR="007405F6" w:rsidRPr="007405F6" w:rsidRDefault="00B63663" w:rsidP="004A6647">
      <w:pPr>
        <w:pStyle w:val="Heading3"/>
        <w:keepNext w:val="0"/>
        <w:keepLines w:val="0"/>
        <w:numPr>
          <w:ilvl w:val="0"/>
          <w:numId w:val="17"/>
        </w:numPr>
        <w:rPr>
          <w:rFonts w:ascii="Arial" w:hAnsi="Arial" w:cs="Arial"/>
          <w:color w:val="auto"/>
        </w:rPr>
      </w:pPr>
      <w:r>
        <w:rPr>
          <w:rFonts w:ascii="Arial" w:hAnsi="Arial" w:cs="Arial"/>
          <w:color w:val="auto"/>
        </w:rPr>
        <w:t>Root Cause Analysis</w:t>
      </w:r>
      <w:r w:rsidRPr="00F86EA5">
        <w:rPr>
          <w:rFonts w:ascii="Arial" w:hAnsi="Arial" w:cs="Arial"/>
          <w:color w:val="auto"/>
        </w:rPr>
        <w:t xml:space="preserve"> </w:t>
      </w:r>
      <w:r w:rsidR="00492909" w:rsidRPr="00F86EA5">
        <w:rPr>
          <w:rFonts w:ascii="Arial" w:hAnsi="Arial" w:cs="Arial"/>
          <w:color w:val="auto"/>
        </w:rPr>
        <w:t>into the cause of the fire,</w:t>
      </w:r>
      <w:r w:rsidR="007405F6">
        <w:rPr>
          <w:rFonts w:ascii="Arial" w:hAnsi="Arial" w:cs="Arial"/>
          <w:color w:val="auto"/>
        </w:rPr>
        <w:t xml:space="preserve"> to ensure it does not re-occur.</w:t>
      </w:r>
    </w:p>
    <w:p w14:paraId="4604D4C1" w14:textId="0843A4DC" w:rsidR="00A51C39" w:rsidRPr="00A51C39" w:rsidRDefault="00492909" w:rsidP="004A6647">
      <w:pPr>
        <w:pStyle w:val="Heading3"/>
        <w:keepNext w:val="0"/>
        <w:keepLines w:val="0"/>
        <w:numPr>
          <w:ilvl w:val="0"/>
          <w:numId w:val="17"/>
        </w:numPr>
        <w:rPr>
          <w:rFonts w:ascii="Arial" w:hAnsi="Arial" w:cs="Arial"/>
          <w:color w:val="auto"/>
        </w:rPr>
      </w:pPr>
      <w:r w:rsidRPr="00F86EA5">
        <w:rPr>
          <w:rFonts w:ascii="Arial" w:hAnsi="Arial" w:cs="Arial"/>
          <w:color w:val="auto"/>
        </w:rPr>
        <w:t>A review of the accident plan, FPRP and EMS, associated amendments will be implemented.</w:t>
      </w:r>
    </w:p>
    <w:p w14:paraId="0CFFA9D0" w14:textId="2782F8D3" w:rsidR="00A51C39" w:rsidRPr="00A51C39" w:rsidRDefault="00492909" w:rsidP="004A6647">
      <w:pPr>
        <w:pStyle w:val="Heading3"/>
        <w:keepNext w:val="0"/>
        <w:keepLines w:val="0"/>
        <w:numPr>
          <w:ilvl w:val="0"/>
          <w:numId w:val="17"/>
        </w:numPr>
        <w:rPr>
          <w:rFonts w:ascii="Arial" w:hAnsi="Arial" w:cs="Arial"/>
          <w:color w:val="auto"/>
        </w:rPr>
      </w:pPr>
      <w:r w:rsidRPr="00F86EA5">
        <w:rPr>
          <w:rFonts w:ascii="Arial" w:hAnsi="Arial" w:cs="Arial"/>
          <w:color w:val="auto"/>
        </w:rPr>
        <w:t>Review of any training requirements for site personnel.</w:t>
      </w:r>
    </w:p>
    <w:p w14:paraId="672C6A94" w14:textId="77777777" w:rsidR="00F86EA5" w:rsidRDefault="00492909" w:rsidP="004A6647">
      <w:pPr>
        <w:pStyle w:val="Heading3"/>
        <w:keepNext w:val="0"/>
        <w:keepLines w:val="0"/>
        <w:numPr>
          <w:ilvl w:val="0"/>
          <w:numId w:val="17"/>
        </w:numPr>
        <w:rPr>
          <w:rFonts w:ascii="Arial" w:hAnsi="Arial" w:cs="Arial"/>
          <w:color w:val="auto"/>
        </w:rPr>
      </w:pPr>
      <w:r w:rsidRPr="00F86EA5">
        <w:rPr>
          <w:rFonts w:ascii="Arial" w:hAnsi="Arial" w:cs="Arial"/>
          <w:color w:val="auto"/>
        </w:rPr>
        <w:t xml:space="preserve">All fire extinguishers used to tackle the fire will be serviced and/or replaced </w:t>
      </w:r>
      <w:r w:rsidR="00F86EA5">
        <w:rPr>
          <w:rFonts w:ascii="Arial" w:hAnsi="Arial" w:cs="Arial"/>
          <w:color w:val="auto"/>
        </w:rPr>
        <w:t>after use.</w:t>
      </w:r>
    </w:p>
    <w:p w14:paraId="535B71C5" w14:textId="0043638D" w:rsidR="00A51C39" w:rsidRPr="00A51C39" w:rsidRDefault="7D2FF2FD" w:rsidP="004A6647">
      <w:pPr>
        <w:pStyle w:val="Heading3"/>
        <w:keepNext w:val="0"/>
        <w:keepLines w:val="0"/>
        <w:rPr>
          <w:rFonts w:ascii="Arial" w:hAnsi="Arial" w:cs="Arial"/>
          <w:color w:val="auto"/>
        </w:rPr>
      </w:pPr>
      <w:r w:rsidRPr="7D2FF2FD">
        <w:rPr>
          <w:rFonts w:ascii="Arial" w:hAnsi="Arial" w:cs="Arial"/>
          <w:color w:val="auto"/>
        </w:rPr>
        <w:t>In addition to the above-mentioned procedures, the section below outlines specific procedures following a fire.</w:t>
      </w:r>
    </w:p>
    <w:p w14:paraId="05180095" w14:textId="77777777" w:rsidR="00F86EA5" w:rsidRDefault="00F86EA5" w:rsidP="004A6647"/>
    <w:p w14:paraId="618EF218" w14:textId="7E3CFF38" w:rsidR="00492909" w:rsidRPr="008B15A4" w:rsidRDefault="00492909" w:rsidP="004A6647">
      <w:pPr>
        <w:pStyle w:val="Heading2"/>
        <w:keepNext w:val="0"/>
        <w:keepLines w:val="0"/>
        <w:rPr>
          <w:rFonts w:ascii="Arial" w:hAnsi="Arial" w:cs="Arial"/>
          <w:color w:val="auto"/>
          <w:sz w:val="24"/>
        </w:rPr>
      </w:pPr>
      <w:r w:rsidRPr="008B15A4">
        <w:rPr>
          <w:rFonts w:ascii="Arial" w:hAnsi="Arial" w:cs="Arial"/>
          <w:color w:val="auto"/>
          <w:sz w:val="24"/>
        </w:rPr>
        <w:t>Fire debris</w:t>
      </w:r>
    </w:p>
    <w:p w14:paraId="6F0423B8" w14:textId="65AAD494" w:rsidR="00492909" w:rsidRPr="00F86EA5" w:rsidRDefault="7D2FF2FD" w:rsidP="004A6647">
      <w:pPr>
        <w:pStyle w:val="Heading3"/>
        <w:keepNext w:val="0"/>
        <w:keepLines w:val="0"/>
        <w:rPr>
          <w:rFonts w:ascii="Arial" w:hAnsi="Arial" w:cs="Arial"/>
          <w:color w:val="auto"/>
        </w:rPr>
      </w:pPr>
      <w:r w:rsidRPr="7D2FF2FD">
        <w:rPr>
          <w:rFonts w:ascii="Arial" w:hAnsi="Arial" w:cs="Arial"/>
          <w:color w:val="auto"/>
        </w:rPr>
        <w:t>Fire debris should continue to be turned using the onsite plant and dowsed as necessary. Debris should be turned and dowsed until site management confirm that the embers are cooled and there is no chance of a flare up.</w:t>
      </w:r>
    </w:p>
    <w:p w14:paraId="0B2B2E7D" w14:textId="180CB83C" w:rsidR="00F86EA5" w:rsidRPr="00F86EA5" w:rsidRDefault="7D2FF2FD" w:rsidP="004A6647">
      <w:pPr>
        <w:pStyle w:val="Heading3"/>
        <w:keepNext w:val="0"/>
        <w:keepLines w:val="0"/>
        <w:rPr>
          <w:rFonts w:ascii="Arial" w:hAnsi="Arial" w:cs="Arial"/>
          <w:color w:val="auto"/>
        </w:rPr>
      </w:pPr>
      <w:r w:rsidRPr="7D2FF2FD">
        <w:rPr>
          <w:rFonts w:ascii="Arial" w:hAnsi="Arial" w:cs="Arial"/>
          <w:color w:val="auto"/>
        </w:rPr>
        <w:t>Fire water will be disposed of to a foul sewer or taken for specialised treatment.</w:t>
      </w:r>
    </w:p>
    <w:p w14:paraId="2EE79284" w14:textId="204EB238" w:rsidR="004A6647" w:rsidRPr="004A6647" w:rsidRDefault="7D2FF2FD" w:rsidP="004A6647">
      <w:pPr>
        <w:pStyle w:val="Heading3"/>
        <w:keepNext w:val="0"/>
        <w:keepLines w:val="0"/>
        <w:rPr>
          <w:rFonts w:ascii="Arial" w:hAnsi="Arial" w:cs="Arial"/>
          <w:color w:val="auto"/>
        </w:rPr>
      </w:pPr>
      <w:r w:rsidRPr="004A6647">
        <w:rPr>
          <w:rFonts w:ascii="Arial" w:hAnsi="Arial" w:cs="Arial"/>
          <w:color w:val="auto"/>
        </w:rPr>
        <w:t>Debris can then be cleared and isolated to a series of storage piles for onward temperature monitoring until they have cooled to an acceptable level for landfill disposal (&lt;40</w:t>
      </w:r>
      <w:r w:rsidR="00112A99" w:rsidRPr="00112A99">
        <w:rPr>
          <w:rFonts w:ascii="Arial" w:hAnsi="Arial" w:cs="Arial"/>
          <w:color w:val="auto"/>
        </w:rPr>
        <w:t>°</w:t>
      </w:r>
      <w:r w:rsidRPr="004A6647">
        <w:rPr>
          <w:rFonts w:ascii="Arial" w:hAnsi="Arial" w:cs="Arial"/>
          <w:color w:val="auto"/>
        </w:rPr>
        <w:t>C). Once cooled to an acceptable temperature, as described above, bulk haulage should be arranged for the removal of the ash from the site</w:t>
      </w:r>
      <w:r w:rsidR="004A6647">
        <w:rPr>
          <w:rFonts w:ascii="Arial" w:hAnsi="Arial" w:cs="Arial"/>
          <w:color w:val="auto"/>
        </w:rPr>
        <w:t>.</w:t>
      </w:r>
    </w:p>
    <w:sectPr w:rsidR="004A6647" w:rsidRPr="004A6647" w:rsidSect="008B15A4">
      <w:headerReference w:type="even" r:id="rId17"/>
      <w:headerReference w:type="default" r:id="rId18"/>
      <w:headerReference w:type="first" r:id="rId19"/>
      <w:footerReference w:type="first" r:id="rId20"/>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AA61" w14:textId="77777777" w:rsidR="00B1143D" w:rsidRDefault="00B1143D" w:rsidP="00A80AF0">
      <w:pPr>
        <w:spacing w:after="0" w:line="240" w:lineRule="auto"/>
      </w:pPr>
      <w:r>
        <w:separator/>
      </w:r>
    </w:p>
  </w:endnote>
  <w:endnote w:type="continuationSeparator" w:id="0">
    <w:p w14:paraId="3B59C5BF" w14:textId="77777777" w:rsidR="00B1143D" w:rsidRDefault="00B1143D" w:rsidP="00A80AF0">
      <w:pPr>
        <w:spacing w:after="0" w:line="240" w:lineRule="auto"/>
      </w:pPr>
      <w:r>
        <w:continuationSeparator/>
      </w:r>
    </w:p>
  </w:endnote>
  <w:endnote w:type="continuationNotice" w:id="1">
    <w:p w14:paraId="7CACFD5E" w14:textId="77777777" w:rsidR="00B1143D" w:rsidRDefault="00B11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473920"/>
      <w:docPartObj>
        <w:docPartGallery w:val="Page Numbers (Bottom of Page)"/>
        <w:docPartUnique/>
      </w:docPartObj>
    </w:sdtPr>
    <w:sdtEndPr>
      <w:rPr>
        <w:rFonts w:ascii="Arial" w:hAnsi="Arial" w:cs="Arial"/>
        <w:noProof/>
        <w:sz w:val="20"/>
        <w:szCs w:val="20"/>
      </w:rPr>
    </w:sdtEndPr>
    <w:sdtContent>
      <w:p w14:paraId="2CB18699" w14:textId="77777777" w:rsidR="005D2CDC" w:rsidRPr="00950D57" w:rsidRDefault="005D2CDC">
        <w:pPr>
          <w:pStyle w:val="Footer"/>
          <w:jc w:val="right"/>
          <w:rPr>
            <w:rFonts w:ascii="Arial" w:hAnsi="Arial" w:cs="Arial"/>
            <w:sz w:val="20"/>
            <w:szCs w:val="20"/>
          </w:rPr>
        </w:pPr>
        <w:r w:rsidRPr="00950D57">
          <w:rPr>
            <w:rFonts w:ascii="Arial" w:hAnsi="Arial" w:cs="Arial"/>
            <w:sz w:val="20"/>
            <w:szCs w:val="20"/>
          </w:rPr>
          <w:fldChar w:fldCharType="begin"/>
        </w:r>
        <w:r w:rsidRPr="00950D57">
          <w:rPr>
            <w:rFonts w:ascii="Arial" w:hAnsi="Arial" w:cs="Arial"/>
            <w:sz w:val="20"/>
            <w:szCs w:val="20"/>
          </w:rPr>
          <w:instrText xml:space="preserve"> PAGE   \* MERGEFORMAT </w:instrText>
        </w:r>
        <w:r w:rsidRPr="00950D57">
          <w:rPr>
            <w:rFonts w:ascii="Arial" w:hAnsi="Arial" w:cs="Arial"/>
            <w:sz w:val="20"/>
            <w:szCs w:val="20"/>
          </w:rPr>
          <w:fldChar w:fldCharType="separate"/>
        </w:r>
        <w:r w:rsidRPr="00950D57">
          <w:rPr>
            <w:rFonts w:ascii="Arial" w:hAnsi="Arial" w:cs="Arial"/>
            <w:noProof/>
            <w:sz w:val="20"/>
            <w:szCs w:val="20"/>
          </w:rPr>
          <w:t>2</w:t>
        </w:r>
        <w:r w:rsidRPr="00950D57">
          <w:rPr>
            <w:rFonts w:ascii="Arial" w:hAnsi="Arial" w:cs="Arial"/>
            <w:noProof/>
            <w:sz w:val="20"/>
            <w:szCs w:val="20"/>
          </w:rPr>
          <w:fldChar w:fldCharType="end"/>
        </w:r>
      </w:p>
    </w:sdtContent>
  </w:sdt>
  <w:p w14:paraId="3185586D" w14:textId="77777777" w:rsidR="005D2CDC" w:rsidRDefault="005D2CDC" w:rsidP="00EE2C9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A4A7" w14:textId="147E9E46" w:rsidR="005D2CDC" w:rsidRDefault="005D2CDC" w:rsidP="004B4A08">
    <w:pPr>
      <w:pStyle w:val="Footer"/>
      <w:jc w:val="center"/>
      <w:rPr>
        <w:rFonts w:ascii="Arial" w:hAnsi="Arial" w:cs="Arial"/>
        <w:sz w:val="20"/>
        <w:szCs w:val="20"/>
      </w:rPr>
    </w:pPr>
    <w:r w:rsidRPr="004B4A08">
      <w:rPr>
        <w:rFonts w:ascii="Arial" w:hAnsi="Arial" w:cs="Arial"/>
        <w:sz w:val="20"/>
        <w:szCs w:val="20"/>
      </w:rPr>
      <w:t>Freeland Horticulture Limited</w:t>
    </w:r>
    <w:r>
      <w:rPr>
        <w:rFonts w:ascii="Arial" w:hAnsi="Arial" w:cs="Arial"/>
        <w:sz w:val="20"/>
        <w:szCs w:val="20"/>
      </w:rPr>
      <w:t xml:space="preserve">, </w:t>
    </w:r>
    <w:r w:rsidRPr="004B4A08">
      <w:rPr>
        <w:rFonts w:ascii="Arial" w:hAnsi="Arial" w:cs="Arial"/>
        <w:sz w:val="20"/>
        <w:szCs w:val="20"/>
      </w:rPr>
      <w:t>Rosedale Nursery,</w:t>
    </w:r>
    <w:r>
      <w:rPr>
        <w:rFonts w:ascii="Arial" w:hAnsi="Arial" w:cs="Arial"/>
        <w:sz w:val="20"/>
        <w:szCs w:val="20"/>
      </w:rPr>
      <w:t xml:space="preserve"> </w:t>
    </w:r>
    <w:r w:rsidRPr="004B4A08">
      <w:rPr>
        <w:rFonts w:ascii="Arial" w:hAnsi="Arial" w:cs="Arial"/>
        <w:sz w:val="20"/>
        <w:szCs w:val="20"/>
      </w:rPr>
      <w:t>College Road,</w:t>
    </w:r>
    <w:r>
      <w:rPr>
        <w:rFonts w:ascii="Arial" w:hAnsi="Arial" w:cs="Arial"/>
        <w:sz w:val="20"/>
        <w:szCs w:val="20"/>
      </w:rPr>
      <w:t xml:space="preserve"> </w:t>
    </w:r>
    <w:r w:rsidRPr="004B4A08">
      <w:rPr>
        <w:rFonts w:ascii="Arial" w:hAnsi="Arial" w:cs="Arial"/>
        <w:sz w:val="20"/>
        <w:szCs w:val="20"/>
      </w:rPr>
      <w:t>Hextable,</w:t>
    </w:r>
    <w:r>
      <w:rPr>
        <w:rFonts w:ascii="Arial" w:hAnsi="Arial" w:cs="Arial"/>
        <w:sz w:val="20"/>
        <w:szCs w:val="20"/>
      </w:rPr>
      <w:t xml:space="preserve"> </w:t>
    </w:r>
    <w:r w:rsidRPr="004B4A08">
      <w:rPr>
        <w:rFonts w:ascii="Arial" w:hAnsi="Arial" w:cs="Arial"/>
        <w:sz w:val="20"/>
        <w:szCs w:val="20"/>
      </w:rPr>
      <w:t>Kent</w:t>
    </w:r>
    <w:r>
      <w:rPr>
        <w:rFonts w:ascii="Arial" w:hAnsi="Arial" w:cs="Arial"/>
        <w:sz w:val="20"/>
        <w:szCs w:val="20"/>
      </w:rPr>
      <w:t xml:space="preserve">. </w:t>
    </w:r>
    <w:r w:rsidRPr="004B4A08">
      <w:rPr>
        <w:rFonts w:ascii="Arial" w:hAnsi="Arial" w:cs="Arial"/>
        <w:sz w:val="20"/>
        <w:szCs w:val="20"/>
      </w:rPr>
      <w:t>BR8 7LT</w:t>
    </w:r>
  </w:p>
  <w:p w14:paraId="7200C404" w14:textId="5A883F85" w:rsidR="005D2CDC" w:rsidRPr="00EE2C9A" w:rsidRDefault="005D2CDC" w:rsidP="004B4A08">
    <w:pPr>
      <w:pStyle w:val="Footer"/>
      <w:jc w:val="center"/>
      <w:rPr>
        <w:rFonts w:ascii="Arial" w:hAnsi="Arial" w:cs="Arial"/>
        <w:sz w:val="20"/>
        <w:szCs w:val="20"/>
      </w:rPr>
    </w:pPr>
    <w:r w:rsidRPr="00EE2C9A">
      <w:rPr>
        <w:rFonts w:ascii="Arial" w:hAnsi="Arial" w:cs="Arial"/>
        <w:sz w:val="20"/>
        <w:szCs w:val="20"/>
      </w:rPr>
      <w:t xml:space="preserve">Tel: </w:t>
    </w:r>
    <w:r w:rsidRPr="004B4A08">
      <w:rPr>
        <w:rFonts w:ascii="Arial" w:hAnsi="Arial" w:cs="Arial"/>
        <w:sz w:val="20"/>
        <w:szCs w:val="20"/>
      </w:rPr>
      <w:t>01322 619161</w:t>
    </w:r>
    <w:r>
      <w:rPr>
        <w:rFonts w:ascii="Arial" w:hAnsi="Arial" w:cs="Arial"/>
        <w:sz w:val="20"/>
        <w:szCs w:val="20"/>
      </w:rPr>
      <w:t xml:space="preserve"> </w:t>
    </w:r>
    <w:r w:rsidRPr="00EE2C9A">
      <w:rPr>
        <w:rFonts w:ascii="Arial" w:hAnsi="Arial" w:cs="Arial"/>
        <w:sz w:val="20"/>
        <w:szCs w:val="20"/>
      </w:rPr>
      <w:t xml:space="preserve">| Email: </w:t>
    </w:r>
    <w:hyperlink r:id="rId1" w:history="1">
      <w:r w:rsidRPr="00A14565">
        <w:rPr>
          <w:rStyle w:val="Hyperlink"/>
        </w:rPr>
        <w:t>philippa@freelandhorticulture.co.uk</w:t>
      </w:r>
    </w:hyperlink>
    <w:r>
      <w:t xml:space="preserve"> </w:t>
    </w:r>
    <w:r w:rsidRPr="00EE2C9A">
      <w:rPr>
        <w:rFonts w:ascii="Arial" w:hAnsi="Arial" w:cs="Arial"/>
        <w:sz w:val="20"/>
        <w:szCs w:val="20"/>
      </w:rPr>
      <w:t xml:space="preserve">| Web: </w:t>
    </w:r>
    <w:hyperlink r:id="rId2" w:history="1">
      <w:r w:rsidRPr="00A14565">
        <w:rPr>
          <w:rStyle w:val="Hyperlink"/>
        </w:rPr>
        <w:t>www.freelandhorticulture.co.uk</w:t>
      </w:r>
    </w:hyperlink>
    <w:r>
      <w:t xml:space="preserve"> </w:t>
    </w:r>
  </w:p>
  <w:p w14:paraId="226CBA07" w14:textId="6771D17D" w:rsidR="005D2CDC" w:rsidRPr="00EE2C9A" w:rsidRDefault="005D2CDC" w:rsidP="0017739F">
    <w:pPr>
      <w:pStyle w:val="Footer"/>
      <w:jc w:val="center"/>
      <w:rPr>
        <w:rFonts w:ascii="Arial" w:hAnsi="Arial" w:cs="Arial"/>
        <w:sz w:val="20"/>
        <w:szCs w:val="20"/>
      </w:rPr>
    </w:pPr>
    <w:r w:rsidRPr="00EE2C9A">
      <w:rPr>
        <w:rFonts w:ascii="Arial" w:hAnsi="Arial" w:cs="Arial"/>
        <w:sz w:val="20"/>
        <w:szCs w:val="20"/>
      </w:rPr>
      <w:t xml:space="preserve">Registered in the UK | Company no. </w:t>
    </w:r>
    <w:r w:rsidRPr="004B4A08">
      <w:rPr>
        <w:rFonts w:ascii="Arial" w:hAnsi="Arial" w:cs="Arial"/>
        <w:sz w:val="20"/>
        <w:szCs w:val="20"/>
      </w:rPr>
      <w:t>04015968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3DE6" w14:textId="2F786737" w:rsidR="005D2CDC" w:rsidRPr="00EE2C9A" w:rsidRDefault="005D2CDC" w:rsidP="008B15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8C6A" w14:textId="77777777" w:rsidR="00B1143D" w:rsidRDefault="00B1143D" w:rsidP="00A80AF0">
      <w:pPr>
        <w:spacing w:after="0" w:line="240" w:lineRule="auto"/>
      </w:pPr>
      <w:r>
        <w:separator/>
      </w:r>
    </w:p>
  </w:footnote>
  <w:footnote w:type="continuationSeparator" w:id="0">
    <w:p w14:paraId="0CF3E28A" w14:textId="77777777" w:rsidR="00B1143D" w:rsidRDefault="00B1143D" w:rsidP="00A80AF0">
      <w:pPr>
        <w:spacing w:after="0" w:line="240" w:lineRule="auto"/>
      </w:pPr>
      <w:r>
        <w:continuationSeparator/>
      </w:r>
    </w:p>
  </w:footnote>
  <w:footnote w:type="continuationNotice" w:id="1">
    <w:p w14:paraId="401B1733" w14:textId="77777777" w:rsidR="00B1143D" w:rsidRDefault="00B11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BA35" w14:textId="6E5A69DE" w:rsidR="005D2CDC" w:rsidRPr="00EE2C9A" w:rsidRDefault="005D2CDC" w:rsidP="00EE2C9A">
    <w:pPr>
      <w:pStyle w:val="Header"/>
      <w:rPr>
        <w:rFonts w:ascii="Arial" w:hAnsi="Arial" w:cs="Arial"/>
        <w:sz w:val="20"/>
        <w:szCs w:val="20"/>
      </w:rPr>
    </w:pPr>
    <w:r w:rsidRPr="00AC4801">
      <w:rPr>
        <w:rFonts w:ascii="Arial" w:hAnsi="Arial" w:cs="Arial"/>
        <w:sz w:val="20"/>
        <w:szCs w:val="20"/>
      </w:rPr>
      <w:t>Fire Prevention Plan</w:t>
    </w:r>
    <w:r w:rsidRPr="00AC4801">
      <w:rPr>
        <w:rFonts w:ascii="Arial" w:hAnsi="Arial" w:cs="Arial"/>
        <w:sz w:val="20"/>
        <w:szCs w:val="20"/>
      </w:rPr>
      <w:tab/>
    </w:r>
    <w:r w:rsidRPr="00AC4801">
      <w:rPr>
        <w:rFonts w:ascii="Arial" w:hAnsi="Arial" w:cs="Arial"/>
        <w:sz w:val="20"/>
        <w:szCs w:val="20"/>
      </w:rPr>
      <w:tab/>
      <w:t>Version 2.0</w:t>
    </w:r>
  </w:p>
  <w:p w14:paraId="563A614A" w14:textId="76F6D94E" w:rsidR="005D2CDC" w:rsidRPr="00EE2C9A" w:rsidRDefault="005D2CDC" w:rsidP="00EE2C9A">
    <w:pPr>
      <w:pStyle w:val="Header"/>
      <w:rPr>
        <w:u w:val="single"/>
      </w:rPr>
    </w:pPr>
    <w:r>
      <w:rPr>
        <w:rFonts w:ascii="Arial" w:hAnsi="Arial" w:cs="Arial"/>
        <w:sz w:val="20"/>
        <w:szCs w:val="20"/>
        <w:u w:val="single"/>
      </w:rPr>
      <w:t>Freeland Horticulture Ltd.</w:t>
    </w:r>
    <w:r w:rsidRPr="00EE2C9A">
      <w:rPr>
        <w:rFonts w:ascii="Arial" w:hAnsi="Arial" w:cs="Arial"/>
        <w:sz w:val="20"/>
        <w:szCs w:val="20"/>
        <w:u w:val="single"/>
      </w:rPr>
      <w:tab/>
    </w:r>
    <w:r w:rsidRPr="00EE2C9A">
      <w:rPr>
        <w:rFonts w:ascii="Arial" w:hAnsi="Arial" w:cs="Arial"/>
        <w:sz w:val="20"/>
        <w:szCs w:val="20"/>
        <w:u w:val="single"/>
      </w:rPr>
      <w:tab/>
    </w:r>
    <w:r>
      <w:rPr>
        <w:rFonts w:ascii="Arial" w:hAnsi="Arial" w:cs="Arial"/>
        <w:sz w:val="20"/>
        <w:szCs w:val="20"/>
        <w:u w:val="single"/>
      </w:rPr>
      <w:t>17/01/2020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66FC" w14:textId="2F062F60" w:rsidR="005D2CDC" w:rsidRDefault="005D2CDC" w:rsidP="00692156">
    <w:pPr>
      <w:pStyle w:val="Header"/>
      <w:tabs>
        <w:tab w:val="left" w:pos="960"/>
      </w:tabs>
    </w:pPr>
    <w:r>
      <w:tab/>
    </w:r>
    <w:r>
      <w:tab/>
    </w:r>
    <w:r>
      <w:tab/>
    </w:r>
  </w:p>
  <w:p w14:paraId="6D2BA83D" w14:textId="74A59B55" w:rsidR="005D2CDC" w:rsidRDefault="005D2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8157" w14:textId="71A3FDED" w:rsidR="005D2CDC" w:rsidRDefault="005D2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43EA" w14:textId="3B515ADE" w:rsidR="005D2CDC" w:rsidRDefault="005D2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E8D5" w14:textId="3492751F" w:rsidR="005D2CDC" w:rsidRPr="00F8612A" w:rsidRDefault="005D2CDC">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5F3"/>
    <w:multiLevelType w:val="hybridMultilevel"/>
    <w:tmpl w:val="23E0A0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5158C"/>
    <w:multiLevelType w:val="hybridMultilevel"/>
    <w:tmpl w:val="9ABED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63941"/>
    <w:multiLevelType w:val="hybridMultilevel"/>
    <w:tmpl w:val="8714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327A"/>
    <w:multiLevelType w:val="hybridMultilevel"/>
    <w:tmpl w:val="7058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23E2"/>
    <w:multiLevelType w:val="hybridMultilevel"/>
    <w:tmpl w:val="78EC95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C1737"/>
    <w:multiLevelType w:val="hybridMultilevel"/>
    <w:tmpl w:val="800269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10627"/>
    <w:multiLevelType w:val="hybridMultilevel"/>
    <w:tmpl w:val="71AAF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7E6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BC1F88"/>
    <w:multiLevelType w:val="hybridMultilevel"/>
    <w:tmpl w:val="1062FF68"/>
    <w:lvl w:ilvl="0" w:tplc="7004A1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C41F8D"/>
    <w:multiLevelType w:val="hybridMultilevel"/>
    <w:tmpl w:val="54F00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12CF9"/>
    <w:multiLevelType w:val="hybridMultilevel"/>
    <w:tmpl w:val="1CF64B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11C35"/>
    <w:multiLevelType w:val="hybridMultilevel"/>
    <w:tmpl w:val="A43C0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B535F4"/>
    <w:multiLevelType w:val="hybridMultilevel"/>
    <w:tmpl w:val="22A473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224EB"/>
    <w:multiLevelType w:val="hybridMultilevel"/>
    <w:tmpl w:val="1E8EA4C6"/>
    <w:lvl w:ilvl="0" w:tplc="C98A6CF8">
      <w:start w:val="1"/>
      <w:numFmt w:val="decimal"/>
      <w:lvlText w:val="%1."/>
      <w:lvlJc w:val="left"/>
      <w:pPr>
        <w:ind w:left="720" w:hanging="360"/>
      </w:pPr>
    </w:lvl>
    <w:lvl w:ilvl="1" w:tplc="0490673A">
      <w:start w:val="1"/>
      <w:numFmt w:val="lowerLetter"/>
      <w:lvlText w:val="%2."/>
      <w:lvlJc w:val="left"/>
      <w:pPr>
        <w:ind w:left="1440" w:hanging="360"/>
      </w:pPr>
    </w:lvl>
    <w:lvl w:ilvl="2" w:tplc="8B920712">
      <w:start w:val="1"/>
      <w:numFmt w:val="lowerRoman"/>
      <w:lvlText w:val="%3."/>
      <w:lvlJc w:val="right"/>
      <w:pPr>
        <w:ind w:left="2160" w:hanging="180"/>
      </w:pPr>
    </w:lvl>
    <w:lvl w:ilvl="3" w:tplc="A57AD752">
      <w:start w:val="1"/>
      <w:numFmt w:val="decimal"/>
      <w:lvlText w:val="%4."/>
      <w:lvlJc w:val="left"/>
      <w:pPr>
        <w:ind w:left="2880" w:hanging="360"/>
      </w:pPr>
    </w:lvl>
    <w:lvl w:ilvl="4" w:tplc="0668FE4A">
      <w:start w:val="1"/>
      <w:numFmt w:val="lowerLetter"/>
      <w:lvlText w:val="%5."/>
      <w:lvlJc w:val="left"/>
      <w:pPr>
        <w:ind w:left="3600" w:hanging="360"/>
      </w:pPr>
    </w:lvl>
    <w:lvl w:ilvl="5" w:tplc="FBCEA72A">
      <w:start w:val="1"/>
      <w:numFmt w:val="lowerRoman"/>
      <w:lvlText w:val="%6."/>
      <w:lvlJc w:val="right"/>
      <w:pPr>
        <w:ind w:left="4320" w:hanging="180"/>
      </w:pPr>
    </w:lvl>
    <w:lvl w:ilvl="6" w:tplc="72AEF97A">
      <w:start w:val="1"/>
      <w:numFmt w:val="decimal"/>
      <w:lvlText w:val="%7."/>
      <w:lvlJc w:val="left"/>
      <w:pPr>
        <w:ind w:left="5040" w:hanging="360"/>
      </w:pPr>
    </w:lvl>
    <w:lvl w:ilvl="7" w:tplc="6E366ECE">
      <w:start w:val="1"/>
      <w:numFmt w:val="lowerLetter"/>
      <w:lvlText w:val="%8."/>
      <w:lvlJc w:val="left"/>
      <w:pPr>
        <w:ind w:left="5760" w:hanging="360"/>
      </w:pPr>
    </w:lvl>
    <w:lvl w:ilvl="8" w:tplc="651C76E0">
      <w:start w:val="1"/>
      <w:numFmt w:val="lowerRoman"/>
      <w:lvlText w:val="%9."/>
      <w:lvlJc w:val="right"/>
      <w:pPr>
        <w:ind w:left="6480" w:hanging="180"/>
      </w:pPr>
    </w:lvl>
  </w:abstractNum>
  <w:abstractNum w:abstractNumId="14" w15:restartNumberingAfterBreak="0">
    <w:nsid w:val="529C66B3"/>
    <w:multiLevelType w:val="hybridMultilevel"/>
    <w:tmpl w:val="4B04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9760A"/>
    <w:multiLevelType w:val="hybridMultilevel"/>
    <w:tmpl w:val="57B2D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147950"/>
    <w:multiLevelType w:val="multilevel"/>
    <w:tmpl w:val="893A015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rPr>
        <w:rFonts w:ascii="Arial" w:hAnsi="Arial" w:cs="Arial" w:hint="default"/>
        <w:b w:val="0"/>
        <w:color w:val="auto"/>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F5B7620"/>
    <w:multiLevelType w:val="hybridMultilevel"/>
    <w:tmpl w:val="53FAF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3C1EEC"/>
    <w:multiLevelType w:val="hybridMultilevel"/>
    <w:tmpl w:val="EC9A7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05FC9"/>
    <w:multiLevelType w:val="hybridMultilevel"/>
    <w:tmpl w:val="C8F26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23173F"/>
    <w:multiLevelType w:val="hybridMultilevel"/>
    <w:tmpl w:val="22CE9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17"/>
  </w:num>
  <w:num w:numId="5">
    <w:abstractNumId w:val="7"/>
  </w:num>
  <w:num w:numId="6">
    <w:abstractNumId w:val="16"/>
  </w:num>
  <w:num w:numId="7">
    <w:abstractNumId w:val="0"/>
  </w:num>
  <w:num w:numId="8">
    <w:abstractNumId w:val="20"/>
  </w:num>
  <w:num w:numId="9">
    <w:abstractNumId w:val="6"/>
  </w:num>
  <w:num w:numId="10">
    <w:abstractNumId w:val="19"/>
  </w:num>
  <w:num w:numId="11">
    <w:abstractNumId w:val="15"/>
  </w:num>
  <w:num w:numId="12">
    <w:abstractNumId w:val="18"/>
  </w:num>
  <w:num w:numId="13">
    <w:abstractNumId w:val="10"/>
  </w:num>
  <w:num w:numId="14">
    <w:abstractNumId w:val="1"/>
  </w:num>
  <w:num w:numId="15">
    <w:abstractNumId w:val="4"/>
  </w:num>
  <w:num w:numId="16">
    <w:abstractNumId w:val="11"/>
  </w:num>
  <w:num w:numId="17">
    <w:abstractNumId w:val="12"/>
  </w:num>
  <w:num w:numId="18">
    <w:abstractNumId w:val="2"/>
  </w:num>
  <w:num w:numId="19">
    <w:abstractNumId w:val="3"/>
  </w:num>
  <w:num w:numId="20">
    <w:abstractNumId w:val="16"/>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0"/>
    <w:rsid w:val="00003721"/>
    <w:rsid w:val="0002534E"/>
    <w:rsid w:val="00025AF0"/>
    <w:rsid w:val="000403DB"/>
    <w:rsid w:val="00051411"/>
    <w:rsid w:val="0007255F"/>
    <w:rsid w:val="0007395E"/>
    <w:rsid w:val="000820DE"/>
    <w:rsid w:val="00086FD0"/>
    <w:rsid w:val="000901BA"/>
    <w:rsid w:val="00093972"/>
    <w:rsid w:val="000976C9"/>
    <w:rsid w:val="000A0D43"/>
    <w:rsid w:val="000A130F"/>
    <w:rsid w:val="000B312A"/>
    <w:rsid w:val="000B3653"/>
    <w:rsid w:val="000B504A"/>
    <w:rsid w:val="000C4B50"/>
    <w:rsid w:val="000D0121"/>
    <w:rsid w:val="000D326D"/>
    <w:rsid w:val="000D5377"/>
    <w:rsid w:val="000D79FF"/>
    <w:rsid w:val="000E34EE"/>
    <w:rsid w:val="000E3BC6"/>
    <w:rsid w:val="000F56A6"/>
    <w:rsid w:val="000F64E7"/>
    <w:rsid w:val="00101ED3"/>
    <w:rsid w:val="0011095B"/>
    <w:rsid w:val="00112A99"/>
    <w:rsid w:val="00114E22"/>
    <w:rsid w:val="00116E41"/>
    <w:rsid w:val="00126C3A"/>
    <w:rsid w:val="00130073"/>
    <w:rsid w:val="00131555"/>
    <w:rsid w:val="00133300"/>
    <w:rsid w:val="00141520"/>
    <w:rsid w:val="0014284B"/>
    <w:rsid w:val="00147B43"/>
    <w:rsid w:val="0015651E"/>
    <w:rsid w:val="0016429D"/>
    <w:rsid w:val="00165658"/>
    <w:rsid w:val="0017739F"/>
    <w:rsid w:val="00177A4B"/>
    <w:rsid w:val="00182999"/>
    <w:rsid w:val="00183E52"/>
    <w:rsid w:val="00190138"/>
    <w:rsid w:val="00194DED"/>
    <w:rsid w:val="00196A56"/>
    <w:rsid w:val="001A3FA9"/>
    <w:rsid w:val="001C0F64"/>
    <w:rsid w:val="001C398B"/>
    <w:rsid w:val="001E5248"/>
    <w:rsid w:val="001E7C6E"/>
    <w:rsid w:val="001F1660"/>
    <w:rsid w:val="002075D7"/>
    <w:rsid w:val="00222C59"/>
    <w:rsid w:val="00234B02"/>
    <w:rsid w:val="00267265"/>
    <w:rsid w:val="002730A2"/>
    <w:rsid w:val="00274AD0"/>
    <w:rsid w:val="00283171"/>
    <w:rsid w:val="00286892"/>
    <w:rsid w:val="00291D17"/>
    <w:rsid w:val="00292080"/>
    <w:rsid w:val="002A0DFD"/>
    <w:rsid w:val="002A1E84"/>
    <w:rsid w:val="002B65E4"/>
    <w:rsid w:val="002D5B77"/>
    <w:rsid w:val="002E7315"/>
    <w:rsid w:val="002F1EE5"/>
    <w:rsid w:val="002F7B77"/>
    <w:rsid w:val="0030021B"/>
    <w:rsid w:val="003063FF"/>
    <w:rsid w:val="00306C10"/>
    <w:rsid w:val="003166E3"/>
    <w:rsid w:val="00324D0A"/>
    <w:rsid w:val="003300BB"/>
    <w:rsid w:val="003367B4"/>
    <w:rsid w:val="00337C67"/>
    <w:rsid w:val="00341D3E"/>
    <w:rsid w:val="00346333"/>
    <w:rsid w:val="00355C91"/>
    <w:rsid w:val="00364949"/>
    <w:rsid w:val="00366D16"/>
    <w:rsid w:val="00372D43"/>
    <w:rsid w:val="00375460"/>
    <w:rsid w:val="0038630C"/>
    <w:rsid w:val="00387303"/>
    <w:rsid w:val="003A2CF6"/>
    <w:rsid w:val="003A3B5F"/>
    <w:rsid w:val="003A7C67"/>
    <w:rsid w:val="003B0430"/>
    <w:rsid w:val="003B2940"/>
    <w:rsid w:val="003C2B8D"/>
    <w:rsid w:val="003C5CB8"/>
    <w:rsid w:val="003C610C"/>
    <w:rsid w:val="003D1905"/>
    <w:rsid w:val="003E641E"/>
    <w:rsid w:val="003F2A54"/>
    <w:rsid w:val="003F2E58"/>
    <w:rsid w:val="003F49DB"/>
    <w:rsid w:val="003F6E6F"/>
    <w:rsid w:val="00402082"/>
    <w:rsid w:val="00405CF0"/>
    <w:rsid w:val="00410E5B"/>
    <w:rsid w:val="00450C5D"/>
    <w:rsid w:val="00454F86"/>
    <w:rsid w:val="00462C31"/>
    <w:rsid w:val="00464C79"/>
    <w:rsid w:val="00464EAF"/>
    <w:rsid w:val="00485EF2"/>
    <w:rsid w:val="0049062C"/>
    <w:rsid w:val="00492909"/>
    <w:rsid w:val="004A4C5E"/>
    <w:rsid w:val="004A56F5"/>
    <w:rsid w:val="004A5AE8"/>
    <w:rsid w:val="004A6647"/>
    <w:rsid w:val="004A6D09"/>
    <w:rsid w:val="004A785F"/>
    <w:rsid w:val="004B3DD4"/>
    <w:rsid w:val="004B4A08"/>
    <w:rsid w:val="004C468D"/>
    <w:rsid w:val="004D6E2F"/>
    <w:rsid w:val="004E0731"/>
    <w:rsid w:val="004E4FEB"/>
    <w:rsid w:val="004E7983"/>
    <w:rsid w:val="004F5116"/>
    <w:rsid w:val="00512F18"/>
    <w:rsid w:val="00516A06"/>
    <w:rsid w:val="0053033C"/>
    <w:rsid w:val="00557EDE"/>
    <w:rsid w:val="00562547"/>
    <w:rsid w:val="00565E53"/>
    <w:rsid w:val="0057561E"/>
    <w:rsid w:val="005767C5"/>
    <w:rsid w:val="00581C28"/>
    <w:rsid w:val="00581E58"/>
    <w:rsid w:val="005875A3"/>
    <w:rsid w:val="00587C23"/>
    <w:rsid w:val="00596F64"/>
    <w:rsid w:val="005B5DF9"/>
    <w:rsid w:val="005C53B1"/>
    <w:rsid w:val="005D2CDC"/>
    <w:rsid w:val="005F233B"/>
    <w:rsid w:val="00601315"/>
    <w:rsid w:val="006028BA"/>
    <w:rsid w:val="006221E4"/>
    <w:rsid w:val="006440F5"/>
    <w:rsid w:val="00652294"/>
    <w:rsid w:val="006573AC"/>
    <w:rsid w:val="00674356"/>
    <w:rsid w:val="00676F99"/>
    <w:rsid w:val="00683617"/>
    <w:rsid w:val="00690615"/>
    <w:rsid w:val="00692156"/>
    <w:rsid w:val="006A488D"/>
    <w:rsid w:val="006A7788"/>
    <w:rsid w:val="006B297B"/>
    <w:rsid w:val="006C4F4F"/>
    <w:rsid w:val="006C720A"/>
    <w:rsid w:val="006D17AC"/>
    <w:rsid w:val="006D6957"/>
    <w:rsid w:val="006D6CE4"/>
    <w:rsid w:val="006E0BFE"/>
    <w:rsid w:val="006E3481"/>
    <w:rsid w:val="00707E3F"/>
    <w:rsid w:val="00713296"/>
    <w:rsid w:val="00716CAD"/>
    <w:rsid w:val="007278C7"/>
    <w:rsid w:val="00731096"/>
    <w:rsid w:val="00732BFF"/>
    <w:rsid w:val="00733437"/>
    <w:rsid w:val="00737A71"/>
    <w:rsid w:val="007405F6"/>
    <w:rsid w:val="00754363"/>
    <w:rsid w:val="00760E11"/>
    <w:rsid w:val="00763F6C"/>
    <w:rsid w:val="007677E4"/>
    <w:rsid w:val="0077108B"/>
    <w:rsid w:val="00771D0D"/>
    <w:rsid w:val="0077462E"/>
    <w:rsid w:val="00775379"/>
    <w:rsid w:val="00782213"/>
    <w:rsid w:val="007C011A"/>
    <w:rsid w:val="007D3158"/>
    <w:rsid w:val="007E42E7"/>
    <w:rsid w:val="007F165A"/>
    <w:rsid w:val="008174C8"/>
    <w:rsid w:val="00821F2F"/>
    <w:rsid w:val="00841785"/>
    <w:rsid w:val="008433C3"/>
    <w:rsid w:val="00855267"/>
    <w:rsid w:val="00886075"/>
    <w:rsid w:val="008912BA"/>
    <w:rsid w:val="008A480D"/>
    <w:rsid w:val="008B15A4"/>
    <w:rsid w:val="008B2C01"/>
    <w:rsid w:val="008C1BA7"/>
    <w:rsid w:val="008D2943"/>
    <w:rsid w:val="008F21FF"/>
    <w:rsid w:val="008F6AEF"/>
    <w:rsid w:val="00903C85"/>
    <w:rsid w:val="00920548"/>
    <w:rsid w:val="00921726"/>
    <w:rsid w:val="009276CE"/>
    <w:rsid w:val="00932529"/>
    <w:rsid w:val="00940B02"/>
    <w:rsid w:val="00941C84"/>
    <w:rsid w:val="00947441"/>
    <w:rsid w:val="00950D57"/>
    <w:rsid w:val="00954EDF"/>
    <w:rsid w:val="00957075"/>
    <w:rsid w:val="0095757B"/>
    <w:rsid w:val="00961883"/>
    <w:rsid w:val="00962B34"/>
    <w:rsid w:val="00970AE5"/>
    <w:rsid w:val="00971D90"/>
    <w:rsid w:val="00984CF8"/>
    <w:rsid w:val="009A2B1A"/>
    <w:rsid w:val="009B0646"/>
    <w:rsid w:val="009B131D"/>
    <w:rsid w:val="009D4368"/>
    <w:rsid w:val="009D4E06"/>
    <w:rsid w:val="009E4713"/>
    <w:rsid w:val="009F24E3"/>
    <w:rsid w:val="009F3BDF"/>
    <w:rsid w:val="00A00920"/>
    <w:rsid w:val="00A1788A"/>
    <w:rsid w:val="00A3644D"/>
    <w:rsid w:val="00A44B9F"/>
    <w:rsid w:val="00A51C39"/>
    <w:rsid w:val="00A54772"/>
    <w:rsid w:val="00A56A84"/>
    <w:rsid w:val="00A64F5D"/>
    <w:rsid w:val="00A70364"/>
    <w:rsid w:val="00A73971"/>
    <w:rsid w:val="00A750D9"/>
    <w:rsid w:val="00A777CD"/>
    <w:rsid w:val="00A80AF0"/>
    <w:rsid w:val="00A830C1"/>
    <w:rsid w:val="00A963F7"/>
    <w:rsid w:val="00AA45A0"/>
    <w:rsid w:val="00AC0927"/>
    <w:rsid w:val="00AC4801"/>
    <w:rsid w:val="00AC71E3"/>
    <w:rsid w:val="00AF2B4C"/>
    <w:rsid w:val="00AF4F93"/>
    <w:rsid w:val="00AF6311"/>
    <w:rsid w:val="00B1143D"/>
    <w:rsid w:val="00B22A50"/>
    <w:rsid w:val="00B307AA"/>
    <w:rsid w:val="00B35961"/>
    <w:rsid w:val="00B43A88"/>
    <w:rsid w:val="00B45DFF"/>
    <w:rsid w:val="00B5145F"/>
    <w:rsid w:val="00B563A8"/>
    <w:rsid w:val="00B572D5"/>
    <w:rsid w:val="00B60A8A"/>
    <w:rsid w:val="00B63663"/>
    <w:rsid w:val="00B6769B"/>
    <w:rsid w:val="00B7466E"/>
    <w:rsid w:val="00B84514"/>
    <w:rsid w:val="00BB3F77"/>
    <w:rsid w:val="00BB6918"/>
    <w:rsid w:val="00BC0073"/>
    <w:rsid w:val="00BC19FC"/>
    <w:rsid w:val="00BD2901"/>
    <w:rsid w:val="00BE5032"/>
    <w:rsid w:val="00BF32F1"/>
    <w:rsid w:val="00BF5A16"/>
    <w:rsid w:val="00BF7D35"/>
    <w:rsid w:val="00C068EE"/>
    <w:rsid w:val="00C33B25"/>
    <w:rsid w:val="00C36F77"/>
    <w:rsid w:val="00C420D7"/>
    <w:rsid w:val="00C52007"/>
    <w:rsid w:val="00C64484"/>
    <w:rsid w:val="00C70DF3"/>
    <w:rsid w:val="00C756E7"/>
    <w:rsid w:val="00C7749D"/>
    <w:rsid w:val="00C84F56"/>
    <w:rsid w:val="00C87438"/>
    <w:rsid w:val="00C9166B"/>
    <w:rsid w:val="00CA4575"/>
    <w:rsid w:val="00CB413B"/>
    <w:rsid w:val="00CC59FF"/>
    <w:rsid w:val="00CC6709"/>
    <w:rsid w:val="00CD017E"/>
    <w:rsid w:val="00CD5ABA"/>
    <w:rsid w:val="00CD7DB6"/>
    <w:rsid w:val="00CF052A"/>
    <w:rsid w:val="00CF4852"/>
    <w:rsid w:val="00D41817"/>
    <w:rsid w:val="00D458D4"/>
    <w:rsid w:val="00D46A57"/>
    <w:rsid w:val="00D50EF0"/>
    <w:rsid w:val="00D57720"/>
    <w:rsid w:val="00D678F0"/>
    <w:rsid w:val="00D76F68"/>
    <w:rsid w:val="00D87241"/>
    <w:rsid w:val="00D87D11"/>
    <w:rsid w:val="00D93FCE"/>
    <w:rsid w:val="00DA3ADD"/>
    <w:rsid w:val="00DA52E2"/>
    <w:rsid w:val="00DA71B0"/>
    <w:rsid w:val="00DB1916"/>
    <w:rsid w:val="00DC307A"/>
    <w:rsid w:val="00DC60CA"/>
    <w:rsid w:val="00DD6C86"/>
    <w:rsid w:val="00DD7468"/>
    <w:rsid w:val="00DD76CA"/>
    <w:rsid w:val="00DE7013"/>
    <w:rsid w:val="00DE77C3"/>
    <w:rsid w:val="00DF4A9C"/>
    <w:rsid w:val="00DF53E2"/>
    <w:rsid w:val="00DF5877"/>
    <w:rsid w:val="00E01E76"/>
    <w:rsid w:val="00E113F7"/>
    <w:rsid w:val="00E26AB1"/>
    <w:rsid w:val="00E27A54"/>
    <w:rsid w:val="00E31A57"/>
    <w:rsid w:val="00E36ADC"/>
    <w:rsid w:val="00E4038A"/>
    <w:rsid w:val="00E51B1C"/>
    <w:rsid w:val="00E57554"/>
    <w:rsid w:val="00E57B02"/>
    <w:rsid w:val="00E60FDD"/>
    <w:rsid w:val="00E61C6E"/>
    <w:rsid w:val="00E61F0A"/>
    <w:rsid w:val="00E70BA1"/>
    <w:rsid w:val="00E96423"/>
    <w:rsid w:val="00EA1DE6"/>
    <w:rsid w:val="00EA1F41"/>
    <w:rsid w:val="00EA2693"/>
    <w:rsid w:val="00EB1B87"/>
    <w:rsid w:val="00EB3929"/>
    <w:rsid w:val="00EB529A"/>
    <w:rsid w:val="00EC536F"/>
    <w:rsid w:val="00EE2C9A"/>
    <w:rsid w:val="00EE6F52"/>
    <w:rsid w:val="00EF63D8"/>
    <w:rsid w:val="00F059B9"/>
    <w:rsid w:val="00F128BB"/>
    <w:rsid w:val="00F14DD6"/>
    <w:rsid w:val="00F21912"/>
    <w:rsid w:val="00F34E57"/>
    <w:rsid w:val="00F35374"/>
    <w:rsid w:val="00F3759D"/>
    <w:rsid w:val="00F40841"/>
    <w:rsid w:val="00F42B88"/>
    <w:rsid w:val="00F4606F"/>
    <w:rsid w:val="00F509F2"/>
    <w:rsid w:val="00F5421F"/>
    <w:rsid w:val="00F62344"/>
    <w:rsid w:val="00F630FC"/>
    <w:rsid w:val="00F64F78"/>
    <w:rsid w:val="00F8136D"/>
    <w:rsid w:val="00F8612A"/>
    <w:rsid w:val="00F86EA5"/>
    <w:rsid w:val="00F97D57"/>
    <w:rsid w:val="00FA7B05"/>
    <w:rsid w:val="00FB5772"/>
    <w:rsid w:val="00FB7ADF"/>
    <w:rsid w:val="00FC0309"/>
    <w:rsid w:val="00FC0318"/>
    <w:rsid w:val="00FD7C8F"/>
    <w:rsid w:val="00FE0470"/>
    <w:rsid w:val="00FE083A"/>
    <w:rsid w:val="00FE4D15"/>
    <w:rsid w:val="00FE7304"/>
    <w:rsid w:val="00FF4704"/>
    <w:rsid w:val="085239D3"/>
    <w:rsid w:val="1471F0C1"/>
    <w:rsid w:val="25221B32"/>
    <w:rsid w:val="32A8A1AA"/>
    <w:rsid w:val="40201211"/>
    <w:rsid w:val="4028446E"/>
    <w:rsid w:val="43C01339"/>
    <w:rsid w:val="60CDD328"/>
    <w:rsid w:val="64E93498"/>
    <w:rsid w:val="6CCD4D4C"/>
    <w:rsid w:val="70B03BD5"/>
    <w:rsid w:val="7D2FF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24A13"/>
  <w15:chartTrackingRefBased/>
  <w15:docId w15:val="{CA98AE86-B5E8-4016-A75E-829E1ADD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E1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0F64"/>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0F64"/>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C0F64"/>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B1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B1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B1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B1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B1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AF0"/>
  </w:style>
  <w:style w:type="paragraph" w:styleId="Footer">
    <w:name w:val="footer"/>
    <w:basedOn w:val="Normal"/>
    <w:link w:val="FooterChar"/>
    <w:uiPriority w:val="99"/>
    <w:unhideWhenUsed/>
    <w:rsid w:val="00A8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AF0"/>
  </w:style>
  <w:style w:type="paragraph" w:styleId="Subtitle">
    <w:name w:val="Subtitle"/>
    <w:basedOn w:val="Normal"/>
    <w:next w:val="Normal"/>
    <w:link w:val="SubtitleChar"/>
    <w:uiPriority w:val="11"/>
    <w:qFormat/>
    <w:rsid w:val="00760E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0E1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0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739F"/>
    <w:rPr>
      <w:color w:val="0563C1" w:themeColor="hyperlink"/>
      <w:u w:val="single"/>
    </w:rPr>
  </w:style>
  <w:style w:type="character" w:styleId="UnresolvedMention">
    <w:name w:val="Unresolved Mention"/>
    <w:basedOn w:val="DefaultParagraphFont"/>
    <w:uiPriority w:val="99"/>
    <w:semiHidden/>
    <w:unhideWhenUsed/>
    <w:rsid w:val="0017739F"/>
    <w:rPr>
      <w:color w:val="808080"/>
      <w:shd w:val="clear" w:color="auto" w:fill="E6E6E6"/>
    </w:rPr>
  </w:style>
  <w:style w:type="table" w:styleId="TableGrid">
    <w:name w:val="Table Grid"/>
    <w:basedOn w:val="TableNormal"/>
    <w:uiPriority w:val="39"/>
    <w:rsid w:val="0076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F64"/>
    <w:pPr>
      <w:spacing w:after="0" w:line="240" w:lineRule="auto"/>
    </w:pPr>
  </w:style>
  <w:style w:type="character" w:customStyle="1" w:styleId="Heading2Char">
    <w:name w:val="Heading 2 Char"/>
    <w:basedOn w:val="DefaultParagraphFont"/>
    <w:link w:val="Heading2"/>
    <w:uiPriority w:val="9"/>
    <w:rsid w:val="001C0F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0F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C0F64"/>
    <w:rPr>
      <w:rFonts w:asciiTheme="majorHAnsi" w:eastAsiaTheme="majorEastAsia" w:hAnsiTheme="majorHAnsi" w:cstheme="majorBidi"/>
      <w:i/>
      <w:iCs/>
      <w:color w:val="2F5496" w:themeColor="accent1" w:themeShade="BF"/>
    </w:rPr>
  </w:style>
  <w:style w:type="table" w:styleId="GridTable4-Accent5">
    <w:name w:val="Grid Table 4 Accent 5"/>
    <w:basedOn w:val="TableNormal"/>
    <w:uiPriority w:val="49"/>
    <w:rsid w:val="003F2E5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4">
    <w:name w:val="Plain Table 4"/>
    <w:basedOn w:val="TableNormal"/>
    <w:uiPriority w:val="44"/>
    <w:rsid w:val="000037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00372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9A2B1A"/>
    <w:pPr>
      <w:ind w:left="720"/>
      <w:contextualSpacing/>
    </w:pPr>
  </w:style>
  <w:style w:type="paragraph" w:styleId="BalloonText">
    <w:name w:val="Balloon Text"/>
    <w:basedOn w:val="Normal"/>
    <w:link w:val="BalloonTextChar"/>
    <w:uiPriority w:val="99"/>
    <w:semiHidden/>
    <w:unhideWhenUsed/>
    <w:rsid w:val="009A2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B1A"/>
    <w:rPr>
      <w:rFonts w:ascii="Segoe UI" w:hAnsi="Segoe UI" w:cs="Segoe UI"/>
      <w:sz w:val="18"/>
      <w:szCs w:val="18"/>
    </w:rPr>
  </w:style>
  <w:style w:type="character" w:customStyle="1" w:styleId="Heading5Char">
    <w:name w:val="Heading 5 Char"/>
    <w:basedOn w:val="DefaultParagraphFont"/>
    <w:link w:val="Heading5"/>
    <w:uiPriority w:val="9"/>
    <w:semiHidden/>
    <w:rsid w:val="009A2B1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B1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B1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B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B1A"/>
    <w:rPr>
      <w:rFonts w:asciiTheme="majorHAnsi" w:eastAsiaTheme="majorEastAsia" w:hAnsiTheme="majorHAnsi" w:cstheme="majorBidi"/>
      <w:i/>
      <w:iCs/>
      <w:color w:val="272727" w:themeColor="text1" w:themeTint="D8"/>
      <w:sz w:val="21"/>
      <w:szCs w:val="21"/>
    </w:rPr>
  </w:style>
  <w:style w:type="table" w:styleId="ListTable2-Accent5">
    <w:name w:val="List Table 2 Accent 5"/>
    <w:basedOn w:val="TableNormal"/>
    <w:uiPriority w:val="47"/>
    <w:rsid w:val="006C720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3">
    <w:name w:val="List Table 3 Accent 3"/>
    <w:basedOn w:val="TableNormal"/>
    <w:uiPriority w:val="48"/>
    <w:rsid w:val="00450C5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normaltextrun">
    <w:name w:val="normaltextrun"/>
    <w:basedOn w:val="DefaultParagraphFont"/>
    <w:rsid w:val="00B5145F"/>
  </w:style>
  <w:style w:type="character" w:customStyle="1" w:styleId="eop">
    <w:name w:val="eop"/>
    <w:basedOn w:val="DefaultParagraphFont"/>
    <w:rsid w:val="00B5145F"/>
  </w:style>
  <w:style w:type="character" w:styleId="CommentReference">
    <w:name w:val="annotation reference"/>
    <w:basedOn w:val="DefaultParagraphFont"/>
    <w:uiPriority w:val="99"/>
    <w:semiHidden/>
    <w:unhideWhenUsed/>
    <w:rsid w:val="00F34E57"/>
    <w:rPr>
      <w:sz w:val="16"/>
      <w:szCs w:val="16"/>
    </w:rPr>
  </w:style>
  <w:style w:type="paragraph" w:styleId="CommentText">
    <w:name w:val="annotation text"/>
    <w:basedOn w:val="Normal"/>
    <w:link w:val="CommentTextChar"/>
    <w:uiPriority w:val="99"/>
    <w:semiHidden/>
    <w:unhideWhenUsed/>
    <w:rsid w:val="00F34E57"/>
    <w:pPr>
      <w:spacing w:line="240" w:lineRule="auto"/>
    </w:pPr>
    <w:rPr>
      <w:sz w:val="20"/>
      <w:szCs w:val="20"/>
    </w:rPr>
  </w:style>
  <w:style w:type="character" w:customStyle="1" w:styleId="CommentTextChar">
    <w:name w:val="Comment Text Char"/>
    <w:basedOn w:val="DefaultParagraphFont"/>
    <w:link w:val="CommentText"/>
    <w:uiPriority w:val="99"/>
    <w:semiHidden/>
    <w:rsid w:val="00F34E57"/>
    <w:rPr>
      <w:sz w:val="20"/>
      <w:szCs w:val="20"/>
    </w:rPr>
  </w:style>
  <w:style w:type="paragraph" w:styleId="CommentSubject">
    <w:name w:val="annotation subject"/>
    <w:basedOn w:val="CommentText"/>
    <w:next w:val="CommentText"/>
    <w:link w:val="CommentSubjectChar"/>
    <w:uiPriority w:val="99"/>
    <w:semiHidden/>
    <w:unhideWhenUsed/>
    <w:rsid w:val="00F34E57"/>
    <w:rPr>
      <w:b/>
      <w:bCs/>
    </w:rPr>
  </w:style>
  <w:style w:type="character" w:customStyle="1" w:styleId="CommentSubjectChar">
    <w:name w:val="Comment Subject Char"/>
    <w:basedOn w:val="CommentTextChar"/>
    <w:link w:val="CommentSubject"/>
    <w:uiPriority w:val="99"/>
    <w:semiHidden/>
    <w:rsid w:val="00F34E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5890">
      <w:bodyDiv w:val="1"/>
      <w:marLeft w:val="0"/>
      <w:marRight w:val="0"/>
      <w:marTop w:val="0"/>
      <w:marBottom w:val="0"/>
      <w:divBdr>
        <w:top w:val="none" w:sz="0" w:space="0" w:color="auto"/>
        <w:left w:val="none" w:sz="0" w:space="0" w:color="auto"/>
        <w:bottom w:val="none" w:sz="0" w:space="0" w:color="auto"/>
        <w:right w:val="none" w:sz="0" w:space="0" w:color="auto"/>
      </w:divBdr>
    </w:div>
    <w:div w:id="393696776">
      <w:bodyDiv w:val="1"/>
      <w:marLeft w:val="0"/>
      <w:marRight w:val="0"/>
      <w:marTop w:val="0"/>
      <w:marBottom w:val="0"/>
      <w:divBdr>
        <w:top w:val="none" w:sz="0" w:space="0" w:color="auto"/>
        <w:left w:val="none" w:sz="0" w:space="0" w:color="auto"/>
        <w:bottom w:val="none" w:sz="0" w:space="0" w:color="auto"/>
        <w:right w:val="none" w:sz="0" w:space="0" w:color="auto"/>
      </w:divBdr>
    </w:div>
    <w:div w:id="406463147">
      <w:bodyDiv w:val="1"/>
      <w:marLeft w:val="0"/>
      <w:marRight w:val="0"/>
      <w:marTop w:val="0"/>
      <w:marBottom w:val="0"/>
      <w:divBdr>
        <w:top w:val="none" w:sz="0" w:space="0" w:color="auto"/>
        <w:left w:val="none" w:sz="0" w:space="0" w:color="auto"/>
        <w:bottom w:val="none" w:sz="0" w:space="0" w:color="auto"/>
        <w:right w:val="none" w:sz="0" w:space="0" w:color="auto"/>
      </w:divBdr>
      <w:divsChild>
        <w:div w:id="287275847">
          <w:marLeft w:val="0"/>
          <w:marRight w:val="0"/>
          <w:marTop w:val="0"/>
          <w:marBottom w:val="0"/>
          <w:divBdr>
            <w:top w:val="none" w:sz="0" w:space="0" w:color="auto"/>
            <w:left w:val="none" w:sz="0" w:space="0" w:color="auto"/>
            <w:bottom w:val="none" w:sz="0" w:space="0" w:color="auto"/>
            <w:right w:val="none" w:sz="0" w:space="0" w:color="auto"/>
          </w:divBdr>
        </w:div>
        <w:div w:id="278684501">
          <w:marLeft w:val="0"/>
          <w:marRight w:val="0"/>
          <w:marTop w:val="0"/>
          <w:marBottom w:val="0"/>
          <w:divBdr>
            <w:top w:val="none" w:sz="0" w:space="0" w:color="auto"/>
            <w:left w:val="none" w:sz="0" w:space="0" w:color="auto"/>
            <w:bottom w:val="none" w:sz="0" w:space="0" w:color="auto"/>
            <w:right w:val="none" w:sz="0" w:space="0" w:color="auto"/>
          </w:divBdr>
        </w:div>
        <w:div w:id="45112293">
          <w:marLeft w:val="0"/>
          <w:marRight w:val="0"/>
          <w:marTop w:val="0"/>
          <w:marBottom w:val="0"/>
          <w:divBdr>
            <w:top w:val="none" w:sz="0" w:space="0" w:color="auto"/>
            <w:left w:val="none" w:sz="0" w:space="0" w:color="auto"/>
            <w:bottom w:val="none" w:sz="0" w:space="0" w:color="auto"/>
            <w:right w:val="none" w:sz="0" w:space="0" w:color="auto"/>
          </w:divBdr>
          <w:divsChild>
            <w:div w:id="322123760">
              <w:marLeft w:val="-75"/>
              <w:marRight w:val="0"/>
              <w:marTop w:val="30"/>
              <w:marBottom w:val="30"/>
              <w:divBdr>
                <w:top w:val="none" w:sz="0" w:space="0" w:color="auto"/>
                <w:left w:val="none" w:sz="0" w:space="0" w:color="auto"/>
                <w:bottom w:val="none" w:sz="0" w:space="0" w:color="auto"/>
                <w:right w:val="none" w:sz="0" w:space="0" w:color="auto"/>
              </w:divBdr>
              <w:divsChild>
                <w:div w:id="363755174">
                  <w:marLeft w:val="0"/>
                  <w:marRight w:val="0"/>
                  <w:marTop w:val="0"/>
                  <w:marBottom w:val="0"/>
                  <w:divBdr>
                    <w:top w:val="none" w:sz="0" w:space="0" w:color="auto"/>
                    <w:left w:val="none" w:sz="0" w:space="0" w:color="auto"/>
                    <w:bottom w:val="none" w:sz="0" w:space="0" w:color="auto"/>
                    <w:right w:val="none" w:sz="0" w:space="0" w:color="auto"/>
                  </w:divBdr>
                  <w:divsChild>
                    <w:div w:id="1206992277">
                      <w:marLeft w:val="0"/>
                      <w:marRight w:val="0"/>
                      <w:marTop w:val="0"/>
                      <w:marBottom w:val="0"/>
                      <w:divBdr>
                        <w:top w:val="none" w:sz="0" w:space="0" w:color="auto"/>
                        <w:left w:val="none" w:sz="0" w:space="0" w:color="auto"/>
                        <w:bottom w:val="none" w:sz="0" w:space="0" w:color="auto"/>
                        <w:right w:val="none" w:sz="0" w:space="0" w:color="auto"/>
                      </w:divBdr>
                    </w:div>
                  </w:divsChild>
                </w:div>
                <w:div w:id="516620990">
                  <w:marLeft w:val="0"/>
                  <w:marRight w:val="0"/>
                  <w:marTop w:val="0"/>
                  <w:marBottom w:val="0"/>
                  <w:divBdr>
                    <w:top w:val="none" w:sz="0" w:space="0" w:color="auto"/>
                    <w:left w:val="none" w:sz="0" w:space="0" w:color="auto"/>
                    <w:bottom w:val="none" w:sz="0" w:space="0" w:color="auto"/>
                    <w:right w:val="none" w:sz="0" w:space="0" w:color="auto"/>
                  </w:divBdr>
                  <w:divsChild>
                    <w:div w:id="1726106610">
                      <w:marLeft w:val="0"/>
                      <w:marRight w:val="0"/>
                      <w:marTop w:val="0"/>
                      <w:marBottom w:val="0"/>
                      <w:divBdr>
                        <w:top w:val="none" w:sz="0" w:space="0" w:color="auto"/>
                        <w:left w:val="none" w:sz="0" w:space="0" w:color="auto"/>
                        <w:bottom w:val="none" w:sz="0" w:space="0" w:color="auto"/>
                        <w:right w:val="none" w:sz="0" w:space="0" w:color="auto"/>
                      </w:divBdr>
                    </w:div>
                  </w:divsChild>
                </w:div>
                <w:div w:id="1688753415">
                  <w:marLeft w:val="0"/>
                  <w:marRight w:val="0"/>
                  <w:marTop w:val="0"/>
                  <w:marBottom w:val="0"/>
                  <w:divBdr>
                    <w:top w:val="none" w:sz="0" w:space="0" w:color="auto"/>
                    <w:left w:val="none" w:sz="0" w:space="0" w:color="auto"/>
                    <w:bottom w:val="none" w:sz="0" w:space="0" w:color="auto"/>
                    <w:right w:val="none" w:sz="0" w:space="0" w:color="auto"/>
                  </w:divBdr>
                  <w:divsChild>
                    <w:div w:id="1206530184">
                      <w:marLeft w:val="0"/>
                      <w:marRight w:val="0"/>
                      <w:marTop w:val="0"/>
                      <w:marBottom w:val="0"/>
                      <w:divBdr>
                        <w:top w:val="none" w:sz="0" w:space="0" w:color="auto"/>
                        <w:left w:val="none" w:sz="0" w:space="0" w:color="auto"/>
                        <w:bottom w:val="none" w:sz="0" w:space="0" w:color="auto"/>
                        <w:right w:val="none" w:sz="0" w:space="0" w:color="auto"/>
                      </w:divBdr>
                    </w:div>
                  </w:divsChild>
                </w:div>
                <w:div w:id="1707488476">
                  <w:marLeft w:val="0"/>
                  <w:marRight w:val="0"/>
                  <w:marTop w:val="0"/>
                  <w:marBottom w:val="0"/>
                  <w:divBdr>
                    <w:top w:val="none" w:sz="0" w:space="0" w:color="auto"/>
                    <w:left w:val="none" w:sz="0" w:space="0" w:color="auto"/>
                    <w:bottom w:val="none" w:sz="0" w:space="0" w:color="auto"/>
                    <w:right w:val="none" w:sz="0" w:space="0" w:color="auto"/>
                  </w:divBdr>
                  <w:divsChild>
                    <w:div w:id="217208590">
                      <w:marLeft w:val="0"/>
                      <w:marRight w:val="0"/>
                      <w:marTop w:val="0"/>
                      <w:marBottom w:val="0"/>
                      <w:divBdr>
                        <w:top w:val="none" w:sz="0" w:space="0" w:color="auto"/>
                        <w:left w:val="none" w:sz="0" w:space="0" w:color="auto"/>
                        <w:bottom w:val="none" w:sz="0" w:space="0" w:color="auto"/>
                        <w:right w:val="none" w:sz="0" w:space="0" w:color="auto"/>
                      </w:divBdr>
                    </w:div>
                  </w:divsChild>
                </w:div>
                <w:div w:id="1728990591">
                  <w:marLeft w:val="0"/>
                  <w:marRight w:val="0"/>
                  <w:marTop w:val="0"/>
                  <w:marBottom w:val="0"/>
                  <w:divBdr>
                    <w:top w:val="none" w:sz="0" w:space="0" w:color="auto"/>
                    <w:left w:val="none" w:sz="0" w:space="0" w:color="auto"/>
                    <w:bottom w:val="none" w:sz="0" w:space="0" w:color="auto"/>
                    <w:right w:val="none" w:sz="0" w:space="0" w:color="auto"/>
                  </w:divBdr>
                  <w:divsChild>
                    <w:div w:id="1662003119">
                      <w:marLeft w:val="0"/>
                      <w:marRight w:val="0"/>
                      <w:marTop w:val="0"/>
                      <w:marBottom w:val="0"/>
                      <w:divBdr>
                        <w:top w:val="none" w:sz="0" w:space="0" w:color="auto"/>
                        <w:left w:val="none" w:sz="0" w:space="0" w:color="auto"/>
                        <w:bottom w:val="none" w:sz="0" w:space="0" w:color="auto"/>
                        <w:right w:val="none" w:sz="0" w:space="0" w:color="auto"/>
                      </w:divBdr>
                    </w:div>
                  </w:divsChild>
                </w:div>
                <w:div w:id="831024310">
                  <w:marLeft w:val="0"/>
                  <w:marRight w:val="0"/>
                  <w:marTop w:val="0"/>
                  <w:marBottom w:val="0"/>
                  <w:divBdr>
                    <w:top w:val="none" w:sz="0" w:space="0" w:color="auto"/>
                    <w:left w:val="none" w:sz="0" w:space="0" w:color="auto"/>
                    <w:bottom w:val="none" w:sz="0" w:space="0" w:color="auto"/>
                    <w:right w:val="none" w:sz="0" w:space="0" w:color="auto"/>
                  </w:divBdr>
                  <w:divsChild>
                    <w:div w:id="658000926">
                      <w:marLeft w:val="0"/>
                      <w:marRight w:val="0"/>
                      <w:marTop w:val="0"/>
                      <w:marBottom w:val="0"/>
                      <w:divBdr>
                        <w:top w:val="none" w:sz="0" w:space="0" w:color="auto"/>
                        <w:left w:val="none" w:sz="0" w:space="0" w:color="auto"/>
                        <w:bottom w:val="none" w:sz="0" w:space="0" w:color="auto"/>
                        <w:right w:val="none" w:sz="0" w:space="0" w:color="auto"/>
                      </w:divBdr>
                    </w:div>
                  </w:divsChild>
                </w:div>
                <w:div w:id="1881433340">
                  <w:marLeft w:val="0"/>
                  <w:marRight w:val="0"/>
                  <w:marTop w:val="0"/>
                  <w:marBottom w:val="0"/>
                  <w:divBdr>
                    <w:top w:val="none" w:sz="0" w:space="0" w:color="auto"/>
                    <w:left w:val="none" w:sz="0" w:space="0" w:color="auto"/>
                    <w:bottom w:val="none" w:sz="0" w:space="0" w:color="auto"/>
                    <w:right w:val="none" w:sz="0" w:space="0" w:color="auto"/>
                  </w:divBdr>
                  <w:divsChild>
                    <w:div w:id="410473000">
                      <w:marLeft w:val="0"/>
                      <w:marRight w:val="0"/>
                      <w:marTop w:val="0"/>
                      <w:marBottom w:val="0"/>
                      <w:divBdr>
                        <w:top w:val="none" w:sz="0" w:space="0" w:color="auto"/>
                        <w:left w:val="none" w:sz="0" w:space="0" w:color="auto"/>
                        <w:bottom w:val="none" w:sz="0" w:space="0" w:color="auto"/>
                        <w:right w:val="none" w:sz="0" w:space="0" w:color="auto"/>
                      </w:divBdr>
                    </w:div>
                  </w:divsChild>
                </w:div>
                <w:div w:id="499538824">
                  <w:marLeft w:val="0"/>
                  <w:marRight w:val="0"/>
                  <w:marTop w:val="0"/>
                  <w:marBottom w:val="0"/>
                  <w:divBdr>
                    <w:top w:val="none" w:sz="0" w:space="0" w:color="auto"/>
                    <w:left w:val="none" w:sz="0" w:space="0" w:color="auto"/>
                    <w:bottom w:val="none" w:sz="0" w:space="0" w:color="auto"/>
                    <w:right w:val="none" w:sz="0" w:space="0" w:color="auto"/>
                  </w:divBdr>
                  <w:divsChild>
                    <w:div w:id="1353923112">
                      <w:marLeft w:val="0"/>
                      <w:marRight w:val="0"/>
                      <w:marTop w:val="0"/>
                      <w:marBottom w:val="0"/>
                      <w:divBdr>
                        <w:top w:val="none" w:sz="0" w:space="0" w:color="auto"/>
                        <w:left w:val="none" w:sz="0" w:space="0" w:color="auto"/>
                        <w:bottom w:val="none" w:sz="0" w:space="0" w:color="auto"/>
                        <w:right w:val="none" w:sz="0" w:space="0" w:color="auto"/>
                      </w:divBdr>
                    </w:div>
                  </w:divsChild>
                </w:div>
                <w:div w:id="2070298618">
                  <w:marLeft w:val="0"/>
                  <w:marRight w:val="0"/>
                  <w:marTop w:val="0"/>
                  <w:marBottom w:val="0"/>
                  <w:divBdr>
                    <w:top w:val="none" w:sz="0" w:space="0" w:color="auto"/>
                    <w:left w:val="none" w:sz="0" w:space="0" w:color="auto"/>
                    <w:bottom w:val="none" w:sz="0" w:space="0" w:color="auto"/>
                    <w:right w:val="none" w:sz="0" w:space="0" w:color="auto"/>
                  </w:divBdr>
                  <w:divsChild>
                    <w:div w:id="505364090">
                      <w:marLeft w:val="0"/>
                      <w:marRight w:val="0"/>
                      <w:marTop w:val="0"/>
                      <w:marBottom w:val="0"/>
                      <w:divBdr>
                        <w:top w:val="none" w:sz="0" w:space="0" w:color="auto"/>
                        <w:left w:val="none" w:sz="0" w:space="0" w:color="auto"/>
                        <w:bottom w:val="none" w:sz="0" w:space="0" w:color="auto"/>
                        <w:right w:val="none" w:sz="0" w:space="0" w:color="auto"/>
                      </w:divBdr>
                    </w:div>
                  </w:divsChild>
                </w:div>
                <w:div w:id="256208966">
                  <w:marLeft w:val="0"/>
                  <w:marRight w:val="0"/>
                  <w:marTop w:val="0"/>
                  <w:marBottom w:val="0"/>
                  <w:divBdr>
                    <w:top w:val="none" w:sz="0" w:space="0" w:color="auto"/>
                    <w:left w:val="none" w:sz="0" w:space="0" w:color="auto"/>
                    <w:bottom w:val="none" w:sz="0" w:space="0" w:color="auto"/>
                    <w:right w:val="none" w:sz="0" w:space="0" w:color="auto"/>
                  </w:divBdr>
                  <w:divsChild>
                    <w:div w:id="1719888961">
                      <w:marLeft w:val="0"/>
                      <w:marRight w:val="0"/>
                      <w:marTop w:val="0"/>
                      <w:marBottom w:val="0"/>
                      <w:divBdr>
                        <w:top w:val="none" w:sz="0" w:space="0" w:color="auto"/>
                        <w:left w:val="none" w:sz="0" w:space="0" w:color="auto"/>
                        <w:bottom w:val="none" w:sz="0" w:space="0" w:color="auto"/>
                        <w:right w:val="none" w:sz="0" w:space="0" w:color="auto"/>
                      </w:divBdr>
                    </w:div>
                  </w:divsChild>
                </w:div>
                <w:div w:id="1758407199">
                  <w:marLeft w:val="0"/>
                  <w:marRight w:val="0"/>
                  <w:marTop w:val="0"/>
                  <w:marBottom w:val="0"/>
                  <w:divBdr>
                    <w:top w:val="none" w:sz="0" w:space="0" w:color="auto"/>
                    <w:left w:val="none" w:sz="0" w:space="0" w:color="auto"/>
                    <w:bottom w:val="none" w:sz="0" w:space="0" w:color="auto"/>
                    <w:right w:val="none" w:sz="0" w:space="0" w:color="auto"/>
                  </w:divBdr>
                  <w:divsChild>
                    <w:div w:id="1512455475">
                      <w:marLeft w:val="0"/>
                      <w:marRight w:val="0"/>
                      <w:marTop w:val="0"/>
                      <w:marBottom w:val="0"/>
                      <w:divBdr>
                        <w:top w:val="none" w:sz="0" w:space="0" w:color="auto"/>
                        <w:left w:val="none" w:sz="0" w:space="0" w:color="auto"/>
                        <w:bottom w:val="none" w:sz="0" w:space="0" w:color="auto"/>
                        <w:right w:val="none" w:sz="0" w:space="0" w:color="auto"/>
                      </w:divBdr>
                    </w:div>
                  </w:divsChild>
                </w:div>
                <w:div w:id="491994811">
                  <w:marLeft w:val="0"/>
                  <w:marRight w:val="0"/>
                  <w:marTop w:val="0"/>
                  <w:marBottom w:val="0"/>
                  <w:divBdr>
                    <w:top w:val="none" w:sz="0" w:space="0" w:color="auto"/>
                    <w:left w:val="none" w:sz="0" w:space="0" w:color="auto"/>
                    <w:bottom w:val="none" w:sz="0" w:space="0" w:color="auto"/>
                    <w:right w:val="none" w:sz="0" w:space="0" w:color="auto"/>
                  </w:divBdr>
                  <w:divsChild>
                    <w:div w:id="1826235288">
                      <w:marLeft w:val="0"/>
                      <w:marRight w:val="0"/>
                      <w:marTop w:val="0"/>
                      <w:marBottom w:val="0"/>
                      <w:divBdr>
                        <w:top w:val="none" w:sz="0" w:space="0" w:color="auto"/>
                        <w:left w:val="none" w:sz="0" w:space="0" w:color="auto"/>
                        <w:bottom w:val="none" w:sz="0" w:space="0" w:color="auto"/>
                        <w:right w:val="none" w:sz="0" w:space="0" w:color="auto"/>
                      </w:divBdr>
                    </w:div>
                  </w:divsChild>
                </w:div>
                <w:div w:id="1295333728">
                  <w:marLeft w:val="0"/>
                  <w:marRight w:val="0"/>
                  <w:marTop w:val="0"/>
                  <w:marBottom w:val="0"/>
                  <w:divBdr>
                    <w:top w:val="none" w:sz="0" w:space="0" w:color="auto"/>
                    <w:left w:val="none" w:sz="0" w:space="0" w:color="auto"/>
                    <w:bottom w:val="none" w:sz="0" w:space="0" w:color="auto"/>
                    <w:right w:val="none" w:sz="0" w:space="0" w:color="auto"/>
                  </w:divBdr>
                  <w:divsChild>
                    <w:div w:id="728922793">
                      <w:marLeft w:val="0"/>
                      <w:marRight w:val="0"/>
                      <w:marTop w:val="0"/>
                      <w:marBottom w:val="0"/>
                      <w:divBdr>
                        <w:top w:val="none" w:sz="0" w:space="0" w:color="auto"/>
                        <w:left w:val="none" w:sz="0" w:space="0" w:color="auto"/>
                        <w:bottom w:val="none" w:sz="0" w:space="0" w:color="auto"/>
                        <w:right w:val="none" w:sz="0" w:space="0" w:color="auto"/>
                      </w:divBdr>
                    </w:div>
                  </w:divsChild>
                </w:div>
                <w:div w:id="527911034">
                  <w:marLeft w:val="0"/>
                  <w:marRight w:val="0"/>
                  <w:marTop w:val="0"/>
                  <w:marBottom w:val="0"/>
                  <w:divBdr>
                    <w:top w:val="none" w:sz="0" w:space="0" w:color="auto"/>
                    <w:left w:val="none" w:sz="0" w:space="0" w:color="auto"/>
                    <w:bottom w:val="none" w:sz="0" w:space="0" w:color="auto"/>
                    <w:right w:val="none" w:sz="0" w:space="0" w:color="auto"/>
                  </w:divBdr>
                  <w:divsChild>
                    <w:div w:id="818157567">
                      <w:marLeft w:val="0"/>
                      <w:marRight w:val="0"/>
                      <w:marTop w:val="0"/>
                      <w:marBottom w:val="0"/>
                      <w:divBdr>
                        <w:top w:val="none" w:sz="0" w:space="0" w:color="auto"/>
                        <w:left w:val="none" w:sz="0" w:space="0" w:color="auto"/>
                        <w:bottom w:val="none" w:sz="0" w:space="0" w:color="auto"/>
                        <w:right w:val="none" w:sz="0" w:space="0" w:color="auto"/>
                      </w:divBdr>
                    </w:div>
                  </w:divsChild>
                </w:div>
                <w:div w:id="1066534797">
                  <w:marLeft w:val="0"/>
                  <w:marRight w:val="0"/>
                  <w:marTop w:val="0"/>
                  <w:marBottom w:val="0"/>
                  <w:divBdr>
                    <w:top w:val="none" w:sz="0" w:space="0" w:color="auto"/>
                    <w:left w:val="none" w:sz="0" w:space="0" w:color="auto"/>
                    <w:bottom w:val="none" w:sz="0" w:space="0" w:color="auto"/>
                    <w:right w:val="none" w:sz="0" w:space="0" w:color="auto"/>
                  </w:divBdr>
                  <w:divsChild>
                    <w:div w:id="530804665">
                      <w:marLeft w:val="0"/>
                      <w:marRight w:val="0"/>
                      <w:marTop w:val="0"/>
                      <w:marBottom w:val="0"/>
                      <w:divBdr>
                        <w:top w:val="none" w:sz="0" w:space="0" w:color="auto"/>
                        <w:left w:val="none" w:sz="0" w:space="0" w:color="auto"/>
                        <w:bottom w:val="none" w:sz="0" w:space="0" w:color="auto"/>
                        <w:right w:val="none" w:sz="0" w:space="0" w:color="auto"/>
                      </w:divBdr>
                    </w:div>
                  </w:divsChild>
                </w:div>
                <w:div w:id="1367678608">
                  <w:marLeft w:val="0"/>
                  <w:marRight w:val="0"/>
                  <w:marTop w:val="0"/>
                  <w:marBottom w:val="0"/>
                  <w:divBdr>
                    <w:top w:val="none" w:sz="0" w:space="0" w:color="auto"/>
                    <w:left w:val="none" w:sz="0" w:space="0" w:color="auto"/>
                    <w:bottom w:val="none" w:sz="0" w:space="0" w:color="auto"/>
                    <w:right w:val="none" w:sz="0" w:space="0" w:color="auto"/>
                  </w:divBdr>
                  <w:divsChild>
                    <w:div w:id="599021826">
                      <w:marLeft w:val="0"/>
                      <w:marRight w:val="0"/>
                      <w:marTop w:val="0"/>
                      <w:marBottom w:val="0"/>
                      <w:divBdr>
                        <w:top w:val="none" w:sz="0" w:space="0" w:color="auto"/>
                        <w:left w:val="none" w:sz="0" w:space="0" w:color="auto"/>
                        <w:bottom w:val="none" w:sz="0" w:space="0" w:color="auto"/>
                        <w:right w:val="none" w:sz="0" w:space="0" w:color="auto"/>
                      </w:divBdr>
                    </w:div>
                  </w:divsChild>
                </w:div>
                <w:div w:id="1145050001">
                  <w:marLeft w:val="0"/>
                  <w:marRight w:val="0"/>
                  <w:marTop w:val="0"/>
                  <w:marBottom w:val="0"/>
                  <w:divBdr>
                    <w:top w:val="none" w:sz="0" w:space="0" w:color="auto"/>
                    <w:left w:val="none" w:sz="0" w:space="0" w:color="auto"/>
                    <w:bottom w:val="none" w:sz="0" w:space="0" w:color="auto"/>
                    <w:right w:val="none" w:sz="0" w:space="0" w:color="auto"/>
                  </w:divBdr>
                  <w:divsChild>
                    <w:div w:id="451285729">
                      <w:marLeft w:val="0"/>
                      <w:marRight w:val="0"/>
                      <w:marTop w:val="0"/>
                      <w:marBottom w:val="0"/>
                      <w:divBdr>
                        <w:top w:val="none" w:sz="0" w:space="0" w:color="auto"/>
                        <w:left w:val="none" w:sz="0" w:space="0" w:color="auto"/>
                        <w:bottom w:val="none" w:sz="0" w:space="0" w:color="auto"/>
                        <w:right w:val="none" w:sz="0" w:space="0" w:color="auto"/>
                      </w:divBdr>
                    </w:div>
                  </w:divsChild>
                </w:div>
                <w:div w:id="1345477592">
                  <w:marLeft w:val="0"/>
                  <w:marRight w:val="0"/>
                  <w:marTop w:val="0"/>
                  <w:marBottom w:val="0"/>
                  <w:divBdr>
                    <w:top w:val="none" w:sz="0" w:space="0" w:color="auto"/>
                    <w:left w:val="none" w:sz="0" w:space="0" w:color="auto"/>
                    <w:bottom w:val="none" w:sz="0" w:space="0" w:color="auto"/>
                    <w:right w:val="none" w:sz="0" w:space="0" w:color="auto"/>
                  </w:divBdr>
                  <w:divsChild>
                    <w:div w:id="474369448">
                      <w:marLeft w:val="0"/>
                      <w:marRight w:val="0"/>
                      <w:marTop w:val="0"/>
                      <w:marBottom w:val="0"/>
                      <w:divBdr>
                        <w:top w:val="none" w:sz="0" w:space="0" w:color="auto"/>
                        <w:left w:val="none" w:sz="0" w:space="0" w:color="auto"/>
                        <w:bottom w:val="none" w:sz="0" w:space="0" w:color="auto"/>
                        <w:right w:val="none" w:sz="0" w:space="0" w:color="auto"/>
                      </w:divBdr>
                    </w:div>
                  </w:divsChild>
                </w:div>
                <w:div w:id="1520387299">
                  <w:marLeft w:val="0"/>
                  <w:marRight w:val="0"/>
                  <w:marTop w:val="0"/>
                  <w:marBottom w:val="0"/>
                  <w:divBdr>
                    <w:top w:val="none" w:sz="0" w:space="0" w:color="auto"/>
                    <w:left w:val="none" w:sz="0" w:space="0" w:color="auto"/>
                    <w:bottom w:val="none" w:sz="0" w:space="0" w:color="auto"/>
                    <w:right w:val="none" w:sz="0" w:space="0" w:color="auto"/>
                  </w:divBdr>
                  <w:divsChild>
                    <w:div w:id="36204868">
                      <w:marLeft w:val="0"/>
                      <w:marRight w:val="0"/>
                      <w:marTop w:val="0"/>
                      <w:marBottom w:val="0"/>
                      <w:divBdr>
                        <w:top w:val="none" w:sz="0" w:space="0" w:color="auto"/>
                        <w:left w:val="none" w:sz="0" w:space="0" w:color="auto"/>
                        <w:bottom w:val="none" w:sz="0" w:space="0" w:color="auto"/>
                        <w:right w:val="none" w:sz="0" w:space="0" w:color="auto"/>
                      </w:divBdr>
                    </w:div>
                  </w:divsChild>
                </w:div>
                <w:div w:id="140734672">
                  <w:marLeft w:val="0"/>
                  <w:marRight w:val="0"/>
                  <w:marTop w:val="0"/>
                  <w:marBottom w:val="0"/>
                  <w:divBdr>
                    <w:top w:val="none" w:sz="0" w:space="0" w:color="auto"/>
                    <w:left w:val="none" w:sz="0" w:space="0" w:color="auto"/>
                    <w:bottom w:val="none" w:sz="0" w:space="0" w:color="auto"/>
                    <w:right w:val="none" w:sz="0" w:space="0" w:color="auto"/>
                  </w:divBdr>
                  <w:divsChild>
                    <w:div w:id="1355644200">
                      <w:marLeft w:val="0"/>
                      <w:marRight w:val="0"/>
                      <w:marTop w:val="0"/>
                      <w:marBottom w:val="0"/>
                      <w:divBdr>
                        <w:top w:val="none" w:sz="0" w:space="0" w:color="auto"/>
                        <w:left w:val="none" w:sz="0" w:space="0" w:color="auto"/>
                        <w:bottom w:val="none" w:sz="0" w:space="0" w:color="auto"/>
                        <w:right w:val="none" w:sz="0" w:space="0" w:color="auto"/>
                      </w:divBdr>
                    </w:div>
                  </w:divsChild>
                </w:div>
                <w:div w:id="600188036">
                  <w:marLeft w:val="0"/>
                  <w:marRight w:val="0"/>
                  <w:marTop w:val="0"/>
                  <w:marBottom w:val="0"/>
                  <w:divBdr>
                    <w:top w:val="none" w:sz="0" w:space="0" w:color="auto"/>
                    <w:left w:val="none" w:sz="0" w:space="0" w:color="auto"/>
                    <w:bottom w:val="none" w:sz="0" w:space="0" w:color="auto"/>
                    <w:right w:val="none" w:sz="0" w:space="0" w:color="auto"/>
                  </w:divBdr>
                  <w:divsChild>
                    <w:div w:id="220990476">
                      <w:marLeft w:val="0"/>
                      <w:marRight w:val="0"/>
                      <w:marTop w:val="0"/>
                      <w:marBottom w:val="0"/>
                      <w:divBdr>
                        <w:top w:val="none" w:sz="0" w:space="0" w:color="auto"/>
                        <w:left w:val="none" w:sz="0" w:space="0" w:color="auto"/>
                        <w:bottom w:val="none" w:sz="0" w:space="0" w:color="auto"/>
                        <w:right w:val="none" w:sz="0" w:space="0" w:color="auto"/>
                      </w:divBdr>
                    </w:div>
                  </w:divsChild>
                </w:div>
                <w:div w:id="314528445">
                  <w:marLeft w:val="0"/>
                  <w:marRight w:val="0"/>
                  <w:marTop w:val="0"/>
                  <w:marBottom w:val="0"/>
                  <w:divBdr>
                    <w:top w:val="none" w:sz="0" w:space="0" w:color="auto"/>
                    <w:left w:val="none" w:sz="0" w:space="0" w:color="auto"/>
                    <w:bottom w:val="none" w:sz="0" w:space="0" w:color="auto"/>
                    <w:right w:val="none" w:sz="0" w:space="0" w:color="auto"/>
                  </w:divBdr>
                  <w:divsChild>
                    <w:div w:id="1893688294">
                      <w:marLeft w:val="0"/>
                      <w:marRight w:val="0"/>
                      <w:marTop w:val="0"/>
                      <w:marBottom w:val="0"/>
                      <w:divBdr>
                        <w:top w:val="none" w:sz="0" w:space="0" w:color="auto"/>
                        <w:left w:val="none" w:sz="0" w:space="0" w:color="auto"/>
                        <w:bottom w:val="none" w:sz="0" w:space="0" w:color="auto"/>
                        <w:right w:val="none" w:sz="0" w:space="0" w:color="auto"/>
                      </w:divBdr>
                    </w:div>
                  </w:divsChild>
                </w:div>
                <w:div w:id="928583973">
                  <w:marLeft w:val="0"/>
                  <w:marRight w:val="0"/>
                  <w:marTop w:val="0"/>
                  <w:marBottom w:val="0"/>
                  <w:divBdr>
                    <w:top w:val="none" w:sz="0" w:space="0" w:color="auto"/>
                    <w:left w:val="none" w:sz="0" w:space="0" w:color="auto"/>
                    <w:bottom w:val="none" w:sz="0" w:space="0" w:color="auto"/>
                    <w:right w:val="none" w:sz="0" w:space="0" w:color="auto"/>
                  </w:divBdr>
                  <w:divsChild>
                    <w:div w:id="1346782664">
                      <w:marLeft w:val="0"/>
                      <w:marRight w:val="0"/>
                      <w:marTop w:val="0"/>
                      <w:marBottom w:val="0"/>
                      <w:divBdr>
                        <w:top w:val="none" w:sz="0" w:space="0" w:color="auto"/>
                        <w:left w:val="none" w:sz="0" w:space="0" w:color="auto"/>
                        <w:bottom w:val="none" w:sz="0" w:space="0" w:color="auto"/>
                        <w:right w:val="none" w:sz="0" w:space="0" w:color="auto"/>
                      </w:divBdr>
                    </w:div>
                  </w:divsChild>
                </w:div>
                <w:div w:id="148209606">
                  <w:marLeft w:val="0"/>
                  <w:marRight w:val="0"/>
                  <w:marTop w:val="0"/>
                  <w:marBottom w:val="0"/>
                  <w:divBdr>
                    <w:top w:val="none" w:sz="0" w:space="0" w:color="auto"/>
                    <w:left w:val="none" w:sz="0" w:space="0" w:color="auto"/>
                    <w:bottom w:val="none" w:sz="0" w:space="0" w:color="auto"/>
                    <w:right w:val="none" w:sz="0" w:space="0" w:color="auto"/>
                  </w:divBdr>
                  <w:divsChild>
                    <w:div w:id="1084954539">
                      <w:marLeft w:val="0"/>
                      <w:marRight w:val="0"/>
                      <w:marTop w:val="0"/>
                      <w:marBottom w:val="0"/>
                      <w:divBdr>
                        <w:top w:val="none" w:sz="0" w:space="0" w:color="auto"/>
                        <w:left w:val="none" w:sz="0" w:space="0" w:color="auto"/>
                        <w:bottom w:val="none" w:sz="0" w:space="0" w:color="auto"/>
                        <w:right w:val="none" w:sz="0" w:space="0" w:color="auto"/>
                      </w:divBdr>
                    </w:div>
                  </w:divsChild>
                </w:div>
                <w:div w:id="104541419">
                  <w:marLeft w:val="0"/>
                  <w:marRight w:val="0"/>
                  <w:marTop w:val="0"/>
                  <w:marBottom w:val="0"/>
                  <w:divBdr>
                    <w:top w:val="none" w:sz="0" w:space="0" w:color="auto"/>
                    <w:left w:val="none" w:sz="0" w:space="0" w:color="auto"/>
                    <w:bottom w:val="none" w:sz="0" w:space="0" w:color="auto"/>
                    <w:right w:val="none" w:sz="0" w:space="0" w:color="auto"/>
                  </w:divBdr>
                  <w:divsChild>
                    <w:div w:id="20935518">
                      <w:marLeft w:val="0"/>
                      <w:marRight w:val="0"/>
                      <w:marTop w:val="0"/>
                      <w:marBottom w:val="0"/>
                      <w:divBdr>
                        <w:top w:val="none" w:sz="0" w:space="0" w:color="auto"/>
                        <w:left w:val="none" w:sz="0" w:space="0" w:color="auto"/>
                        <w:bottom w:val="none" w:sz="0" w:space="0" w:color="auto"/>
                        <w:right w:val="none" w:sz="0" w:space="0" w:color="auto"/>
                      </w:divBdr>
                    </w:div>
                  </w:divsChild>
                </w:div>
                <w:div w:id="1840775890">
                  <w:marLeft w:val="0"/>
                  <w:marRight w:val="0"/>
                  <w:marTop w:val="0"/>
                  <w:marBottom w:val="0"/>
                  <w:divBdr>
                    <w:top w:val="none" w:sz="0" w:space="0" w:color="auto"/>
                    <w:left w:val="none" w:sz="0" w:space="0" w:color="auto"/>
                    <w:bottom w:val="none" w:sz="0" w:space="0" w:color="auto"/>
                    <w:right w:val="none" w:sz="0" w:space="0" w:color="auto"/>
                  </w:divBdr>
                  <w:divsChild>
                    <w:div w:id="1121604857">
                      <w:marLeft w:val="0"/>
                      <w:marRight w:val="0"/>
                      <w:marTop w:val="0"/>
                      <w:marBottom w:val="0"/>
                      <w:divBdr>
                        <w:top w:val="none" w:sz="0" w:space="0" w:color="auto"/>
                        <w:left w:val="none" w:sz="0" w:space="0" w:color="auto"/>
                        <w:bottom w:val="none" w:sz="0" w:space="0" w:color="auto"/>
                        <w:right w:val="none" w:sz="0" w:space="0" w:color="auto"/>
                      </w:divBdr>
                    </w:div>
                  </w:divsChild>
                </w:div>
                <w:div w:id="123430896">
                  <w:marLeft w:val="0"/>
                  <w:marRight w:val="0"/>
                  <w:marTop w:val="0"/>
                  <w:marBottom w:val="0"/>
                  <w:divBdr>
                    <w:top w:val="none" w:sz="0" w:space="0" w:color="auto"/>
                    <w:left w:val="none" w:sz="0" w:space="0" w:color="auto"/>
                    <w:bottom w:val="none" w:sz="0" w:space="0" w:color="auto"/>
                    <w:right w:val="none" w:sz="0" w:space="0" w:color="auto"/>
                  </w:divBdr>
                  <w:divsChild>
                    <w:div w:id="684669930">
                      <w:marLeft w:val="0"/>
                      <w:marRight w:val="0"/>
                      <w:marTop w:val="0"/>
                      <w:marBottom w:val="0"/>
                      <w:divBdr>
                        <w:top w:val="none" w:sz="0" w:space="0" w:color="auto"/>
                        <w:left w:val="none" w:sz="0" w:space="0" w:color="auto"/>
                        <w:bottom w:val="none" w:sz="0" w:space="0" w:color="auto"/>
                        <w:right w:val="none" w:sz="0" w:space="0" w:color="auto"/>
                      </w:divBdr>
                    </w:div>
                  </w:divsChild>
                </w:div>
                <w:div w:id="1151944200">
                  <w:marLeft w:val="0"/>
                  <w:marRight w:val="0"/>
                  <w:marTop w:val="0"/>
                  <w:marBottom w:val="0"/>
                  <w:divBdr>
                    <w:top w:val="none" w:sz="0" w:space="0" w:color="auto"/>
                    <w:left w:val="none" w:sz="0" w:space="0" w:color="auto"/>
                    <w:bottom w:val="none" w:sz="0" w:space="0" w:color="auto"/>
                    <w:right w:val="none" w:sz="0" w:space="0" w:color="auto"/>
                  </w:divBdr>
                  <w:divsChild>
                    <w:div w:id="449976227">
                      <w:marLeft w:val="0"/>
                      <w:marRight w:val="0"/>
                      <w:marTop w:val="0"/>
                      <w:marBottom w:val="0"/>
                      <w:divBdr>
                        <w:top w:val="none" w:sz="0" w:space="0" w:color="auto"/>
                        <w:left w:val="none" w:sz="0" w:space="0" w:color="auto"/>
                        <w:bottom w:val="none" w:sz="0" w:space="0" w:color="auto"/>
                        <w:right w:val="none" w:sz="0" w:space="0" w:color="auto"/>
                      </w:divBdr>
                    </w:div>
                  </w:divsChild>
                </w:div>
                <w:div w:id="1272278045">
                  <w:marLeft w:val="0"/>
                  <w:marRight w:val="0"/>
                  <w:marTop w:val="0"/>
                  <w:marBottom w:val="0"/>
                  <w:divBdr>
                    <w:top w:val="none" w:sz="0" w:space="0" w:color="auto"/>
                    <w:left w:val="none" w:sz="0" w:space="0" w:color="auto"/>
                    <w:bottom w:val="none" w:sz="0" w:space="0" w:color="auto"/>
                    <w:right w:val="none" w:sz="0" w:space="0" w:color="auto"/>
                  </w:divBdr>
                  <w:divsChild>
                    <w:div w:id="1205413075">
                      <w:marLeft w:val="0"/>
                      <w:marRight w:val="0"/>
                      <w:marTop w:val="0"/>
                      <w:marBottom w:val="0"/>
                      <w:divBdr>
                        <w:top w:val="none" w:sz="0" w:space="0" w:color="auto"/>
                        <w:left w:val="none" w:sz="0" w:space="0" w:color="auto"/>
                        <w:bottom w:val="none" w:sz="0" w:space="0" w:color="auto"/>
                        <w:right w:val="none" w:sz="0" w:space="0" w:color="auto"/>
                      </w:divBdr>
                    </w:div>
                  </w:divsChild>
                </w:div>
                <w:div w:id="1927685470">
                  <w:marLeft w:val="0"/>
                  <w:marRight w:val="0"/>
                  <w:marTop w:val="0"/>
                  <w:marBottom w:val="0"/>
                  <w:divBdr>
                    <w:top w:val="none" w:sz="0" w:space="0" w:color="auto"/>
                    <w:left w:val="none" w:sz="0" w:space="0" w:color="auto"/>
                    <w:bottom w:val="none" w:sz="0" w:space="0" w:color="auto"/>
                    <w:right w:val="none" w:sz="0" w:space="0" w:color="auto"/>
                  </w:divBdr>
                  <w:divsChild>
                    <w:div w:id="958687969">
                      <w:marLeft w:val="0"/>
                      <w:marRight w:val="0"/>
                      <w:marTop w:val="0"/>
                      <w:marBottom w:val="0"/>
                      <w:divBdr>
                        <w:top w:val="none" w:sz="0" w:space="0" w:color="auto"/>
                        <w:left w:val="none" w:sz="0" w:space="0" w:color="auto"/>
                        <w:bottom w:val="none" w:sz="0" w:space="0" w:color="auto"/>
                        <w:right w:val="none" w:sz="0" w:space="0" w:color="auto"/>
                      </w:divBdr>
                    </w:div>
                  </w:divsChild>
                </w:div>
                <w:div w:id="376206547">
                  <w:marLeft w:val="0"/>
                  <w:marRight w:val="0"/>
                  <w:marTop w:val="0"/>
                  <w:marBottom w:val="0"/>
                  <w:divBdr>
                    <w:top w:val="none" w:sz="0" w:space="0" w:color="auto"/>
                    <w:left w:val="none" w:sz="0" w:space="0" w:color="auto"/>
                    <w:bottom w:val="none" w:sz="0" w:space="0" w:color="auto"/>
                    <w:right w:val="none" w:sz="0" w:space="0" w:color="auto"/>
                  </w:divBdr>
                  <w:divsChild>
                    <w:div w:id="530385467">
                      <w:marLeft w:val="0"/>
                      <w:marRight w:val="0"/>
                      <w:marTop w:val="0"/>
                      <w:marBottom w:val="0"/>
                      <w:divBdr>
                        <w:top w:val="none" w:sz="0" w:space="0" w:color="auto"/>
                        <w:left w:val="none" w:sz="0" w:space="0" w:color="auto"/>
                        <w:bottom w:val="none" w:sz="0" w:space="0" w:color="auto"/>
                        <w:right w:val="none" w:sz="0" w:space="0" w:color="auto"/>
                      </w:divBdr>
                    </w:div>
                  </w:divsChild>
                </w:div>
                <w:div w:id="1744064818">
                  <w:marLeft w:val="0"/>
                  <w:marRight w:val="0"/>
                  <w:marTop w:val="0"/>
                  <w:marBottom w:val="0"/>
                  <w:divBdr>
                    <w:top w:val="none" w:sz="0" w:space="0" w:color="auto"/>
                    <w:left w:val="none" w:sz="0" w:space="0" w:color="auto"/>
                    <w:bottom w:val="none" w:sz="0" w:space="0" w:color="auto"/>
                    <w:right w:val="none" w:sz="0" w:space="0" w:color="auto"/>
                  </w:divBdr>
                  <w:divsChild>
                    <w:div w:id="2064521123">
                      <w:marLeft w:val="0"/>
                      <w:marRight w:val="0"/>
                      <w:marTop w:val="0"/>
                      <w:marBottom w:val="0"/>
                      <w:divBdr>
                        <w:top w:val="none" w:sz="0" w:space="0" w:color="auto"/>
                        <w:left w:val="none" w:sz="0" w:space="0" w:color="auto"/>
                        <w:bottom w:val="none" w:sz="0" w:space="0" w:color="auto"/>
                        <w:right w:val="none" w:sz="0" w:space="0" w:color="auto"/>
                      </w:divBdr>
                    </w:div>
                  </w:divsChild>
                </w:div>
                <w:div w:id="1929076407">
                  <w:marLeft w:val="0"/>
                  <w:marRight w:val="0"/>
                  <w:marTop w:val="0"/>
                  <w:marBottom w:val="0"/>
                  <w:divBdr>
                    <w:top w:val="none" w:sz="0" w:space="0" w:color="auto"/>
                    <w:left w:val="none" w:sz="0" w:space="0" w:color="auto"/>
                    <w:bottom w:val="none" w:sz="0" w:space="0" w:color="auto"/>
                    <w:right w:val="none" w:sz="0" w:space="0" w:color="auto"/>
                  </w:divBdr>
                  <w:divsChild>
                    <w:div w:id="2114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8590">
          <w:marLeft w:val="0"/>
          <w:marRight w:val="0"/>
          <w:marTop w:val="0"/>
          <w:marBottom w:val="0"/>
          <w:divBdr>
            <w:top w:val="none" w:sz="0" w:space="0" w:color="auto"/>
            <w:left w:val="none" w:sz="0" w:space="0" w:color="auto"/>
            <w:bottom w:val="none" w:sz="0" w:space="0" w:color="auto"/>
            <w:right w:val="none" w:sz="0" w:space="0" w:color="auto"/>
          </w:divBdr>
        </w:div>
        <w:div w:id="2091734733">
          <w:marLeft w:val="0"/>
          <w:marRight w:val="0"/>
          <w:marTop w:val="0"/>
          <w:marBottom w:val="0"/>
          <w:divBdr>
            <w:top w:val="none" w:sz="0" w:space="0" w:color="auto"/>
            <w:left w:val="none" w:sz="0" w:space="0" w:color="auto"/>
            <w:bottom w:val="none" w:sz="0" w:space="0" w:color="auto"/>
            <w:right w:val="none" w:sz="0" w:space="0" w:color="auto"/>
          </w:divBdr>
        </w:div>
        <w:div w:id="343629897">
          <w:marLeft w:val="0"/>
          <w:marRight w:val="0"/>
          <w:marTop w:val="0"/>
          <w:marBottom w:val="0"/>
          <w:divBdr>
            <w:top w:val="none" w:sz="0" w:space="0" w:color="auto"/>
            <w:left w:val="none" w:sz="0" w:space="0" w:color="auto"/>
            <w:bottom w:val="none" w:sz="0" w:space="0" w:color="auto"/>
            <w:right w:val="none" w:sz="0" w:space="0" w:color="auto"/>
          </w:divBdr>
        </w:div>
        <w:div w:id="1933272388">
          <w:marLeft w:val="0"/>
          <w:marRight w:val="0"/>
          <w:marTop w:val="0"/>
          <w:marBottom w:val="0"/>
          <w:divBdr>
            <w:top w:val="none" w:sz="0" w:space="0" w:color="auto"/>
            <w:left w:val="none" w:sz="0" w:space="0" w:color="auto"/>
            <w:bottom w:val="none" w:sz="0" w:space="0" w:color="auto"/>
            <w:right w:val="none" w:sz="0" w:space="0" w:color="auto"/>
          </w:divBdr>
        </w:div>
      </w:divsChild>
    </w:div>
    <w:div w:id="492066722">
      <w:bodyDiv w:val="1"/>
      <w:marLeft w:val="0"/>
      <w:marRight w:val="0"/>
      <w:marTop w:val="0"/>
      <w:marBottom w:val="0"/>
      <w:divBdr>
        <w:top w:val="none" w:sz="0" w:space="0" w:color="auto"/>
        <w:left w:val="none" w:sz="0" w:space="0" w:color="auto"/>
        <w:bottom w:val="none" w:sz="0" w:space="0" w:color="auto"/>
        <w:right w:val="none" w:sz="0" w:space="0" w:color="auto"/>
      </w:divBdr>
    </w:div>
    <w:div w:id="717777215">
      <w:bodyDiv w:val="1"/>
      <w:marLeft w:val="0"/>
      <w:marRight w:val="0"/>
      <w:marTop w:val="0"/>
      <w:marBottom w:val="0"/>
      <w:divBdr>
        <w:top w:val="none" w:sz="0" w:space="0" w:color="auto"/>
        <w:left w:val="none" w:sz="0" w:space="0" w:color="auto"/>
        <w:bottom w:val="none" w:sz="0" w:space="0" w:color="auto"/>
        <w:right w:val="none" w:sz="0" w:space="0" w:color="auto"/>
      </w:divBdr>
    </w:div>
    <w:div w:id="718668466">
      <w:bodyDiv w:val="1"/>
      <w:marLeft w:val="0"/>
      <w:marRight w:val="0"/>
      <w:marTop w:val="0"/>
      <w:marBottom w:val="0"/>
      <w:divBdr>
        <w:top w:val="none" w:sz="0" w:space="0" w:color="auto"/>
        <w:left w:val="none" w:sz="0" w:space="0" w:color="auto"/>
        <w:bottom w:val="none" w:sz="0" w:space="0" w:color="auto"/>
        <w:right w:val="none" w:sz="0" w:space="0" w:color="auto"/>
      </w:divBdr>
    </w:div>
    <w:div w:id="931814949">
      <w:bodyDiv w:val="1"/>
      <w:marLeft w:val="0"/>
      <w:marRight w:val="0"/>
      <w:marTop w:val="0"/>
      <w:marBottom w:val="0"/>
      <w:divBdr>
        <w:top w:val="none" w:sz="0" w:space="0" w:color="auto"/>
        <w:left w:val="none" w:sz="0" w:space="0" w:color="auto"/>
        <w:bottom w:val="none" w:sz="0" w:space="0" w:color="auto"/>
        <w:right w:val="none" w:sz="0" w:space="0" w:color="auto"/>
      </w:divBdr>
    </w:div>
    <w:div w:id="1391615935">
      <w:bodyDiv w:val="1"/>
      <w:marLeft w:val="0"/>
      <w:marRight w:val="0"/>
      <w:marTop w:val="0"/>
      <w:marBottom w:val="0"/>
      <w:divBdr>
        <w:top w:val="none" w:sz="0" w:space="0" w:color="auto"/>
        <w:left w:val="none" w:sz="0" w:space="0" w:color="auto"/>
        <w:bottom w:val="none" w:sz="0" w:space="0" w:color="auto"/>
        <w:right w:val="none" w:sz="0" w:space="0" w:color="auto"/>
      </w:divBdr>
    </w:div>
    <w:div w:id="1686321259">
      <w:bodyDiv w:val="1"/>
      <w:marLeft w:val="0"/>
      <w:marRight w:val="0"/>
      <w:marTop w:val="0"/>
      <w:marBottom w:val="0"/>
      <w:divBdr>
        <w:top w:val="none" w:sz="0" w:space="0" w:color="auto"/>
        <w:left w:val="none" w:sz="0" w:space="0" w:color="auto"/>
        <w:bottom w:val="none" w:sz="0" w:space="0" w:color="auto"/>
        <w:right w:val="none" w:sz="0" w:space="0" w:color="auto"/>
      </w:divBdr>
    </w:div>
    <w:div w:id="1893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hilippa@freelandhorticulture.co.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reelandhorticulture.co.uk" TargetMode="External"/><Relationship Id="rId1" Type="http://schemas.openxmlformats.org/officeDocument/2006/relationships/hyperlink" Target="mailto:philippa@freelandhorticult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F36F633FE9FB4F46BF1F48F67E6435FB" ma:contentTypeVersion="48" ma:contentTypeDescription="Create a new document." ma:contentTypeScope="" ma:versionID="7965f1ad880bf1d6ee45a00772b033e1">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5cc6c8e1-61f0-4421-8ec4-372bcd4e7399" targetNamespace="http://schemas.microsoft.com/office/2006/metadata/properties" ma:root="true" ma:fieldsID="c991405dccf951bdf59eb839ef71d643" ns2:_="" ns3:_="" ns4:_="" ns5:_="" ns6:_="">
    <xsd:import namespace="dbe221e7-66db-4bdb-a92c-aa517c005f15"/>
    <xsd:import namespace="662745e8-e224-48e8-a2e3-254862b8c2f5"/>
    <xsd:import namespace="eebef177-55b5-4448-a5fb-28ea454417ee"/>
    <xsd:import namespace="5ffd8e36-f429-4edc-ab50-c5be84842779"/>
    <xsd:import namespace="5cc6c8e1-61f0-4421-8ec4-372bcd4e739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c8e1-61f0-4421-8ec4-372bcd4e739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2023-04-27T23:00:00+00:00</EAReceivedDate>
    <ga477587807b4e8dbd9d142e03c014fa xmlns="dbe221e7-66db-4bdb-a92c-aa517c005f15">
      <Terms xmlns="http://schemas.microsoft.com/office/infopath/2007/PartnerControls"/>
    </ga477587807b4e8dbd9d142e03c014fa>
    <PermitNumber xmlns="eebef177-55b5-4448-a5fb-28ea454417ee">EPR-EB3208HK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43702</OtherReference>
    <EventLink xmlns="5ffd8e36-f429-4edc-ab50-c5be84842779" xsi:nil="true"/>
    <Customer_x002f_OperatorName xmlns="eebef177-55b5-4448-a5fb-28ea454417ee">Freeland Horticulture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lcf76f155ced4ddcb4097134ff3c332f xmlns="5cc6c8e1-61f0-4421-8ec4-372bcd4e7399">
      <Terms xmlns="http://schemas.microsoft.com/office/infopath/2007/PartnerControls"/>
    </lcf76f155ced4ddcb4097134ff3c332f>
    <DocumentDate xmlns="eebef177-55b5-4448-a5fb-28ea454417ee">2023-04-27T23:00:00+00:00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EPR/EB3208HK/V003</EPRNumber>
    <FacilityAddressPostcode xmlns="eebef177-55b5-4448-a5fb-28ea454417ee">DN9 3DU</FacilityAddressPostcode>
    <ed3cfd1978f244c4af5dc9d642a18018 xmlns="dbe221e7-66db-4bdb-a92c-aa517c005f15">
      <Terms xmlns="http://schemas.microsoft.com/office/infopath/2007/PartnerControls"/>
    </ed3cfd1978f244c4af5dc9d642a18018>
    <TaxCatchAll xmlns="662745e8-e224-48e8-a2e3-254862b8c2f5">
      <Value>48</Value>
      <Value>49</Value>
      <Value>14</Value>
      <Value>11</Value>
      <Value>41</Value>
      <Value>40</Value>
    </TaxCatchAll>
    <ExternalAuthor xmlns="eebef177-55b5-4448-a5fb-28ea454417ee">Philippa Lambourne</ExternalAuthor>
    <SiteName xmlns="eebef177-55b5-4448-a5fb-28ea454417ee">Wroot Quarry Composting Facility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Wroot Quarry Composting Facility Wroot Road Finnigley Doncaster DN9 3DU</FacilityAddress>
    <_Flow_SignoffStatus xmlns="5cc6c8e1-61f0-4421-8ec4-372bcd4e7399"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4A72-C5F5-45A6-9E22-8DC3F3808E1D}"/>
</file>

<file path=customXml/itemProps2.xml><?xml version="1.0" encoding="utf-8"?>
<ds:datastoreItem xmlns:ds="http://schemas.openxmlformats.org/officeDocument/2006/customXml" ds:itemID="{91927835-D238-4E5A-917B-23B47521CC30}">
  <ds:schemaRefs>
    <ds:schemaRef ds:uri="http://schemas.microsoft.com/sharepoint/v3/contenttype/forms"/>
  </ds:schemaRefs>
</ds:datastoreItem>
</file>

<file path=customXml/itemProps3.xml><?xml version="1.0" encoding="utf-8"?>
<ds:datastoreItem xmlns:ds="http://schemas.openxmlformats.org/officeDocument/2006/customXml" ds:itemID="{1D043123-55F2-4F02-A7D4-BD80405905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F7195-A563-4675-AE61-0FD609FD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Stone</dc:creator>
  <cp:keywords/>
  <dc:description/>
  <cp:lastModifiedBy>Angela Krco</cp:lastModifiedBy>
  <cp:revision>2</cp:revision>
  <cp:lastPrinted>2019-10-11T11:03:00Z</cp:lastPrinted>
  <dcterms:created xsi:type="dcterms:W3CDTF">2020-02-11T14:34:00Z</dcterms:created>
  <dcterms:modified xsi:type="dcterms:W3CDTF">2020-02-11T14:34:00Z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0x0101000E9AD557692E154F9D2697C8C6432F7600F36F633FE9FB4F46BF1F48F67E6435FB</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48;#N/A - Do not select for New Permits|0430e4c2-ee0a-4b2d-9af6-df735aafbcb2</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49;#Installations|645f1c9c-65df-490a-9ce3-4a2aa7c5ff7f;#40;#Waste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ies>
</file>