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Ind w:w="-5" w:type="dxa"/>
        <w:tblLayout w:type="fixed"/>
        <w:tblLook w:val="04A0" w:firstRow="1" w:lastRow="0" w:firstColumn="1" w:lastColumn="0" w:noHBand="0" w:noVBand="1"/>
      </w:tblPr>
      <w:tblGrid>
        <w:gridCol w:w="2268"/>
        <w:gridCol w:w="2127"/>
        <w:gridCol w:w="567"/>
        <w:gridCol w:w="2126"/>
        <w:gridCol w:w="1984"/>
        <w:gridCol w:w="567"/>
      </w:tblGrid>
      <w:tr w:rsidR="006A664C" w14:paraId="34D2CBAC" w14:textId="77777777" w:rsidTr="001A5362">
        <w:trPr>
          <w:trHeight w:val="79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AF1CC" w14:textId="77777777" w:rsidR="006A664C" w:rsidRPr="00BC754D" w:rsidRDefault="006A664C" w:rsidP="00BC754D">
            <w:pPr>
              <w:rPr>
                <w:b/>
                <w:sz w:val="20"/>
                <w:szCs w:val="20"/>
              </w:rPr>
            </w:pPr>
            <w:r w:rsidRPr="00BC754D">
              <w:rPr>
                <w:b/>
                <w:sz w:val="20"/>
                <w:szCs w:val="20"/>
              </w:rPr>
              <w:t>Substance 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92B193F" w14:textId="6E3CB5AE" w:rsidR="006A664C" w:rsidRPr="00DC01DC" w:rsidRDefault="00A33567" w:rsidP="00682002">
            <w:pPr>
              <w:jc w:val="center"/>
              <w:rPr>
                <w:b/>
                <w:sz w:val="20"/>
                <w:szCs w:val="20"/>
              </w:rPr>
            </w:pPr>
            <w:r w:rsidRPr="00A33567">
              <w:rPr>
                <w:b/>
                <w:sz w:val="20"/>
                <w:szCs w:val="20"/>
              </w:rPr>
              <w:t>Kilfrost GEO</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43C5B" w14:textId="77777777" w:rsidR="006A664C" w:rsidRPr="00DC01DC" w:rsidRDefault="002431BC" w:rsidP="00BC754D">
            <w:pPr>
              <w:rPr>
                <w:b/>
                <w:sz w:val="20"/>
                <w:szCs w:val="20"/>
              </w:rPr>
            </w:pPr>
            <w:r>
              <w:rPr>
                <w:b/>
                <w:sz w:val="20"/>
                <w:szCs w:val="20"/>
              </w:rPr>
              <w:t>Manufacturer: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73C714A" w14:textId="32BCD926" w:rsidR="006A664C" w:rsidRPr="00BE7906" w:rsidRDefault="00A33567" w:rsidP="000B29BB">
            <w:pPr>
              <w:jc w:val="center"/>
              <w:rPr>
                <w:b/>
                <w:sz w:val="20"/>
                <w:szCs w:val="20"/>
              </w:rPr>
            </w:pPr>
            <w:r>
              <w:rPr>
                <w:b/>
                <w:sz w:val="20"/>
                <w:szCs w:val="20"/>
              </w:rPr>
              <w:t>Kilfrost</w:t>
            </w:r>
          </w:p>
        </w:tc>
      </w:tr>
      <w:tr w:rsidR="00577F29" w14:paraId="38EC1FC6" w14:textId="77777777" w:rsidTr="001A5362">
        <w:trPr>
          <w:trHeight w:val="794"/>
        </w:trPr>
        <w:tc>
          <w:tcPr>
            <w:tcW w:w="2268" w:type="dxa"/>
            <w:tcBorders>
              <w:top w:val="single" w:sz="4" w:space="0" w:color="auto"/>
              <w:left w:val="single" w:sz="4" w:space="0" w:color="auto"/>
              <w:bottom w:val="single" w:sz="4" w:space="0" w:color="auto"/>
              <w:right w:val="single" w:sz="4" w:space="0" w:color="auto"/>
            </w:tcBorders>
            <w:hideMark/>
          </w:tcPr>
          <w:p w14:paraId="15DC4A45" w14:textId="77777777" w:rsidR="008B4E9E" w:rsidRDefault="007E723F" w:rsidP="004F6A08">
            <w:pPr>
              <w:spacing w:before="60" w:after="60"/>
              <w:jc w:val="center"/>
              <w:rPr>
                <w:sz w:val="20"/>
                <w:szCs w:val="20"/>
              </w:rPr>
            </w:pPr>
            <w:r w:rsidRPr="007E723F">
              <w:rPr>
                <w:sz w:val="20"/>
                <w:szCs w:val="20"/>
              </w:rPr>
              <w:t xml:space="preserve">Is hazard data sheet available: </w:t>
            </w:r>
          </w:p>
          <w:p w14:paraId="3F1A092A" w14:textId="77777777" w:rsidR="007E723F" w:rsidRPr="007E723F" w:rsidRDefault="007E723F" w:rsidP="003F784D">
            <w:pPr>
              <w:spacing w:before="60" w:after="60"/>
              <w:jc w:val="center"/>
              <w:rPr>
                <w:sz w:val="20"/>
                <w:szCs w:val="20"/>
              </w:rPr>
            </w:pPr>
            <w:r w:rsidRPr="007E723F">
              <w:rPr>
                <w:sz w:val="20"/>
                <w:szCs w:val="20"/>
              </w:rPr>
              <w:t xml:space="preserve">Yes </w:t>
            </w:r>
            <w:r w:rsidR="003F784D">
              <w:rPr>
                <w:sz w:val="20"/>
                <w:szCs w:val="20"/>
              </w:rPr>
              <w:fldChar w:fldCharType="begin">
                <w:ffData>
                  <w:name w:val="Check1"/>
                  <w:enabled/>
                  <w:calcOnExit w:val="0"/>
                  <w:checkBox>
                    <w:sizeAuto/>
                    <w:default w:val="1"/>
                  </w:checkBox>
                </w:ffData>
              </w:fldChar>
            </w:r>
            <w:bookmarkStart w:id="0" w:name="Check1"/>
            <w:r w:rsidR="003F784D">
              <w:rPr>
                <w:sz w:val="20"/>
                <w:szCs w:val="20"/>
              </w:rPr>
              <w:instrText xml:space="preserve"> FORMCHECKBOX </w:instrText>
            </w:r>
            <w:r w:rsidR="005D2AC2">
              <w:rPr>
                <w:sz w:val="20"/>
                <w:szCs w:val="20"/>
              </w:rPr>
            </w:r>
            <w:r w:rsidR="005D2AC2">
              <w:rPr>
                <w:sz w:val="20"/>
                <w:szCs w:val="20"/>
              </w:rPr>
              <w:fldChar w:fldCharType="separate"/>
            </w:r>
            <w:r w:rsidR="003F784D">
              <w:rPr>
                <w:sz w:val="20"/>
                <w:szCs w:val="20"/>
              </w:rPr>
              <w:fldChar w:fldCharType="end"/>
            </w:r>
            <w:bookmarkEnd w:id="0"/>
            <w:r w:rsidRPr="007E723F">
              <w:rPr>
                <w:sz w:val="20"/>
                <w:szCs w:val="20"/>
              </w:rPr>
              <w:t xml:space="preserve">     No  </w:t>
            </w: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5D2AC2">
              <w:rPr>
                <w:sz w:val="20"/>
                <w:szCs w:val="20"/>
              </w:rPr>
            </w:r>
            <w:r w:rsidR="005D2AC2">
              <w:rPr>
                <w:sz w:val="20"/>
                <w:szCs w:val="20"/>
              </w:rPr>
              <w:fldChar w:fldCharType="separate"/>
            </w:r>
            <w:r w:rsidRPr="007E723F">
              <w:rPr>
                <w:sz w:val="20"/>
                <w:szCs w:val="20"/>
              </w:rPr>
              <w:fldChar w:fldCharType="end"/>
            </w:r>
          </w:p>
        </w:tc>
        <w:tc>
          <w:tcPr>
            <w:tcW w:w="482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4DE70C3" w14:textId="77777777" w:rsidR="007E723F" w:rsidRPr="007E723F" w:rsidRDefault="007E723F" w:rsidP="00BC754D">
            <w:pPr>
              <w:jc w:val="center"/>
              <w:rPr>
                <w:sz w:val="20"/>
                <w:szCs w:val="20"/>
              </w:rPr>
            </w:pPr>
            <w:r w:rsidRPr="00BC754D">
              <w:rPr>
                <w:b/>
                <w:sz w:val="20"/>
                <w:szCs w:val="20"/>
              </w:rPr>
              <w:t>Assessment Reference No</w:t>
            </w:r>
            <w:r w:rsidRPr="007E723F">
              <w:rPr>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8E73E" w14:textId="67E3D409" w:rsidR="007E723F" w:rsidRPr="00BC754D" w:rsidRDefault="00B67186" w:rsidP="00682002">
            <w:pPr>
              <w:jc w:val="center"/>
              <w:rPr>
                <w:b/>
                <w:sz w:val="32"/>
                <w:szCs w:val="32"/>
              </w:rPr>
            </w:pPr>
            <w:r>
              <w:rPr>
                <w:b/>
                <w:color w:val="FF0000"/>
                <w:sz w:val="32"/>
                <w:szCs w:val="32"/>
              </w:rPr>
              <w:t>E</w:t>
            </w:r>
            <w:r w:rsidR="00D27952">
              <w:rPr>
                <w:b/>
                <w:color w:val="FF0000"/>
                <w:sz w:val="32"/>
                <w:szCs w:val="32"/>
              </w:rPr>
              <w:t>0</w:t>
            </w:r>
            <w:r w:rsidR="00BE7906">
              <w:rPr>
                <w:b/>
                <w:color w:val="FF0000"/>
                <w:sz w:val="32"/>
                <w:szCs w:val="32"/>
              </w:rPr>
              <w:t>2</w:t>
            </w:r>
            <w:r w:rsidR="002947B4">
              <w:rPr>
                <w:b/>
                <w:color w:val="FF0000"/>
                <w:sz w:val="32"/>
                <w:szCs w:val="32"/>
              </w:rPr>
              <w:t>58</w:t>
            </w:r>
          </w:p>
        </w:tc>
      </w:tr>
      <w:tr w:rsidR="00A33C7B" w14:paraId="0F429E2D" w14:textId="77777777" w:rsidTr="002F2975">
        <w:trPr>
          <w:trHeight w:val="340"/>
        </w:trPr>
        <w:tc>
          <w:tcPr>
            <w:tcW w:w="9639" w:type="dxa"/>
            <w:gridSpan w:val="6"/>
            <w:tcBorders>
              <w:top w:val="nil"/>
              <w:left w:val="single" w:sz="4" w:space="0" w:color="auto"/>
              <w:right w:val="single" w:sz="4" w:space="0" w:color="auto"/>
            </w:tcBorders>
            <w:shd w:val="clear" w:color="auto" w:fill="F2F2F2" w:themeFill="background1" w:themeFillShade="F2"/>
            <w:vAlign w:val="center"/>
          </w:tcPr>
          <w:p w14:paraId="6B50A123" w14:textId="63E38ADF" w:rsidR="00A33C7B" w:rsidRPr="001A7EEA" w:rsidRDefault="00A33C7B" w:rsidP="006F4A0C">
            <w:pPr>
              <w:spacing w:before="120" w:after="120"/>
              <w:jc w:val="center"/>
              <w:rPr>
                <w:b/>
                <w:bCs/>
                <w:sz w:val="20"/>
                <w:szCs w:val="20"/>
              </w:rPr>
            </w:pPr>
            <w:r w:rsidRPr="001A7EEA">
              <w:rPr>
                <w:b/>
                <w:bCs/>
                <w:color w:val="FF0000"/>
                <w:sz w:val="20"/>
                <w:szCs w:val="20"/>
              </w:rPr>
              <w:t>Note: Not classified as (physical, health or environmental) hazardous.</w:t>
            </w:r>
          </w:p>
        </w:tc>
      </w:tr>
      <w:tr w:rsidR="006F4A0C" w14:paraId="2B406166" w14:textId="77777777" w:rsidTr="001A5362">
        <w:trPr>
          <w:trHeight w:val="340"/>
        </w:trPr>
        <w:tc>
          <w:tcPr>
            <w:tcW w:w="2268" w:type="dxa"/>
            <w:tcBorders>
              <w:top w:val="nil"/>
              <w:left w:val="single" w:sz="4" w:space="0" w:color="auto"/>
              <w:right w:val="nil"/>
            </w:tcBorders>
            <w:shd w:val="clear" w:color="auto" w:fill="F2F2F2" w:themeFill="background1" w:themeFillShade="F2"/>
            <w:vAlign w:val="center"/>
            <w:hideMark/>
          </w:tcPr>
          <w:p w14:paraId="558BB822" w14:textId="77777777" w:rsidR="006F4A0C" w:rsidRPr="006F0090" w:rsidRDefault="006F4A0C" w:rsidP="006F4A0C">
            <w:pPr>
              <w:pStyle w:val="PlainText"/>
              <w:spacing w:before="120" w:after="120"/>
              <w:rPr>
                <w:rFonts w:ascii="HelveticaNeue LT 55 Roman" w:hAnsi="HelveticaNeue LT 55 Roman"/>
              </w:rPr>
            </w:pPr>
            <w:r w:rsidRPr="006F0090">
              <w:rPr>
                <w:rFonts w:ascii="HelveticaNeue LT 55 Roman" w:hAnsi="HelveticaNeue LT 55 Roman"/>
                <w:sz w:val="20"/>
                <w:szCs w:val="20"/>
              </w:rPr>
              <w:t>Explosive</w:t>
            </w:r>
          </w:p>
        </w:tc>
        <w:tc>
          <w:tcPr>
            <w:tcW w:w="2127" w:type="dxa"/>
            <w:tcBorders>
              <w:top w:val="single" w:sz="4" w:space="0" w:color="auto"/>
              <w:left w:val="nil"/>
              <w:right w:val="nil"/>
            </w:tcBorders>
            <w:vAlign w:val="center"/>
          </w:tcPr>
          <w:p w14:paraId="6C23DBF2"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0692B1D8" wp14:editId="44BD5E32">
                  <wp:extent cx="900000"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01454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vAlign w:val="center"/>
              </w:tcPr>
              <w:p w14:paraId="36B9CCD3" w14:textId="77777777" w:rsidR="006F4A0C" w:rsidRPr="006F4A0C" w:rsidRDefault="00293431"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0F38283" w14:textId="77777777" w:rsidR="006F4A0C" w:rsidRPr="007E723F" w:rsidRDefault="006F4A0C" w:rsidP="006F4A0C">
            <w:pPr>
              <w:spacing w:before="120" w:after="120"/>
              <w:rPr>
                <w:sz w:val="20"/>
                <w:szCs w:val="20"/>
              </w:rPr>
            </w:pPr>
            <w:r>
              <w:rPr>
                <w:sz w:val="20"/>
                <w:szCs w:val="20"/>
              </w:rPr>
              <w:t>Corrosive</w:t>
            </w:r>
          </w:p>
        </w:tc>
        <w:tc>
          <w:tcPr>
            <w:tcW w:w="1984" w:type="dxa"/>
            <w:tcBorders>
              <w:top w:val="single" w:sz="4" w:space="0" w:color="auto"/>
              <w:left w:val="nil"/>
              <w:bottom w:val="single" w:sz="4" w:space="0" w:color="auto"/>
              <w:right w:val="nil"/>
            </w:tcBorders>
            <w:vAlign w:val="center"/>
          </w:tcPr>
          <w:p w14:paraId="68E2967B" w14:textId="77777777" w:rsidR="006F4A0C" w:rsidRPr="007E723F" w:rsidRDefault="006F4A0C" w:rsidP="00AE5D42">
            <w:pPr>
              <w:spacing w:before="120" w:after="120"/>
              <w:jc w:val="center"/>
              <w:rPr>
                <w:sz w:val="20"/>
                <w:szCs w:val="20"/>
              </w:rPr>
            </w:pPr>
            <w:r w:rsidRPr="006F0090">
              <w:rPr>
                <w:noProof/>
                <w:sz w:val="20"/>
                <w:szCs w:val="20"/>
                <w:lang w:val="en-AU" w:eastAsia="en-AU" w:bidi="bn-BD"/>
              </w:rPr>
              <w:drawing>
                <wp:inline distT="0" distB="0" distL="0" distR="0" wp14:anchorId="2FD37CE1" wp14:editId="5F6A9FF9">
                  <wp:extent cx="900000"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46754716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7B3E40B"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0677AB40"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5FE55301" w14:textId="77777777" w:rsidR="006F4A0C" w:rsidRPr="007E723F" w:rsidRDefault="006F4A0C" w:rsidP="006F4A0C">
            <w:pPr>
              <w:spacing w:before="120" w:after="120"/>
              <w:rPr>
                <w:sz w:val="20"/>
                <w:szCs w:val="20"/>
              </w:rPr>
            </w:pPr>
            <w:r>
              <w:rPr>
                <w:sz w:val="20"/>
                <w:szCs w:val="20"/>
              </w:rPr>
              <w:t>Health Hazard</w:t>
            </w:r>
          </w:p>
        </w:tc>
        <w:tc>
          <w:tcPr>
            <w:tcW w:w="2127" w:type="dxa"/>
            <w:tcBorders>
              <w:left w:val="nil"/>
              <w:right w:val="nil"/>
            </w:tcBorders>
            <w:vAlign w:val="center"/>
          </w:tcPr>
          <w:p w14:paraId="7BAE3C1B"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1888044D" wp14:editId="3519C694">
                  <wp:extent cx="900000" cy="9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8076694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644C37B" w14:textId="6E475777" w:rsidR="006F4A0C" w:rsidRPr="006F4A0C" w:rsidRDefault="005900C3"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70C2045" w14:textId="77777777" w:rsidR="006F4A0C" w:rsidRPr="007E723F" w:rsidRDefault="006F4A0C" w:rsidP="006F4A0C">
            <w:pPr>
              <w:spacing w:before="120" w:after="120"/>
              <w:rPr>
                <w:sz w:val="20"/>
                <w:szCs w:val="20"/>
              </w:rPr>
            </w:pPr>
            <w:r>
              <w:rPr>
                <w:sz w:val="20"/>
                <w:szCs w:val="20"/>
              </w:rPr>
              <w:t>Oxidizing</w:t>
            </w:r>
          </w:p>
        </w:tc>
        <w:tc>
          <w:tcPr>
            <w:tcW w:w="1984" w:type="dxa"/>
            <w:tcBorders>
              <w:top w:val="single" w:sz="4" w:space="0" w:color="auto"/>
              <w:left w:val="nil"/>
              <w:bottom w:val="single" w:sz="4" w:space="0" w:color="auto"/>
              <w:right w:val="nil"/>
            </w:tcBorders>
            <w:vAlign w:val="center"/>
          </w:tcPr>
          <w:p w14:paraId="273EE80F" w14:textId="77777777" w:rsidR="006F4A0C" w:rsidRPr="007E723F" w:rsidRDefault="006F4A0C" w:rsidP="00AE5D42">
            <w:pPr>
              <w:spacing w:before="120" w:after="120"/>
              <w:jc w:val="center"/>
              <w:rPr>
                <w:sz w:val="20"/>
                <w:szCs w:val="20"/>
              </w:rPr>
            </w:pPr>
            <w:r w:rsidRPr="006F0090">
              <w:rPr>
                <w:noProof/>
                <w:sz w:val="20"/>
                <w:szCs w:val="20"/>
                <w:lang w:val="en-AU" w:eastAsia="en-AU" w:bidi="bn-BD"/>
              </w:rPr>
              <w:drawing>
                <wp:inline distT="0" distB="0" distL="0" distR="0" wp14:anchorId="38E3F5FB" wp14:editId="1C606C56">
                  <wp:extent cx="900000" cy="9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4911461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3595DFE"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3C19FBDD"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7F15EC9" w14:textId="77777777" w:rsidR="006F4A0C" w:rsidRPr="007E723F" w:rsidRDefault="006F4A0C" w:rsidP="006F4A0C">
            <w:pPr>
              <w:spacing w:before="120" w:after="120"/>
              <w:rPr>
                <w:sz w:val="20"/>
                <w:szCs w:val="20"/>
              </w:rPr>
            </w:pPr>
            <w:r>
              <w:rPr>
                <w:sz w:val="20"/>
                <w:szCs w:val="20"/>
              </w:rPr>
              <w:t>Serious Health Hazard</w:t>
            </w:r>
          </w:p>
        </w:tc>
        <w:tc>
          <w:tcPr>
            <w:tcW w:w="2127" w:type="dxa"/>
            <w:tcBorders>
              <w:left w:val="nil"/>
              <w:bottom w:val="single" w:sz="4" w:space="0" w:color="auto"/>
              <w:right w:val="nil"/>
            </w:tcBorders>
            <w:vAlign w:val="center"/>
          </w:tcPr>
          <w:p w14:paraId="41CE2920"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3A28E407" wp14:editId="4DC0B0A4">
                  <wp:extent cx="900000" cy="9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26053422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D0C7DE1"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345DEA2" w14:textId="77777777" w:rsidR="006F4A0C" w:rsidRPr="007E723F" w:rsidRDefault="006F4A0C" w:rsidP="006F4A0C">
            <w:pPr>
              <w:spacing w:before="120" w:after="120"/>
              <w:rPr>
                <w:sz w:val="20"/>
                <w:szCs w:val="20"/>
              </w:rPr>
            </w:pPr>
            <w:r>
              <w:rPr>
                <w:sz w:val="20"/>
                <w:szCs w:val="20"/>
              </w:rPr>
              <w:t>Toxicity 1-3</w:t>
            </w:r>
          </w:p>
        </w:tc>
        <w:tc>
          <w:tcPr>
            <w:tcW w:w="1984" w:type="dxa"/>
            <w:tcBorders>
              <w:top w:val="single" w:sz="4" w:space="0" w:color="auto"/>
              <w:left w:val="nil"/>
              <w:bottom w:val="single" w:sz="4" w:space="0" w:color="auto"/>
              <w:right w:val="nil"/>
            </w:tcBorders>
            <w:vAlign w:val="center"/>
          </w:tcPr>
          <w:p w14:paraId="2A7AA1AD" w14:textId="77777777" w:rsidR="006F4A0C" w:rsidRPr="007E723F" w:rsidRDefault="006F4A0C" w:rsidP="00AE5D42">
            <w:pPr>
              <w:spacing w:before="120" w:after="120"/>
              <w:jc w:val="center"/>
              <w:rPr>
                <w:sz w:val="20"/>
                <w:szCs w:val="20"/>
              </w:rPr>
            </w:pPr>
            <w:r w:rsidRPr="006F0090">
              <w:rPr>
                <w:noProof/>
                <w:sz w:val="20"/>
                <w:szCs w:val="20"/>
                <w:lang w:val="en-AU" w:eastAsia="en-AU" w:bidi="bn-BD"/>
              </w:rPr>
              <w:drawing>
                <wp:inline distT="0" distB="0" distL="0" distR="0" wp14:anchorId="74456415" wp14:editId="251D7809">
                  <wp:extent cx="900000"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9193822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D9945DD"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1E598DD9"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4BE01930" w14:textId="77777777" w:rsidR="006F4A0C" w:rsidRPr="007E723F" w:rsidRDefault="006F4A0C" w:rsidP="006F4A0C">
            <w:pPr>
              <w:spacing w:before="120" w:after="120"/>
              <w:rPr>
                <w:sz w:val="20"/>
                <w:szCs w:val="20"/>
              </w:rPr>
            </w:pPr>
            <w:r>
              <w:rPr>
                <w:sz w:val="20"/>
                <w:szCs w:val="20"/>
              </w:rPr>
              <w:t>Flammable</w:t>
            </w:r>
          </w:p>
        </w:tc>
        <w:tc>
          <w:tcPr>
            <w:tcW w:w="2127" w:type="dxa"/>
            <w:tcBorders>
              <w:left w:val="nil"/>
              <w:bottom w:val="single" w:sz="4" w:space="0" w:color="auto"/>
              <w:right w:val="nil"/>
            </w:tcBorders>
            <w:vAlign w:val="center"/>
          </w:tcPr>
          <w:p w14:paraId="6F332059"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7692B53A" wp14:editId="753F689B">
                  <wp:extent cx="900000"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80785608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76CF557"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A0CB996" w14:textId="77777777" w:rsidR="006F4A0C" w:rsidRPr="007E723F" w:rsidRDefault="006F4A0C" w:rsidP="006F4A0C">
            <w:pPr>
              <w:spacing w:before="120" w:after="120"/>
              <w:rPr>
                <w:sz w:val="20"/>
                <w:szCs w:val="20"/>
              </w:rPr>
            </w:pPr>
            <w:r>
              <w:rPr>
                <w:sz w:val="20"/>
                <w:szCs w:val="20"/>
              </w:rPr>
              <w:t>Acute Toxicity 4</w:t>
            </w:r>
          </w:p>
        </w:tc>
        <w:tc>
          <w:tcPr>
            <w:tcW w:w="1984" w:type="dxa"/>
            <w:tcBorders>
              <w:top w:val="single" w:sz="4" w:space="0" w:color="auto"/>
              <w:left w:val="nil"/>
              <w:bottom w:val="single" w:sz="4" w:space="0" w:color="auto"/>
              <w:right w:val="nil"/>
            </w:tcBorders>
            <w:vAlign w:val="center"/>
          </w:tcPr>
          <w:p w14:paraId="6538850F" w14:textId="77777777" w:rsidR="006F4A0C" w:rsidRPr="007E723F" w:rsidRDefault="006F4A0C" w:rsidP="00AE5D42">
            <w:pPr>
              <w:spacing w:before="120" w:after="120"/>
              <w:jc w:val="center"/>
              <w:rPr>
                <w:sz w:val="20"/>
                <w:szCs w:val="20"/>
              </w:rPr>
            </w:pPr>
            <w:r w:rsidRPr="00325A95">
              <w:rPr>
                <w:noProof/>
                <w:lang w:val="en-AU" w:eastAsia="en-AU" w:bidi="bn-BD"/>
              </w:rPr>
              <w:drawing>
                <wp:inline distT="0" distB="0" distL="0" distR="0" wp14:anchorId="1C9CE9F0" wp14:editId="4AC757C1">
                  <wp:extent cx="900000" cy="9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03634687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4557AEC"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r>
      <w:tr w:rsidR="006F4A0C" w14:paraId="10FC02D3"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6CA376B3" w14:textId="77777777" w:rsidR="006F4A0C" w:rsidRPr="007E723F" w:rsidRDefault="006F4A0C" w:rsidP="006F4A0C">
            <w:pPr>
              <w:spacing w:before="120" w:after="120"/>
              <w:rPr>
                <w:sz w:val="20"/>
                <w:szCs w:val="20"/>
              </w:rPr>
            </w:pPr>
            <w:r>
              <w:rPr>
                <w:sz w:val="20"/>
                <w:szCs w:val="20"/>
              </w:rPr>
              <w:t>Carcinogenic</w:t>
            </w:r>
          </w:p>
        </w:tc>
        <w:tc>
          <w:tcPr>
            <w:tcW w:w="2127" w:type="dxa"/>
            <w:tcBorders>
              <w:left w:val="nil"/>
              <w:bottom w:val="single" w:sz="4" w:space="0" w:color="auto"/>
              <w:right w:val="nil"/>
            </w:tcBorders>
            <w:vAlign w:val="center"/>
          </w:tcPr>
          <w:p w14:paraId="560DAC0F"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5C7E7076" wp14:editId="79AD478A">
                  <wp:extent cx="900000"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7671354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58E9F2D"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B7D787C" w14:textId="77777777" w:rsidR="006F4A0C" w:rsidRDefault="006F4A0C" w:rsidP="006F4A0C">
            <w:pPr>
              <w:spacing w:before="120" w:after="120"/>
              <w:rPr>
                <w:sz w:val="20"/>
                <w:szCs w:val="20"/>
              </w:rPr>
            </w:pPr>
            <w:r>
              <w:rPr>
                <w:sz w:val="20"/>
                <w:szCs w:val="20"/>
              </w:rPr>
              <w:t>Harmful to Aquatic Environment</w:t>
            </w:r>
          </w:p>
        </w:tc>
        <w:tc>
          <w:tcPr>
            <w:tcW w:w="1984" w:type="dxa"/>
            <w:tcBorders>
              <w:top w:val="single" w:sz="4" w:space="0" w:color="auto"/>
              <w:left w:val="nil"/>
              <w:bottom w:val="single" w:sz="4" w:space="0" w:color="auto"/>
              <w:right w:val="nil"/>
            </w:tcBorders>
            <w:vAlign w:val="center"/>
          </w:tcPr>
          <w:p w14:paraId="0783FF8C" w14:textId="77777777" w:rsidR="006F4A0C" w:rsidRPr="00325A95" w:rsidRDefault="006F4A0C" w:rsidP="00AE5D42">
            <w:pPr>
              <w:pStyle w:val="PlainText"/>
              <w:spacing w:before="120" w:after="120"/>
              <w:jc w:val="center"/>
            </w:pPr>
            <w:r w:rsidRPr="00325A95">
              <w:rPr>
                <w:noProof/>
                <w:lang w:val="en-AU" w:eastAsia="en-AU" w:bidi="bn-BD"/>
              </w:rPr>
              <w:drawing>
                <wp:inline distT="0" distB="0" distL="0" distR="0" wp14:anchorId="079E6FD3" wp14:editId="64349A56">
                  <wp:extent cx="900000" cy="9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70256386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DEF50CF"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r>
      <w:tr w:rsidR="006F4A0C" w14:paraId="02EA4349"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2F05023D" w14:textId="77777777" w:rsidR="006F4A0C" w:rsidRPr="007E723F" w:rsidRDefault="006F4A0C" w:rsidP="006F4A0C">
            <w:pPr>
              <w:spacing w:before="120" w:after="120"/>
              <w:rPr>
                <w:sz w:val="20"/>
                <w:szCs w:val="20"/>
              </w:rPr>
            </w:pPr>
            <w:r>
              <w:rPr>
                <w:sz w:val="20"/>
                <w:szCs w:val="20"/>
              </w:rPr>
              <w:t>Gas Under Pressure</w:t>
            </w:r>
          </w:p>
        </w:tc>
        <w:tc>
          <w:tcPr>
            <w:tcW w:w="2127" w:type="dxa"/>
            <w:tcBorders>
              <w:left w:val="nil"/>
              <w:bottom w:val="single" w:sz="4" w:space="0" w:color="auto"/>
              <w:right w:val="nil"/>
            </w:tcBorders>
            <w:vAlign w:val="center"/>
          </w:tcPr>
          <w:p w14:paraId="6E33B0BB"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5111C748" wp14:editId="32170088">
                  <wp:extent cx="900000" cy="9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0354746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00FD637"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A99E58F" w14:textId="77777777" w:rsidR="006F4A0C" w:rsidRPr="007E723F" w:rsidRDefault="006F4A0C" w:rsidP="006F4A0C">
            <w:pPr>
              <w:spacing w:before="120" w:after="120"/>
              <w:rPr>
                <w:sz w:val="20"/>
                <w:szCs w:val="20"/>
              </w:rPr>
            </w:pPr>
            <w:r>
              <w:rPr>
                <w:sz w:val="20"/>
                <w:szCs w:val="20"/>
              </w:rPr>
              <w:t>Hazardous to the Ozone Layer</w:t>
            </w:r>
          </w:p>
        </w:tc>
        <w:tc>
          <w:tcPr>
            <w:tcW w:w="1984" w:type="dxa"/>
            <w:tcBorders>
              <w:top w:val="single" w:sz="4" w:space="0" w:color="auto"/>
              <w:left w:val="nil"/>
              <w:bottom w:val="single" w:sz="4" w:space="0" w:color="auto"/>
              <w:right w:val="nil"/>
            </w:tcBorders>
            <w:vAlign w:val="center"/>
          </w:tcPr>
          <w:p w14:paraId="4D084FCD" w14:textId="77777777" w:rsidR="006F4A0C" w:rsidRPr="007E723F" w:rsidRDefault="006F4A0C" w:rsidP="00AE5D42">
            <w:pPr>
              <w:spacing w:before="120" w:after="120"/>
              <w:jc w:val="center"/>
              <w:rPr>
                <w:sz w:val="20"/>
                <w:szCs w:val="20"/>
              </w:rPr>
            </w:pPr>
            <w:r w:rsidRPr="00325A95">
              <w:rPr>
                <w:noProof/>
                <w:sz w:val="20"/>
                <w:szCs w:val="20"/>
                <w:lang w:val="en-AU" w:eastAsia="en-AU" w:bidi="bn-BD"/>
              </w:rPr>
              <w:drawing>
                <wp:inline distT="0" distB="0" distL="0" distR="0" wp14:anchorId="377C200C" wp14:editId="2FE64081">
                  <wp:extent cx="900000" cy="9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825832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2EA55CC"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700474E8" w14:textId="77777777" w:rsidTr="001A5362">
        <w:trPr>
          <w:trHeight w:val="340"/>
        </w:trPr>
        <w:tc>
          <w:tcPr>
            <w:tcW w:w="2268" w:type="dxa"/>
            <w:tcBorders>
              <w:left w:val="single" w:sz="4" w:space="0" w:color="auto"/>
              <w:bottom w:val="single" w:sz="4" w:space="0" w:color="auto"/>
              <w:right w:val="nil"/>
            </w:tcBorders>
            <w:shd w:val="clear" w:color="auto" w:fill="F2F2F2" w:themeFill="background1" w:themeFillShade="F2"/>
            <w:vAlign w:val="center"/>
          </w:tcPr>
          <w:p w14:paraId="702408A1" w14:textId="77777777" w:rsidR="006F4A0C" w:rsidRPr="007E723F" w:rsidRDefault="006F4A0C" w:rsidP="006F4A0C">
            <w:pPr>
              <w:spacing w:before="120" w:after="120"/>
              <w:rPr>
                <w:sz w:val="20"/>
                <w:szCs w:val="20"/>
              </w:rPr>
            </w:pPr>
            <w:r>
              <w:rPr>
                <w:sz w:val="20"/>
                <w:szCs w:val="20"/>
              </w:rPr>
              <w:t>Dust/Fume</w:t>
            </w:r>
          </w:p>
        </w:tc>
        <w:tc>
          <w:tcPr>
            <w:tcW w:w="2127" w:type="dxa"/>
            <w:tcBorders>
              <w:left w:val="nil"/>
              <w:bottom w:val="single" w:sz="4" w:space="0" w:color="auto"/>
              <w:right w:val="nil"/>
            </w:tcBorders>
            <w:vAlign w:val="center"/>
          </w:tcPr>
          <w:p w14:paraId="316C02C6" w14:textId="77777777" w:rsidR="006F4A0C" w:rsidRDefault="006F4A0C" w:rsidP="00AE5D42">
            <w:pPr>
              <w:jc w:val="center"/>
              <w:rPr>
                <w:sz w:val="20"/>
                <w:szCs w:val="20"/>
              </w:rPr>
            </w:pPr>
            <w:r w:rsidRPr="00325A95">
              <w:rPr>
                <w:noProof/>
                <w:sz w:val="20"/>
                <w:szCs w:val="20"/>
                <w:lang w:val="en-AU" w:eastAsia="en-AU" w:bidi="bn-BD"/>
              </w:rPr>
              <w:drawing>
                <wp:inline distT="0" distB="0" distL="0" distR="0" wp14:anchorId="2F456E07" wp14:editId="159AE23B">
                  <wp:extent cx="900000" cy="9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33144739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7B34145"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2DBB7A7" w14:textId="77777777" w:rsidR="006F4A0C" w:rsidRDefault="006F4A0C" w:rsidP="006F4A0C">
            <w:pPr>
              <w:spacing w:before="120" w:after="120"/>
              <w:rPr>
                <w:sz w:val="20"/>
                <w:szCs w:val="20"/>
              </w:rPr>
            </w:pPr>
            <w:r>
              <w:rPr>
                <w:sz w:val="20"/>
                <w:szCs w:val="20"/>
              </w:rPr>
              <w:t>Irritant</w:t>
            </w:r>
          </w:p>
        </w:tc>
        <w:tc>
          <w:tcPr>
            <w:tcW w:w="1984" w:type="dxa"/>
            <w:tcBorders>
              <w:top w:val="single" w:sz="4" w:space="0" w:color="auto"/>
              <w:left w:val="nil"/>
              <w:bottom w:val="single" w:sz="4" w:space="0" w:color="auto"/>
              <w:right w:val="nil"/>
            </w:tcBorders>
            <w:vAlign w:val="center"/>
          </w:tcPr>
          <w:p w14:paraId="5221555D" w14:textId="77777777" w:rsidR="006F4A0C" w:rsidRPr="00325A95" w:rsidRDefault="006F4A0C" w:rsidP="00AE5D42">
            <w:pPr>
              <w:pStyle w:val="PlainText"/>
              <w:spacing w:before="120" w:after="120"/>
              <w:jc w:val="center"/>
            </w:pPr>
            <w:r w:rsidRPr="00325A95">
              <w:rPr>
                <w:noProof/>
                <w:lang w:val="en-AU" w:eastAsia="en-AU" w:bidi="bn-BD"/>
              </w:rPr>
              <w:drawing>
                <wp:inline distT="0" distB="0" distL="0" distR="0" wp14:anchorId="71E5A32F" wp14:editId="11B2334B">
                  <wp:extent cx="900000" cy="9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96446507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3D4A680" w14:textId="5143C676" w:rsidR="006F4A0C" w:rsidRPr="006F4A0C" w:rsidRDefault="0027458D" w:rsidP="006F4A0C">
                <w:pPr>
                  <w:spacing w:before="120" w:after="120"/>
                  <w:jc w:val="center"/>
                  <w:rPr>
                    <w:sz w:val="32"/>
                    <w:szCs w:val="32"/>
                  </w:rPr>
                </w:pPr>
                <w:r>
                  <w:rPr>
                    <w:rFonts w:ascii="MS Gothic" w:eastAsia="MS Gothic" w:hAnsi="MS Gothic" w:hint="eastAsia"/>
                    <w:sz w:val="32"/>
                    <w:szCs w:val="32"/>
                  </w:rPr>
                  <w:t>☐</w:t>
                </w:r>
              </w:p>
            </w:tc>
          </w:sdtContent>
        </w:sdt>
      </w:tr>
    </w:tbl>
    <w:p w14:paraId="7605E482" w14:textId="77777777" w:rsidR="006F0090" w:rsidRDefault="006F0090" w:rsidP="006F0090">
      <w:pPr>
        <w:pStyle w:val="PlainText"/>
      </w:pPr>
    </w:p>
    <w:p w14:paraId="5B1C55B9" w14:textId="77777777" w:rsidR="00A2354F" w:rsidRPr="006F0090" w:rsidRDefault="00A2354F" w:rsidP="006F0090">
      <w:pPr>
        <w:pStyle w:val="PlainText"/>
      </w:pPr>
    </w:p>
    <w:tbl>
      <w:tblPr>
        <w:tblStyle w:val="TableGrid"/>
        <w:tblW w:w="9639" w:type="dxa"/>
        <w:tblInd w:w="-5" w:type="dxa"/>
        <w:tblLayout w:type="fixed"/>
        <w:tblLook w:val="04A0" w:firstRow="1" w:lastRow="0" w:firstColumn="1" w:lastColumn="0" w:noHBand="0" w:noVBand="1"/>
      </w:tblPr>
      <w:tblGrid>
        <w:gridCol w:w="1843"/>
        <w:gridCol w:w="142"/>
        <w:gridCol w:w="567"/>
        <w:gridCol w:w="1004"/>
        <w:gridCol w:w="697"/>
        <w:gridCol w:w="677"/>
        <w:gridCol w:w="595"/>
        <w:gridCol w:w="571"/>
        <w:gridCol w:w="283"/>
        <w:gridCol w:w="268"/>
        <w:gridCol w:w="441"/>
        <w:gridCol w:w="709"/>
        <w:gridCol w:w="134"/>
        <w:gridCol w:w="433"/>
        <w:gridCol w:w="708"/>
        <w:gridCol w:w="567"/>
      </w:tblGrid>
      <w:tr w:rsidR="006F0090" w14:paraId="5EC373AC"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175D8" w14:textId="77777777" w:rsidR="006F0090" w:rsidRPr="00FA7A77" w:rsidRDefault="006F0090" w:rsidP="00293431">
            <w:pPr>
              <w:rPr>
                <w:sz w:val="20"/>
                <w:szCs w:val="20"/>
              </w:rPr>
            </w:pPr>
            <w:r w:rsidRPr="00FA7A77">
              <w:rPr>
                <w:b/>
                <w:sz w:val="20"/>
                <w:szCs w:val="20"/>
              </w:rPr>
              <w:t>Description of current or proposed use:</w:t>
            </w:r>
          </w:p>
        </w:tc>
        <w:tc>
          <w:tcPr>
            <w:tcW w:w="47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2BEED" w14:textId="77777777" w:rsidR="006F0090" w:rsidRPr="00FA7A77" w:rsidRDefault="006F0090" w:rsidP="00293431">
            <w:pPr>
              <w:rPr>
                <w:b/>
                <w:sz w:val="20"/>
                <w:szCs w:val="20"/>
              </w:rPr>
            </w:pPr>
            <w:r w:rsidRPr="00FA7A77">
              <w:rPr>
                <w:b/>
                <w:sz w:val="20"/>
                <w:szCs w:val="20"/>
              </w:rPr>
              <w:t>Current controls:</w:t>
            </w:r>
          </w:p>
        </w:tc>
      </w:tr>
      <w:tr w:rsidR="006F0090" w14:paraId="50D06B1F" w14:textId="77777777" w:rsidTr="00AE5D42">
        <w:trPr>
          <w:trHeight w:val="930"/>
        </w:trPr>
        <w:tc>
          <w:tcPr>
            <w:tcW w:w="4930" w:type="dxa"/>
            <w:gridSpan w:val="6"/>
            <w:tcBorders>
              <w:top w:val="single" w:sz="4" w:space="0" w:color="auto"/>
              <w:left w:val="single" w:sz="4" w:space="0" w:color="auto"/>
              <w:bottom w:val="single" w:sz="4" w:space="0" w:color="auto"/>
              <w:right w:val="single" w:sz="4" w:space="0" w:color="auto"/>
            </w:tcBorders>
            <w:vAlign w:val="center"/>
          </w:tcPr>
          <w:p w14:paraId="136834EB" w14:textId="77777777" w:rsidR="0028739C" w:rsidRDefault="0028739C" w:rsidP="00682002">
            <w:pPr>
              <w:pStyle w:val="PlainText"/>
              <w:rPr>
                <w:rFonts w:ascii="HelveticaNeue LT 55 Roman" w:eastAsia="ArialUnicodeMS" w:hAnsi="HelveticaNeue LT 55 Roman" w:cs="ArialUnicodeMS"/>
                <w:sz w:val="20"/>
                <w:szCs w:val="20"/>
                <w:lang w:eastAsia="zh-CN"/>
              </w:rPr>
            </w:pPr>
            <w:r>
              <w:rPr>
                <w:rFonts w:ascii="HelveticaNeue LT 55 Roman" w:hAnsi="HelveticaNeue LT 55 Roman" w:cs="Times New Roman"/>
                <w:sz w:val="20"/>
                <w:szCs w:val="20"/>
              </w:rPr>
              <w:t>F</w:t>
            </w:r>
            <w:r w:rsidRPr="0028739C">
              <w:rPr>
                <w:rFonts w:ascii="HelveticaNeue LT 55 Roman" w:hAnsi="HelveticaNeue LT 55 Roman" w:cs="Times New Roman"/>
                <w:sz w:val="20"/>
                <w:szCs w:val="20"/>
              </w:rPr>
              <w:t xml:space="preserve">illing </w:t>
            </w:r>
            <w:r>
              <w:rPr>
                <w:rFonts w:ascii="HelveticaNeue LT 55 Roman" w:hAnsi="HelveticaNeue LT 55 Roman" w:cs="Times New Roman"/>
                <w:sz w:val="20"/>
                <w:szCs w:val="20"/>
              </w:rPr>
              <w:t xml:space="preserve">GEJ Engine </w:t>
            </w:r>
            <w:r w:rsidRPr="0028739C">
              <w:rPr>
                <w:rFonts w:ascii="HelveticaNeue LT 55 Roman" w:hAnsi="HelveticaNeue LT 55 Roman" w:cs="Times New Roman"/>
                <w:sz w:val="20"/>
                <w:szCs w:val="20"/>
              </w:rPr>
              <w:t>system with</w:t>
            </w:r>
            <w:r w:rsidRPr="00BE7906">
              <w:rPr>
                <w:rFonts w:ascii="HelveticaNeue LT 55 Roman" w:eastAsia="ArialUnicodeMS" w:hAnsi="HelveticaNeue LT 55 Roman" w:cs="ArialUnicodeMS"/>
                <w:sz w:val="20"/>
                <w:szCs w:val="20"/>
                <w:lang w:eastAsia="zh-CN"/>
              </w:rPr>
              <w:t xml:space="preserve"> Antifreeze/Coolant</w:t>
            </w:r>
            <w:r w:rsidR="002947B4">
              <w:rPr>
                <w:rFonts w:ascii="HelveticaNeue LT 55 Roman" w:eastAsia="ArialUnicodeMS" w:hAnsi="HelveticaNeue LT 55 Roman" w:cs="ArialUnicodeMS"/>
                <w:sz w:val="20"/>
                <w:szCs w:val="20"/>
                <w:lang w:eastAsia="zh-CN"/>
              </w:rPr>
              <w:t>.</w:t>
            </w:r>
          </w:p>
          <w:p w14:paraId="024475FE" w14:textId="7CDE8D4E" w:rsidR="002947B4" w:rsidRPr="002947B4" w:rsidRDefault="002947B4" w:rsidP="002947B4">
            <w:pPr>
              <w:pStyle w:val="PlainText"/>
              <w:rPr>
                <w:rFonts w:ascii="HelveticaNeue LT 55 Roman" w:hAnsi="HelveticaNeue LT 55 Roman"/>
                <w:sz w:val="20"/>
                <w:szCs w:val="20"/>
                <w:lang w:eastAsia="zh-CN"/>
              </w:rPr>
            </w:pPr>
            <w:r w:rsidRPr="002947B4">
              <w:rPr>
                <w:rFonts w:ascii="HelveticaNeue LT 55 Roman" w:hAnsi="HelveticaNeue LT 55 Roman"/>
                <w:sz w:val="20"/>
                <w:szCs w:val="20"/>
                <w:lang w:eastAsia="zh-CN"/>
              </w:rPr>
              <w:t xml:space="preserve">Usually diluted to a 30% </w:t>
            </w:r>
            <w:r w:rsidR="00A33567">
              <w:rPr>
                <w:rFonts w:ascii="HelveticaNeue LT 55 Roman" w:hAnsi="HelveticaNeue LT 55 Roman"/>
                <w:sz w:val="20"/>
                <w:szCs w:val="20"/>
                <w:lang w:eastAsia="zh-CN"/>
              </w:rPr>
              <w:t xml:space="preserve">(approx) </w:t>
            </w:r>
            <w:r w:rsidRPr="002947B4">
              <w:rPr>
                <w:rFonts w:ascii="HelveticaNeue LT 55 Roman" w:hAnsi="HelveticaNeue LT 55 Roman"/>
                <w:sz w:val="20"/>
                <w:szCs w:val="20"/>
                <w:lang w:eastAsia="zh-CN"/>
              </w:rPr>
              <w:t>mix with water.</w:t>
            </w:r>
          </w:p>
          <w:p w14:paraId="0B3964B4" w14:textId="239D2711" w:rsidR="002947B4" w:rsidRPr="0028739C" w:rsidRDefault="002947B4" w:rsidP="002947B4">
            <w:pPr>
              <w:pStyle w:val="PlainText"/>
              <w:rPr>
                <w:rFonts w:ascii="HelveticaNeue LT 55 Roman" w:hAnsi="HelveticaNeue LT 55 Roman"/>
                <w:sz w:val="20"/>
                <w:szCs w:val="20"/>
                <w:lang w:eastAsia="zh-CN"/>
              </w:rPr>
            </w:pPr>
            <w:r w:rsidRPr="002947B4">
              <w:rPr>
                <w:rFonts w:ascii="HelveticaNeue LT 55 Roman" w:hAnsi="HelveticaNeue LT 55 Roman"/>
                <w:sz w:val="20"/>
                <w:szCs w:val="20"/>
                <w:lang w:eastAsia="zh-CN"/>
              </w:rPr>
              <w:t>Generally, the product itself is not handled</w:t>
            </w:r>
            <w:r>
              <w:rPr>
                <w:rFonts w:ascii="HelveticaNeue LT 55 Roman" w:hAnsi="HelveticaNeue LT 55 Roman"/>
                <w:sz w:val="20"/>
                <w:szCs w:val="20"/>
                <w:lang w:eastAsia="zh-CN"/>
              </w:rPr>
              <w:t xml:space="preserve"> directly</w:t>
            </w:r>
            <w:r w:rsidRPr="002947B4">
              <w:rPr>
                <w:rFonts w:ascii="HelveticaNeue LT 55 Roman" w:hAnsi="HelveticaNeue LT 55 Roman"/>
                <w:sz w:val="20"/>
                <w:szCs w:val="20"/>
                <w:lang w:eastAsia="zh-CN"/>
              </w:rPr>
              <w:t>, except in instances where it may be required to be decanted from the drum into a smaller container.</w:t>
            </w:r>
          </w:p>
        </w:tc>
        <w:tc>
          <w:tcPr>
            <w:tcW w:w="4709" w:type="dxa"/>
            <w:gridSpan w:val="10"/>
            <w:tcBorders>
              <w:top w:val="single" w:sz="4" w:space="0" w:color="auto"/>
              <w:left w:val="single" w:sz="4" w:space="0" w:color="auto"/>
              <w:bottom w:val="single" w:sz="4" w:space="0" w:color="auto"/>
              <w:right w:val="single" w:sz="4" w:space="0" w:color="auto"/>
            </w:tcBorders>
          </w:tcPr>
          <w:p w14:paraId="33D9115A" w14:textId="77777777" w:rsidR="006F0090" w:rsidRPr="000B29BB" w:rsidRDefault="006F0090" w:rsidP="000B29BB">
            <w:pPr>
              <w:spacing w:before="120" w:after="120"/>
              <w:ind w:left="720" w:hanging="720"/>
              <w:rPr>
                <w:sz w:val="20"/>
                <w:szCs w:val="20"/>
              </w:rPr>
            </w:pPr>
            <w:r w:rsidRPr="000B29BB">
              <w:rPr>
                <w:sz w:val="20"/>
                <w:szCs w:val="20"/>
              </w:rPr>
              <w:t xml:space="preserve">Used in well-ventilated area </w:t>
            </w:r>
          </w:p>
          <w:p w14:paraId="00FF2121" w14:textId="0A5EA7A8" w:rsidR="006F0090" w:rsidRDefault="006F0090" w:rsidP="000B29BB">
            <w:pPr>
              <w:spacing w:before="120" w:after="120"/>
              <w:rPr>
                <w:sz w:val="20"/>
                <w:szCs w:val="20"/>
              </w:rPr>
            </w:pPr>
            <w:r w:rsidRPr="000B29BB">
              <w:rPr>
                <w:sz w:val="20"/>
                <w:szCs w:val="20"/>
              </w:rPr>
              <w:t>PPE used.</w:t>
            </w:r>
          </w:p>
          <w:p w14:paraId="6C529F10" w14:textId="723A2C79" w:rsidR="00A33C7B" w:rsidRPr="00A33C7B" w:rsidRDefault="00A33C7B" w:rsidP="00A33C7B">
            <w:pPr>
              <w:pStyle w:val="PlainText"/>
              <w:rPr>
                <w:rFonts w:ascii="HelveticaNeue LT 55 Roman" w:hAnsi="HelveticaNeue LT 55 Roman"/>
                <w:sz w:val="20"/>
                <w:szCs w:val="20"/>
              </w:rPr>
            </w:pPr>
            <w:r w:rsidRPr="00A33C7B">
              <w:rPr>
                <w:rFonts w:ascii="HelveticaNeue LT 55 Roman" w:hAnsi="HelveticaNeue LT 55 Roman"/>
                <w:sz w:val="20"/>
                <w:szCs w:val="20"/>
              </w:rPr>
              <w:t>Provide eyewash station. Wash hands after handling. Wash contaminated clothing before reuse.</w:t>
            </w:r>
          </w:p>
          <w:p w14:paraId="56A69C8B" w14:textId="0A33D382" w:rsidR="006E5DDF" w:rsidRPr="00BE7906" w:rsidRDefault="005900C3" w:rsidP="00BE7906">
            <w:pPr>
              <w:spacing w:before="120" w:after="120"/>
              <w:rPr>
                <w:sz w:val="20"/>
                <w:szCs w:val="20"/>
              </w:rPr>
            </w:pPr>
            <w:r w:rsidRPr="005900C3">
              <w:rPr>
                <w:sz w:val="20"/>
                <w:szCs w:val="20"/>
              </w:rPr>
              <w:t>Store</w:t>
            </w:r>
            <w:r>
              <w:rPr>
                <w:sz w:val="20"/>
                <w:szCs w:val="20"/>
              </w:rPr>
              <w:t>d</w:t>
            </w:r>
            <w:r w:rsidRPr="005900C3">
              <w:rPr>
                <w:sz w:val="20"/>
                <w:szCs w:val="20"/>
              </w:rPr>
              <w:t xml:space="preserve"> in tightly-closed, original container in a dry, cool and well-ventilated place</w:t>
            </w:r>
          </w:p>
        </w:tc>
      </w:tr>
      <w:tr w:rsidR="006F0090" w14:paraId="788FA5F8"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A5568" w14:textId="77777777" w:rsidR="006F0090" w:rsidRPr="007E723F" w:rsidRDefault="006F0090" w:rsidP="006F0090">
            <w:pPr>
              <w:spacing w:before="120" w:after="120"/>
              <w:rPr>
                <w:b/>
                <w:sz w:val="20"/>
                <w:szCs w:val="20"/>
              </w:rPr>
            </w:pPr>
            <w:r w:rsidRPr="007E723F">
              <w:rPr>
                <w:b/>
                <w:sz w:val="20"/>
                <w:szCs w:val="20"/>
              </w:rPr>
              <w:t>Estimated duration of operator exposure.</w:t>
            </w:r>
          </w:p>
        </w:tc>
        <w:tc>
          <w:tcPr>
            <w:tcW w:w="4709" w:type="dxa"/>
            <w:gridSpan w:val="10"/>
            <w:tcBorders>
              <w:top w:val="single" w:sz="4" w:space="0" w:color="auto"/>
              <w:left w:val="single" w:sz="4" w:space="0" w:color="auto"/>
              <w:bottom w:val="single" w:sz="4" w:space="0" w:color="auto"/>
              <w:right w:val="single" w:sz="4" w:space="0" w:color="auto"/>
            </w:tcBorders>
            <w:vAlign w:val="center"/>
          </w:tcPr>
          <w:p w14:paraId="2F9B6C1F" w14:textId="77777777" w:rsidR="006F0090" w:rsidRPr="0028739C" w:rsidRDefault="001E2822" w:rsidP="0028739C">
            <w:pPr>
              <w:rPr>
                <w:color w:val="002060"/>
                <w:sz w:val="20"/>
                <w:szCs w:val="20"/>
              </w:rPr>
            </w:pPr>
            <w:r>
              <w:rPr>
                <w:color w:val="000000" w:themeColor="text1"/>
                <w:sz w:val="20"/>
                <w:szCs w:val="20"/>
              </w:rPr>
              <w:t>&lt;30 minutes</w:t>
            </w:r>
          </w:p>
        </w:tc>
      </w:tr>
      <w:tr w:rsidR="006F0090" w14:paraId="4785D9ED"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F0A96" w14:textId="77777777" w:rsidR="006F0090" w:rsidRPr="007E723F" w:rsidRDefault="006F0090" w:rsidP="006F0090">
            <w:pPr>
              <w:spacing w:before="120" w:after="120"/>
              <w:rPr>
                <w:b/>
                <w:sz w:val="20"/>
                <w:szCs w:val="20"/>
              </w:rPr>
            </w:pPr>
            <w:r w:rsidRPr="007E723F">
              <w:rPr>
                <w:b/>
                <w:sz w:val="20"/>
                <w:szCs w:val="20"/>
              </w:rPr>
              <w:t>Estimated quantity used.</w:t>
            </w:r>
          </w:p>
        </w:tc>
        <w:tc>
          <w:tcPr>
            <w:tcW w:w="4709" w:type="dxa"/>
            <w:gridSpan w:val="10"/>
            <w:tcBorders>
              <w:top w:val="single" w:sz="4" w:space="0" w:color="auto"/>
              <w:left w:val="single" w:sz="4" w:space="0" w:color="auto"/>
              <w:bottom w:val="single" w:sz="4" w:space="0" w:color="auto"/>
              <w:right w:val="single" w:sz="4" w:space="0" w:color="auto"/>
            </w:tcBorders>
            <w:vAlign w:val="center"/>
          </w:tcPr>
          <w:p w14:paraId="3CA6011F" w14:textId="77777777" w:rsidR="006F0090" w:rsidRPr="0028739C" w:rsidRDefault="001E2822" w:rsidP="006F0090">
            <w:pPr>
              <w:spacing w:before="120" w:after="120"/>
              <w:rPr>
                <w:sz w:val="20"/>
                <w:szCs w:val="20"/>
              </w:rPr>
            </w:pPr>
            <w:r>
              <w:rPr>
                <w:rFonts w:cs="Times New Roman"/>
                <w:sz w:val="20"/>
                <w:szCs w:val="20"/>
              </w:rPr>
              <w:t xml:space="preserve">1000 Litres </w:t>
            </w:r>
          </w:p>
        </w:tc>
      </w:tr>
      <w:tr w:rsidR="006F0090" w14:paraId="1187C23B"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646DD" w14:textId="77777777" w:rsidR="006F0090" w:rsidRPr="007E723F" w:rsidRDefault="006F0090" w:rsidP="006F0090">
            <w:pPr>
              <w:rPr>
                <w:b/>
                <w:sz w:val="20"/>
                <w:szCs w:val="20"/>
                <w:u w:val="single"/>
              </w:rPr>
            </w:pPr>
            <w:r w:rsidRPr="007E723F">
              <w:rPr>
                <w:b/>
                <w:sz w:val="20"/>
                <w:szCs w:val="20"/>
                <w:u w:val="single"/>
              </w:rPr>
              <w:t>Potential exposure routes.</w:t>
            </w:r>
          </w:p>
        </w:tc>
        <w:tc>
          <w:tcPr>
            <w:tcW w:w="47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99076" w14:textId="77777777" w:rsidR="006F0090" w:rsidRPr="007E723F" w:rsidRDefault="006F0090" w:rsidP="006F0090">
            <w:pPr>
              <w:rPr>
                <w:b/>
                <w:sz w:val="20"/>
                <w:szCs w:val="20"/>
                <w:u w:val="single"/>
              </w:rPr>
            </w:pPr>
            <w:r w:rsidRPr="007E723F">
              <w:rPr>
                <w:b/>
                <w:sz w:val="20"/>
                <w:szCs w:val="20"/>
                <w:u w:val="single"/>
              </w:rPr>
              <w:t>Current PPE specified.</w:t>
            </w:r>
          </w:p>
        </w:tc>
      </w:tr>
      <w:tr w:rsidR="00293431" w14:paraId="48627AE8"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2033103A" w14:textId="77777777" w:rsidR="00293431" w:rsidRPr="007E723F" w:rsidRDefault="00293431" w:rsidP="00293431">
            <w:pPr>
              <w:rPr>
                <w:sz w:val="20"/>
                <w:szCs w:val="20"/>
              </w:rPr>
            </w:pPr>
            <w:r>
              <w:rPr>
                <w:sz w:val="20"/>
                <w:szCs w:val="20"/>
              </w:rPr>
              <w:t>Skin contact</w:t>
            </w:r>
          </w:p>
        </w:tc>
        <w:sdt>
          <w:sdtPr>
            <w:rPr>
              <w:sz w:val="24"/>
            </w:rPr>
            <w:id w:val="-521243745"/>
            <w14:checkbox>
              <w14:checked w14:val="1"/>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62023CC9" w14:textId="77777777" w:rsidR="00293431" w:rsidRPr="00293431" w:rsidRDefault="00BE7906"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single" w:sz="4" w:space="0" w:color="auto"/>
              <w:left w:val="nil"/>
              <w:bottom w:val="nil"/>
              <w:right w:val="nil"/>
            </w:tcBorders>
            <w:shd w:val="clear" w:color="auto" w:fill="F2F2F2" w:themeFill="background1" w:themeFillShade="F2"/>
            <w:vAlign w:val="center"/>
          </w:tcPr>
          <w:p w14:paraId="0AE2E24F" w14:textId="77777777" w:rsidR="00293431" w:rsidRPr="007E723F" w:rsidRDefault="00293431" w:rsidP="00293431">
            <w:pPr>
              <w:rPr>
                <w:sz w:val="20"/>
                <w:szCs w:val="20"/>
              </w:rPr>
            </w:pPr>
            <w:r>
              <w:rPr>
                <w:sz w:val="20"/>
                <w:szCs w:val="20"/>
              </w:rPr>
              <w:t>Skin Absorption</w:t>
            </w:r>
          </w:p>
        </w:tc>
        <w:sdt>
          <w:sdtPr>
            <w:rPr>
              <w:sz w:val="24"/>
            </w:rPr>
            <w:id w:val="2072693233"/>
            <w14:checkbox>
              <w14:checked w14:val="0"/>
              <w14:checkedState w14:val="2612" w14:font="MS Gothic"/>
              <w14:uncheckedState w14:val="2610" w14:font="MS Gothic"/>
            </w14:checkbox>
          </w:sdtPr>
          <w:sdtEndPr/>
          <w:sdtContent>
            <w:tc>
              <w:tcPr>
                <w:tcW w:w="677" w:type="dxa"/>
                <w:tcBorders>
                  <w:top w:val="single" w:sz="4" w:space="0" w:color="auto"/>
                  <w:left w:val="nil"/>
                  <w:bottom w:val="nil"/>
                  <w:right w:val="single" w:sz="4" w:space="0" w:color="auto"/>
                </w:tcBorders>
                <w:vAlign w:val="center"/>
              </w:tcPr>
              <w:p w14:paraId="3D10AAC5"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1449" w:type="dxa"/>
            <w:gridSpan w:val="3"/>
            <w:tcBorders>
              <w:top w:val="single" w:sz="4" w:space="0" w:color="auto"/>
              <w:left w:val="single" w:sz="4" w:space="0" w:color="auto"/>
              <w:bottom w:val="nil"/>
              <w:right w:val="nil"/>
            </w:tcBorders>
            <w:shd w:val="clear" w:color="auto" w:fill="F2F2F2" w:themeFill="background1" w:themeFillShade="F2"/>
            <w:vAlign w:val="center"/>
          </w:tcPr>
          <w:p w14:paraId="437418A4" w14:textId="77777777" w:rsidR="00293431" w:rsidRPr="007E723F" w:rsidRDefault="00293431" w:rsidP="00293431">
            <w:pPr>
              <w:rPr>
                <w:sz w:val="20"/>
                <w:szCs w:val="20"/>
              </w:rPr>
            </w:pPr>
            <w:r>
              <w:rPr>
                <w:sz w:val="20"/>
                <w:szCs w:val="20"/>
              </w:rPr>
              <w:t>Eye/Face</w:t>
            </w:r>
          </w:p>
        </w:tc>
        <w:sdt>
          <w:sdtPr>
            <w:rPr>
              <w:sz w:val="24"/>
            </w:rPr>
            <w:id w:val="-1099558914"/>
            <w14:checkbox>
              <w14:checked w14:val="1"/>
              <w14:checkedState w14:val="2612" w14:font="MS Gothic"/>
              <w14:uncheckedState w14:val="2610" w14:font="MS Gothic"/>
            </w14:checkbox>
          </w:sdtPr>
          <w:sdtEndPr/>
          <w:sdtContent>
            <w:tc>
              <w:tcPr>
                <w:tcW w:w="709" w:type="dxa"/>
                <w:gridSpan w:val="2"/>
                <w:tcBorders>
                  <w:top w:val="single" w:sz="4" w:space="0" w:color="auto"/>
                  <w:left w:val="nil"/>
                  <w:bottom w:val="nil"/>
                  <w:right w:val="nil"/>
                </w:tcBorders>
                <w:vAlign w:val="center"/>
              </w:tcPr>
              <w:p w14:paraId="57E21395"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2551" w:type="dxa"/>
            <w:gridSpan w:val="5"/>
            <w:tcBorders>
              <w:top w:val="single" w:sz="4" w:space="0" w:color="auto"/>
              <w:left w:val="nil"/>
              <w:bottom w:val="nil"/>
              <w:right w:val="single" w:sz="4" w:space="0" w:color="auto"/>
            </w:tcBorders>
            <w:vAlign w:val="center"/>
          </w:tcPr>
          <w:p w14:paraId="17162A53" w14:textId="77777777" w:rsidR="00293431" w:rsidRPr="00A33C7B" w:rsidRDefault="00BE7906" w:rsidP="00293431">
            <w:pPr>
              <w:rPr>
                <w:sz w:val="16"/>
                <w:szCs w:val="16"/>
              </w:rPr>
            </w:pPr>
            <w:r w:rsidRPr="00A33C7B">
              <w:rPr>
                <w:sz w:val="16"/>
                <w:szCs w:val="16"/>
              </w:rPr>
              <w:t>Goggles</w:t>
            </w:r>
          </w:p>
        </w:tc>
      </w:tr>
      <w:tr w:rsidR="00293431" w14:paraId="54B47543"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0511FE6F" w14:textId="77777777" w:rsidR="00293431" w:rsidRPr="007E723F" w:rsidRDefault="00293431" w:rsidP="00293431">
            <w:pPr>
              <w:rPr>
                <w:sz w:val="20"/>
                <w:szCs w:val="20"/>
              </w:rPr>
            </w:pPr>
            <w:r>
              <w:rPr>
                <w:sz w:val="20"/>
                <w:szCs w:val="20"/>
              </w:rPr>
              <w:t>Inhalation</w:t>
            </w:r>
          </w:p>
        </w:tc>
        <w:sdt>
          <w:sdtPr>
            <w:rPr>
              <w:sz w:val="24"/>
            </w:rPr>
            <w:id w:val="-2040960723"/>
            <w14:checkbox>
              <w14:checked w14:val="1"/>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E5AAE3C" w14:textId="77777777" w:rsidR="00293431" w:rsidRPr="00293431" w:rsidRDefault="00BE7906"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nil"/>
              <w:left w:val="nil"/>
              <w:bottom w:val="nil"/>
              <w:right w:val="nil"/>
            </w:tcBorders>
            <w:shd w:val="clear" w:color="auto" w:fill="F2F2F2" w:themeFill="background1" w:themeFillShade="F2"/>
            <w:vAlign w:val="center"/>
          </w:tcPr>
          <w:p w14:paraId="17DAF955" w14:textId="77777777" w:rsidR="00293431" w:rsidRPr="007E723F" w:rsidRDefault="00293431" w:rsidP="00293431">
            <w:pPr>
              <w:rPr>
                <w:sz w:val="20"/>
                <w:szCs w:val="20"/>
              </w:rPr>
            </w:pPr>
            <w:r>
              <w:rPr>
                <w:sz w:val="20"/>
                <w:szCs w:val="20"/>
              </w:rPr>
              <w:t>Eye</w:t>
            </w:r>
          </w:p>
        </w:tc>
        <w:sdt>
          <w:sdtPr>
            <w:rPr>
              <w:sz w:val="24"/>
            </w:rPr>
            <w:id w:val="-1514447387"/>
            <w14:checkbox>
              <w14:checked w14:val="1"/>
              <w14:checkedState w14:val="2612" w14:font="MS Gothic"/>
              <w14:uncheckedState w14:val="2610" w14:font="MS Gothic"/>
            </w14:checkbox>
          </w:sdtPr>
          <w:sdtEndPr/>
          <w:sdtContent>
            <w:tc>
              <w:tcPr>
                <w:tcW w:w="677" w:type="dxa"/>
                <w:tcBorders>
                  <w:top w:val="nil"/>
                  <w:left w:val="nil"/>
                  <w:bottom w:val="nil"/>
                  <w:right w:val="single" w:sz="4" w:space="0" w:color="auto"/>
                </w:tcBorders>
                <w:vAlign w:val="center"/>
              </w:tcPr>
              <w:p w14:paraId="469BFAEF"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1449" w:type="dxa"/>
            <w:gridSpan w:val="3"/>
            <w:tcBorders>
              <w:top w:val="nil"/>
              <w:left w:val="single" w:sz="4" w:space="0" w:color="auto"/>
              <w:bottom w:val="nil"/>
              <w:right w:val="nil"/>
            </w:tcBorders>
            <w:shd w:val="clear" w:color="auto" w:fill="F2F2F2" w:themeFill="background1" w:themeFillShade="F2"/>
            <w:vAlign w:val="center"/>
          </w:tcPr>
          <w:p w14:paraId="68F6807B" w14:textId="77777777" w:rsidR="00293431" w:rsidRPr="007E723F" w:rsidRDefault="00293431" w:rsidP="00293431">
            <w:pPr>
              <w:rPr>
                <w:sz w:val="20"/>
                <w:szCs w:val="20"/>
              </w:rPr>
            </w:pPr>
            <w:r>
              <w:rPr>
                <w:sz w:val="20"/>
                <w:szCs w:val="20"/>
              </w:rPr>
              <w:t>Respiratory</w:t>
            </w:r>
          </w:p>
        </w:tc>
        <w:sdt>
          <w:sdtPr>
            <w:rPr>
              <w:sz w:val="24"/>
            </w:rPr>
            <w:id w:val="1990507033"/>
            <w14:checkbox>
              <w14:checked w14:val="1"/>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53ABF0D5" w14:textId="77777777" w:rsidR="00293431" w:rsidRPr="00293431" w:rsidRDefault="0028739C" w:rsidP="00293431">
                <w:pPr>
                  <w:jc w:val="center"/>
                  <w:rPr>
                    <w:sz w:val="24"/>
                  </w:rPr>
                </w:pPr>
                <w:r>
                  <w:rPr>
                    <w:rFonts w:ascii="MS Gothic" w:eastAsia="MS Gothic" w:hAnsi="MS Gothic" w:hint="eastAsia"/>
                    <w:sz w:val="24"/>
                  </w:rPr>
                  <w:t>☒</w:t>
                </w:r>
              </w:p>
            </w:tc>
          </w:sdtContent>
        </w:sdt>
        <w:tc>
          <w:tcPr>
            <w:tcW w:w="2551" w:type="dxa"/>
            <w:gridSpan w:val="5"/>
            <w:tcBorders>
              <w:top w:val="nil"/>
              <w:left w:val="nil"/>
              <w:bottom w:val="nil"/>
              <w:right w:val="single" w:sz="4" w:space="0" w:color="auto"/>
            </w:tcBorders>
            <w:vAlign w:val="center"/>
          </w:tcPr>
          <w:p w14:paraId="064308C7" w14:textId="14634B69" w:rsidR="00293431" w:rsidRPr="00A33C7B" w:rsidRDefault="00A33C7B" w:rsidP="00030A82">
            <w:pPr>
              <w:autoSpaceDE w:val="0"/>
              <w:autoSpaceDN w:val="0"/>
              <w:adjustRightInd w:val="0"/>
              <w:jc w:val="both"/>
              <w:rPr>
                <w:rFonts w:eastAsia="ArialUnicodeMS" w:cs="ArialUnicodeMS"/>
                <w:sz w:val="16"/>
                <w:szCs w:val="16"/>
                <w:lang w:eastAsia="zh-CN"/>
              </w:rPr>
            </w:pPr>
            <w:r w:rsidRPr="00A33C7B">
              <w:rPr>
                <w:rFonts w:eastAsia="ArialUnicodeMS" w:cs="ArialUnicodeMS"/>
                <w:sz w:val="16"/>
                <w:szCs w:val="16"/>
                <w:lang w:eastAsia="zh-CN"/>
              </w:rPr>
              <w:t>If ventilation is inadequate, suitable respiratory protection must be worn.</w:t>
            </w:r>
          </w:p>
        </w:tc>
      </w:tr>
      <w:tr w:rsidR="00293431" w14:paraId="7C35194D"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2A03634F" w14:textId="77777777" w:rsidR="00293431" w:rsidRPr="007E723F" w:rsidRDefault="00293431" w:rsidP="00293431">
            <w:pPr>
              <w:rPr>
                <w:sz w:val="20"/>
                <w:szCs w:val="20"/>
              </w:rPr>
            </w:pPr>
            <w:r>
              <w:rPr>
                <w:sz w:val="20"/>
                <w:szCs w:val="20"/>
              </w:rPr>
              <w:t>Ingestion</w:t>
            </w:r>
          </w:p>
        </w:tc>
        <w:sdt>
          <w:sdtPr>
            <w:rPr>
              <w:sz w:val="24"/>
            </w:rPr>
            <w:id w:val="735743483"/>
            <w14:checkbox>
              <w14:checked w14:val="1"/>
              <w14:checkedState w14:val="2612" w14:font="MS Gothic"/>
              <w14:uncheckedState w14:val="2610" w14:font="MS Gothic"/>
            </w14:checkbox>
          </w:sdtPr>
          <w:sdtEndPr/>
          <w:sdtContent>
            <w:tc>
              <w:tcPr>
                <w:tcW w:w="567" w:type="dxa"/>
                <w:tcBorders>
                  <w:top w:val="nil"/>
                  <w:left w:val="nil"/>
                  <w:bottom w:val="nil"/>
                  <w:right w:val="nil"/>
                </w:tcBorders>
                <w:vAlign w:val="center"/>
              </w:tcPr>
              <w:p w14:paraId="5F058A9D" w14:textId="77777777" w:rsidR="00293431" w:rsidRPr="00293431" w:rsidRDefault="00BE7906"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nil"/>
              <w:left w:val="nil"/>
              <w:bottom w:val="nil"/>
              <w:right w:val="nil"/>
            </w:tcBorders>
            <w:vAlign w:val="center"/>
          </w:tcPr>
          <w:p w14:paraId="72A39CB9" w14:textId="77777777" w:rsidR="00293431" w:rsidRPr="007E723F" w:rsidRDefault="00293431" w:rsidP="00293431">
            <w:pPr>
              <w:rPr>
                <w:sz w:val="20"/>
                <w:szCs w:val="20"/>
              </w:rPr>
            </w:pPr>
          </w:p>
        </w:tc>
        <w:sdt>
          <w:sdtPr>
            <w:rPr>
              <w:sz w:val="24"/>
            </w:rPr>
            <w:id w:val="651104365"/>
            <w14:checkbox>
              <w14:checked w14:val="0"/>
              <w14:checkedState w14:val="2612" w14:font="MS Gothic"/>
              <w14:uncheckedState w14:val="2610" w14:font="MS Gothic"/>
            </w14:checkbox>
          </w:sdtPr>
          <w:sdtEndPr/>
          <w:sdtContent>
            <w:tc>
              <w:tcPr>
                <w:tcW w:w="677" w:type="dxa"/>
                <w:tcBorders>
                  <w:top w:val="nil"/>
                  <w:left w:val="nil"/>
                  <w:bottom w:val="nil"/>
                  <w:right w:val="single" w:sz="4" w:space="0" w:color="auto"/>
                </w:tcBorders>
                <w:vAlign w:val="center"/>
              </w:tcPr>
              <w:p w14:paraId="09C0506F"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nil"/>
              <w:left w:val="single" w:sz="4" w:space="0" w:color="auto"/>
              <w:bottom w:val="nil"/>
              <w:right w:val="nil"/>
            </w:tcBorders>
            <w:shd w:val="clear" w:color="auto" w:fill="F2F2F2" w:themeFill="background1" w:themeFillShade="F2"/>
            <w:vAlign w:val="center"/>
          </w:tcPr>
          <w:p w14:paraId="31DA631B" w14:textId="77777777" w:rsidR="00293431" w:rsidRPr="007E723F" w:rsidRDefault="00293431" w:rsidP="00293431">
            <w:pPr>
              <w:rPr>
                <w:sz w:val="20"/>
                <w:szCs w:val="20"/>
              </w:rPr>
            </w:pPr>
            <w:r>
              <w:rPr>
                <w:sz w:val="20"/>
                <w:szCs w:val="20"/>
              </w:rPr>
              <w:t>Body</w:t>
            </w:r>
          </w:p>
        </w:tc>
        <w:sdt>
          <w:sdtPr>
            <w:rPr>
              <w:sz w:val="24"/>
            </w:rPr>
            <w:id w:val="1286240146"/>
            <w14:checkbox>
              <w14:checked w14:val="1"/>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2218BFCD"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2551" w:type="dxa"/>
            <w:gridSpan w:val="5"/>
            <w:tcBorders>
              <w:top w:val="nil"/>
              <w:left w:val="nil"/>
              <w:bottom w:val="nil"/>
              <w:right w:val="single" w:sz="4" w:space="0" w:color="auto"/>
            </w:tcBorders>
            <w:vAlign w:val="center"/>
          </w:tcPr>
          <w:p w14:paraId="5EE87668" w14:textId="5BC93098" w:rsidR="00293431" w:rsidRPr="00A33C7B" w:rsidRDefault="00A33C7B" w:rsidP="00293431">
            <w:pPr>
              <w:rPr>
                <w:sz w:val="16"/>
                <w:szCs w:val="16"/>
              </w:rPr>
            </w:pPr>
            <w:r w:rsidRPr="00A33C7B">
              <w:rPr>
                <w:sz w:val="16"/>
                <w:szCs w:val="16"/>
              </w:rPr>
              <w:t>Wear suitable protective clothing as protection against splashing or contamination</w:t>
            </w:r>
          </w:p>
          <w:p w14:paraId="2A82EFC5" w14:textId="512A4D68" w:rsidR="00A33C7B" w:rsidRPr="00A33C7B" w:rsidRDefault="00A33C7B" w:rsidP="00A33C7B">
            <w:pPr>
              <w:pStyle w:val="PlainText"/>
              <w:rPr>
                <w:sz w:val="16"/>
                <w:szCs w:val="16"/>
              </w:rPr>
            </w:pPr>
          </w:p>
        </w:tc>
      </w:tr>
      <w:tr w:rsidR="00293431" w14:paraId="2487AA8C"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1C189CC8" w14:textId="77777777" w:rsidR="00293431" w:rsidRPr="007E723F" w:rsidRDefault="00293431" w:rsidP="00293431">
            <w:pPr>
              <w:rPr>
                <w:sz w:val="20"/>
                <w:szCs w:val="20"/>
              </w:rPr>
            </w:pPr>
            <w:r>
              <w:rPr>
                <w:sz w:val="20"/>
                <w:szCs w:val="20"/>
              </w:rPr>
              <w:t>Sharps and Puncture</w:t>
            </w:r>
          </w:p>
        </w:tc>
        <w:sdt>
          <w:sdtPr>
            <w:rPr>
              <w:sz w:val="24"/>
            </w:rPr>
            <w:id w:val="22218928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743573B" w14:textId="77777777" w:rsidR="00293431" w:rsidRPr="00293431" w:rsidRDefault="00293431" w:rsidP="00293431">
                <w:pPr>
                  <w:spacing w:after="100" w:afterAutospacing="1"/>
                  <w:jc w:val="center"/>
                  <w:rPr>
                    <w:sz w:val="24"/>
                  </w:rPr>
                </w:pPr>
                <w:r w:rsidRPr="00293431">
                  <w:rPr>
                    <w:rFonts w:ascii="MS Gothic" w:eastAsia="MS Gothic" w:hAnsi="MS Gothic" w:hint="eastAsia"/>
                    <w:sz w:val="24"/>
                  </w:rPr>
                  <w:t>☐</w:t>
                </w:r>
              </w:p>
            </w:tc>
          </w:sdtContent>
        </w:sdt>
        <w:tc>
          <w:tcPr>
            <w:tcW w:w="1701" w:type="dxa"/>
            <w:gridSpan w:val="2"/>
            <w:tcBorders>
              <w:top w:val="nil"/>
              <w:left w:val="nil"/>
              <w:bottom w:val="nil"/>
              <w:right w:val="nil"/>
            </w:tcBorders>
            <w:vAlign w:val="center"/>
          </w:tcPr>
          <w:p w14:paraId="6D766393" w14:textId="77777777" w:rsidR="00293431" w:rsidRPr="007E723F" w:rsidRDefault="00293431" w:rsidP="00293431">
            <w:pPr>
              <w:rPr>
                <w:sz w:val="20"/>
                <w:szCs w:val="20"/>
              </w:rPr>
            </w:pPr>
          </w:p>
        </w:tc>
        <w:sdt>
          <w:sdtPr>
            <w:rPr>
              <w:sz w:val="24"/>
            </w:rPr>
            <w:id w:val="266673575"/>
            <w14:checkbox>
              <w14:checked w14:val="0"/>
              <w14:checkedState w14:val="2612" w14:font="MS Gothic"/>
              <w14:uncheckedState w14:val="2610" w14:font="MS Gothic"/>
            </w14:checkbox>
          </w:sdtPr>
          <w:sdtEndPr/>
          <w:sdtContent>
            <w:tc>
              <w:tcPr>
                <w:tcW w:w="677" w:type="dxa"/>
                <w:tcBorders>
                  <w:top w:val="nil"/>
                  <w:left w:val="nil"/>
                  <w:bottom w:val="nil"/>
                  <w:right w:val="single" w:sz="4" w:space="0" w:color="auto"/>
                </w:tcBorders>
                <w:vAlign w:val="center"/>
              </w:tcPr>
              <w:p w14:paraId="71D6E307"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nil"/>
              <w:left w:val="single" w:sz="4" w:space="0" w:color="auto"/>
              <w:bottom w:val="nil"/>
              <w:right w:val="nil"/>
            </w:tcBorders>
            <w:shd w:val="clear" w:color="auto" w:fill="F2F2F2" w:themeFill="background1" w:themeFillShade="F2"/>
            <w:vAlign w:val="center"/>
          </w:tcPr>
          <w:p w14:paraId="5BD081A5" w14:textId="77777777" w:rsidR="00293431" w:rsidRPr="007E723F" w:rsidRDefault="00293431" w:rsidP="00293431">
            <w:pPr>
              <w:rPr>
                <w:sz w:val="20"/>
                <w:szCs w:val="20"/>
              </w:rPr>
            </w:pPr>
            <w:r>
              <w:rPr>
                <w:sz w:val="20"/>
                <w:szCs w:val="20"/>
              </w:rPr>
              <w:t>Hand</w:t>
            </w:r>
          </w:p>
        </w:tc>
        <w:sdt>
          <w:sdtPr>
            <w:rPr>
              <w:sz w:val="24"/>
            </w:rPr>
            <w:id w:val="1012257794"/>
            <w14:checkbox>
              <w14:checked w14:val="1"/>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690A8BC1"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2551" w:type="dxa"/>
            <w:gridSpan w:val="5"/>
            <w:tcBorders>
              <w:top w:val="nil"/>
              <w:left w:val="nil"/>
              <w:bottom w:val="nil"/>
              <w:right w:val="single" w:sz="4" w:space="0" w:color="auto"/>
            </w:tcBorders>
            <w:vAlign w:val="center"/>
          </w:tcPr>
          <w:p w14:paraId="54A04BC5" w14:textId="054D0DF1" w:rsidR="00293431" w:rsidRPr="00A33C7B" w:rsidRDefault="00A33C7B" w:rsidP="00A33C7B">
            <w:pPr>
              <w:rPr>
                <w:sz w:val="16"/>
                <w:szCs w:val="16"/>
              </w:rPr>
            </w:pPr>
            <w:r w:rsidRPr="00A33C7B">
              <w:rPr>
                <w:sz w:val="16"/>
                <w:szCs w:val="16"/>
              </w:rPr>
              <w:t>Chemical-resistant, impervious gloves complying with an approved standard should be worn if skin contact is possible.</w:t>
            </w:r>
          </w:p>
        </w:tc>
      </w:tr>
      <w:tr w:rsidR="00293431" w14:paraId="69EE8F3A" w14:textId="77777777" w:rsidTr="00AE5D42">
        <w:trPr>
          <w:trHeight w:val="680"/>
        </w:trPr>
        <w:tc>
          <w:tcPr>
            <w:tcW w:w="1985" w:type="dxa"/>
            <w:gridSpan w:val="2"/>
            <w:tcBorders>
              <w:top w:val="nil"/>
              <w:left w:val="single" w:sz="4" w:space="0" w:color="auto"/>
              <w:bottom w:val="single" w:sz="4" w:space="0" w:color="auto"/>
              <w:right w:val="nil"/>
            </w:tcBorders>
            <w:shd w:val="clear" w:color="auto" w:fill="F2F2F2" w:themeFill="background1" w:themeFillShade="F2"/>
            <w:vAlign w:val="center"/>
          </w:tcPr>
          <w:p w14:paraId="03A67882" w14:textId="77777777" w:rsidR="00293431" w:rsidRPr="007E723F" w:rsidRDefault="00293431" w:rsidP="00293431">
            <w:pPr>
              <w:rPr>
                <w:sz w:val="20"/>
                <w:szCs w:val="20"/>
              </w:rPr>
            </w:pPr>
            <w:r>
              <w:rPr>
                <w:sz w:val="20"/>
                <w:szCs w:val="20"/>
              </w:rPr>
              <w:t>Contaminated Clothing</w:t>
            </w:r>
          </w:p>
        </w:tc>
        <w:sdt>
          <w:sdtPr>
            <w:rPr>
              <w:sz w:val="24"/>
            </w:rPr>
            <w:id w:val="96917142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vAlign w:val="center"/>
              </w:tcPr>
              <w:p w14:paraId="2469B6D2" w14:textId="77777777" w:rsidR="00293431" w:rsidRPr="00293431" w:rsidRDefault="00293431" w:rsidP="00293431">
                <w:pPr>
                  <w:spacing w:after="100" w:afterAutospacing="1"/>
                  <w:jc w:val="center"/>
                  <w:rPr>
                    <w:sz w:val="24"/>
                  </w:rPr>
                </w:pPr>
                <w:r w:rsidRPr="00293431">
                  <w:rPr>
                    <w:rFonts w:ascii="MS Gothic" w:eastAsia="MS Gothic" w:hAnsi="MS Gothic" w:hint="eastAsia"/>
                    <w:sz w:val="24"/>
                  </w:rPr>
                  <w:t>☐</w:t>
                </w:r>
              </w:p>
            </w:tc>
          </w:sdtContent>
        </w:sdt>
        <w:tc>
          <w:tcPr>
            <w:tcW w:w="1701" w:type="dxa"/>
            <w:gridSpan w:val="2"/>
            <w:tcBorders>
              <w:top w:val="nil"/>
              <w:left w:val="nil"/>
              <w:bottom w:val="single" w:sz="4" w:space="0" w:color="auto"/>
              <w:right w:val="nil"/>
            </w:tcBorders>
            <w:vAlign w:val="center"/>
          </w:tcPr>
          <w:p w14:paraId="0697547C" w14:textId="77777777" w:rsidR="00293431" w:rsidRPr="007E723F" w:rsidRDefault="00293431" w:rsidP="00293431">
            <w:pPr>
              <w:rPr>
                <w:sz w:val="20"/>
                <w:szCs w:val="20"/>
              </w:rPr>
            </w:pPr>
          </w:p>
        </w:tc>
        <w:sdt>
          <w:sdtPr>
            <w:rPr>
              <w:sz w:val="24"/>
            </w:rPr>
            <w:id w:val="-256522170"/>
            <w14:checkbox>
              <w14:checked w14:val="0"/>
              <w14:checkedState w14:val="2612" w14:font="MS Gothic"/>
              <w14:uncheckedState w14:val="2610" w14:font="MS Gothic"/>
            </w14:checkbox>
          </w:sdtPr>
          <w:sdtEndPr/>
          <w:sdtContent>
            <w:tc>
              <w:tcPr>
                <w:tcW w:w="677" w:type="dxa"/>
                <w:tcBorders>
                  <w:top w:val="nil"/>
                  <w:left w:val="nil"/>
                  <w:bottom w:val="single" w:sz="4" w:space="0" w:color="auto"/>
                  <w:right w:val="single" w:sz="4" w:space="0" w:color="auto"/>
                </w:tcBorders>
                <w:vAlign w:val="center"/>
              </w:tcPr>
              <w:p w14:paraId="7690C361"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nil"/>
              <w:left w:val="single" w:sz="4" w:space="0" w:color="auto"/>
              <w:bottom w:val="single" w:sz="4" w:space="0" w:color="auto"/>
              <w:right w:val="nil"/>
            </w:tcBorders>
            <w:shd w:val="clear" w:color="auto" w:fill="F2F2F2" w:themeFill="background1" w:themeFillShade="F2"/>
            <w:vAlign w:val="center"/>
          </w:tcPr>
          <w:p w14:paraId="2AA45222" w14:textId="77777777" w:rsidR="00293431" w:rsidRPr="007E723F" w:rsidRDefault="00293431" w:rsidP="00293431">
            <w:pPr>
              <w:rPr>
                <w:sz w:val="20"/>
                <w:szCs w:val="20"/>
              </w:rPr>
            </w:pPr>
            <w:r>
              <w:rPr>
                <w:sz w:val="20"/>
                <w:szCs w:val="20"/>
              </w:rPr>
              <w:t>Other</w:t>
            </w:r>
          </w:p>
        </w:tc>
        <w:sdt>
          <w:sdtPr>
            <w:rPr>
              <w:sz w:val="24"/>
            </w:rPr>
            <w:id w:val="1328707240"/>
            <w14:checkbox>
              <w14:checked w14:val="0"/>
              <w14:checkedState w14:val="2612" w14:font="MS Gothic"/>
              <w14:uncheckedState w14:val="2610" w14:font="MS Gothic"/>
            </w14:checkbox>
          </w:sdtPr>
          <w:sdtEndPr/>
          <w:sdtContent>
            <w:tc>
              <w:tcPr>
                <w:tcW w:w="709" w:type="dxa"/>
                <w:gridSpan w:val="2"/>
                <w:tcBorders>
                  <w:top w:val="nil"/>
                  <w:left w:val="nil"/>
                  <w:bottom w:val="single" w:sz="4" w:space="0" w:color="auto"/>
                  <w:right w:val="nil"/>
                </w:tcBorders>
                <w:vAlign w:val="center"/>
              </w:tcPr>
              <w:p w14:paraId="7CEF996C"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2551" w:type="dxa"/>
            <w:gridSpan w:val="5"/>
            <w:tcBorders>
              <w:top w:val="nil"/>
              <w:left w:val="nil"/>
              <w:bottom w:val="single" w:sz="4" w:space="0" w:color="auto"/>
              <w:right w:val="single" w:sz="4" w:space="0" w:color="auto"/>
            </w:tcBorders>
            <w:vAlign w:val="center"/>
          </w:tcPr>
          <w:p w14:paraId="0EDDB17C" w14:textId="77777777" w:rsidR="00293431" w:rsidRPr="007E723F" w:rsidRDefault="00293431" w:rsidP="00293431">
            <w:pPr>
              <w:rPr>
                <w:sz w:val="20"/>
                <w:szCs w:val="20"/>
              </w:rPr>
            </w:pPr>
          </w:p>
        </w:tc>
      </w:tr>
      <w:tr w:rsidR="00293431" w14:paraId="74B7C5A2"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FF99236" w14:textId="77777777" w:rsidR="00293431" w:rsidRPr="007E723F" w:rsidRDefault="00293431" w:rsidP="00293431">
            <w:pPr>
              <w:spacing w:before="60" w:after="60"/>
              <w:rPr>
                <w:sz w:val="20"/>
                <w:szCs w:val="20"/>
              </w:rPr>
            </w:pPr>
            <w:r w:rsidRPr="007E723F">
              <w:rPr>
                <w:sz w:val="20"/>
                <w:szCs w:val="20"/>
              </w:rPr>
              <w:t xml:space="preserve">Is the method of use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46B2245" w14:textId="77777777" w:rsidR="00293431" w:rsidRPr="007E723F" w:rsidRDefault="00293431" w:rsidP="00293431">
            <w:pPr>
              <w:spacing w:before="60" w:after="60"/>
              <w:jc w:val="center"/>
              <w:rPr>
                <w:sz w:val="20"/>
                <w:szCs w:val="20"/>
              </w:rPr>
            </w:pPr>
            <w:r>
              <w:rPr>
                <w:sz w:val="20"/>
                <w:szCs w:val="20"/>
              </w:rPr>
              <w:t>Yes</w:t>
            </w:r>
          </w:p>
        </w:tc>
        <w:sdt>
          <w:sdtPr>
            <w:rPr>
              <w:sz w:val="24"/>
            </w:rPr>
            <w:id w:val="989676615"/>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D0E8643"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1417FF8" w14:textId="77777777" w:rsidR="00293431" w:rsidRPr="007E723F" w:rsidRDefault="00293431" w:rsidP="00293431">
            <w:pPr>
              <w:spacing w:before="60" w:after="60"/>
              <w:jc w:val="center"/>
              <w:rPr>
                <w:sz w:val="20"/>
                <w:szCs w:val="20"/>
              </w:rPr>
            </w:pPr>
            <w:r>
              <w:rPr>
                <w:sz w:val="20"/>
                <w:szCs w:val="20"/>
              </w:rPr>
              <w:t>No</w:t>
            </w:r>
          </w:p>
        </w:tc>
        <w:sdt>
          <w:sdtPr>
            <w:rPr>
              <w:sz w:val="24"/>
            </w:rPr>
            <w:id w:val="-38363319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8D73FCE"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098A3CEA"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4925C52C" w14:textId="77777777" w:rsidR="00293431" w:rsidRPr="007E723F" w:rsidRDefault="00293431" w:rsidP="00293431">
            <w:pPr>
              <w:spacing w:before="60" w:after="60"/>
              <w:rPr>
                <w:sz w:val="20"/>
                <w:szCs w:val="20"/>
              </w:rPr>
            </w:pPr>
            <w:r w:rsidRPr="007E723F">
              <w:rPr>
                <w:sz w:val="20"/>
                <w:szCs w:val="20"/>
              </w:rPr>
              <w:t xml:space="preserve">Are control measures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0A036C" w14:textId="77777777" w:rsidR="00293431" w:rsidRDefault="00293431" w:rsidP="00293431">
            <w:pPr>
              <w:spacing w:before="60" w:after="60"/>
              <w:jc w:val="center"/>
            </w:pPr>
            <w:r w:rsidRPr="002B6874">
              <w:rPr>
                <w:sz w:val="20"/>
                <w:szCs w:val="20"/>
              </w:rPr>
              <w:t>Yes</w:t>
            </w:r>
          </w:p>
        </w:tc>
        <w:sdt>
          <w:sdtPr>
            <w:rPr>
              <w:sz w:val="24"/>
            </w:rPr>
            <w:id w:val="-876315571"/>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2032294B"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66DAAB" w14:textId="77777777" w:rsidR="00293431" w:rsidRDefault="00293431" w:rsidP="00293431">
            <w:pPr>
              <w:spacing w:before="60" w:after="60"/>
              <w:jc w:val="center"/>
            </w:pPr>
            <w:r w:rsidRPr="0085398C">
              <w:rPr>
                <w:sz w:val="20"/>
                <w:szCs w:val="20"/>
              </w:rPr>
              <w:t>No</w:t>
            </w:r>
          </w:p>
        </w:tc>
        <w:sdt>
          <w:sdtPr>
            <w:rPr>
              <w:sz w:val="24"/>
            </w:rPr>
            <w:id w:val="-95055041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7DFA357"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0E52644D"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174F9D99" w14:textId="77777777" w:rsidR="00293431" w:rsidRPr="007E723F" w:rsidRDefault="00293431" w:rsidP="00293431">
            <w:pPr>
              <w:spacing w:before="60" w:after="60"/>
              <w:rPr>
                <w:sz w:val="20"/>
                <w:szCs w:val="20"/>
              </w:rPr>
            </w:pPr>
            <w:r w:rsidRPr="007E723F">
              <w:rPr>
                <w:sz w:val="20"/>
                <w:szCs w:val="20"/>
              </w:rPr>
              <w:t xml:space="preserve">Is the material stored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5DC016" w14:textId="77777777" w:rsidR="00293431" w:rsidRDefault="00293431" w:rsidP="00293431">
            <w:pPr>
              <w:spacing w:before="60" w:after="60"/>
              <w:jc w:val="center"/>
            </w:pPr>
            <w:r w:rsidRPr="002B6874">
              <w:rPr>
                <w:sz w:val="20"/>
                <w:szCs w:val="20"/>
              </w:rPr>
              <w:t>Yes</w:t>
            </w:r>
          </w:p>
        </w:tc>
        <w:sdt>
          <w:sdtPr>
            <w:rPr>
              <w:sz w:val="24"/>
            </w:rPr>
            <w:id w:val="-946845282"/>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7B9EED19"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FAC182" w14:textId="77777777" w:rsidR="00293431" w:rsidRDefault="00293431" w:rsidP="00293431">
            <w:pPr>
              <w:spacing w:before="60" w:after="60"/>
              <w:jc w:val="center"/>
            </w:pPr>
            <w:r w:rsidRPr="0085398C">
              <w:rPr>
                <w:sz w:val="20"/>
                <w:szCs w:val="20"/>
              </w:rPr>
              <w:t>No</w:t>
            </w:r>
          </w:p>
        </w:tc>
        <w:sdt>
          <w:sdtPr>
            <w:rPr>
              <w:sz w:val="24"/>
            </w:rPr>
            <w:id w:val="17671046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0DE6195"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716A2CB7"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09DEA947" w14:textId="77777777" w:rsidR="00293431" w:rsidRPr="007E723F" w:rsidRDefault="00293431" w:rsidP="00293431">
            <w:pPr>
              <w:spacing w:before="60" w:after="60"/>
              <w:rPr>
                <w:sz w:val="20"/>
                <w:szCs w:val="20"/>
              </w:rPr>
            </w:pPr>
            <w:r w:rsidRPr="007E723F">
              <w:rPr>
                <w:sz w:val="20"/>
                <w:szCs w:val="20"/>
              </w:rPr>
              <w:t xml:space="preserve">Can spillages or accidental release be dealt with satisfactorily?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E10D153" w14:textId="77777777" w:rsidR="00293431" w:rsidRDefault="00293431" w:rsidP="00293431">
            <w:pPr>
              <w:spacing w:before="60" w:after="60"/>
              <w:jc w:val="center"/>
            </w:pPr>
            <w:r w:rsidRPr="002B6874">
              <w:rPr>
                <w:sz w:val="20"/>
                <w:szCs w:val="20"/>
              </w:rPr>
              <w:t>Yes</w:t>
            </w:r>
          </w:p>
        </w:tc>
        <w:sdt>
          <w:sdtPr>
            <w:rPr>
              <w:sz w:val="24"/>
            </w:rPr>
            <w:id w:val="-2057302430"/>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263B3066"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7BC8B53" w14:textId="77777777" w:rsidR="00293431" w:rsidRDefault="00293431" w:rsidP="00293431">
            <w:pPr>
              <w:spacing w:before="60" w:after="60"/>
              <w:jc w:val="center"/>
            </w:pPr>
            <w:r w:rsidRPr="0085398C">
              <w:rPr>
                <w:sz w:val="20"/>
                <w:szCs w:val="20"/>
              </w:rPr>
              <w:t>No</w:t>
            </w:r>
          </w:p>
        </w:tc>
        <w:sdt>
          <w:sdtPr>
            <w:rPr>
              <w:sz w:val="24"/>
            </w:rPr>
            <w:id w:val="-137538089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739D9ED"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5E2B8C3B"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11425D99" w14:textId="77777777" w:rsidR="00293431" w:rsidRPr="007E723F" w:rsidRDefault="00293431" w:rsidP="00293431">
            <w:pPr>
              <w:spacing w:before="60" w:after="60"/>
              <w:rPr>
                <w:sz w:val="20"/>
                <w:szCs w:val="20"/>
              </w:rPr>
            </w:pPr>
            <w:r>
              <w:rPr>
                <w:sz w:val="20"/>
                <w:szCs w:val="20"/>
              </w:rPr>
              <w:t>Is adequate and suitable fire-</w:t>
            </w:r>
            <w:r w:rsidRPr="007E723F">
              <w:rPr>
                <w:sz w:val="20"/>
                <w:szCs w:val="20"/>
              </w:rPr>
              <w:t xml:space="preserve">fighting equipment available?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0D6676" w14:textId="77777777" w:rsidR="00293431" w:rsidRDefault="00293431" w:rsidP="00293431">
            <w:pPr>
              <w:spacing w:before="60" w:after="60"/>
              <w:jc w:val="center"/>
            </w:pPr>
            <w:r w:rsidRPr="002B6874">
              <w:rPr>
                <w:sz w:val="20"/>
                <w:szCs w:val="20"/>
              </w:rPr>
              <w:t>Yes</w:t>
            </w:r>
          </w:p>
        </w:tc>
        <w:sdt>
          <w:sdtPr>
            <w:rPr>
              <w:sz w:val="24"/>
            </w:rPr>
            <w:id w:val="810602072"/>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2F209954"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A70AE7" w14:textId="77777777" w:rsidR="00293431" w:rsidRDefault="00293431" w:rsidP="00293431">
            <w:pPr>
              <w:spacing w:before="60" w:after="60"/>
              <w:jc w:val="center"/>
            </w:pPr>
            <w:r w:rsidRPr="0085398C">
              <w:rPr>
                <w:sz w:val="20"/>
                <w:szCs w:val="20"/>
              </w:rPr>
              <w:t>No</w:t>
            </w:r>
          </w:p>
        </w:tc>
        <w:sdt>
          <w:sdtPr>
            <w:rPr>
              <w:sz w:val="24"/>
            </w:rPr>
            <w:id w:val="-4033709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359FC28"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087D9A9B"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47AF9D75" w14:textId="77777777" w:rsidR="00293431" w:rsidRPr="007E723F" w:rsidRDefault="00293431" w:rsidP="00293431">
            <w:pPr>
              <w:spacing w:before="60" w:after="60"/>
              <w:rPr>
                <w:sz w:val="20"/>
                <w:szCs w:val="20"/>
              </w:rPr>
            </w:pPr>
            <w:r w:rsidRPr="007E723F">
              <w:rPr>
                <w:sz w:val="20"/>
                <w:szCs w:val="20"/>
              </w:rPr>
              <w:t xml:space="preserve">Are adequate and suitable first-aid facilities available?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7386C2B" w14:textId="77777777" w:rsidR="00293431" w:rsidRDefault="00293431" w:rsidP="00293431">
            <w:pPr>
              <w:spacing w:before="60" w:after="60"/>
              <w:jc w:val="center"/>
            </w:pPr>
            <w:r w:rsidRPr="002B6874">
              <w:rPr>
                <w:sz w:val="20"/>
                <w:szCs w:val="20"/>
              </w:rPr>
              <w:t>Yes</w:t>
            </w:r>
          </w:p>
        </w:tc>
        <w:sdt>
          <w:sdtPr>
            <w:rPr>
              <w:sz w:val="24"/>
            </w:rPr>
            <w:id w:val="-1118448850"/>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0A9A7F39"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0F59C3" w14:textId="77777777" w:rsidR="00293431" w:rsidRDefault="00293431" w:rsidP="00293431">
            <w:pPr>
              <w:spacing w:before="60" w:after="60"/>
              <w:jc w:val="center"/>
            </w:pPr>
            <w:r w:rsidRPr="0085398C">
              <w:rPr>
                <w:sz w:val="20"/>
                <w:szCs w:val="20"/>
              </w:rPr>
              <w:t>No</w:t>
            </w:r>
          </w:p>
        </w:tc>
        <w:sdt>
          <w:sdtPr>
            <w:rPr>
              <w:sz w:val="24"/>
            </w:rPr>
            <w:id w:val="115279628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BF3868D"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6420ACFF"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55A0D571" w14:textId="77777777" w:rsidR="00293431" w:rsidRPr="007E723F" w:rsidRDefault="00293431" w:rsidP="00293431">
            <w:pPr>
              <w:spacing w:before="60" w:after="60"/>
              <w:rPr>
                <w:sz w:val="20"/>
                <w:szCs w:val="20"/>
              </w:rPr>
            </w:pPr>
            <w:r w:rsidRPr="007E723F">
              <w:rPr>
                <w:sz w:val="20"/>
                <w:szCs w:val="20"/>
              </w:rPr>
              <w:t xml:space="preserve">Are all risks adequately controlled?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629458B" w14:textId="77777777" w:rsidR="00293431" w:rsidRDefault="00293431" w:rsidP="00293431">
            <w:pPr>
              <w:spacing w:before="60" w:after="60"/>
              <w:jc w:val="center"/>
            </w:pPr>
            <w:r w:rsidRPr="002B6874">
              <w:rPr>
                <w:sz w:val="20"/>
                <w:szCs w:val="20"/>
              </w:rPr>
              <w:t>Yes</w:t>
            </w:r>
          </w:p>
        </w:tc>
        <w:sdt>
          <w:sdtPr>
            <w:rPr>
              <w:sz w:val="24"/>
            </w:rPr>
            <w:id w:val="-1801141363"/>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485D91C7"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8AE668B" w14:textId="77777777" w:rsidR="00293431" w:rsidRDefault="00293431" w:rsidP="00293431">
            <w:pPr>
              <w:spacing w:before="60" w:after="60"/>
              <w:jc w:val="center"/>
            </w:pPr>
            <w:r w:rsidRPr="0085398C">
              <w:rPr>
                <w:sz w:val="20"/>
                <w:szCs w:val="20"/>
              </w:rPr>
              <w:t>No</w:t>
            </w:r>
          </w:p>
        </w:tc>
        <w:sdt>
          <w:sdtPr>
            <w:rPr>
              <w:sz w:val="24"/>
            </w:rPr>
            <w:id w:val="90079869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5A0C7DF"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4DD85BE1" w14:textId="77777777" w:rsidTr="00AE5D42">
        <w:trPr>
          <w:trHeight w:val="737"/>
        </w:trPr>
        <w:tc>
          <w:tcPr>
            <w:tcW w:w="35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99D8F" w14:textId="77777777" w:rsidR="00293431" w:rsidRPr="007E723F" w:rsidRDefault="00293431" w:rsidP="00293431">
            <w:pPr>
              <w:spacing w:before="60" w:after="60"/>
              <w:rPr>
                <w:sz w:val="20"/>
                <w:szCs w:val="20"/>
              </w:rPr>
            </w:pPr>
            <w:r w:rsidRPr="007E723F">
              <w:rPr>
                <w:sz w:val="20"/>
                <w:szCs w:val="20"/>
              </w:rPr>
              <w:t xml:space="preserve">Less hazardous alternatives to be sought? </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E5882" w14:textId="77777777" w:rsidR="00293431" w:rsidRPr="007E723F" w:rsidRDefault="00293431" w:rsidP="00293431">
            <w:pPr>
              <w:rPr>
                <w:sz w:val="20"/>
                <w:szCs w:val="20"/>
              </w:rPr>
            </w:pPr>
            <w:r w:rsidRPr="007E723F">
              <w:rPr>
                <w:sz w:val="20"/>
                <w:szCs w:val="20"/>
              </w:rPr>
              <w:t xml:space="preserve">Yes     </w:t>
            </w:r>
          </w:p>
        </w:tc>
        <w:sdt>
          <w:sdtPr>
            <w:rPr>
              <w:sz w:val="24"/>
            </w:rPr>
            <w:id w:val="1487591813"/>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06D639BD" w14:textId="77777777" w:rsidR="00293431" w:rsidRPr="00293431" w:rsidRDefault="00A95589" w:rsidP="00293431">
                <w:pPr>
                  <w:jc w:val="center"/>
                  <w:rPr>
                    <w:sz w:val="24"/>
                  </w:rPr>
                </w:pPr>
                <w:r>
                  <w:rPr>
                    <w:rFonts w:ascii="MS Gothic" w:eastAsia="MS Gothic" w:hAnsi="MS Gothic" w:hint="eastAsia"/>
                    <w:sz w:val="24"/>
                  </w:rPr>
                  <w:t>☐</w:t>
                </w:r>
              </w:p>
            </w:tc>
          </w:sdtContent>
        </w:sdt>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1B836" w14:textId="77777777" w:rsidR="00293431" w:rsidRPr="007E723F" w:rsidRDefault="00293431" w:rsidP="00293431">
            <w:pPr>
              <w:spacing w:before="60" w:after="60"/>
              <w:rPr>
                <w:sz w:val="20"/>
                <w:szCs w:val="20"/>
              </w:rPr>
            </w:pPr>
            <w:r w:rsidRPr="007E723F">
              <w:rPr>
                <w:sz w:val="20"/>
                <w:szCs w:val="20"/>
              </w:rPr>
              <w:t xml:space="preserve">No </w:t>
            </w:r>
          </w:p>
        </w:tc>
        <w:sdt>
          <w:sdtPr>
            <w:rPr>
              <w:sz w:val="24"/>
            </w:rPr>
            <w:id w:val="-911702117"/>
            <w14:checkbox>
              <w14:checked w14:val="1"/>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1CB4E46F"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3543" w:type="dxa"/>
            <w:gridSpan w:val="8"/>
            <w:vMerge w:val="restart"/>
            <w:tcBorders>
              <w:top w:val="single" w:sz="4" w:space="0" w:color="auto"/>
              <w:left w:val="single" w:sz="4" w:space="0" w:color="auto"/>
              <w:right w:val="single" w:sz="4" w:space="0" w:color="auto"/>
            </w:tcBorders>
            <w:vAlign w:val="center"/>
            <w:hideMark/>
          </w:tcPr>
          <w:p w14:paraId="62AC309E" w14:textId="77777777" w:rsidR="00293431" w:rsidRDefault="00293431" w:rsidP="00AE5D42">
            <w:pPr>
              <w:spacing w:line="360" w:lineRule="auto"/>
              <w:jc w:val="center"/>
              <w:rPr>
                <w:sz w:val="20"/>
                <w:szCs w:val="20"/>
              </w:rPr>
            </w:pPr>
            <w:r w:rsidRPr="007E723F">
              <w:rPr>
                <w:sz w:val="20"/>
                <w:szCs w:val="20"/>
              </w:rPr>
              <w:t>Additional or upgraded PPE required?</w:t>
            </w:r>
          </w:p>
          <w:p w14:paraId="02D20361" w14:textId="77777777" w:rsidR="00293431" w:rsidRPr="007E723F" w:rsidRDefault="00293431" w:rsidP="00AE5D42">
            <w:pPr>
              <w:spacing w:line="360" w:lineRule="auto"/>
              <w:jc w:val="center"/>
              <w:rPr>
                <w:sz w:val="20"/>
                <w:szCs w:val="20"/>
              </w:rPr>
            </w:pPr>
            <w:r w:rsidRPr="007E723F">
              <w:rPr>
                <w:sz w:val="20"/>
                <w:szCs w:val="20"/>
              </w:rPr>
              <w:t xml:space="preserve">Yes </w:t>
            </w:r>
            <w:sdt>
              <w:sdtPr>
                <w:rPr>
                  <w:sz w:val="24"/>
                </w:rPr>
                <w:id w:val="-400214955"/>
                <w14:checkbox>
                  <w14:checked w14:val="0"/>
                  <w14:checkedState w14:val="2612" w14:font="MS Gothic"/>
                  <w14:uncheckedState w14:val="2610" w14:font="MS Gothic"/>
                </w14:checkbox>
              </w:sdtPr>
              <w:sdtEndPr/>
              <w:sdtContent>
                <w:r w:rsidR="00AE5D42">
                  <w:rPr>
                    <w:rFonts w:ascii="MS Gothic" w:eastAsia="MS Gothic" w:hAnsi="MS Gothic" w:hint="eastAsia"/>
                    <w:sz w:val="24"/>
                  </w:rPr>
                  <w:t>☐</w:t>
                </w:r>
              </w:sdtContent>
            </w:sdt>
            <w:r w:rsidRPr="007E723F">
              <w:rPr>
                <w:sz w:val="20"/>
                <w:szCs w:val="20"/>
              </w:rPr>
              <w:t xml:space="preserve">     No </w:t>
            </w:r>
            <w:sdt>
              <w:sdtPr>
                <w:rPr>
                  <w:sz w:val="24"/>
                </w:rPr>
                <w:id w:val="-328601648"/>
                <w14:checkbox>
                  <w14:checked w14:val="1"/>
                  <w14:checkedState w14:val="2612" w14:font="MS Gothic"/>
                  <w14:uncheckedState w14:val="2610" w14:font="MS Gothic"/>
                </w14:checkbox>
              </w:sdtPr>
              <w:sdtEndPr/>
              <w:sdtContent>
                <w:r w:rsidR="00BE7906">
                  <w:rPr>
                    <w:rFonts w:ascii="MS Gothic" w:eastAsia="MS Gothic" w:hAnsi="MS Gothic" w:hint="eastAsia"/>
                    <w:sz w:val="24"/>
                  </w:rPr>
                  <w:t>☒</w:t>
                </w:r>
              </w:sdtContent>
            </w:sdt>
          </w:p>
        </w:tc>
      </w:tr>
      <w:tr w:rsidR="00293431" w14:paraId="6A8F8851" w14:textId="77777777" w:rsidTr="00AE5D42">
        <w:trPr>
          <w:trHeight w:val="737"/>
        </w:trPr>
        <w:tc>
          <w:tcPr>
            <w:tcW w:w="35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9B710" w14:textId="77777777" w:rsidR="00293431" w:rsidRPr="007E723F" w:rsidRDefault="00293431" w:rsidP="00293431">
            <w:pPr>
              <w:spacing w:before="60" w:after="60"/>
              <w:rPr>
                <w:sz w:val="20"/>
                <w:szCs w:val="20"/>
              </w:rPr>
            </w:pPr>
            <w:r w:rsidRPr="007E723F">
              <w:rPr>
                <w:sz w:val="20"/>
                <w:szCs w:val="20"/>
              </w:rPr>
              <w:t xml:space="preserve">Other controls or action required?   </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08FA5" w14:textId="77777777" w:rsidR="00293431" w:rsidRPr="007E723F" w:rsidRDefault="00293431" w:rsidP="00293431">
            <w:pPr>
              <w:rPr>
                <w:sz w:val="20"/>
                <w:szCs w:val="20"/>
              </w:rPr>
            </w:pPr>
            <w:r w:rsidRPr="007E723F">
              <w:rPr>
                <w:sz w:val="20"/>
                <w:szCs w:val="20"/>
              </w:rPr>
              <w:t xml:space="preserve">Yes     </w:t>
            </w:r>
          </w:p>
        </w:tc>
        <w:sdt>
          <w:sdtPr>
            <w:rPr>
              <w:sz w:val="24"/>
            </w:rPr>
            <w:id w:val="846369608"/>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5B937493"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C0624" w14:textId="77777777" w:rsidR="00293431" w:rsidRPr="007E723F" w:rsidRDefault="00293431" w:rsidP="00293431">
            <w:pPr>
              <w:spacing w:before="60" w:after="60"/>
              <w:rPr>
                <w:sz w:val="20"/>
                <w:szCs w:val="20"/>
              </w:rPr>
            </w:pPr>
            <w:r w:rsidRPr="007E723F">
              <w:rPr>
                <w:sz w:val="20"/>
                <w:szCs w:val="20"/>
              </w:rPr>
              <w:t xml:space="preserve">No </w:t>
            </w:r>
          </w:p>
        </w:tc>
        <w:sdt>
          <w:sdtPr>
            <w:rPr>
              <w:sz w:val="24"/>
            </w:rPr>
            <w:id w:val="1440257317"/>
            <w14:checkbox>
              <w14:checked w14:val="1"/>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73B46BA4" w14:textId="77777777" w:rsidR="00293431" w:rsidRPr="00293431" w:rsidRDefault="00BE7906" w:rsidP="00293431">
                <w:pPr>
                  <w:jc w:val="center"/>
                  <w:rPr>
                    <w:sz w:val="24"/>
                  </w:rPr>
                </w:pPr>
                <w:r>
                  <w:rPr>
                    <w:rFonts w:ascii="MS Gothic" w:eastAsia="MS Gothic" w:hAnsi="MS Gothic" w:hint="eastAsia"/>
                    <w:sz w:val="24"/>
                  </w:rPr>
                  <w:t>☒</w:t>
                </w:r>
              </w:p>
            </w:tc>
          </w:sdtContent>
        </w:sdt>
        <w:tc>
          <w:tcPr>
            <w:tcW w:w="3543" w:type="dxa"/>
            <w:gridSpan w:val="8"/>
            <w:vMerge/>
            <w:tcBorders>
              <w:left w:val="single" w:sz="4" w:space="0" w:color="auto"/>
              <w:bottom w:val="single" w:sz="4" w:space="0" w:color="auto"/>
              <w:right w:val="single" w:sz="4" w:space="0" w:color="auto"/>
            </w:tcBorders>
          </w:tcPr>
          <w:p w14:paraId="6B92673D" w14:textId="77777777" w:rsidR="00293431" w:rsidRPr="007E723F" w:rsidRDefault="00293431" w:rsidP="00293431">
            <w:pPr>
              <w:spacing w:line="360" w:lineRule="auto"/>
              <w:rPr>
                <w:sz w:val="20"/>
                <w:szCs w:val="20"/>
              </w:rPr>
            </w:pPr>
          </w:p>
        </w:tc>
      </w:tr>
      <w:tr w:rsidR="00293431" w14:paraId="70D64043" w14:textId="77777777" w:rsidTr="00AE5D42">
        <w:trPr>
          <w:trHeight w:val="624"/>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D80B1" w14:textId="77777777" w:rsidR="00293431" w:rsidRPr="00352172" w:rsidRDefault="00293431" w:rsidP="00293431">
            <w:pPr>
              <w:spacing w:before="60"/>
              <w:rPr>
                <w:b/>
                <w:sz w:val="20"/>
                <w:szCs w:val="20"/>
              </w:rPr>
            </w:pPr>
            <w:r w:rsidRPr="00352172">
              <w:rPr>
                <w:b/>
                <w:sz w:val="20"/>
                <w:szCs w:val="20"/>
              </w:rPr>
              <w:t xml:space="preserve">Assessed by: </w:t>
            </w:r>
          </w:p>
        </w:tc>
        <w:tc>
          <w:tcPr>
            <w:tcW w:w="4804" w:type="dxa"/>
            <w:gridSpan w:val="9"/>
            <w:tcBorders>
              <w:top w:val="single" w:sz="4" w:space="0" w:color="auto"/>
              <w:left w:val="single" w:sz="4" w:space="0" w:color="auto"/>
              <w:bottom w:val="single" w:sz="4" w:space="0" w:color="auto"/>
              <w:right w:val="single" w:sz="4" w:space="0" w:color="auto"/>
            </w:tcBorders>
            <w:vAlign w:val="center"/>
          </w:tcPr>
          <w:p w14:paraId="46EEC40B" w14:textId="1CAA32A2" w:rsidR="00293431" w:rsidRPr="00A95589" w:rsidRDefault="005D2AC2" w:rsidP="002947B4">
            <w:pPr>
              <w:spacing w:before="60"/>
              <w:rPr>
                <w:rFonts w:ascii="Bradley Hand ITC" w:hAnsi="Bradley Hand ITC"/>
                <w:b/>
                <w:sz w:val="20"/>
                <w:szCs w:val="20"/>
              </w:rPr>
            </w:pPr>
            <w:r>
              <w:rPr>
                <w:rFonts w:ascii="Bradley Hand ITC" w:hAnsi="Bradley Hand ITC"/>
                <w:sz w:val="20"/>
                <w:szCs w:val="20"/>
                <w:lang w:val="en-AU"/>
              </w:rPr>
              <w:t>Mike Turner</w:t>
            </w:r>
          </w:p>
        </w:tc>
        <w:tc>
          <w:tcPr>
            <w:tcW w:w="1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3A73F" w14:textId="77777777" w:rsidR="00293431" w:rsidRPr="00352172" w:rsidRDefault="00293431" w:rsidP="00293431">
            <w:pPr>
              <w:spacing w:before="60"/>
              <w:rPr>
                <w:b/>
                <w:sz w:val="20"/>
                <w:szCs w:val="20"/>
              </w:rPr>
            </w:pPr>
            <w:r w:rsidRPr="00352172">
              <w:rPr>
                <w:b/>
                <w:sz w:val="20"/>
                <w:szCs w:val="20"/>
              </w:rPr>
              <w:t xml:space="preserve">Date: </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48940024" w14:textId="0B7C68F9" w:rsidR="00293431" w:rsidRPr="007E723F" w:rsidRDefault="005D2AC2" w:rsidP="00A44F6D">
            <w:pPr>
              <w:spacing w:before="60"/>
              <w:rPr>
                <w:sz w:val="20"/>
                <w:szCs w:val="20"/>
              </w:rPr>
            </w:pPr>
            <w:r>
              <w:rPr>
                <w:sz w:val="20"/>
                <w:szCs w:val="20"/>
              </w:rPr>
              <w:t>01</w:t>
            </w:r>
            <w:r w:rsidR="002947B4">
              <w:rPr>
                <w:sz w:val="20"/>
                <w:szCs w:val="20"/>
              </w:rPr>
              <w:t>.0</w:t>
            </w:r>
            <w:r>
              <w:rPr>
                <w:sz w:val="20"/>
                <w:szCs w:val="20"/>
              </w:rPr>
              <w:t>1</w:t>
            </w:r>
            <w:r w:rsidR="002947B4">
              <w:rPr>
                <w:sz w:val="20"/>
                <w:szCs w:val="20"/>
              </w:rPr>
              <w:t>.202</w:t>
            </w:r>
            <w:r>
              <w:rPr>
                <w:sz w:val="20"/>
                <w:szCs w:val="20"/>
              </w:rPr>
              <w:t>3</w:t>
            </w:r>
            <w:r w:rsidR="002947B4">
              <w:rPr>
                <w:sz w:val="20"/>
                <w:szCs w:val="20"/>
              </w:rPr>
              <w:t>.</w:t>
            </w:r>
          </w:p>
        </w:tc>
      </w:tr>
    </w:tbl>
    <w:p w14:paraId="666C4CB7" w14:textId="77777777" w:rsidR="00A627D9" w:rsidRDefault="00A627D9" w:rsidP="009A48B1">
      <w:pPr>
        <w:tabs>
          <w:tab w:val="left" w:pos="1890"/>
        </w:tabs>
        <w:rPr>
          <w:sz w:val="20"/>
          <w:szCs w:val="20"/>
        </w:rPr>
      </w:pPr>
    </w:p>
    <w:p w14:paraId="63C7E46A" w14:textId="77777777" w:rsidR="00AE5D42" w:rsidRPr="00AE5D42" w:rsidRDefault="00AE5D42" w:rsidP="00AE5D42">
      <w:pPr>
        <w:pStyle w:val="PlainText"/>
      </w:pPr>
    </w:p>
    <w:sectPr w:rsidR="00AE5D42" w:rsidRPr="00AE5D42" w:rsidSect="00A2354F">
      <w:headerReference w:type="default" r:id="rId17"/>
      <w:footerReference w:type="default" r:id="rId18"/>
      <w:pgSz w:w="11906" w:h="16838" w:code="9"/>
      <w:pgMar w:top="851" w:right="1134" w:bottom="851"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DA9A" w14:textId="77777777" w:rsidR="00737BA6" w:rsidRDefault="00737BA6" w:rsidP="003B61EF">
      <w:r>
        <w:separator/>
      </w:r>
    </w:p>
  </w:endnote>
  <w:endnote w:type="continuationSeparator" w:id="0">
    <w:p w14:paraId="369ADC81" w14:textId="77777777" w:rsidR="00737BA6" w:rsidRDefault="00737BA6" w:rsidP="003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altName w:val="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MS Gothic"/>
    <w:panose1 w:val="00000000000000000000"/>
    <w:charset w:val="80"/>
    <w:family w:val="auto"/>
    <w:notTrueType/>
    <w:pitch w:val="default"/>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Look w:val="04A0" w:firstRow="1" w:lastRow="0" w:firstColumn="1" w:lastColumn="0" w:noHBand="0" w:noVBand="1"/>
    </w:tblPr>
    <w:tblGrid>
      <w:gridCol w:w="4873"/>
      <w:gridCol w:w="4766"/>
    </w:tblGrid>
    <w:tr w:rsidR="00A2354F" w14:paraId="7AC92609" w14:textId="77777777" w:rsidTr="00AE5D42">
      <w:trPr>
        <w:trHeight w:val="227"/>
      </w:trPr>
      <w:tc>
        <w:tcPr>
          <w:tcW w:w="4873" w:type="dxa"/>
          <w:tcBorders>
            <w:top w:val="single" w:sz="4" w:space="0" w:color="auto"/>
            <w:left w:val="nil"/>
            <w:bottom w:val="nil"/>
            <w:right w:val="nil"/>
          </w:tcBorders>
          <w:vAlign w:val="bottom"/>
        </w:tcPr>
        <w:p w14:paraId="3DE77E1C" w14:textId="77777777" w:rsidR="00A2354F" w:rsidRDefault="00AE5D42" w:rsidP="00AE5D42">
          <w:pPr>
            <w:pStyle w:val="Footer"/>
            <w:rPr>
              <w:rFonts w:ascii="HelveticaNeue LT 55 Roman" w:hAnsi="HelveticaNeue LT 55 Roman"/>
              <w:sz w:val="12"/>
              <w:szCs w:val="12"/>
            </w:rPr>
          </w:pPr>
          <w:r>
            <w:rPr>
              <w:rFonts w:ascii="HelveticaNeue LT 55 Roman" w:hAnsi="HelveticaNeue LT 55 Roman"/>
              <w:sz w:val="12"/>
              <w:szCs w:val="12"/>
            </w:rPr>
            <w:fldChar w:fldCharType="begin"/>
          </w:r>
          <w:r>
            <w:rPr>
              <w:rFonts w:ascii="HelveticaNeue LT 55 Roman" w:hAnsi="HelveticaNeue LT 55 Roman"/>
              <w:sz w:val="12"/>
              <w:szCs w:val="12"/>
            </w:rPr>
            <w:instrText xml:space="preserve"> FILENAME \* MERGEFORMAT </w:instrText>
          </w:r>
          <w:r>
            <w:rPr>
              <w:rFonts w:ascii="HelveticaNeue LT 55 Roman" w:hAnsi="HelveticaNeue LT 55 Roman"/>
              <w:sz w:val="12"/>
              <w:szCs w:val="12"/>
            </w:rPr>
            <w:fldChar w:fldCharType="separate"/>
          </w:r>
          <w:r>
            <w:rPr>
              <w:rFonts w:ascii="HelveticaNeue LT 55 Roman" w:hAnsi="HelveticaNeue LT 55 Roman"/>
              <w:noProof/>
              <w:sz w:val="12"/>
              <w:szCs w:val="12"/>
            </w:rPr>
            <w:t>CESF_029.04 COSHH Assessment</w:t>
          </w:r>
          <w:r>
            <w:rPr>
              <w:rFonts w:ascii="HelveticaNeue LT 55 Roman" w:hAnsi="HelveticaNeue LT 55 Roman"/>
              <w:sz w:val="12"/>
              <w:szCs w:val="12"/>
            </w:rPr>
            <w:fldChar w:fldCharType="end"/>
          </w:r>
        </w:p>
      </w:tc>
      <w:tc>
        <w:tcPr>
          <w:tcW w:w="4766" w:type="dxa"/>
          <w:tcBorders>
            <w:top w:val="single" w:sz="4" w:space="0" w:color="auto"/>
            <w:left w:val="nil"/>
            <w:bottom w:val="nil"/>
            <w:right w:val="nil"/>
          </w:tcBorders>
          <w:vAlign w:val="bottom"/>
        </w:tcPr>
        <w:p w14:paraId="74DDC485" w14:textId="77777777" w:rsidR="00A2354F" w:rsidRDefault="004439EE" w:rsidP="00AE5D42">
          <w:pPr>
            <w:pStyle w:val="Footer"/>
            <w:jc w:val="right"/>
            <w:rPr>
              <w:rFonts w:ascii="HelveticaNeue LT 55 Roman" w:hAnsi="HelveticaNeue LT 55 Roman"/>
              <w:sz w:val="12"/>
              <w:szCs w:val="12"/>
            </w:rPr>
          </w:pPr>
          <w:r>
            <w:rPr>
              <w:rFonts w:ascii="HelveticaNeue LT 55 Roman" w:hAnsi="HelveticaNeue LT 55 Roman"/>
              <w:sz w:val="12"/>
              <w:szCs w:val="12"/>
            </w:rPr>
            <w:t>09/05/2017</w:t>
          </w:r>
        </w:p>
      </w:tc>
    </w:tr>
    <w:tr w:rsidR="00A2354F" w14:paraId="556B08FA" w14:textId="77777777" w:rsidTr="00AE5D42">
      <w:trPr>
        <w:trHeight w:val="227"/>
      </w:trPr>
      <w:tc>
        <w:tcPr>
          <w:tcW w:w="9639" w:type="dxa"/>
          <w:gridSpan w:val="2"/>
          <w:tcBorders>
            <w:top w:val="nil"/>
            <w:left w:val="nil"/>
            <w:bottom w:val="nil"/>
            <w:right w:val="nil"/>
          </w:tcBorders>
          <w:vAlign w:val="bottom"/>
        </w:tcPr>
        <w:p w14:paraId="11C53410" w14:textId="77777777" w:rsidR="00A2354F" w:rsidRDefault="005D2AC2" w:rsidP="00AE5D42">
          <w:pPr>
            <w:pStyle w:val="Footer"/>
            <w:jc w:val="center"/>
            <w:rPr>
              <w:rFonts w:ascii="HelveticaNeue LT 55 Roman" w:hAnsi="HelveticaNeue LT 55 Roman"/>
              <w:sz w:val="12"/>
              <w:szCs w:val="12"/>
            </w:rPr>
          </w:pPr>
          <w:sdt>
            <w:sdtPr>
              <w:rPr>
                <w:rFonts w:ascii="HelveticaNeue LT 55 Roman" w:hAnsi="HelveticaNeue LT 55 Roman"/>
                <w:sz w:val="12"/>
                <w:szCs w:val="12"/>
              </w:rPr>
              <w:id w:val="-536282170"/>
              <w:docPartObj>
                <w:docPartGallery w:val="Page Numbers (Bottom of Page)"/>
                <w:docPartUnique/>
              </w:docPartObj>
            </w:sdtPr>
            <w:sdtEndPr/>
            <w:sdtContent>
              <w:sdt>
                <w:sdtPr>
                  <w:rPr>
                    <w:rFonts w:ascii="HelveticaNeue LT 55 Roman" w:hAnsi="HelveticaNeue LT 55 Roman"/>
                    <w:sz w:val="12"/>
                    <w:szCs w:val="12"/>
                  </w:rPr>
                  <w:id w:val="1484430307"/>
                  <w:docPartObj>
                    <w:docPartGallery w:val="Page Numbers (Top of Page)"/>
                    <w:docPartUnique/>
                  </w:docPartObj>
                </w:sdtPr>
                <w:sdtEndPr/>
                <w:sdtContent>
                  <w:r w:rsidR="00A2354F" w:rsidRPr="007D7B10">
                    <w:rPr>
                      <w:rFonts w:ascii="HelveticaNeue LT 55 Roman" w:hAnsi="HelveticaNeue LT 55 Roman"/>
                      <w:sz w:val="12"/>
                      <w:szCs w:val="12"/>
                    </w:rPr>
                    <w:t xml:space="preserve">Page </w:t>
                  </w:r>
                  <w:r w:rsidR="00A2354F" w:rsidRPr="007D7B10">
                    <w:rPr>
                      <w:rFonts w:ascii="HelveticaNeue LT 55 Roman" w:hAnsi="HelveticaNeue LT 55 Roman"/>
                      <w:b/>
                      <w:bCs/>
                      <w:sz w:val="12"/>
                      <w:szCs w:val="12"/>
                    </w:rPr>
                    <w:fldChar w:fldCharType="begin"/>
                  </w:r>
                  <w:r w:rsidR="00A2354F" w:rsidRPr="007D7B10">
                    <w:rPr>
                      <w:rFonts w:ascii="HelveticaNeue LT 55 Roman" w:hAnsi="HelveticaNeue LT 55 Roman"/>
                      <w:b/>
                      <w:bCs/>
                      <w:sz w:val="12"/>
                      <w:szCs w:val="12"/>
                    </w:rPr>
                    <w:instrText xml:space="preserve"> PAGE </w:instrText>
                  </w:r>
                  <w:r w:rsidR="00A2354F" w:rsidRPr="007D7B10">
                    <w:rPr>
                      <w:rFonts w:ascii="HelveticaNeue LT 55 Roman" w:hAnsi="HelveticaNeue LT 55 Roman"/>
                      <w:b/>
                      <w:bCs/>
                      <w:sz w:val="12"/>
                      <w:szCs w:val="12"/>
                    </w:rPr>
                    <w:fldChar w:fldCharType="separate"/>
                  </w:r>
                  <w:r w:rsidR="001E2822">
                    <w:rPr>
                      <w:rFonts w:ascii="HelveticaNeue LT 55 Roman" w:hAnsi="HelveticaNeue LT 55 Roman"/>
                      <w:b/>
                      <w:bCs/>
                      <w:noProof/>
                      <w:sz w:val="12"/>
                      <w:szCs w:val="12"/>
                    </w:rPr>
                    <w:t>2</w:t>
                  </w:r>
                  <w:r w:rsidR="00A2354F" w:rsidRPr="007D7B10">
                    <w:rPr>
                      <w:rFonts w:ascii="HelveticaNeue LT 55 Roman" w:hAnsi="HelveticaNeue LT 55 Roman"/>
                      <w:b/>
                      <w:bCs/>
                      <w:sz w:val="12"/>
                      <w:szCs w:val="12"/>
                    </w:rPr>
                    <w:fldChar w:fldCharType="end"/>
                  </w:r>
                  <w:r w:rsidR="00A2354F" w:rsidRPr="007D7B10">
                    <w:rPr>
                      <w:rFonts w:ascii="HelveticaNeue LT 55 Roman" w:hAnsi="HelveticaNeue LT 55 Roman"/>
                      <w:sz w:val="12"/>
                      <w:szCs w:val="12"/>
                    </w:rPr>
                    <w:t xml:space="preserve"> of </w:t>
                  </w:r>
                  <w:r w:rsidR="00A2354F" w:rsidRPr="007D7B10">
                    <w:rPr>
                      <w:rFonts w:ascii="HelveticaNeue LT 55 Roman" w:hAnsi="HelveticaNeue LT 55 Roman"/>
                      <w:b/>
                      <w:bCs/>
                      <w:sz w:val="12"/>
                      <w:szCs w:val="12"/>
                    </w:rPr>
                    <w:fldChar w:fldCharType="begin"/>
                  </w:r>
                  <w:r w:rsidR="00A2354F" w:rsidRPr="007D7B10">
                    <w:rPr>
                      <w:rFonts w:ascii="HelveticaNeue LT 55 Roman" w:hAnsi="HelveticaNeue LT 55 Roman"/>
                      <w:b/>
                      <w:bCs/>
                      <w:sz w:val="12"/>
                      <w:szCs w:val="12"/>
                    </w:rPr>
                    <w:instrText xml:space="preserve"> NUMPAGES  </w:instrText>
                  </w:r>
                  <w:r w:rsidR="00A2354F" w:rsidRPr="007D7B10">
                    <w:rPr>
                      <w:rFonts w:ascii="HelveticaNeue LT 55 Roman" w:hAnsi="HelveticaNeue LT 55 Roman"/>
                      <w:b/>
                      <w:bCs/>
                      <w:sz w:val="12"/>
                      <w:szCs w:val="12"/>
                    </w:rPr>
                    <w:fldChar w:fldCharType="separate"/>
                  </w:r>
                  <w:r w:rsidR="001E2822">
                    <w:rPr>
                      <w:rFonts w:ascii="HelveticaNeue LT 55 Roman" w:hAnsi="HelveticaNeue LT 55 Roman"/>
                      <w:b/>
                      <w:bCs/>
                      <w:noProof/>
                      <w:sz w:val="12"/>
                      <w:szCs w:val="12"/>
                    </w:rPr>
                    <w:t>2</w:t>
                  </w:r>
                  <w:r w:rsidR="00A2354F" w:rsidRPr="007D7B10">
                    <w:rPr>
                      <w:rFonts w:ascii="HelveticaNeue LT 55 Roman" w:hAnsi="HelveticaNeue LT 55 Roman"/>
                      <w:b/>
                      <w:bCs/>
                      <w:sz w:val="12"/>
                      <w:szCs w:val="12"/>
                    </w:rPr>
                    <w:fldChar w:fldCharType="end"/>
                  </w:r>
                </w:sdtContent>
              </w:sdt>
            </w:sdtContent>
          </w:sdt>
        </w:p>
      </w:tc>
    </w:tr>
  </w:tbl>
  <w:p w14:paraId="06443D62" w14:textId="77777777" w:rsidR="00A627D9" w:rsidRDefault="00A627D9" w:rsidP="003E78CB">
    <w:pPr>
      <w:pStyle w:val="Footer"/>
      <w:rPr>
        <w:rFonts w:ascii="HelveticaNeue LT 55 Roman" w:hAnsi="HelveticaNeue LT 55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68967" w14:textId="77777777" w:rsidR="00737BA6" w:rsidRDefault="00737BA6" w:rsidP="003B61EF">
      <w:r>
        <w:separator/>
      </w:r>
    </w:p>
  </w:footnote>
  <w:footnote w:type="continuationSeparator" w:id="0">
    <w:p w14:paraId="419CC079" w14:textId="77777777" w:rsidR="00737BA6" w:rsidRDefault="00737BA6" w:rsidP="003B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2354F" w14:paraId="3585D12D" w14:textId="77777777" w:rsidTr="001A5362">
      <w:trPr>
        <w:trHeight w:val="1134"/>
      </w:trPr>
      <w:tc>
        <w:tcPr>
          <w:tcW w:w="4820" w:type="dxa"/>
          <w:tcBorders>
            <w:bottom w:val="single" w:sz="4" w:space="0" w:color="000000"/>
          </w:tcBorders>
        </w:tcPr>
        <w:p w14:paraId="119E805F" w14:textId="77777777" w:rsidR="00A2354F" w:rsidRDefault="00942366" w:rsidP="00A2354F">
          <w:pPr>
            <w:pStyle w:val="Header"/>
            <w:tabs>
              <w:tab w:val="clear" w:pos="9026"/>
              <w:tab w:val="right" w:pos="10206"/>
            </w:tabs>
            <w:ind w:right="-319"/>
            <w:rPr>
              <w:b/>
              <w:bCs/>
              <w:sz w:val="32"/>
              <w:lang w:val="fr-FR"/>
            </w:rPr>
          </w:pPr>
          <w:r w:rsidRPr="00AD3C70">
            <w:rPr>
              <w:noProof/>
              <w:lang w:eastAsia="en-AU" w:bidi="bn-BD"/>
            </w:rPr>
            <w:drawing>
              <wp:anchor distT="0" distB="0" distL="114300" distR="114300" simplePos="0" relativeHeight="251659264" behindDoc="1" locked="0" layoutInCell="1" allowOverlap="1" wp14:anchorId="30D91BAE" wp14:editId="1407A6EC">
                <wp:simplePos x="0" y="0"/>
                <wp:positionH relativeFrom="column">
                  <wp:posOffset>-57150</wp:posOffset>
                </wp:positionH>
                <wp:positionV relativeFrom="paragraph">
                  <wp:posOffset>52070</wp:posOffset>
                </wp:positionV>
                <wp:extent cx="2631274" cy="612000"/>
                <wp:effectExtent l="0" t="0" r="0" b="0"/>
                <wp:wrapTight wrapText="bothSides">
                  <wp:wrapPolygon edited="0">
                    <wp:start x="156" y="0"/>
                    <wp:lineTo x="0" y="2019"/>
                    <wp:lineTo x="0" y="16150"/>
                    <wp:lineTo x="10479" y="20860"/>
                    <wp:lineTo x="11574" y="20860"/>
                    <wp:lineTo x="20177" y="20187"/>
                    <wp:lineTo x="20959" y="19514"/>
                    <wp:lineTo x="19864" y="10766"/>
                    <wp:lineTo x="21428" y="4710"/>
                    <wp:lineTo x="21428" y="2019"/>
                    <wp:lineTo x="12043" y="0"/>
                    <wp:lineTo x="1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274"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F7C21" w14:textId="77777777" w:rsidR="00A2354F" w:rsidRDefault="00A2354F" w:rsidP="00A2354F">
          <w:pPr>
            <w:rPr>
              <w:lang w:val="fr-FR" w:eastAsia="zh-CN"/>
            </w:rPr>
          </w:pPr>
        </w:p>
        <w:p w14:paraId="4F39B9A1" w14:textId="77777777" w:rsidR="00A2354F" w:rsidRPr="00A879EE" w:rsidRDefault="00A2354F" w:rsidP="00A2354F">
          <w:pPr>
            <w:jc w:val="right"/>
            <w:rPr>
              <w:lang w:val="fr-FR" w:eastAsia="zh-CN"/>
            </w:rPr>
          </w:pPr>
        </w:p>
      </w:tc>
      <w:tc>
        <w:tcPr>
          <w:tcW w:w="4819" w:type="dxa"/>
          <w:tcBorders>
            <w:bottom w:val="single" w:sz="4" w:space="0" w:color="auto"/>
          </w:tcBorders>
          <w:vAlign w:val="bottom"/>
        </w:tcPr>
        <w:p w14:paraId="749345CE" w14:textId="77777777" w:rsidR="00A2354F" w:rsidRDefault="00A2354F" w:rsidP="00A2354F">
          <w:pPr>
            <w:pStyle w:val="Header"/>
            <w:ind w:right="176"/>
            <w:jc w:val="right"/>
            <w:rPr>
              <w:rFonts w:ascii="HelveticaNeue LT 55 Roman" w:eastAsiaTheme="majorEastAsia" w:hAnsi="HelveticaNeue LT 55 Roman" w:cstheme="majorBidi"/>
              <w:b/>
              <w:iCs/>
              <w:noProof/>
              <w:color w:val="404040" w:themeColor="text1" w:themeTint="BF"/>
              <w:sz w:val="32"/>
              <w:szCs w:val="32"/>
            </w:rPr>
          </w:pPr>
          <w:r w:rsidRPr="00912C4D">
            <w:rPr>
              <w:rFonts w:ascii="HelveticaNeue LT 55 Roman" w:eastAsiaTheme="majorEastAsia" w:hAnsi="HelveticaNeue LT 55 Roman" w:cstheme="majorBidi"/>
              <w:b/>
              <w:iCs/>
              <w:noProof/>
              <w:color w:val="404040" w:themeColor="text1" w:themeTint="BF"/>
              <w:sz w:val="32"/>
              <w:szCs w:val="32"/>
            </w:rPr>
            <w:t> </w:t>
          </w:r>
          <w:r w:rsidRPr="00912C4D">
            <w:rPr>
              <w:rFonts w:ascii="HelveticaNeue LT 55 Roman" w:eastAsiaTheme="majorEastAsia" w:hAnsi="HelveticaNeue LT 55 Roman" w:cstheme="majorBidi"/>
              <w:b/>
              <w:iCs/>
              <w:noProof/>
              <w:color w:val="404040" w:themeColor="text1" w:themeTint="BF"/>
              <w:sz w:val="32"/>
              <w:szCs w:val="32"/>
            </w:rPr>
            <w:t> </w:t>
          </w:r>
          <w:r w:rsidRPr="00912C4D">
            <w:rPr>
              <w:rFonts w:ascii="HelveticaNeue LT 55 Roman" w:eastAsiaTheme="majorEastAsia" w:hAnsi="HelveticaNeue LT 55 Roman" w:cstheme="majorBidi"/>
              <w:b/>
              <w:iCs/>
              <w:noProof/>
              <w:color w:val="404040" w:themeColor="text1" w:themeTint="BF"/>
              <w:sz w:val="32"/>
              <w:szCs w:val="32"/>
            </w:rPr>
            <w:t> </w:t>
          </w:r>
          <w:r>
            <w:rPr>
              <w:rFonts w:ascii="HelveticaNeue LT 55 Roman" w:eastAsiaTheme="majorEastAsia" w:hAnsi="HelveticaNeue LT 55 Roman" w:cstheme="majorBidi"/>
              <w:b/>
              <w:iCs/>
              <w:noProof/>
              <w:color w:val="404040" w:themeColor="text1" w:themeTint="BF"/>
              <w:sz w:val="32"/>
              <w:szCs w:val="32"/>
            </w:rPr>
            <w:t xml:space="preserve"> COSHH </w:t>
          </w:r>
        </w:p>
        <w:p w14:paraId="50E9D464" w14:textId="77777777" w:rsidR="00A2354F" w:rsidRPr="00A2354F" w:rsidRDefault="00A2354F" w:rsidP="00A2354F">
          <w:pPr>
            <w:pStyle w:val="Header"/>
            <w:ind w:right="176"/>
            <w:jc w:val="right"/>
            <w:rPr>
              <w:rFonts w:ascii="HelveticaNeue LT 55 Roman" w:eastAsiaTheme="majorEastAsia" w:hAnsi="HelveticaNeue LT 55 Roman" w:cstheme="majorBidi"/>
              <w:b/>
              <w:iCs/>
              <w:noProof/>
              <w:color w:val="404040" w:themeColor="text1" w:themeTint="BF"/>
              <w:sz w:val="32"/>
              <w:szCs w:val="32"/>
            </w:rPr>
          </w:pPr>
          <w:r>
            <w:rPr>
              <w:rFonts w:ascii="HelveticaNeue LT 55 Roman" w:eastAsiaTheme="majorEastAsia" w:hAnsi="HelveticaNeue LT 55 Roman" w:cstheme="majorBidi"/>
              <w:b/>
              <w:iCs/>
              <w:noProof/>
              <w:color w:val="404040" w:themeColor="text1" w:themeTint="BF"/>
              <w:sz w:val="32"/>
              <w:szCs w:val="32"/>
            </w:rPr>
            <w:t>ASSESSMENT</w:t>
          </w:r>
        </w:p>
      </w:tc>
    </w:tr>
  </w:tbl>
  <w:p w14:paraId="69B684CF" w14:textId="77777777" w:rsidR="005632AC" w:rsidRPr="00A2354F" w:rsidRDefault="005632AC" w:rsidP="006F035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990"/>
    <w:multiLevelType w:val="hybridMultilevel"/>
    <w:tmpl w:val="1CE6ECC8"/>
    <w:lvl w:ilvl="0" w:tplc="BEB250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3E1F22"/>
    <w:multiLevelType w:val="hybridMultilevel"/>
    <w:tmpl w:val="1678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76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62A18"/>
    <w:multiLevelType w:val="hybridMultilevel"/>
    <w:tmpl w:val="4F5002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31D43"/>
    <w:multiLevelType w:val="hybridMultilevel"/>
    <w:tmpl w:val="8A52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52AA0"/>
    <w:multiLevelType w:val="hybridMultilevel"/>
    <w:tmpl w:val="EC58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A2C80"/>
    <w:multiLevelType w:val="singleLevel"/>
    <w:tmpl w:val="B2D64656"/>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1A637BD7"/>
    <w:multiLevelType w:val="singleLevel"/>
    <w:tmpl w:val="9C8AFBC6"/>
    <w:lvl w:ilvl="0">
      <w:start w:val="1"/>
      <w:numFmt w:val="bullet"/>
      <w:pStyle w:val="Bullet2"/>
      <w:lvlText w:val=""/>
      <w:lvlJc w:val="left"/>
      <w:pPr>
        <w:tabs>
          <w:tab w:val="num" w:pos="1398"/>
        </w:tabs>
        <w:ind w:left="1395" w:hanging="357"/>
      </w:pPr>
      <w:rPr>
        <w:rFonts w:ascii="Symbol" w:hAnsi="Symbol" w:hint="default"/>
        <w:color w:val="auto"/>
      </w:rPr>
    </w:lvl>
  </w:abstractNum>
  <w:abstractNum w:abstractNumId="8" w15:restartNumberingAfterBreak="0">
    <w:nsid w:val="1CB219FB"/>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DA205D1"/>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871F8"/>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43BF"/>
    <w:multiLevelType w:val="hybridMultilevel"/>
    <w:tmpl w:val="577216CC"/>
    <w:lvl w:ilvl="0" w:tplc="FFFFFFFF">
      <w:start w:val="1"/>
      <w:numFmt w:val="bullet"/>
      <w:pStyle w:val="IndBullet1"/>
      <w:lvlText w:val=""/>
      <w:lvlJc w:val="left"/>
      <w:pPr>
        <w:tabs>
          <w:tab w:val="num" w:pos="1755"/>
        </w:tabs>
        <w:ind w:left="1752"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4C22"/>
    <w:multiLevelType w:val="hybridMultilevel"/>
    <w:tmpl w:val="DE2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6298D"/>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866D1"/>
    <w:multiLevelType w:val="hybridMultilevel"/>
    <w:tmpl w:val="7BCEEA36"/>
    <w:lvl w:ilvl="0" w:tplc="609A7726">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64417F"/>
    <w:multiLevelType w:val="hybridMultilevel"/>
    <w:tmpl w:val="BC0CA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B2859"/>
    <w:multiLevelType w:val="multilevel"/>
    <w:tmpl w:val="19287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0B422B"/>
    <w:multiLevelType w:val="hybridMultilevel"/>
    <w:tmpl w:val="4D74D0C6"/>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E1911"/>
    <w:multiLevelType w:val="singleLevel"/>
    <w:tmpl w:val="ABF67640"/>
    <w:lvl w:ilvl="0">
      <w:start w:val="1"/>
      <w:numFmt w:val="bullet"/>
      <w:pStyle w:val="Bullet1"/>
      <w:lvlText w:val=""/>
      <w:lvlJc w:val="left"/>
      <w:pPr>
        <w:tabs>
          <w:tab w:val="num" w:pos="1398"/>
        </w:tabs>
        <w:ind w:left="1395" w:hanging="357"/>
      </w:pPr>
      <w:rPr>
        <w:rFonts w:ascii="Symbol" w:hAnsi="Symbol" w:hint="default"/>
        <w:color w:val="auto"/>
      </w:rPr>
    </w:lvl>
  </w:abstractNum>
  <w:abstractNum w:abstractNumId="19" w15:restartNumberingAfterBreak="0">
    <w:nsid w:val="43EC7158"/>
    <w:multiLevelType w:val="hybridMultilevel"/>
    <w:tmpl w:val="2DEE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54B7D"/>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225B8"/>
    <w:multiLevelType w:val="singleLevel"/>
    <w:tmpl w:val="0809000F"/>
    <w:lvl w:ilvl="0">
      <w:start w:val="1"/>
      <w:numFmt w:val="decimal"/>
      <w:lvlText w:val="%1."/>
      <w:lvlJc w:val="left"/>
      <w:pPr>
        <w:ind w:left="720" w:hanging="360"/>
      </w:pPr>
    </w:lvl>
  </w:abstractNum>
  <w:abstractNum w:abstractNumId="22" w15:restartNumberingAfterBreak="0">
    <w:nsid w:val="692A3B4F"/>
    <w:multiLevelType w:val="hybridMultilevel"/>
    <w:tmpl w:val="27820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01055"/>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B213BB"/>
    <w:multiLevelType w:val="singleLevel"/>
    <w:tmpl w:val="0809000F"/>
    <w:lvl w:ilvl="0">
      <w:start w:val="1"/>
      <w:numFmt w:val="decimal"/>
      <w:lvlText w:val="%1."/>
      <w:lvlJc w:val="left"/>
      <w:pPr>
        <w:ind w:left="720" w:hanging="360"/>
      </w:pPr>
    </w:lvl>
  </w:abstractNum>
  <w:abstractNum w:abstractNumId="25" w15:restartNumberingAfterBreak="0">
    <w:nsid w:val="6D8D0A1A"/>
    <w:multiLevelType w:val="hybridMultilevel"/>
    <w:tmpl w:val="9786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272A4"/>
    <w:multiLevelType w:val="hybridMultilevel"/>
    <w:tmpl w:val="3C12C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272403"/>
    <w:multiLevelType w:val="hybridMultilevel"/>
    <w:tmpl w:val="059A1F0E"/>
    <w:lvl w:ilvl="0" w:tplc="AEF6A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77545B"/>
    <w:multiLevelType w:val="hybridMultilevel"/>
    <w:tmpl w:val="DC44BEB8"/>
    <w:lvl w:ilvl="0" w:tplc="BEB250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963B96"/>
    <w:multiLevelType w:val="hybridMultilevel"/>
    <w:tmpl w:val="70F8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F62A6"/>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11"/>
  </w:num>
  <w:num w:numId="4">
    <w:abstractNumId w:val="14"/>
  </w:num>
  <w:num w:numId="5">
    <w:abstractNumId w:val="26"/>
  </w:num>
  <w:num w:numId="6">
    <w:abstractNumId w:val="4"/>
  </w:num>
  <w:num w:numId="7">
    <w:abstractNumId w:val="22"/>
  </w:num>
  <w:num w:numId="8">
    <w:abstractNumId w:val="3"/>
  </w:num>
  <w:num w:numId="9">
    <w:abstractNumId w:val="21"/>
  </w:num>
  <w:num w:numId="10">
    <w:abstractNumId w:val="24"/>
  </w:num>
  <w:num w:numId="11">
    <w:abstractNumId w:val="8"/>
  </w:num>
  <w:num w:numId="12">
    <w:abstractNumId w:val="5"/>
  </w:num>
  <w:num w:numId="13">
    <w:abstractNumId w:val="29"/>
  </w:num>
  <w:num w:numId="14">
    <w:abstractNumId w:val="15"/>
  </w:num>
  <w:num w:numId="15">
    <w:abstractNumId w:val="25"/>
  </w:num>
  <w:num w:numId="16">
    <w:abstractNumId w:val="10"/>
  </w:num>
  <w:num w:numId="17">
    <w:abstractNumId w:val="13"/>
  </w:num>
  <w:num w:numId="18">
    <w:abstractNumId w:val="12"/>
  </w:num>
  <w:num w:numId="19">
    <w:abstractNumId w:val="9"/>
  </w:num>
  <w:num w:numId="20">
    <w:abstractNumId w:val="30"/>
  </w:num>
  <w:num w:numId="21">
    <w:abstractNumId w:val="1"/>
  </w:num>
  <w:num w:numId="22">
    <w:abstractNumId w:val="2"/>
  </w:num>
  <w:num w:numId="23">
    <w:abstractNumId w:val="27"/>
  </w:num>
  <w:num w:numId="24">
    <w:abstractNumId w:val="19"/>
  </w:num>
  <w:num w:numId="25">
    <w:abstractNumId w:val="17"/>
  </w:num>
  <w:num w:numId="26">
    <w:abstractNumId w:val="20"/>
  </w:num>
  <w:num w:numId="27">
    <w:abstractNumId w:val="6"/>
  </w:num>
  <w:num w:numId="28">
    <w:abstractNumId w:val="23"/>
  </w:num>
  <w:num w:numId="29">
    <w:abstractNumId w:val="0"/>
  </w:num>
  <w:num w:numId="30">
    <w:abstractNumId w:val="28"/>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EF"/>
    <w:rsid w:val="0001278D"/>
    <w:rsid w:val="00020C6B"/>
    <w:rsid w:val="0002105C"/>
    <w:rsid w:val="0002304D"/>
    <w:rsid w:val="00030A82"/>
    <w:rsid w:val="000351A0"/>
    <w:rsid w:val="00035571"/>
    <w:rsid w:val="00042E57"/>
    <w:rsid w:val="000433BC"/>
    <w:rsid w:val="00053857"/>
    <w:rsid w:val="000601D9"/>
    <w:rsid w:val="00060CCA"/>
    <w:rsid w:val="00062DF3"/>
    <w:rsid w:val="00064549"/>
    <w:rsid w:val="00066BB1"/>
    <w:rsid w:val="00070BC8"/>
    <w:rsid w:val="000720BA"/>
    <w:rsid w:val="000730FB"/>
    <w:rsid w:val="00075617"/>
    <w:rsid w:val="00076190"/>
    <w:rsid w:val="000801F2"/>
    <w:rsid w:val="0008150C"/>
    <w:rsid w:val="0008156C"/>
    <w:rsid w:val="00083D73"/>
    <w:rsid w:val="00086F94"/>
    <w:rsid w:val="0009102F"/>
    <w:rsid w:val="00092272"/>
    <w:rsid w:val="00092C93"/>
    <w:rsid w:val="0009642E"/>
    <w:rsid w:val="000A71ED"/>
    <w:rsid w:val="000B11DF"/>
    <w:rsid w:val="000B2690"/>
    <w:rsid w:val="000B29BB"/>
    <w:rsid w:val="000B3A81"/>
    <w:rsid w:val="000C159B"/>
    <w:rsid w:val="000D6A88"/>
    <w:rsid w:val="000E378A"/>
    <w:rsid w:val="000E3E95"/>
    <w:rsid w:val="000E641A"/>
    <w:rsid w:val="000F19E9"/>
    <w:rsid w:val="00102422"/>
    <w:rsid w:val="00104622"/>
    <w:rsid w:val="00121353"/>
    <w:rsid w:val="00122064"/>
    <w:rsid w:val="001268A2"/>
    <w:rsid w:val="00127D33"/>
    <w:rsid w:val="00131248"/>
    <w:rsid w:val="0013292E"/>
    <w:rsid w:val="00133B4C"/>
    <w:rsid w:val="0013615C"/>
    <w:rsid w:val="001538C9"/>
    <w:rsid w:val="001539EE"/>
    <w:rsid w:val="00160F16"/>
    <w:rsid w:val="00170C01"/>
    <w:rsid w:val="00182DA4"/>
    <w:rsid w:val="00184414"/>
    <w:rsid w:val="00196D65"/>
    <w:rsid w:val="001A4D9A"/>
    <w:rsid w:val="001A4F5D"/>
    <w:rsid w:val="001A5362"/>
    <w:rsid w:val="001A6D1B"/>
    <w:rsid w:val="001A7EEA"/>
    <w:rsid w:val="001C592C"/>
    <w:rsid w:val="001C6E1C"/>
    <w:rsid w:val="001C7AE4"/>
    <w:rsid w:val="001E0186"/>
    <w:rsid w:val="001E2822"/>
    <w:rsid w:val="001E3BDF"/>
    <w:rsid w:val="001E6066"/>
    <w:rsid w:val="001E653F"/>
    <w:rsid w:val="001F0A3B"/>
    <w:rsid w:val="001F49BF"/>
    <w:rsid w:val="00200518"/>
    <w:rsid w:val="00210F1D"/>
    <w:rsid w:val="00215B77"/>
    <w:rsid w:val="002164E0"/>
    <w:rsid w:val="00225D07"/>
    <w:rsid w:val="00231758"/>
    <w:rsid w:val="00231C77"/>
    <w:rsid w:val="00237206"/>
    <w:rsid w:val="002431BC"/>
    <w:rsid w:val="0024385D"/>
    <w:rsid w:val="0024576A"/>
    <w:rsid w:val="00246F5B"/>
    <w:rsid w:val="002643AD"/>
    <w:rsid w:val="00270688"/>
    <w:rsid w:val="00273E19"/>
    <w:rsid w:val="0027458D"/>
    <w:rsid w:val="0027626D"/>
    <w:rsid w:val="002832E8"/>
    <w:rsid w:val="0028736D"/>
    <w:rsid w:val="0028739C"/>
    <w:rsid w:val="00293431"/>
    <w:rsid w:val="002947B4"/>
    <w:rsid w:val="002A2B63"/>
    <w:rsid w:val="002A6000"/>
    <w:rsid w:val="002B04C0"/>
    <w:rsid w:val="002B4019"/>
    <w:rsid w:val="002B7404"/>
    <w:rsid w:val="002C2047"/>
    <w:rsid w:val="002C3299"/>
    <w:rsid w:val="002C3BCD"/>
    <w:rsid w:val="002C67C5"/>
    <w:rsid w:val="002C6FEF"/>
    <w:rsid w:val="002D2A1B"/>
    <w:rsid w:val="002D5017"/>
    <w:rsid w:val="002D5019"/>
    <w:rsid w:val="002E0A1D"/>
    <w:rsid w:val="002E3804"/>
    <w:rsid w:val="002E39D0"/>
    <w:rsid w:val="002E425C"/>
    <w:rsid w:val="002E4336"/>
    <w:rsid w:val="002F18FF"/>
    <w:rsid w:val="002F3276"/>
    <w:rsid w:val="002F34A6"/>
    <w:rsid w:val="00300306"/>
    <w:rsid w:val="0031307B"/>
    <w:rsid w:val="003202F3"/>
    <w:rsid w:val="00325A95"/>
    <w:rsid w:val="0033265D"/>
    <w:rsid w:val="003342FD"/>
    <w:rsid w:val="00336AE5"/>
    <w:rsid w:val="00347483"/>
    <w:rsid w:val="00352172"/>
    <w:rsid w:val="003574D7"/>
    <w:rsid w:val="0038372C"/>
    <w:rsid w:val="0039174D"/>
    <w:rsid w:val="003A0D01"/>
    <w:rsid w:val="003A3A97"/>
    <w:rsid w:val="003B5B19"/>
    <w:rsid w:val="003B61EF"/>
    <w:rsid w:val="003B67FB"/>
    <w:rsid w:val="003C0333"/>
    <w:rsid w:val="003C1570"/>
    <w:rsid w:val="003C5626"/>
    <w:rsid w:val="003E281F"/>
    <w:rsid w:val="003E3270"/>
    <w:rsid w:val="003E78CB"/>
    <w:rsid w:val="003F0C4A"/>
    <w:rsid w:val="003F1AEA"/>
    <w:rsid w:val="003F2F28"/>
    <w:rsid w:val="003F784D"/>
    <w:rsid w:val="00403607"/>
    <w:rsid w:val="00405FF9"/>
    <w:rsid w:val="00411B75"/>
    <w:rsid w:val="00411F17"/>
    <w:rsid w:val="00415DA3"/>
    <w:rsid w:val="00421D6F"/>
    <w:rsid w:val="00423108"/>
    <w:rsid w:val="00430CF5"/>
    <w:rsid w:val="00436288"/>
    <w:rsid w:val="00442170"/>
    <w:rsid w:val="004439EE"/>
    <w:rsid w:val="0044424F"/>
    <w:rsid w:val="004502A7"/>
    <w:rsid w:val="004565A2"/>
    <w:rsid w:val="0046392E"/>
    <w:rsid w:val="00485809"/>
    <w:rsid w:val="00486A36"/>
    <w:rsid w:val="00490862"/>
    <w:rsid w:val="004960AF"/>
    <w:rsid w:val="004969D3"/>
    <w:rsid w:val="004A453E"/>
    <w:rsid w:val="004A6956"/>
    <w:rsid w:val="004B02AB"/>
    <w:rsid w:val="004B47E1"/>
    <w:rsid w:val="004C3826"/>
    <w:rsid w:val="004C483A"/>
    <w:rsid w:val="004C5BE8"/>
    <w:rsid w:val="004D728A"/>
    <w:rsid w:val="004E60C8"/>
    <w:rsid w:val="004F3DAA"/>
    <w:rsid w:val="004F5567"/>
    <w:rsid w:val="004F6A08"/>
    <w:rsid w:val="00502164"/>
    <w:rsid w:val="00502986"/>
    <w:rsid w:val="005062ED"/>
    <w:rsid w:val="005063A2"/>
    <w:rsid w:val="00514952"/>
    <w:rsid w:val="005246F0"/>
    <w:rsid w:val="00531F5A"/>
    <w:rsid w:val="00542483"/>
    <w:rsid w:val="00545FD6"/>
    <w:rsid w:val="00550B84"/>
    <w:rsid w:val="00553384"/>
    <w:rsid w:val="00560BBC"/>
    <w:rsid w:val="005632AC"/>
    <w:rsid w:val="00570E9E"/>
    <w:rsid w:val="00577F29"/>
    <w:rsid w:val="005800CE"/>
    <w:rsid w:val="005900C3"/>
    <w:rsid w:val="005A44A1"/>
    <w:rsid w:val="005A46C2"/>
    <w:rsid w:val="005B3165"/>
    <w:rsid w:val="005C0431"/>
    <w:rsid w:val="005C1F87"/>
    <w:rsid w:val="005D2AC2"/>
    <w:rsid w:val="005D44AD"/>
    <w:rsid w:val="005D56D0"/>
    <w:rsid w:val="005D7ECA"/>
    <w:rsid w:val="005E7AA1"/>
    <w:rsid w:val="005F1C18"/>
    <w:rsid w:val="005F4296"/>
    <w:rsid w:val="00600A18"/>
    <w:rsid w:val="00603071"/>
    <w:rsid w:val="00603668"/>
    <w:rsid w:val="00605CF2"/>
    <w:rsid w:val="00611651"/>
    <w:rsid w:val="00616B0A"/>
    <w:rsid w:val="006261AB"/>
    <w:rsid w:val="006303C8"/>
    <w:rsid w:val="00635B32"/>
    <w:rsid w:val="006403F4"/>
    <w:rsid w:val="00641C3C"/>
    <w:rsid w:val="00643AFA"/>
    <w:rsid w:val="00643EA6"/>
    <w:rsid w:val="00651325"/>
    <w:rsid w:val="006543E3"/>
    <w:rsid w:val="00664C2A"/>
    <w:rsid w:val="00666199"/>
    <w:rsid w:val="00671713"/>
    <w:rsid w:val="00675B3D"/>
    <w:rsid w:val="006817F0"/>
    <w:rsid w:val="00682002"/>
    <w:rsid w:val="00682319"/>
    <w:rsid w:val="0068266D"/>
    <w:rsid w:val="00684546"/>
    <w:rsid w:val="0068727C"/>
    <w:rsid w:val="00687CAD"/>
    <w:rsid w:val="0069079A"/>
    <w:rsid w:val="00692639"/>
    <w:rsid w:val="00692F2A"/>
    <w:rsid w:val="006A446F"/>
    <w:rsid w:val="006A664C"/>
    <w:rsid w:val="006B1A89"/>
    <w:rsid w:val="006D217A"/>
    <w:rsid w:val="006D40E0"/>
    <w:rsid w:val="006D682D"/>
    <w:rsid w:val="006D79EE"/>
    <w:rsid w:val="006D7B6F"/>
    <w:rsid w:val="006E5DDF"/>
    <w:rsid w:val="006E6D42"/>
    <w:rsid w:val="006F0090"/>
    <w:rsid w:val="006F0356"/>
    <w:rsid w:val="006F4A0C"/>
    <w:rsid w:val="007024A5"/>
    <w:rsid w:val="00703C54"/>
    <w:rsid w:val="00704936"/>
    <w:rsid w:val="00710B91"/>
    <w:rsid w:val="00711758"/>
    <w:rsid w:val="007132F8"/>
    <w:rsid w:val="00737BA6"/>
    <w:rsid w:val="007417F8"/>
    <w:rsid w:val="00743ED4"/>
    <w:rsid w:val="00755E18"/>
    <w:rsid w:val="00767192"/>
    <w:rsid w:val="00772ECB"/>
    <w:rsid w:val="00785109"/>
    <w:rsid w:val="0078529D"/>
    <w:rsid w:val="00786A47"/>
    <w:rsid w:val="007875B7"/>
    <w:rsid w:val="00793F78"/>
    <w:rsid w:val="007A0DAA"/>
    <w:rsid w:val="007A5801"/>
    <w:rsid w:val="007A6AD4"/>
    <w:rsid w:val="007B1771"/>
    <w:rsid w:val="007B40A6"/>
    <w:rsid w:val="007C785F"/>
    <w:rsid w:val="007D20EA"/>
    <w:rsid w:val="007D5351"/>
    <w:rsid w:val="007D7B10"/>
    <w:rsid w:val="007E723F"/>
    <w:rsid w:val="007F1177"/>
    <w:rsid w:val="007F36C1"/>
    <w:rsid w:val="007F5AB6"/>
    <w:rsid w:val="007F74DB"/>
    <w:rsid w:val="007F7A10"/>
    <w:rsid w:val="008020EB"/>
    <w:rsid w:val="00803FD3"/>
    <w:rsid w:val="00806307"/>
    <w:rsid w:val="008069BB"/>
    <w:rsid w:val="008127F2"/>
    <w:rsid w:val="0081318C"/>
    <w:rsid w:val="008155DA"/>
    <w:rsid w:val="00820A02"/>
    <w:rsid w:val="00824042"/>
    <w:rsid w:val="008240C3"/>
    <w:rsid w:val="00863F8C"/>
    <w:rsid w:val="00876818"/>
    <w:rsid w:val="008773EC"/>
    <w:rsid w:val="00877D1C"/>
    <w:rsid w:val="008826F8"/>
    <w:rsid w:val="00882AEB"/>
    <w:rsid w:val="00885C24"/>
    <w:rsid w:val="00887573"/>
    <w:rsid w:val="008879AE"/>
    <w:rsid w:val="0089048C"/>
    <w:rsid w:val="00890BB3"/>
    <w:rsid w:val="008923E6"/>
    <w:rsid w:val="00892536"/>
    <w:rsid w:val="00897AF4"/>
    <w:rsid w:val="008A064D"/>
    <w:rsid w:val="008A2284"/>
    <w:rsid w:val="008A78F5"/>
    <w:rsid w:val="008B4E9E"/>
    <w:rsid w:val="008B67CE"/>
    <w:rsid w:val="008B7025"/>
    <w:rsid w:val="008C4184"/>
    <w:rsid w:val="008D2C6F"/>
    <w:rsid w:val="008D302C"/>
    <w:rsid w:val="008D5761"/>
    <w:rsid w:val="008F034B"/>
    <w:rsid w:val="0090060D"/>
    <w:rsid w:val="00902C8E"/>
    <w:rsid w:val="00912F81"/>
    <w:rsid w:val="00921463"/>
    <w:rsid w:val="009227DC"/>
    <w:rsid w:val="00925715"/>
    <w:rsid w:val="00935A38"/>
    <w:rsid w:val="00942366"/>
    <w:rsid w:val="00946A83"/>
    <w:rsid w:val="00946EE3"/>
    <w:rsid w:val="00950AED"/>
    <w:rsid w:val="00957396"/>
    <w:rsid w:val="00964E55"/>
    <w:rsid w:val="009672A6"/>
    <w:rsid w:val="00971282"/>
    <w:rsid w:val="00984437"/>
    <w:rsid w:val="00984CBC"/>
    <w:rsid w:val="009852C4"/>
    <w:rsid w:val="009912D8"/>
    <w:rsid w:val="00991682"/>
    <w:rsid w:val="009A48B1"/>
    <w:rsid w:val="009A5EA6"/>
    <w:rsid w:val="009B079E"/>
    <w:rsid w:val="009B3EAA"/>
    <w:rsid w:val="009C03C1"/>
    <w:rsid w:val="009C679F"/>
    <w:rsid w:val="009D52C8"/>
    <w:rsid w:val="009D618D"/>
    <w:rsid w:val="009E1EEB"/>
    <w:rsid w:val="009E2A6C"/>
    <w:rsid w:val="009F02DD"/>
    <w:rsid w:val="009F47DF"/>
    <w:rsid w:val="00A01793"/>
    <w:rsid w:val="00A02E1A"/>
    <w:rsid w:val="00A1066E"/>
    <w:rsid w:val="00A10D1E"/>
    <w:rsid w:val="00A204C9"/>
    <w:rsid w:val="00A21A21"/>
    <w:rsid w:val="00A2354F"/>
    <w:rsid w:val="00A24BF1"/>
    <w:rsid w:val="00A31A67"/>
    <w:rsid w:val="00A32F28"/>
    <w:rsid w:val="00A33567"/>
    <w:rsid w:val="00A33C7B"/>
    <w:rsid w:val="00A35D14"/>
    <w:rsid w:val="00A419B7"/>
    <w:rsid w:val="00A44F6D"/>
    <w:rsid w:val="00A4678C"/>
    <w:rsid w:val="00A5313D"/>
    <w:rsid w:val="00A5454D"/>
    <w:rsid w:val="00A56416"/>
    <w:rsid w:val="00A5649C"/>
    <w:rsid w:val="00A627D9"/>
    <w:rsid w:val="00A63B10"/>
    <w:rsid w:val="00A71D4C"/>
    <w:rsid w:val="00A7451F"/>
    <w:rsid w:val="00A7478C"/>
    <w:rsid w:val="00A805C7"/>
    <w:rsid w:val="00A86A73"/>
    <w:rsid w:val="00A95589"/>
    <w:rsid w:val="00A968EE"/>
    <w:rsid w:val="00AB2FF8"/>
    <w:rsid w:val="00AB51DA"/>
    <w:rsid w:val="00AB546D"/>
    <w:rsid w:val="00AC7F5F"/>
    <w:rsid w:val="00AD5B37"/>
    <w:rsid w:val="00AD5F49"/>
    <w:rsid w:val="00AD7B33"/>
    <w:rsid w:val="00AE0EB5"/>
    <w:rsid w:val="00AE50B1"/>
    <w:rsid w:val="00AE5D42"/>
    <w:rsid w:val="00AE7D43"/>
    <w:rsid w:val="00B00031"/>
    <w:rsid w:val="00B00BFA"/>
    <w:rsid w:val="00B0748A"/>
    <w:rsid w:val="00B11716"/>
    <w:rsid w:val="00B12F63"/>
    <w:rsid w:val="00B156C8"/>
    <w:rsid w:val="00B1735D"/>
    <w:rsid w:val="00B21161"/>
    <w:rsid w:val="00B23A98"/>
    <w:rsid w:val="00B2617A"/>
    <w:rsid w:val="00B36F1A"/>
    <w:rsid w:val="00B606DC"/>
    <w:rsid w:val="00B66A7F"/>
    <w:rsid w:val="00B67186"/>
    <w:rsid w:val="00B71A36"/>
    <w:rsid w:val="00B7496B"/>
    <w:rsid w:val="00B932C4"/>
    <w:rsid w:val="00B93B80"/>
    <w:rsid w:val="00B9465E"/>
    <w:rsid w:val="00BA0B78"/>
    <w:rsid w:val="00BA39C4"/>
    <w:rsid w:val="00BA5D41"/>
    <w:rsid w:val="00BB31EA"/>
    <w:rsid w:val="00BB3705"/>
    <w:rsid w:val="00BB3A3B"/>
    <w:rsid w:val="00BB4B41"/>
    <w:rsid w:val="00BC0222"/>
    <w:rsid w:val="00BC07C3"/>
    <w:rsid w:val="00BC4DA4"/>
    <w:rsid w:val="00BC6FE1"/>
    <w:rsid w:val="00BC754D"/>
    <w:rsid w:val="00BC7CDA"/>
    <w:rsid w:val="00BD25A6"/>
    <w:rsid w:val="00BD3816"/>
    <w:rsid w:val="00BD3B69"/>
    <w:rsid w:val="00BE7906"/>
    <w:rsid w:val="00BF1EF1"/>
    <w:rsid w:val="00BF4104"/>
    <w:rsid w:val="00BF443B"/>
    <w:rsid w:val="00BF4CF5"/>
    <w:rsid w:val="00C005AD"/>
    <w:rsid w:val="00C02AD9"/>
    <w:rsid w:val="00C1460D"/>
    <w:rsid w:val="00C20D91"/>
    <w:rsid w:val="00C21184"/>
    <w:rsid w:val="00C279E3"/>
    <w:rsid w:val="00C27FF5"/>
    <w:rsid w:val="00C33CA2"/>
    <w:rsid w:val="00C34265"/>
    <w:rsid w:val="00C53230"/>
    <w:rsid w:val="00C76D23"/>
    <w:rsid w:val="00C92167"/>
    <w:rsid w:val="00C9650A"/>
    <w:rsid w:val="00C97239"/>
    <w:rsid w:val="00CA0DBD"/>
    <w:rsid w:val="00CA2F10"/>
    <w:rsid w:val="00CA76ED"/>
    <w:rsid w:val="00CB2260"/>
    <w:rsid w:val="00CB3A7B"/>
    <w:rsid w:val="00CC2589"/>
    <w:rsid w:val="00CC4B54"/>
    <w:rsid w:val="00CC5C84"/>
    <w:rsid w:val="00CD2466"/>
    <w:rsid w:val="00CD4929"/>
    <w:rsid w:val="00CD4FDE"/>
    <w:rsid w:val="00CE0200"/>
    <w:rsid w:val="00CF0CA1"/>
    <w:rsid w:val="00CF6713"/>
    <w:rsid w:val="00D17DAA"/>
    <w:rsid w:val="00D23E0C"/>
    <w:rsid w:val="00D27952"/>
    <w:rsid w:val="00D323A6"/>
    <w:rsid w:val="00D359F3"/>
    <w:rsid w:val="00D36392"/>
    <w:rsid w:val="00D43C0B"/>
    <w:rsid w:val="00D453FB"/>
    <w:rsid w:val="00D52541"/>
    <w:rsid w:val="00D670D5"/>
    <w:rsid w:val="00D759EB"/>
    <w:rsid w:val="00D85216"/>
    <w:rsid w:val="00D976C7"/>
    <w:rsid w:val="00DA3F8C"/>
    <w:rsid w:val="00DA5CFC"/>
    <w:rsid w:val="00DA5D02"/>
    <w:rsid w:val="00DA715B"/>
    <w:rsid w:val="00DB2B1C"/>
    <w:rsid w:val="00DB4020"/>
    <w:rsid w:val="00DB4DBA"/>
    <w:rsid w:val="00DB7198"/>
    <w:rsid w:val="00DC007F"/>
    <w:rsid w:val="00DC01DC"/>
    <w:rsid w:val="00DD4B6B"/>
    <w:rsid w:val="00DE76C2"/>
    <w:rsid w:val="00DF0AC8"/>
    <w:rsid w:val="00E10BFF"/>
    <w:rsid w:val="00E11FF2"/>
    <w:rsid w:val="00E12319"/>
    <w:rsid w:val="00E146B5"/>
    <w:rsid w:val="00E16EED"/>
    <w:rsid w:val="00E22320"/>
    <w:rsid w:val="00E22ED7"/>
    <w:rsid w:val="00E2385F"/>
    <w:rsid w:val="00E23E21"/>
    <w:rsid w:val="00E54B3F"/>
    <w:rsid w:val="00E62E34"/>
    <w:rsid w:val="00E67FF8"/>
    <w:rsid w:val="00E806FB"/>
    <w:rsid w:val="00E80F1B"/>
    <w:rsid w:val="00E8497B"/>
    <w:rsid w:val="00E86ED8"/>
    <w:rsid w:val="00E8711A"/>
    <w:rsid w:val="00E93297"/>
    <w:rsid w:val="00E9413D"/>
    <w:rsid w:val="00EA0CB5"/>
    <w:rsid w:val="00EA7C2E"/>
    <w:rsid w:val="00EB14CB"/>
    <w:rsid w:val="00EB44CC"/>
    <w:rsid w:val="00EC1934"/>
    <w:rsid w:val="00ED5548"/>
    <w:rsid w:val="00ED5CE8"/>
    <w:rsid w:val="00EE0DD3"/>
    <w:rsid w:val="00EE5D05"/>
    <w:rsid w:val="00EE6AA7"/>
    <w:rsid w:val="00EF1AD5"/>
    <w:rsid w:val="00EF33E6"/>
    <w:rsid w:val="00EF4F83"/>
    <w:rsid w:val="00F02DFB"/>
    <w:rsid w:val="00F26D61"/>
    <w:rsid w:val="00F358F9"/>
    <w:rsid w:val="00F40666"/>
    <w:rsid w:val="00F44B23"/>
    <w:rsid w:val="00F678F9"/>
    <w:rsid w:val="00F71E06"/>
    <w:rsid w:val="00F73E28"/>
    <w:rsid w:val="00F803A6"/>
    <w:rsid w:val="00F86041"/>
    <w:rsid w:val="00F90DF8"/>
    <w:rsid w:val="00F94858"/>
    <w:rsid w:val="00F9523A"/>
    <w:rsid w:val="00FA093B"/>
    <w:rsid w:val="00FA7A77"/>
    <w:rsid w:val="00FB69FE"/>
    <w:rsid w:val="00FB76B2"/>
    <w:rsid w:val="00FC385F"/>
    <w:rsid w:val="00FC4DCD"/>
    <w:rsid w:val="00FD4D68"/>
    <w:rsid w:val="00FF1BE5"/>
    <w:rsid w:val="00FF40FA"/>
    <w:rsid w:val="00FF6162"/>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DF26EA"/>
  <w15:docId w15:val="{D87E0248-968F-411D-A546-E789153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490862"/>
    <w:rPr>
      <w:rFonts w:ascii="HelveticaNeue LT 55 Roman" w:eastAsia="Times New Roman" w:hAnsi="HelveticaNeue LT 55 Roman" w:cs="Arial"/>
      <w:sz w:val="22"/>
      <w:szCs w:val="24"/>
      <w:lang w:val="en-GB" w:eastAsia="en-US"/>
    </w:rPr>
  </w:style>
  <w:style w:type="paragraph" w:styleId="Heading1">
    <w:name w:val="heading 1"/>
    <w:basedOn w:val="Normal"/>
    <w:next w:val="Normal"/>
    <w:link w:val="Heading1Char"/>
    <w:qFormat/>
    <w:rsid w:val="009B3EAA"/>
    <w:pPr>
      <w:keepNext/>
      <w:keepLines/>
      <w:numPr>
        <w:numId w:val="4"/>
      </w:numPr>
      <w:spacing w:before="480"/>
      <w:outlineLvl w:val="0"/>
    </w:pPr>
    <w:rPr>
      <w:rFonts w:eastAsiaTheme="majorEastAsia" w:cstheme="majorBidi"/>
      <w:b/>
      <w:bCs/>
      <w:color w:val="000000" w:themeColor="text1"/>
      <w:sz w:val="24"/>
      <w:szCs w:val="28"/>
    </w:rPr>
  </w:style>
  <w:style w:type="paragraph" w:styleId="Heading2">
    <w:name w:val="heading 2"/>
    <w:basedOn w:val="Normal"/>
    <w:link w:val="Heading2Char"/>
    <w:autoRedefine/>
    <w:qFormat/>
    <w:rsid w:val="00AD5B37"/>
    <w:pPr>
      <w:keepNext/>
      <w:jc w:val="both"/>
      <w:outlineLvl w:val="1"/>
    </w:pPr>
    <w:rPr>
      <w:rFonts w:cs="Times New Roman"/>
      <w:b/>
      <w:bCs/>
      <w:sz w:val="24"/>
      <w:u w:val="single"/>
    </w:rPr>
  </w:style>
  <w:style w:type="paragraph" w:styleId="Heading3">
    <w:name w:val="heading 3"/>
    <w:basedOn w:val="Normal"/>
    <w:next w:val="Normal"/>
    <w:link w:val="Heading3Char"/>
    <w:qFormat/>
    <w:rsid w:val="008826F8"/>
    <w:pPr>
      <w:keepNext/>
      <w:outlineLvl w:val="2"/>
    </w:pPr>
    <w:rPr>
      <w:rFonts w:cs="Times New Roman"/>
      <w:b/>
      <w:bCs/>
      <w:sz w:val="20"/>
      <w:u w:val="single"/>
    </w:rPr>
  </w:style>
  <w:style w:type="paragraph" w:styleId="Heading9">
    <w:name w:val="heading 9"/>
    <w:basedOn w:val="Normal"/>
    <w:next w:val="Normal"/>
    <w:link w:val="Heading9Char"/>
    <w:uiPriority w:val="9"/>
    <w:semiHidden/>
    <w:unhideWhenUsed/>
    <w:qFormat/>
    <w:rsid w:val="005F1C18"/>
    <w:pPr>
      <w:keepNext/>
      <w:keepLines/>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HeaderChar">
    <w:name w:val="Header Char"/>
    <w:basedOn w:val="DefaultParagraphFont"/>
    <w:link w:val="Header"/>
    <w:uiPriority w:val="99"/>
    <w:rsid w:val="003B61EF"/>
  </w:style>
  <w:style w:type="paragraph" w:styleId="Footer">
    <w:name w:val="footer"/>
    <w:basedOn w:val="Normal"/>
    <w:link w:val="Foot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FooterChar">
    <w:name w:val="Footer Char"/>
    <w:basedOn w:val="DefaultParagraphFont"/>
    <w:link w:val="Footer"/>
    <w:uiPriority w:val="99"/>
    <w:rsid w:val="003B61EF"/>
  </w:style>
  <w:style w:type="paragraph" w:styleId="BalloonText">
    <w:name w:val="Balloon Text"/>
    <w:basedOn w:val="Normal"/>
    <w:link w:val="BalloonTextChar"/>
    <w:uiPriority w:val="99"/>
    <w:semiHidden/>
    <w:unhideWhenUsed/>
    <w:rsid w:val="003B61EF"/>
    <w:rPr>
      <w:rFonts w:ascii="Tahoma" w:eastAsia="SimSun" w:hAnsi="Tahoma" w:cs="Times New Roman"/>
      <w:sz w:val="16"/>
      <w:szCs w:val="16"/>
    </w:rPr>
  </w:style>
  <w:style w:type="character" w:customStyle="1" w:styleId="BalloonTextChar">
    <w:name w:val="Balloon Text Char"/>
    <w:link w:val="BalloonText"/>
    <w:uiPriority w:val="99"/>
    <w:semiHidden/>
    <w:rsid w:val="003B61EF"/>
    <w:rPr>
      <w:rFonts w:ascii="Tahoma" w:hAnsi="Tahoma" w:cs="Tahoma"/>
      <w:sz w:val="16"/>
      <w:szCs w:val="16"/>
    </w:rPr>
  </w:style>
  <w:style w:type="character" w:customStyle="1" w:styleId="Heading2Char">
    <w:name w:val="Heading 2 Char"/>
    <w:link w:val="Heading2"/>
    <w:rsid w:val="00AD5B37"/>
    <w:rPr>
      <w:rFonts w:ascii="HelveticaNeue LT 55 Roman" w:eastAsia="Times New Roman" w:hAnsi="HelveticaNeue LT 55 Roman"/>
      <w:b/>
      <w:bCs/>
      <w:sz w:val="24"/>
      <w:szCs w:val="24"/>
      <w:u w:val="single"/>
      <w:lang w:val="en-GB" w:eastAsia="en-US"/>
    </w:rPr>
  </w:style>
  <w:style w:type="character" w:customStyle="1" w:styleId="Heading3Char">
    <w:name w:val="Heading 3 Char"/>
    <w:link w:val="Heading3"/>
    <w:rsid w:val="008826F8"/>
    <w:rPr>
      <w:rFonts w:ascii="Arial" w:eastAsia="Times New Roman" w:hAnsi="Arial" w:cs="Arial"/>
      <w:b/>
      <w:bCs/>
      <w:szCs w:val="24"/>
      <w:u w:val="single"/>
      <w:lang w:val="en-GB" w:eastAsia="en-US"/>
    </w:rPr>
  </w:style>
  <w:style w:type="character" w:customStyle="1" w:styleId="Heading9Char">
    <w:name w:val="Heading 9 Char"/>
    <w:link w:val="Heading9"/>
    <w:uiPriority w:val="9"/>
    <w:semiHidden/>
    <w:rsid w:val="005F1C18"/>
    <w:rPr>
      <w:rFonts w:ascii="Cambria" w:eastAsia="SimSun" w:hAnsi="Cambria" w:cs="Times New Roman"/>
      <w:i/>
      <w:iCs/>
      <w:color w:val="404040"/>
      <w:sz w:val="20"/>
      <w:szCs w:val="20"/>
      <w:lang w:val="en-GB" w:eastAsia="en-US"/>
    </w:rPr>
  </w:style>
  <w:style w:type="paragraph" w:styleId="BodyText">
    <w:name w:val="Body Text"/>
    <w:basedOn w:val="Normal"/>
    <w:link w:val="BodyTextChar"/>
    <w:semiHidden/>
    <w:rsid w:val="005F1C18"/>
    <w:pPr>
      <w:spacing w:line="300" w:lineRule="auto"/>
    </w:pPr>
    <w:rPr>
      <w:rFonts w:cs="Times New Roman"/>
      <w:sz w:val="20"/>
    </w:rPr>
  </w:style>
  <w:style w:type="character" w:customStyle="1" w:styleId="BodyTextChar">
    <w:name w:val="Body Text Char"/>
    <w:link w:val="BodyText"/>
    <w:semiHidden/>
    <w:rsid w:val="005F1C18"/>
    <w:rPr>
      <w:rFonts w:ascii="Arial" w:eastAsia="Times New Roman" w:hAnsi="Arial" w:cs="Arial"/>
      <w:sz w:val="20"/>
      <w:szCs w:val="24"/>
      <w:lang w:val="en-GB" w:eastAsia="en-US"/>
    </w:rPr>
  </w:style>
  <w:style w:type="character" w:styleId="PageNumber">
    <w:name w:val="page number"/>
    <w:basedOn w:val="DefaultParagraphFont"/>
    <w:rsid w:val="005F1C18"/>
  </w:style>
  <w:style w:type="paragraph" w:styleId="BodyTextIndent">
    <w:name w:val="Body Text Indent"/>
    <w:basedOn w:val="Normal"/>
    <w:link w:val="BodyTextIndentChar"/>
    <w:uiPriority w:val="99"/>
    <w:semiHidden/>
    <w:unhideWhenUsed/>
    <w:rsid w:val="00897AF4"/>
    <w:pPr>
      <w:spacing w:after="120"/>
      <w:ind w:left="283"/>
    </w:pPr>
    <w:rPr>
      <w:rFonts w:cs="Times New Roman"/>
      <w:sz w:val="20"/>
    </w:rPr>
  </w:style>
  <w:style w:type="character" w:customStyle="1" w:styleId="BodyTextIndentChar">
    <w:name w:val="Body Text Indent Char"/>
    <w:link w:val="BodyTextIndent"/>
    <w:uiPriority w:val="99"/>
    <w:semiHidden/>
    <w:rsid w:val="00897AF4"/>
    <w:rPr>
      <w:rFonts w:ascii="Arial" w:eastAsia="Times New Roman" w:hAnsi="Arial" w:cs="Arial"/>
      <w:szCs w:val="24"/>
      <w:lang w:val="en-GB" w:eastAsia="en-US"/>
    </w:rPr>
  </w:style>
  <w:style w:type="table" w:styleId="TableGrid">
    <w:name w:val="Table Grid"/>
    <w:basedOn w:val="TableNormal"/>
    <w:uiPriority w:val="59"/>
    <w:rsid w:val="00DA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4D"/>
    <w:pPr>
      <w:ind w:left="720"/>
      <w:contextualSpacing/>
    </w:pPr>
  </w:style>
  <w:style w:type="paragraph" w:styleId="Title">
    <w:name w:val="Title"/>
    <w:basedOn w:val="Normal"/>
    <w:link w:val="TitleChar"/>
    <w:qFormat/>
    <w:rsid w:val="00877D1C"/>
    <w:pPr>
      <w:ind w:left="360"/>
      <w:jc w:val="center"/>
    </w:pPr>
    <w:rPr>
      <w:b/>
      <w:bCs/>
      <w:sz w:val="18"/>
    </w:rPr>
  </w:style>
  <w:style w:type="character" w:customStyle="1" w:styleId="TitleChar">
    <w:name w:val="Title Char"/>
    <w:basedOn w:val="DefaultParagraphFont"/>
    <w:link w:val="Title"/>
    <w:rsid w:val="00877D1C"/>
    <w:rPr>
      <w:rFonts w:ascii="Arial" w:eastAsia="Times New Roman" w:hAnsi="Arial" w:cs="Arial"/>
      <w:b/>
      <w:bCs/>
      <w:sz w:val="18"/>
      <w:szCs w:val="24"/>
      <w:lang w:val="en-GB" w:eastAsia="en-US"/>
    </w:rPr>
  </w:style>
  <w:style w:type="character" w:customStyle="1" w:styleId="Heading1Char">
    <w:name w:val="Heading 1 Char"/>
    <w:basedOn w:val="DefaultParagraphFont"/>
    <w:link w:val="Heading1"/>
    <w:rsid w:val="009B3EAA"/>
    <w:rPr>
      <w:rFonts w:ascii="HelveticaNeue LT 55 Roman" w:eastAsiaTheme="majorEastAsia" w:hAnsi="HelveticaNeue LT 55 Roman" w:cstheme="majorBidi"/>
      <w:b/>
      <w:bCs/>
      <w:color w:val="000000" w:themeColor="text1"/>
      <w:sz w:val="24"/>
      <w:szCs w:val="28"/>
      <w:lang w:val="en-GB" w:eastAsia="en-US"/>
    </w:rPr>
  </w:style>
  <w:style w:type="paragraph" w:styleId="BodyText3">
    <w:name w:val="Body Text 3"/>
    <w:basedOn w:val="Normal"/>
    <w:link w:val="BodyText3Char"/>
    <w:rsid w:val="002643A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2643AD"/>
    <w:rPr>
      <w:rFonts w:ascii="Times New Roman" w:eastAsia="Times New Roman" w:hAnsi="Times New Roman"/>
      <w:sz w:val="16"/>
      <w:szCs w:val="16"/>
      <w:lang w:val="en-GB" w:eastAsia="en-US"/>
    </w:rPr>
  </w:style>
  <w:style w:type="character" w:styleId="Hyperlink">
    <w:name w:val="Hyperlink"/>
    <w:basedOn w:val="DefaultParagraphFont"/>
    <w:uiPriority w:val="99"/>
    <w:unhideWhenUsed/>
    <w:rsid w:val="002C67C5"/>
    <w:rPr>
      <w:color w:val="0000FF" w:themeColor="hyperlink"/>
      <w:u w:val="single"/>
    </w:rPr>
  </w:style>
  <w:style w:type="paragraph" w:customStyle="1" w:styleId="Default">
    <w:name w:val="Default"/>
    <w:rsid w:val="00D52541"/>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rsid w:val="00D52541"/>
    <w:pPr>
      <w:spacing w:before="100" w:beforeAutospacing="1" w:after="100" w:afterAutospacing="1"/>
    </w:pPr>
    <w:rPr>
      <w:rFonts w:ascii="Times New Roman" w:hAnsi="Times New Roman" w:cs="Times New Roman"/>
      <w:sz w:val="24"/>
    </w:rPr>
  </w:style>
  <w:style w:type="character" w:customStyle="1" w:styleId="NormalIndentChar">
    <w:name w:val="Normal Indent Char"/>
    <w:aliases w:val=" Char Char,Char Char Char1,Char Char Char Char Char Char,Char Char Char Char,Char Char1,Char Char Char Char Char Char Char Char Char Char Char Char Char,Char Char Char Char Char Char Char Char Char Char Char,Char + Left Char"/>
    <w:basedOn w:val="DefaultParagraphFont"/>
    <w:link w:val="NormalIndent"/>
    <w:locked/>
    <w:rsid w:val="00D52541"/>
    <w:rPr>
      <w:rFonts w:ascii="Arial" w:hAnsi="Arial" w:cs="Arial"/>
      <w:color w:val="000000"/>
      <w:lang w:val="en-GB" w:eastAsia="en-GB"/>
    </w:rPr>
  </w:style>
  <w:style w:type="paragraph" w:styleId="NormalIndent">
    <w:name w:val="Normal Indent"/>
    <w:aliases w:val=" Char,Char Char,Char Char Char Char Char,Char Char Char,Char,Char Char Char Char Char Char Char Char Char Char Char Char,Char Char Char Char Char Char Char Char Char Char,Char Char Char Char Char Char Char,Char + Left,Left:  0 cm"/>
    <w:basedOn w:val="Normal"/>
    <w:link w:val="NormalIndentChar"/>
    <w:autoRedefine/>
    <w:unhideWhenUsed/>
    <w:rsid w:val="00D52541"/>
    <w:pPr>
      <w:spacing w:after="240"/>
      <w:jc w:val="both"/>
    </w:pPr>
    <w:rPr>
      <w:rFonts w:eastAsia="SimSun"/>
      <w:color w:val="000000"/>
      <w:sz w:val="20"/>
      <w:szCs w:val="20"/>
      <w:lang w:eastAsia="en-GB"/>
    </w:rPr>
  </w:style>
  <w:style w:type="paragraph" w:customStyle="1" w:styleId="Bullet1">
    <w:name w:val="Bullet 1"/>
    <w:basedOn w:val="Normal"/>
    <w:autoRedefine/>
    <w:rsid w:val="00D52541"/>
    <w:pPr>
      <w:numPr>
        <w:numId w:val="1"/>
      </w:numPr>
      <w:spacing w:after="120"/>
      <w:jc w:val="both"/>
    </w:pPr>
    <w:rPr>
      <w:rFonts w:cs="Times New Roman"/>
      <w:sz w:val="20"/>
      <w:szCs w:val="20"/>
      <w:lang w:eastAsia="en-GB"/>
    </w:rPr>
  </w:style>
  <w:style w:type="paragraph" w:customStyle="1" w:styleId="Bullet2">
    <w:name w:val="Bullet 2"/>
    <w:basedOn w:val="Bullet1"/>
    <w:next w:val="NormalIndent"/>
    <w:rsid w:val="00D52541"/>
    <w:pPr>
      <w:numPr>
        <w:numId w:val="2"/>
      </w:numPr>
      <w:spacing w:after="240"/>
    </w:pPr>
  </w:style>
  <w:style w:type="paragraph" w:customStyle="1" w:styleId="IndBullet1">
    <w:name w:val="Ind Bullet 1"/>
    <w:basedOn w:val="Bullet1"/>
    <w:rsid w:val="00D52541"/>
    <w:pPr>
      <w:numPr>
        <w:numId w:val="3"/>
      </w:numPr>
    </w:pPr>
    <w:rPr>
      <w:rFonts w:ascii="Times New Roman" w:hAnsi="Times New Roman" w:cs="Arial"/>
      <w:sz w:val="22"/>
      <w:szCs w:val="24"/>
      <w:lang w:eastAsia="en-US"/>
    </w:rPr>
  </w:style>
  <w:style w:type="paragraph" w:styleId="PlainText">
    <w:name w:val="Plain Text"/>
    <w:basedOn w:val="Normal"/>
    <w:link w:val="PlainTextChar"/>
    <w:uiPriority w:val="99"/>
    <w:unhideWhenUsed/>
    <w:rsid w:val="009B3EAA"/>
    <w:rPr>
      <w:rFonts w:ascii="Consolas" w:hAnsi="Consolas" w:cs="Consolas"/>
      <w:sz w:val="21"/>
      <w:szCs w:val="21"/>
    </w:rPr>
  </w:style>
  <w:style w:type="character" w:customStyle="1" w:styleId="PlainTextChar">
    <w:name w:val="Plain Text Char"/>
    <w:basedOn w:val="DefaultParagraphFont"/>
    <w:link w:val="PlainText"/>
    <w:uiPriority w:val="99"/>
    <w:rsid w:val="009B3EAA"/>
    <w:rPr>
      <w:rFonts w:ascii="Consolas" w:eastAsia="Times New Roman" w:hAnsi="Consolas" w:cs="Consolas"/>
      <w:sz w:val="21"/>
      <w:szCs w:val="21"/>
      <w:lang w:val="en-GB" w:eastAsia="en-US"/>
    </w:rPr>
  </w:style>
  <w:style w:type="paragraph" w:styleId="BodyText2">
    <w:name w:val="Body Text 2"/>
    <w:basedOn w:val="Normal"/>
    <w:link w:val="BodyText2Char"/>
    <w:uiPriority w:val="99"/>
    <w:semiHidden/>
    <w:unhideWhenUsed/>
    <w:rsid w:val="00AD5B37"/>
    <w:pPr>
      <w:spacing w:after="120" w:line="480" w:lineRule="auto"/>
    </w:pPr>
  </w:style>
  <w:style w:type="character" w:customStyle="1" w:styleId="BodyText2Char">
    <w:name w:val="Body Text 2 Char"/>
    <w:basedOn w:val="DefaultParagraphFont"/>
    <w:link w:val="BodyText2"/>
    <w:uiPriority w:val="99"/>
    <w:semiHidden/>
    <w:rsid w:val="00AD5B37"/>
    <w:rPr>
      <w:rFonts w:ascii="HelveticaNeue LT 55 Roman" w:eastAsia="Times New Roman" w:hAnsi="HelveticaNeue LT 55 Roman" w:cs="Arial"/>
      <w:sz w:val="22"/>
      <w:szCs w:val="24"/>
      <w:lang w:val="en-GB" w:eastAsia="en-US"/>
    </w:rPr>
  </w:style>
  <w:style w:type="paragraph" w:styleId="CommentText">
    <w:name w:val="annotation text"/>
    <w:basedOn w:val="Normal"/>
    <w:link w:val="CommentTextChar"/>
    <w:semiHidden/>
    <w:rsid w:val="00AD5B37"/>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AD5B37"/>
    <w:rPr>
      <w:rFonts w:ascii="Times New Roman" w:eastAsia="Times New Roman" w:hAnsi="Times New Roman"/>
      <w:lang w:val="en-GB" w:eastAsia="en-US"/>
    </w:rPr>
  </w:style>
  <w:style w:type="numbering" w:customStyle="1" w:styleId="NoList1">
    <w:name w:val="No List1"/>
    <w:next w:val="NoList"/>
    <w:uiPriority w:val="99"/>
    <w:semiHidden/>
    <w:unhideWhenUsed/>
    <w:rsid w:val="00AE50B1"/>
  </w:style>
  <w:style w:type="paragraph" w:styleId="Caption">
    <w:name w:val="caption"/>
    <w:basedOn w:val="Normal"/>
    <w:next w:val="Normal"/>
    <w:qFormat/>
    <w:rsid w:val="00AE50B1"/>
    <w:rPr>
      <w:rFonts w:ascii="Arial" w:hAnsi="Arial"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36856">
      <w:bodyDiv w:val="1"/>
      <w:marLeft w:val="0"/>
      <w:marRight w:val="0"/>
      <w:marTop w:val="0"/>
      <w:marBottom w:val="0"/>
      <w:divBdr>
        <w:top w:val="none" w:sz="0" w:space="0" w:color="auto"/>
        <w:left w:val="none" w:sz="0" w:space="0" w:color="auto"/>
        <w:bottom w:val="none" w:sz="0" w:space="0" w:color="auto"/>
        <w:right w:val="none" w:sz="0" w:space="0" w:color="auto"/>
      </w:divBdr>
    </w:div>
    <w:div w:id="588124202">
      <w:bodyDiv w:val="1"/>
      <w:marLeft w:val="0"/>
      <w:marRight w:val="0"/>
      <w:marTop w:val="0"/>
      <w:marBottom w:val="0"/>
      <w:divBdr>
        <w:top w:val="none" w:sz="0" w:space="0" w:color="auto"/>
        <w:left w:val="none" w:sz="0" w:space="0" w:color="auto"/>
        <w:bottom w:val="none" w:sz="0" w:space="0" w:color="auto"/>
        <w:right w:val="none" w:sz="0" w:space="0" w:color="auto"/>
      </w:divBdr>
    </w:div>
    <w:div w:id="897402731">
      <w:bodyDiv w:val="1"/>
      <w:marLeft w:val="0"/>
      <w:marRight w:val="0"/>
      <w:marTop w:val="0"/>
      <w:marBottom w:val="0"/>
      <w:divBdr>
        <w:top w:val="none" w:sz="0" w:space="0" w:color="auto"/>
        <w:left w:val="none" w:sz="0" w:space="0" w:color="auto"/>
        <w:bottom w:val="none" w:sz="0" w:space="0" w:color="auto"/>
        <w:right w:val="none" w:sz="0" w:space="0" w:color="auto"/>
      </w:divBdr>
    </w:div>
    <w:div w:id="1584685475">
      <w:bodyDiv w:val="1"/>
      <w:marLeft w:val="0"/>
      <w:marRight w:val="0"/>
      <w:marTop w:val="0"/>
      <w:marBottom w:val="0"/>
      <w:divBdr>
        <w:top w:val="none" w:sz="0" w:space="0" w:color="auto"/>
        <w:left w:val="none" w:sz="0" w:space="0" w:color="auto"/>
        <w:bottom w:val="none" w:sz="0" w:space="0" w:color="auto"/>
        <w:right w:val="none" w:sz="0" w:space="0" w:color="auto"/>
      </w:divBdr>
    </w:div>
    <w:div w:id="1697266829">
      <w:bodyDiv w:val="1"/>
      <w:marLeft w:val="0"/>
      <w:marRight w:val="0"/>
      <w:marTop w:val="0"/>
      <w:marBottom w:val="0"/>
      <w:divBdr>
        <w:top w:val="none" w:sz="0" w:space="0" w:color="auto"/>
        <w:left w:val="none" w:sz="0" w:space="0" w:color="auto"/>
        <w:bottom w:val="none" w:sz="0" w:space="0" w:color="auto"/>
        <w:right w:val="none" w:sz="0" w:space="0" w:color="auto"/>
      </w:divBdr>
    </w:div>
    <w:div w:id="1944342674">
      <w:bodyDiv w:val="1"/>
      <w:marLeft w:val="0"/>
      <w:marRight w:val="0"/>
      <w:marTop w:val="0"/>
      <w:marBottom w:val="0"/>
      <w:divBdr>
        <w:top w:val="none" w:sz="0" w:space="0" w:color="auto"/>
        <w:left w:val="none" w:sz="0" w:space="0" w:color="auto"/>
        <w:bottom w:val="none" w:sz="0" w:space="0" w:color="auto"/>
        <w:right w:val="none" w:sz="0" w:space="0" w:color="auto"/>
      </w:divBdr>
      <w:divsChild>
        <w:div w:id="1416051219">
          <w:marLeft w:val="0"/>
          <w:marRight w:val="0"/>
          <w:marTop w:val="0"/>
          <w:marBottom w:val="0"/>
          <w:divBdr>
            <w:top w:val="none" w:sz="0" w:space="0" w:color="auto"/>
            <w:left w:val="none" w:sz="0" w:space="0" w:color="auto"/>
            <w:bottom w:val="none" w:sz="0" w:space="0" w:color="auto"/>
            <w:right w:val="none" w:sz="0" w:space="0" w:color="auto"/>
          </w:divBdr>
          <w:divsChild>
            <w:div w:id="1823039560">
              <w:marLeft w:val="0"/>
              <w:marRight w:val="0"/>
              <w:marTop w:val="0"/>
              <w:marBottom w:val="0"/>
              <w:divBdr>
                <w:top w:val="none" w:sz="0" w:space="0" w:color="auto"/>
                <w:left w:val="none" w:sz="0" w:space="0" w:color="auto"/>
                <w:bottom w:val="none" w:sz="0" w:space="0" w:color="auto"/>
                <w:right w:val="none" w:sz="0" w:space="0" w:color="auto"/>
              </w:divBdr>
              <w:divsChild>
                <w:div w:id="591016783">
                  <w:marLeft w:val="0"/>
                  <w:marRight w:val="0"/>
                  <w:marTop w:val="0"/>
                  <w:marBottom w:val="0"/>
                  <w:divBdr>
                    <w:top w:val="none" w:sz="0" w:space="0" w:color="auto"/>
                    <w:left w:val="none" w:sz="0" w:space="0" w:color="auto"/>
                    <w:bottom w:val="none" w:sz="0" w:space="0" w:color="auto"/>
                    <w:right w:val="none" w:sz="0" w:space="0" w:color="auto"/>
                  </w:divBdr>
                  <w:divsChild>
                    <w:div w:id="21120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EPR-HP3420PZ</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EPR/HP3420PZ</OtherReference>
    <EventLink xmlns="5ffd8e36-f429-4edc-ab50-c5be84842779" xsi:nil="true"/>
    <Customer_x002f_OperatorName xmlns="eebef177-55b5-4448-a5fb-28ea454417ee">VPI Immingham Energy Park A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EPR/HP3420PZ</EPRNumber>
    <FacilityAddressPostcode xmlns="eebef177-55b5-4448-a5fb-28ea454417ee">DN40 3DZ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applicant</ExternalAuthor>
    <SiteName xmlns="eebef177-55b5-4448-a5fb-28ea454417ee">VPIA Power Station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Rosper Road, Immingham, DN40 3DZ</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2C4AB7D1-A804-4DEE-9393-5B76F869634B}">
  <ds:schemaRefs>
    <ds:schemaRef ds:uri="http://schemas.openxmlformats.org/officeDocument/2006/bibliography"/>
  </ds:schemaRefs>
</ds:datastoreItem>
</file>

<file path=customXml/itemProps2.xml><?xml version="1.0" encoding="utf-8"?>
<ds:datastoreItem xmlns:ds="http://schemas.openxmlformats.org/officeDocument/2006/customXml" ds:itemID="{82AB0444-7964-448B-8DE5-8F5E88E0FDA2}"/>
</file>

<file path=customXml/itemProps3.xml><?xml version="1.0" encoding="utf-8"?>
<ds:datastoreItem xmlns:ds="http://schemas.openxmlformats.org/officeDocument/2006/customXml" ds:itemID="{B3EC3F8D-BF8C-4B55-9DC8-F23142B956AD}"/>
</file>

<file path=customXml/itemProps4.xml><?xml version="1.0" encoding="utf-8"?>
<ds:datastoreItem xmlns:ds="http://schemas.openxmlformats.org/officeDocument/2006/customXml" ds:itemID="{FC9CDEEF-EEFD-49AB-954D-010723302C77}"/>
</file>

<file path=docProps/app.xml><?xml version="1.0" encoding="utf-8"?>
<Properties xmlns="http://schemas.openxmlformats.org/officeDocument/2006/extended-properties" xmlns:vt="http://schemas.openxmlformats.org/officeDocument/2006/docPropsVTypes">
  <Template>Normal.dotm</Template>
  <TotalTime>18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Clarke Group</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Group</dc:creator>
  <cp:lastModifiedBy>Michela O'Hara</cp:lastModifiedBy>
  <cp:revision>7</cp:revision>
  <cp:lastPrinted>2016-02-05T14:38:00Z</cp:lastPrinted>
  <dcterms:created xsi:type="dcterms:W3CDTF">2021-03-31T10:13:00Z</dcterms:created>
  <dcterms:modified xsi:type="dcterms:W3CDTF">2022-12-21T16:01:00Z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