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6C2517" w:rsidP="003F7372">
      <w:pPr>
        <w:rPr>
          <w:rFonts w:eastAsia="Arial"/>
          <w:sz w:val="30"/>
          <w:szCs w:val="30"/>
        </w:rPr>
      </w:pPr>
      <w:r w:rsidRPr="006C2517">
        <w:rPr>
          <w:rFonts w:eastAsia="Arial"/>
          <w:sz w:val="30"/>
          <w:szCs w:val="30"/>
        </w:rPr>
        <w:t>DN140FD</w:t>
      </w:r>
      <w:r w:rsidR="003F7372" w:rsidRPr="006C2517">
        <w:rPr>
          <w:rFonts w:eastAsia="Arial"/>
          <w:sz w:val="30"/>
          <w:szCs w:val="30"/>
        </w:rPr>
        <w:t xml:space="preserve">, </w:t>
      </w:r>
      <w:proofErr w:type="spellStart"/>
      <w:r w:rsidRPr="006C2517">
        <w:rPr>
          <w:sz w:val="30"/>
          <w:szCs w:val="30"/>
        </w:rPr>
        <w:t>HyGear</w:t>
      </w:r>
      <w:proofErr w:type="spellEnd"/>
      <w:r w:rsidR="003F7372" w:rsidRPr="006C2517">
        <w:rPr>
          <w:rFonts w:eastAsia="Arial"/>
          <w:sz w:val="30"/>
          <w:szCs w:val="30"/>
        </w:rPr>
        <w:t>:</w:t>
      </w:r>
      <w:r w:rsidR="003F7372" w:rsidRPr="006C2517">
        <w:rPr>
          <w:rFonts w:eastAsia="Arial"/>
          <w:spacing w:val="-1"/>
          <w:sz w:val="30"/>
          <w:szCs w:val="30"/>
        </w:rPr>
        <w:t xml:space="preserve"> </w:t>
      </w:r>
      <w:r w:rsidR="003F7372" w:rsidRPr="006C2517">
        <w:rPr>
          <w:rFonts w:eastAsia="Arial"/>
          <w:sz w:val="30"/>
          <w:szCs w:val="30"/>
        </w:rPr>
        <w:t>e</w:t>
      </w:r>
      <w:r w:rsidR="003F7372" w:rsidRPr="00460F2A">
        <w:rPr>
          <w:rFonts w:eastAsia="Arial"/>
          <w:sz w:val="30"/>
          <w:szCs w:val="30"/>
        </w:rPr>
        <w:t>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proofErr w:type="spellStart"/>
      <w:r w:rsidR="006C2517" w:rsidRPr="006C2517">
        <w:rPr>
          <w:sz w:val="19"/>
          <w:szCs w:val="19"/>
        </w:rPr>
        <w:t>HyGear</w:t>
      </w:r>
      <w:proofErr w:type="spellEnd"/>
      <w:r w:rsidRPr="003F7372">
        <w:rPr>
          <w:sz w:val="19"/>
          <w:szCs w:val="19"/>
        </w:rPr>
        <w:t>. Please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3F7372" w:rsidRDefault="003F7372" w:rsidP="003F7372">
      <w:pPr>
        <w:pStyle w:val="ListParagraph"/>
        <w:numPr>
          <w:ilvl w:val="0"/>
          <w:numId w:val="1"/>
        </w:numPr>
        <w:spacing w:line="480" w:lineRule="auto"/>
        <w:rPr>
          <w:sz w:val="19"/>
          <w:szCs w:val="19"/>
        </w:rPr>
      </w:pPr>
      <w:r>
        <w:rPr>
          <w:sz w:val="19"/>
          <w:szCs w:val="19"/>
        </w:rPr>
        <w:t xml:space="preserve">Permit Number: </w:t>
      </w:r>
      <w:r w:rsidR="006C2517" w:rsidRPr="006C2517">
        <w:rPr>
          <w:sz w:val="19"/>
          <w:szCs w:val="19"/>
        </w:rPr>
        <w:t>EPR/NP3606MX/A001</w:t>
      </w:r>
    </w:p>
    <w:p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6C2517">
        <w:rPr>
          <w:rFonts w:ascii="Segoe UI" w:hAnsi="Segoe UI" w:cs="Segoe UI"/>
          <w:color w:val="333333"/>
          <w:sz w:val="18"/>
          <w:szCs w:val="18"/>
          <w:shd w:val="clear" w:color="auto" w:fill="FFFFFF"/>
        </w:rPr>
        <w:t>4.2 A(1) a) (i)</w:t>
      </w:r>
      <w:r w:rsidR="006C2517">
        <w:rPr>
          <w:rFonts w:ascii="Segoe UI" w:hAnsi="Segoe UI" w:cs="Segoe UI"/>
          <w:color w:val="333333"/>
          <w:sz w:val="18"/>
          <w:szCs w:val="18"/>
          <w:shd w:val="clear" w:color="auto" w:fill="FFFFFF"/>
        </w:rPr>
        <w:t xml:space="preserve"> </w:t>
      </w:r>
      <w:r w:rsidR="006C2517">
        <w:rPr>
          <w:rFonts w:ascii="Segoe UI" w:hAnsi="Segoe UI" w:cs="Segoe UI"/>
          <w:color w:val="333333"/>
          <w:sz w:val="18"/>
          <w:szCs w:val="18"/>
          <w:shd w:val="clear" w:color="auto" w:fill="FFFFFF"/>
        </w:rPr>
        <w:t>INORGANIC CHEMICALS; GASES EG AMMONIA,</w:t>
      </w:r>
    </w:p>
    <w:p w:rsidR="00653861" w:rsidRPr="00653861" w:rsidRDefault="003F7372" w:rsidP="006C2517">
      <w:pPr>
        <w:pStyle w:val="ListParagraph"/>
        <w:numPr>
          <w:ilvl w:val="0"/>
          <w:numId w:val="1"/>
        </w:numPr>
        <w:spacing w:line="480" w:lineRule="auto"/>
        <w:rPr>
          <w:sz w:val="19"/>
          <w:szCs w:val="19"/>
        </w:rPr>
      </w:pPr>
      <w:r>
        <w:rPr>
          <w:sz w:val="19"/>
          <w:szCs w:val="19"/>
        </w:rPr>
        <w:t xml:space="preserve">Regulated facility location: </w:t>
      </w:r>
      <w:proofErr w:type="spellStart"/>
      <w:r w:rsidR="006C2517" w:rsidRPr="006C2517">
        <w:rPr>
          <w:sz w:val="19"/>
          <w:szCs w:val="19"/>
        </w:rPr>
        <w:t>Weeland</w:t>
      </w:r>
      <w:proofErr w:type="spellEnd"/>
      <w:r w:rsidR="006C2517" w:rsidRPr="006C2517">
        <w:rPr>
          <w:sz w:val="19"/>
          <w:szCs w:val="19"/>
        </w:rPr>
        <w:t xml:space="preserve"> Road, Goole, DN140FD</w:t>
      </w:r>
      <w:bookmarkStart w:id="0" w:name="_GoBack"/>
      <w:bookmarkEnd w:id="0"/>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C2517"/>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989362864">
      <w:bodyDiv w:val="1"/>
      <w:marLeft w:val="0"/>
      <w:marRight w:val="0"/>
      <w:marTop w:val="0"/>
      <w:marBottom w:val="0"/>
      <w:divBdr>
        <w:top w:val="none" w:sz="0" w:space="0" w:color="auto"/>
        <w:left w:val="none" w:sz="0" w:space="0" w:color="auto"/>
        <w:bottom w:val="none" w:sz="0" w:space="0" w:color="auto"/>
        <w:right w:val="none" w:sz="0" w:space="0" w:color="auto"/>
      </w:divBdr>
      <w:divsChild>
        <w:div w:id="1925869107">
          <w:marLeft w:val="0"/>
          <w:marRight w:val="0"/>
          <w:marTop w:val="0"/>
          <w:marBottom w:val="0"/>
          <w:divBdr>
            <w:top w:val="none" w:sz="0" w:space="0" w:color="auto"/>
            <w:left w:val="none" w:sz="0" w:space="0" w:color="auto"/>
            <w:bottom w:val="none" w:sz="0" w:space="0" w:color="auto"/>
            <w:right w:val="none" w:sz="0" w:space="0" w:color="auto"/>
          </w:divBdr>
          <w:divsChild>
            <w:div w:id="1608535972">
              <w:marLeft w:val="0"/>
              <w:marRight w:val="0"/>
              <w:marTop w:val="0"/>
              <w:marBottom w:val="0"/>
              <w:divBdr>
                <w:top w:val="single" w:sz="2" w:space="0" w:color="498205"/>
                <w:left w:val="single" w:sz="2" w:space="0" w:color="498205"/>
                <w:bottom w:val="single" w:sz="2" w:space="0" w:color="498205"/>
                <w:right w:val="single" w:sz="2" w:space="0" w:color="498205"/>
              </w:divBdr>
              <w:divsChild>
                <w:div w:id="1883129707">
                  <w:marLeft w:val="0"/>
                  <w:marRight w:val="0"/>
                  <w:marTop w:val="0"/>
                  <w:marBottom w:val="0"/>
                  <w:divBdr>
                    <w:top w:val="none" w:sz="0" w:space="0" w:color="auto"/>
                    <w:left w:val="none" w:sz="0" w:space="0" w:color="auto"/>
                    <w:bottom w:val="none" w:sz="0" w:space="0" w:color="auto"/>
                    <w:right w:val="none" w:sz="0" w:space="0" w:color="auto"/>
                  </w:divBdr>
                  <w:divsChild>
                    <w:div w:id="1693144727">
                      <w:marLeft w:val="0"/>
                      <w:marRight w:val="0"/>
                      <w:marTop w:val="0"/>
                      <w:marBottom w:val="0"/>
                      <w:divBdr>
                        <w:top w:val="none" w:sz="0" w:space="0" w:color="auto"/>
                        <w:left w:val="none" w:sz="0" w:space="0" w:color="auto"/>
                        <w:bottom w:val="none" w:sz="0" w:space="0" w:color="auto"/>
                        <w:right w:val="none" w:sz="0" w:space="0" w:color="auto"/>
                      </w:divBdr>
                      <w:divsChild>
                        <w:div w:id="1331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2100">
          <w:marLeft w:val="0"/>
          <w:marRight w:val="0"/>
          <w:marTop w:val="0"/>
          <w:marBottom w:val="0"/>
          <w:divBdr>
            <w:top w:val="none" w:sz="0" w:space="0" w:color="auto"/>
            <w:left w:val="none" w:sz="0" w:space="0" w:color="auto"/>
            <w:bottom w:val="none" w:sz="0" w:space="0" w:color="auto"/>
            <w:right w:val="none" w:sz="0" w:space="0" w:color="auto"/>
          </w:divBdr>
          <w:divsChild>
            <w:div w:id="822047682">
              <w:marLeft w:val="0"/>
              <w:marRight w:val="0"/>
              <w:marTop w:val="0"/>
              <w:marBottom w:val="0"/>
              <w:divBdr>
                <w:top w:val="single" w:sz="24" w:space="0" w:color="498205"/>
                <w:left w:val="single" w:sz="24" w:space="0" w:color="498205"/>
                <w:bottom w:val="single" w:sz="24" w:space="0" w:color="498205"/>
                <w:right w:val="single" w:sz="24" w:space="0" w:color="498205"/>
              </w:divBdr>
              <w:divsChild>
                <w:div w:id="1368945533">
                  <w:marLeft w:val="0"/>
                  <w:marRight w:val="0"/>
                  <w:marTop w:val="0"/>
                  <w:marBottom w:val="0"/>
                  <w:divBdr>
                    <w:top w:val="none" w:sz="0" w:space="0" w:color="auto"/>
                    <w:left w:val="none" w:sz="0" w:space="0" w:color="auto"/>
                    <w:bottom w:val="none" w:sz="0" w:space="0" w:color="auto"/>
                    <w:right w:val="none" w:sz="0" w:space="0" w:color="auto"/>
                  </w:divBdr>
                  <w:divsChild>
                    <w:div w:id="1273585786">
                      <w:marLeft w:val="0"/>
                      <w:marRight w:val="0"/>
                      <w:marTop w:val="0"/>
                      <w:marBottom w:val="0"/>
                      <w:divBdr>
                        <w:top w:val="none" w:sz="0" w:space="0" w:color="auto"/>
                        <w:left w:val="none" w:sz="0" w:space="0" w:color="auto"/>
                        <w:bottom w:val="none" w:sz="0" w:space="0" w:color="auto"/>
                        <w:right w:val="none" w:sz="0" w:space="0" w:color="auto"/>
                      </w:divBdr>
                      <w:divsChild>
                        <w:div w:id="10316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Hussain, Harace</cp:lastModifiedBy>
  <cp:revision>2</cp:revision>
  <dcterms:created xsi:type="dcterms:W3CDTF">2022-05-18T10:37:00Z</dcterms:created>
  <dcterms:modified xsi:type="dcterms:W3CDTF">2022-05-18T10:37:00Z</dcterms:modified>
</cp:coreProperties>
</file>