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EFA9C" w14:textId="18594767" w:rsidR="00641461" w:rsidRDefault="005A5FF2">
      <w:r w:rsidRPr="005A5FF2">
        <w:t>Table 1a – Types of activities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838"/>
        <w:gridCol w:w="2126"/>
        <w:gridCol w:w="2977"/>
        <w:gridCol w:w="3402"/>
        <w:gridCol w:w="1559"/>
        <w:gridCol w:w="1701"/>
        <w:gridCol w:w="1701"/>
      </w:tblGrid>
      <w:tr w:rsidR="005A5FF2" w:rsidRPr="00896B80" w14:paraId="481DF687" w14:textId="77777777" w:rsidTr="005A5FF2">
        <w:tc>
          <w:tcPr>
            <w:tcW w:w="15304" w:type="dxa"/>
            <w:gridSpan w:val="7"/>
          </w:tcPr>
          <w:p w14:paraId="322B746B" w14:textId="66924331" w:rsidR="005A5FF2" w:rsidRPr="00896B80" w:rsidRDefault="005A5FF2">
            <w:pPr>
              <w:rPr>
                <w:sz w:val="20"/>
                <w:szCs w:val="20"/>
              </w:rPr>
            </w:pP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Schedule 1 listed activities</w:t>
            </w:r>
          </w:p>
        </w:tc>
      </w:tr>
      <w:tr w:rsidR="00D01F94" w:rsidRPr="00896B80" w14:paraId="72C6F8C1" w14:textId="77777777" w:rsidTr="00E55BDB">
        <w:tc>
          <w:tcPr>
            <w:tcW w:w="183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08761B9" w14:textId="73E3582B" w:rsidR="005A5FF2" w:rsidRPr="00896B80" w:rsidRDefault="005A5FF2">
            <w:pPr>
              <w:rPr>
                <w:sz w:val="20"/>
                <w:szCs w:val="20"/>
              </w:rPr>
            </w:pP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Installation name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4BCD764" w14:textId="6EF0FDEF" w:rsidR="005A5FF2" w:rsidRPr="00896B80" w:rsidRDefault="005A5FF2" w:rsidP="00A31B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Schedule 1</w:t>
            </w:r>
            <w:r w:rsidR="00A31B89">
              <w:rPr>
                <w:rFonts w:ascii="MetaNormalLF-Roman" w:hAnsi="MetaNormalLF-Roman" w:cs="MetaNormalLF-Roman"/>
                <w:sz w:val="20"/>
                <w:szCs w:val="20"/>
              </w:rPr>
              <w:t xml:space="preserve"> </w:t>
            </w: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references</w:t>
            </w:r>
            <w:r w:rsidR="00A31B89">
              <w:rPr>
                <w:rFonts w:ascii="MetaNormalLF-Roman" w:hAnsi="MetaNormalLF-Roman" w:cs="MetaNormalLF-Roman"/>
                <w:sz w:val="20"/>
                <w:szCs w:val="20"/>
              </w:rPr>
              <w:t xml:space="preserve"> </w:t>
            </w: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(See note 1)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B9FE15B" w14:textId="17A9E769" w:rsidR="005A5FF2" w:rsidRPr="00896B80" w:rsidRDefault="005A5FF2" w:rsidP="005A5F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Description of the Activity (See note 2)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F954B95" w14:textId="2B436B04" w:rsidR="005A5FF2" w:rsidRPr="00896B80" w:rsidRDefault="005A5FF2" w:rsidP="005A5F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Activity capacity (See note 3)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D815FC7" w14:textId="27E24C8E" w:rsidR="005A5FF2" w:rsidRPr="00896B80" w:rsidRDefault="005A5FF2" w:rsidP="005A5F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Annex I (D codes) and Annex II (R codes)</w:t>
            </w:r>
            <w:r w:rsidR="00E55BDB">
              <w:rPr>
                <w:rFonts w:ascii="MetaNormalLF-Roman" w:hAnsi="MetaNormalLF-Roman" w:cs="MetaNormalLF-Roman"/>
                <w:sz w:val="20"/>
                <w:szCs w:val="20"/>
              </w:rPr>
              <w:t xml:space="preserve"> </w:t>
            </w: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and descriptions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7444E87" w14:textId="6A628B82" w:rsidR="005A5FF2" w:rsidRPr="00896B80" w:rsidRDefault="005A5FF2" w:rsidP="005A5F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Hazardous waste treatment capacity (if this applies) (See note 3)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28566D7" w14:textId="19896D1A" w:rsidR="005A5FF2" w:rsidRPr="00896B80" w:rsidRDefault="005A5FF2" w:rsidP="005A5F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Non-hazardous waste treatment capacity (if this applies) (See note 3)</w:t>
            </w:r>
          </w:p>
        </w:tc>
      </w:tr>
      <w:tr w:rsidR="00D01F94" w:rsidRPr="00896B80" w14:paraId="3EA75383" w14:textId="77777777" w:rsidTr="00E55BDB">
        <w:tc>
          <w:tcPr>
            <w:tcW w:w="183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641FC39" w14:textId="1644CFB2" w:rsidR="005A5FF2" w:rsidRPr="00896B80" w:rsidRDefault="005A5FF2" w:rsidP="00D01F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Add extra rows if you</w:t>
            </w:r>
            <w:r w:rsidR="00EA7155" w:rsidRPr="00896B80">
              <w:rPr>
                <w:rFonts w:ascii="MetaNormalLF-Roman" w:hAnsi="MetaNormalLF-Roman" w:cs="MetaNormalLF-Roman"/>
                <w:sz w:val="20"/>
                <w:szCs w:val="20"/>
              </w:rPr>
              <w:t xml:space="preserve"> </w:t>
            </w: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 xml:space="preserve">need them.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C75F724" w14:textId="5BA24EA1" w:rsidR="005A5FF2" w:rsidRPr="00896B80" w:rsidRDefault="005A5FF2" w:rsidP="00A31B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Put your main activity</w:t>
            </w:r>
            <w:r w:rsidR="00A31B89">
              <w:rPr>
                <w:rFonts w:ascii="MetaNormalLF-Roman" w:hAnsi="MetaNormalLF-Roman" w:cs="MetaNormalLF-Roman"/>
                <w:sz w:val="20"/>
                <w:szCs w:val="20"/>
              </w:rPr>
              <w:t xml:space="preserve"> </w:t>
            </w: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first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496F127" w14:textId="77777777" w:rsidR="005A5FF2" w:rsidRPr="00896B80" w:rsidRDefault="005A5FF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DAE2D2C" w14:textId="77777777" w:rsidR="005A5FF2" w:rsidRPr="00896B80" w:rsidRDefault="005A5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7E02E" w14:textId="3A07E6F1" w:rsidR="005A5FF2" w:rsidRPr="00896B80" w:rsidRDefault="005A5FF2" w:rsidP="005A5F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For installations that take waste only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300D78" w14:textId="40D1B1AF" w:rsidR="005A5FF2" w:rsidRPr="00896B80" w:rsidRDefault="005A5FF2" w:rsidP="005A5F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For installations that take waste only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817661" w14:textId="3BEAB620" w:rsidR="005A5FF2" w:rsidRPr="00896B80" w:rsidRDefault="005A5FF2" w:rsidP="005A5F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B80">
              <w:rPr>
                <w:rFonts w:ascii="MetaNormalLF-Roman" w:hAnsi="MetaNormalLF-Roman" w:cs="MetaNormalLF-Roman"/>
                <w:sz w:val="20"/>
                <w:szCs w:val="20"/>
              </w:rPr>
              <w:t>For installations that take waste only</w:t>
            </w:r>
          </w:p>
        </w:tc>
      </w:tr>
      <w:tr w:rsidR="00D01F94" w:rsidRPr="00896B80" w14:paraId="07A8DAA9" w14:textId="77777777" w:rsidTr="00E55BDB">
        <w:tc>
          <w:tcPr>
            <w:tcW w:w="1838" w:type="dxa"/>
          </w:tcPr>
          <w:p w14:paraId="6BA0F011" w14:textId="060507AD" w:rsidR="005A5FF2" w:rsidRPr="00896B80" w:rsidRDefault="00D0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Factory</w:t>
            </w:r>
          </w:p>
        </w:tc>
        <w:tc>
          <w:tcPr>
            <w:tcW w:w="2126" w:type="dxa"/>
          </w:tcPr>
          <w:p w14:paraId="1826AB5F" w14:textId="296B2964" w:rsidR="005A5FF2" w:rsidRPr="00896B80" w:rsidRDefault="00D0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6.8 Part A(1)(d)(ii)</w:t>
            </w:r>
          </w:p>
        </w:tc>
        <w:tc>
          <w:tcPr>
            <w:tcW w:w="2977" w:type="dxa"/>
          </w:tcPr>
          <w:p w14:paraId="1E892445" w14:textId="3B1E6716" w:rsidR="005A5FF2" w:rsidRPr="00896B80" w:rsidRDefault="00D0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Treating and processing materials intended </w:t>
            </w:r>
            <w:proofErr w:type="gramStart"/>
            <w:r>
              <w:rPr>
                <w:sz w:val="20"/>
                <w:szCs w:val="20"/>
              </w:rPr>
              <w:t>for the production of</w:t>
            </w:r>
            <w:proofErr w:type="gramEnd"/>
            <w:r>
              <w:rPr>
                <w:sz w:val="20"/>
                <w:szCs w:val="20"/>
              </w:rPr>
              <w:t xml:space="preserve"> food products from vegetable raw materials at a plant with a finished production capacity of more than 300 tonnes per day</w:t>
            </w:r>
          </w:p>
        </w:tc>
        <w:tc>
          <w:tcPr>
            <w:tcW w:w="3402" w:type="dxa"/>
          </w:tcPr>
          <w:p w14:paraId="7F1DE658" w14:textId="338BF0A9" w:rsidR="00A31B89" w:rsidRPr="00FB452B" w:rsidRDefault="00154A2D">
            <w:pPr>
              <w:rPr>
                <w:sz w:val="20"/>
                <w:szCs w:val="20"/>
              </w:rPr>
            </w:pPr>
            <w:r w:rsidRPr="00FB452B">
              <w:rPr>
                <w:sz w:val="20"/>
                <w:szCs w:val="20"/>
              </w:rPr>
              <w:t xml:space="preserve">Existing - </w:t>
            </w:r>
            <w:r w:rsidR="00BF101A" w:rsidRPr="00FB452B">
              <w:rPr>
                <w:sz w:val="20"/>
                <w:szCs w:val="20"/>
              </w:rPr>
              <w:t>1</w:t>
            </w:r>
            <w:r w:rsidR="00FB452B" w:rsidRPr="00FB452B">
              <w:rPr>
                <w:sz w:val="20"/>
                <w:szCs w:val="20"/>
              </w:rPr>
              <w:t>75</w:t>
            </w:r>
            <w:r w:rsidR="00BF101A" w:rsidRPr="00FB452B">
              <w:rPr>
                <w:sz w:val="20"/>
                <w:szCs w:val="20"/>
              </w:rPr>
              <w:t xml:space="preserve"> tonnes per hour</w:t>
            </w:r>
          </w:p>
          <w:p w14:paraId="66AE69D8" w14:textId="21F57BC8" w:rsidR="00154A2D" w:rsidRPr="00FB452B" w:rsidRDefault="00154A2D">
            <w:pPr>
              <w:rPr>
                <w:sz w:val="20"/>
                <w:szCs w:val="20"/>
              </w:rPr>
            </w:pPr>
            <w:r w:rsidRPr="00FB452B">
              <w:rPr>
                <w:sz w:val="20"/>
                <w:szCs w:val="20"/>
              </w:rPr>
              <w:t xml:space="preserve">Increase to – </w:t>
            </w:r>
            <w:r w:rsidR="00FB452B" w:rsidRPr="00FB452B">
              <w:rPr>
                <w:sz w:val="20"/>
                <w:szCs w:val="20"/>
              </w:rPr>
              <w:t>21</w:t>
            </w:r>
            <w:r w:rsidR="000E3D4A">
              <w:rPr>
                <w:sz w:val="20"/>
                <w:szCs w:val="20"/>
              </w:rPr>
              <w:t>5</w:t>
            </w:r>
            <w:r w:rsidRPr="00FB452B">
              <w:rPr>
                <w:sz w:val="20"/>
                <w:szCs w:val="20"/>
              </w:rPr>
              <w:t xml:space="preserve"> tonnes per hour</w:t>
            </w:r>
            <w:r w:rsidR="00FB452B">
              <w:rPr>
                <w:sz w:val="20"/>
                <w:szCs w:val="20"/>
              </w:rPr>
              <w:t xml:space="preserve"> due to the introduction of a third canning line (6</w:t>
            </w:r>
            <w:r w:rsidR="00FB452B" w:rsidRPr="00FB452B">
              <w:rPr>
                <w:sz w:val="20"/>
                <w:szCs w:val="20"/>
                <w:vertAlign w:val="superscript"/>
              </w:rPr>
              <w:t>th</w:t>
            </w:r>
            <w:r w:rsidR="00FB452B">
              <w:rPr>
                <w:sz w:val="20"/>
                <w:szCs w:val="20"/>
              </w:rPr>
              <w:t xml:space="preserve"> line overall)</w:t>
            </w:r>
          </w:p>
          <w:p w14:paraId="3F8A1F3B" w14:textId="77777777" w:rsidR="00A31B89" w:rsidRPr="00F42A0A" w:rsidRDefault="00A31B89">
            <w:pPr>
              <w:rPr>
                <w:color w:val="000000" w:themeColor="text1"/>
                <w:sz w:val="20"/>
                <w:szCs w:val="20"/>
              </w:rPr>
            </w:pPr>
          </w:p>
          <w:p w14:paraId="0E412CDB" w14:textId="199189B5" w:rsidR="00123E25" w:rsidRPr="00FB452B" w:rsidRDefault="00123E2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5629377" w14:textId="77777777" w:rsidR="005A5FF2" w:rsidRPr="00896B80" w:rsidRDefault="005A5F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61C02820" w14:textId="77777777" w:rsidR="005A5FF2" w:rsidRPr="00896B80" w:rsidRDefault="005A5F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23D0430C" w14:textId="77777777" w:rsidR="005A5FF2" w:rsidRPr="00896B80" w:rsidRDefault="005A5FF2">
            <w:pPr>
              <w:rPr>
                <w:sz w:val="20"/>
                <w:szCs w:val="20"/>
              </w:rPr>
            </w:pPr>
          </w:p>
        </w:tc>
      </w:tr>
      <w:tr w:rsidR="0049189B" w:rsidRPr="00896B80" w14:paraId="0C93E3DA" w14:textId="77777777" w:rsidTr="009577AF">
        <w:tc>
          <w:tcPr>
            <w:tcW w:w="15304" w:type="dxa"/>
            <w:gridSpan w:val="7"/>
          </w:tcPr>
          <w:p w14:paraId="3D8759FC" w14:textId="33FDBF60" w:rsidR="0049189B" w:rsidRPr="00896B80" w:rsidRDefault="00491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Directly associated activities (See note 4)</w:t>
            </w:r>
          </w:p>
        </w:tc>
      </w:tr>
      <w:tr w:rsidR="0049189B" w:rsidRPr="00896B80" w14:paraId="769E97E7" w14:textId="77777777" w:rsidTr="00E55BDB">
        <w:tc>
          <w:tcPr>
            <w:tcW w:w="3964" w:type="dxa"/>
            <w:gridSpan w:val="2"/>
            <w:shd w:val="clear" w:color="auto" w:fill="D9D9D9" w:themeFill="background1" w:themeFillShade="D9"/>
          </w:tcPr>
          <w:p w14:paraId="2571B4D1" w14:textId="7EAD2B28" w:rsidR="0049189B" w:rsidRPr="00896B80" w:rsidRDefault="00491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DAA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347E9172" w14:textId="22DB0D3B" w:rsidR="0049189B" w:rsidRPr="00896B80" w:rsidRDefault="00491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the DAA (please identify the schedule 1 activity it serves)</w:t>
            </w:r>
          </w:p>
        </w:tc>
      </w:tr>
      <w:tr w:rsidR="0049189B" w:rsidRPr="00896B80" w14:paraId="389A745D" w14:textId="77777777" w:rsidTr="00E55BDB">
        <w:tc>
          <w:tcPr>
            <w:tcW w:w="3964" w:type="dxa"/>
            <w:gridSpan w:val="2"/>
          </w:tcPr>
          <w:p w14:paraId="6F9A4E02" w14:textId="466BF350" w:rsidR="0049189B" w:rsidRPr="00896B80" w:rsidRDefault="00FB4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AR3 - </w:t>
            </w:r>
            <w:r w:rsidR="0049189B">
              <w:rPr>
                <w:sz w:val="20"/>
                <w:szCs w:val="20"/>
              </w:rPr>
              <w:t xml:space="preserve">Production of </w:t>
            </w:r>
            <w:r w:rsidR="00E55BDB">
              <w:rPr>
                <w:sz w:val="20"/>
                <w:szCs w:val="20"/>
              </w:rPr>
              <w:t>s</w:t>
            </w:r>
            <w:r w:rsidR="0049189B">
              <w:rPr>
                <w:sz w:val="20"/>
                <w:szCs w:val="20"/>
              </w:rPr>
              <w:t>team</w:t>
            </w:r>
          </w:p>
        </w:tc>
        <w:tc>
          <w:tcPr>
            <w:tcW w:w="11340" w:type="dxa"/>
            <w:gridSpan w:val="5"/>
          </w:tcPr>
          <w:p w14:paraId="07F762EB" w14:textId="6F622EC3" w:rsidR="0049189B" w:rsidRPr="00FB452B" w:rsidRDefault="0049189B">
            <w:pPr>
              <w:rPr>
                <w:sz w:val="20"/>
                <w:szCs w:val="20"/>
              </w:rPr>
            </w:pPr>
            <w:r w:rsidRPr="00FB452B">
              <w:rPr>
                <w:sz w:val="20"/>
                <w:szCs w:val="20"/>
              </w:rPr>
              <w:t xml:space="preserve">Section 6.8 Part A(1)(d)(ii) – </w:t>
            </w:r>
            <w:r w:rsidR="001F77F2" w:rsidRPr="00FB452B">
              <w:rPr>
                <w:sz w:val="20"/>
                <w:szCs w:val="20"/>
              </w:rPr>
              <w:t xml:space="preserve">Replace existing </w:t>
            </w:r>
            <w:r w:rsidRPr="00FB452B">
              <w:rPr>
                <w:sz w:val="20"/>
                <w:szCs w:val="20"/>
              </w:rPr>
              <w:t xml:space="preserve">Natural gas fired </w:t>
            </w:r>
            <w:r w:rsidR="00FB452B" w:rsidRPr="00FB452B">
              <w:rPr>
                <w:sz w:val="20"/>
                <w:szCs w:val="20"/>
              </w:rPr>
              <w:t xml:space="preserve">5.54 </w:t>
            </w:r>
            <w:r w:rsidRPr="00FB452B">
              <w:rPr>
                <w:sz w:val="20"/>
                <w:szCs w:val="20"/>
              </w:rPr>
              <w:t>MW boiler</w:t>
            </w:r>
            <w:r w:rsidR="00FB452B" w:rsidRPr="00FB452B">
              <w:rPr>
                <w:sz w:val="20"/>
                <w:szCs w:val="20"/>
              </w:rPr>
              <w:t xml:space="preserve"> 1</w:t>
            </w:r>
            <w:r w:rsidR="001F77F2" w:rsidRPr="00FB452B">
              <w:rPr>
                <w:sz w:val="20"/>
                <w:szCs w:val="20"/>
              </w:rPr>
              <w:t xml:space="preserve"> with a </w:t>
            </w:r>
            <w:r w:rsidR="00FB452B" w:rsidRPr="00FB452B">
              <w:rPr>
                <w:sz w:val="20"/>
                <w:szCs w:val="20"/>
              </w:rPr>
              <w:t xml:space="preserve">9.17 </w:t>
            </w:r>
            <w:r w:rsidR="001F77F2" w:rsidRPr="00FB452B">
              <w:rPr>
                <w:sz w:val="20"/>
                <w:szCs w:val="20"/>
              </w:rPr>
              <w:t>MW boiler</w:t>
            </w:r>
          </w:p>
        </w:tc>
      </w:tr>
    </w:tbl>
    <w:p w14:paraId="3414FB9B" w14:textId="77777777" w:rsidR="005A5FF2" w:rsidRDefault="005A5FF2"/>
    <w:sectPr w:rsidR="005A5FF2" w:rsidSect="005A5FF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53FB9" w14:textId="77777777" w:rsidR="005A5FF2" w:rsidRDefault="005A5FF2" w:rsidP="005A5FF2">
      <w:pPr>
        <w:spacing w:after="0" w:line="240" w:lineRule="auto"/>
      </w:pPr>
      <w:r>
        <w:separator/>
      </w:r>
    </w:p>
  </w:endnote>
  <w:endnote w:type="continuationSeparator" w:id="0">
    <w:p w14:paraId="32C60D86" w14:textId="77777777" w:rsidR="005A5FF2" w:rsidRDefault="005A5FF2" w:rsidP="005A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9116D" w14:textId="77777777" w:rsidR="005A5FF2" w:rsidRDefault="005A5FF2" w:rsidP="005A5FF2">
      <w:pPr>
        <w:spacing w:after="0" w:line="240" w:lineRule="auto"/>
      </w:pPr>
      <w:r>
        <w:separator/>
      </w:r>
    </w:p>
  </w:footnote>
  <w:footnote w:type="continuationSeparator" w:id="0">
    <w:p w14:paraId="4B59DEE5" w14:textId="77777777" w:rsidR="005A5FF2" w:rsidRDefault="005A5FF2" w:rsidP="005A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3299" w14:textId="05C31332" w:rsidR="005A5FF2" w:rsidRDefault="005A5FF2">
    <w:pPr>
      <w:pStyle w:val="Header"/>
    </w:pPr>
    <w:r>
      <w:t>Cawingredients Permit Variation Part C</w:t>
    </w:r>
    <w:r w:rsidR="00FB452B">
      <w:t>2 &amp; C</w:t>
    </w:r>
    <w:r w:rsidR="001F77F2">
      <w:t>3</w:t>
    </w:r>
    <w:r>
      <w:t xml:space="preserve"> - Additional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F2"/>
    <w:rsid w:val="000E3D4A"/>
    <w:rsid w:val="00123E25"/>
    <w:rsid w:val="00154A2D"/>
    <w:rsid w:val="001E223A"/>
    <w:rsid w:val="001F77F2"/>
    <w:rsid w:val="00213F18"/>
    <w:rsid w:val="00266C62"/>
    <w:rsid w:val="0049189B"/>
    <w:rsid w:val="00526C1B"/>
    <w:rsid w:val="005A5FF2"/>
    <w:rsid w:val="00641461"/>
    <w:rsid w:val="00654163"/>
    <w:rsid w:val="00734947"/>
    <w:rsid w:val="00896B80"/>
    <w:rsid w:val="00A31820"/>
    <w:rsid w:val="00A31B89"/>
    <w:rsid w:val="00BA5526"/>
    <w:rsid w:val="00BF101A"/>
    <w:rsid w:val="00C6534C"/>
    <w:rsid w:val="00C92A3D"/>
    <w:rsid w:val="00D01F94"/>
    <w:rsid w:val="00E34261"/>
    <w:rsid w:val="00E55BDB"/>
    <w:rsid w:val="00E6516E"/>
    <w:rsid w:val="00E82D3A"/>
    <w:rsid w:val="00E854CB"/>
    <w:rsid w:val="00EA7155"/>
    <w:rsid w:val="00F42A0A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8BC9"/>
  <w15:chartTrackingRefBased/>
  <w15:docId w15:val="{149156AF-1794-4FB7-B817-71CC2C7C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F2"/>
  </w:style>
  <w:style w:type="paragraph" w:styleId="Footer">
    <w:name w:val="footer"/>
    <w:basedOn w:val="Normal"/>
    <w:link w:val="FooterChar"/>
    <w:uiPriority w:val="99"/>
    <w:unhideWhenUsed/>
    <w:rsid w:val="005A5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F2"/>
  </w:style>
  <w:style w:type="table" w:styleId="TableGrid">
    <w:name w:val="Table Grid"/>
    <w:basedOn w:val="TableNormal"/>
    <w:uiPriority w:val="39"/>
    <w:rsid w:val="005A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D4D92D51675A442A00CEFF055B17D24" ma:contentTypeVersion="47" ma:contentTypeDescription="Create a new document." ma:contentTypeScope="" ma:versionID="dc3ce40adacdf0044089225d2b2c285d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f2b7f3ca-46f3-45f8-8338-025c3a7cf089" targetNamespace="http://schemas.microsoft.com/office/2006/metadata/properties" ma:root="true" ma:fieldsID="74b6edde1d085b8728225b389b3f93c9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f2b7f3ca-46f3-45f8-8338-025c3a7cf089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f3ca-46f3-45f8-8338-025c3a7cf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2" nillable="true" ma:displayName="Tags" ma:internalName="MediaServiceAutoTags" ma:readOnly="true">
      <xsd:simpleType>
        <xsd:restriction base="dms:Text"/>
      </xsd:simpleType>
    </xsd:element>
    <xsd:element name="MediaServiceGenerationTime" ma:index="5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2024-12-19T00:00:00+00:00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epr-up3937fw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Cawingredients Limited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2024-12-19T00:00:00+00:00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EPR/UP3937FW/V005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DL7 9FD</FacilityAddressPostcode>
    <TaxCatchAll xmlns="662745e8-e224-48e8-a2e3-254862b8c2f5">
      <Value>181</Value>
      <Value>12</Value>
      <Value>10</Value>
      <Value>9</Value>
      <Value>38</Value>
    </TaxCatchAll>
    <ExternalAuthor xmlns="eebef177-55b5-4448-a5fb-28ea454417ee">Kathryn McCann</ExternalAuthor>
    <SiteName xmlns="eebef177-55b5-4448-a5fb-28ea454417ee">Caw House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lcf76f155ced4ddcb4097134ff3c332f xmlns="f2b7f3ca-46f3-45f8-8338-025c3a7cf089">
      <Terms xmlns="http://schemas.microsoft.com/office/infopath/2007/PartnerControls"/>
    </lcf76f155ced4ddcb4097134ff3c332f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Caw House Conygarth Way  Leeming Bar Business Park  Leeming Bar  Northallerton  North Yorkshire  DL7 9FD</FacilityAddress>
  </documentManagement>
</p:properties>
</file>

<file path=customXml/itemProps1.xml><?xml version="1.0" encoding="utf-8"?>
<ds:datastoreItem xmlns:ds="http://schemas.openxmlformats.org/officeDocument/2006/customXml" ds:itemID="{15610912-6957-4240-9D8A-981C1A9AC801}"/>
</file>

<file path=customXml/itemProps2.xml><?xml version="1.0" encoding="utf-8"?>
<ds:datastoreItem xmlns:ds="http://schemas.openxmlformats.org/officeDocument/2006/customXml" ds:itemID="{6D035D8A-FBC1-4B93-A1FD-A897D34B799C}"/>
</file>

<file path=customXml/itemProps3.xml><?xml version="1.0" encoding="utf-8"?>
<ds:datastoreItem xmlns:ds="http://schemas.openxmlformats.org/officeDocument/2006/customXml" ds:itemID="{5E97A51A-FB00-4626-BB26-04D00BCA6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Tilley</dc:creator>
  <cp:keywords/>
  <dc:description/>
  <cp:lastModifiedBy>Kathryn McCann</cp:lastModifiedBy>
  <cp:revision>2</cp:revision>
  <dcterms:created xsi:type="dcterms:W3CDTF">2024-12-16T12:14:00Z</dcterms:created>
  <dcterms:modified xsi:type="dcterms:W3CDTF">2024-12-16T12:14:00Z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0x0101000E9AD557692E154F9D2697C8C6432F76006D4D92D51675A442A00CEFF055B17D24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9;#Type Of Permit|0430e4c2-ee0a-4b2d-9af6-df735aafbcb2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