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2221"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907" w:type="dxa"/>
          <w:right w:w="0" w:type="dxa"/>
        </w:tblCellMar>
        <w:tblLook w:val="04A0" w:firstRow="1" w:lastRow="0" w:firstColumn="1" w:lastColumn="0" w:noHBand="0" w:noVBand="1"/>
      </w:tblPr>
      <w:tblGrid>
        <w:gridCol w:w="12221"/>
      </w:tblGrid>
      <w:tr w:rsidR="001F7169" w14:paraId="3351E365" w14:textId="77777777" w:rsidTr="001F7169">
        <w:trPr>
          <w:trHeight w:val="8774"/>
        </w:trPr>
        <w:tc>
          <w:tcPr>
            <w:tcW w:w="12221" w:type="dxa"/>
          </w:tcPr>
          <w:sdt>
            <w:sdtPr>
              <w:rPr>
                <w:b/>
                <w:bCs/>
              </w:rPr>
              <w:alias w:val="Project Title"/>
              <w:tag w:val=""/>
              <w:id w:val="-1937587207"/>
              <w:placeholder>
                <w:docPart w:val="B48282C1CB2946ACAC2C875015F8AA4F"/>
              </w:placeholder>
              <w:dataBinding w:prefixMappings="xmlns:ns0='http://purl.org/dc/elements/1.1/' xmlns:ns1='http://schemas.openxmlformats.org/package/2006/metadata/core-properties' " w:xpath="/ns1:coreProperties[1]/ns0:subject[1]" w:storeItemID="{6C3C8BC8-F283-45AE-878A-BAB7291924A1}"/>
              <w:text/>
            </w:sdtPr>
            <w:sdtEndPr>
              <w:rPr>
                <w:b w:val="0"/>
                <w:bCs w:val="0"/>
              </w:rPr>
            </w:sdtEndPr>
            <w:sdtContent>
              <w:p w14:paraId="492AC12C" w14:textId="32FBB00D" w:rsidR="001F7169" w:rsidRPr="00C873FC" w:rsidRDefault="00A82775">
                <w:pPr>
                  <w:pStyle w:val="TtCoverTitle"/>
                </w:pPr>
                <w:r>
                  <w:rPr>
                    <w:b/>
                    <w:bCs/>
                  </w:rPr>
                  <w:t>Berkswell Quarry</w:t>
                </w:r>
              </w:p>
            </w:sdtContent>
          </w:sdt>
          <w:sdt>
            <w:sdtPr>
              <w:rPr>
                <w:rStyle w:val="HeaderChar"/>
                <w:rFonts w:eastAsiaTheme="majorEastAsia"/>
                <w:b w:val="0"/>
                <w:bCs/>
                <w:sz w:val="48"/>
              </w:rPr>
              <w:alias w:val="Project No."/>
              <w:tag w:val=""/>
              <w:id w:val="1929925684"/>
              <w:placeholder>
                <w:docPart w:val="19FBD3C53BC74C3FABD4ABFB8AD5190E"/>
              </w:placeholder>
              <w:dataBinding w:prefixMappings="xmlns:ns0='http://purl.org/dc/elements/1.1/' xmlns:ns1='http://schemas.openxmlformats.org/package/2006/metadata/core-properties' " w:xpath="/ns1:coreProperties[1]/ns1:contentStatus[1]" w:storeItemID="{6C3C8BC8-F283-45AE-878A-BAB7291924A1}"/>
              <w:text/>
            </w:sdtPr>
            <w:sdtEndPr>
              <w:rPr>
                <w:rStyle w:val="HeaderChar"/>
              </w:rPr>
            </w:sdtEndPr>
            <w:sdtContent>
              <w:p w14:paraId="71ABB32B" w14:textId="11DE61E8" w:rsidR="001F7169" w:rsidRPr="00817ABA" w:rsidRDefault="00815622">
                <w:pPr>
                  <w:pStyle w:val="CoverSheetTitle"/>
                  <w:rPr>
                    <w:rStyle w:val="HeaderChar"/>
                    <w:rFonts w:eastAsiaTheme="majorEastAsia"/>
                  </w:rPr>
                </w:pPr>
                <w:r>
                  <w:rPr>
                    <w:rStyle w:val="HeaderChar"/>
                    <w:rFonts w:eastAsiaTheme="majorEastAsia"/>
                    <w:b w:val="0"/>
                    <w:bCs/>
                    <w:sz w:val="48"/>
                  </w:rPr>
                  <w:t>784-B</w:t>
                </w:r>
                <w:r w:rsidR="005F0A11">
                  <w:rPr>
                    <w:rStyle w:val="HeaderChar"/>
                    <w:rFonts w:eastAsiaTheme="majorEastAsia"/>
                    <w:b w:val="0"/>
                    <w:bCs/>
                    <w:sz w:val="48"/>
                  </w:rPr>
                  <w:t>0</w:t>
                </w:r>
                <w:r w:rsidR="00A82775">
                  <w:rPr>
                    <w:rStyle w:val="HeaderChar"/>
                    <w:rFonts w:eastAsiaTheme="majorEastAsia"/>
                    <w:b w:val="0"/>
                    <w:bCs/>
                    <w:sz w:val="48"/>
                  </w:rPr>
                  <w:t>31730</w:t>
                </w:r>
              </w:p>
            </w:sdtContent>
          </w:sdt>
          <w:p w14:paraId="63057719" w14:textId="451CC98A" w:rsidR="001F7169" w:rsidRPr="00EC572C" w:rsidRDefault="0078415D">
            <w:pPr>
              <w:pStyle w:val="ListBullet"/>
              <w:numPr>
                <w:ilvl w:val="0"/>
                <w:numId w:val="0"/>
              </w:numPr>
              <w:rPr>
                <w:rStyle w:val="SubtleEmphasis"/>
              </w:rPr>
            </w:pPr>
            <w:r>
              <w:rPr>
                <w:noProof/>
              </w:rPr>
              <mc:AlternateContent>
                <mc:Choice Requires="wps">
                  <w:drawing>
                    <wp:anchor distT="0" distB="0" distL="114300" distR="114300" simplePos="0" relativeHeight="251658242" behindDoc="0" locked="0" layoutInCell="1" allowOverlap="1" wp14:anchorId="77D71D7D" wp14:editId="63A02128">
                      <wp:simplePos x="0" y="0"/>
                      <wp:positionH relativeFrom="column">
                        <wp:posOffset>-506664</wp:posOffset>
                      </wp:positionH>
                      <wp:positionV relativeFrom="paragraph">
                        <wp:posOffset>131635</wp:posOffset>
                      </wp:positionV>
                      <wp:extent cx="4142014" cy="3257182"/>
                      <wp:effectExtent l="38100" t="38100" r="87630" b="114935"/>
                      <wp:wrapNone/>
                      <wp:docPr id="7" name="Rectangle 7"/>
                      <wp:cNvGraphicFramePr/>
                      <a:graphic xmlns:a="http://schemas.openxmlformats.org/drawingml/2006/main">
                        <a:graphicData uri="http://schemas.microsoft.com/office/word/2010/wordprocessingShape">
                          <wps:wsp>
                            <wps:cNvSpPr/>
                            <wps:spPr>
                              <a:xfrm>
                                <a:off x="0" y="0"/>
                                <a:ext cx="4142014" cy="3257182"/>
                              </a:xfrm>
                              <a:prstGeom prst="rect">
                                <a:avLst/>
                              </a:prstGeom>
                              <a:blipFill dpi="0" rotWithShape="1">
                                <a:blip r:embed="rId12" cstate="print">
                                  <a:extLst>
                                    <a:ext uri="{28A0092B-C50C-407E-A947-70E740481C1C}">
                                      <a14:useLocalDpi xmlns:a14="http://schemas.microsoft.com/office/drawing/2010/main" val="0"/>
                                    </a:ext>
                                  </a:extLst>
                                </a:blip>
                                <a:srcRect/>
                                <a:stretch>
                                  <a:fillRect l="-18326" t="-462" r="-1884"/>
                                </a:stretch>
                              </a:blipFill>
                              <a:ln w="25400">
                                <a:solidFill>
                                  <a:schemeClr val="bg1"/>
                                </a:solidFill>
                              </a:ln>
                              <a:effectLst>
                                <a:outerShdw blurRad="50800" dist="38100" dir="3000000" algn="ctr" rotWithShape="0">
                                  <a:schemeClr val="tx1">
                                    <a:alpha val="2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9440A9" id="Rectangle 7" o:spid="_x0000_s1026" style="position:absolute;margin-left:-39.9pt;margin-top:10.35pt;width:326.15pt;height:256.4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" strokecolor="white [3212]" strokeweight="2pt">
                      <v:fill r:id="rId13" o:title="" recolor="t" rotate="t" type="frame"/>
                      <v:shadow on="t" color="black [3213]" opacity=".25" offset=".68028mm,.81072mm"/>
                    </v:rect>
                  </w:pict>
                </mc:Fallback>
              </mc:AlternateContent>
            </w:r>
          </w:p>
          <w:p w14:paraId="63B6EB4C" w14:textId="6E3CF7FD" w:rsidR="001F7169" w:rsidRDefault="0028379B">
            <w:pPr>
              <w:rPr>
                <w:rFonts w:eastAsia="Times New Roman" w:cs="Arial"/>
                <w:b/>
                <w:bCs/>
                <w:color w:val="003478"/>
                <w:sz w:val="28"/>
                <w:szCs w:val="28"/>
                <w:lang w:eastAsia="en-GB"/>
              </w:rPr>
            </w:pPr>
            <w:r>
              <w:rPr>
                <w:noProof/>
              </w:rPr>
              <mc:AlternateContent>
                <mc:Choice Requires="wps">
                  <w:drawing>
                    <wp:anchor distT="45720" distB="45720" distL="114300" distR="114300" simplePos="0" relativeHeight="251658243" behindDoc="0" locked="0" layoutInCell="1" allowOverlap="1" wp14:anchorId="68481E4B" wp14:editId="4922625E">
                      <wp:simplePos x="0" y="0"/>
                      <wp:positionH relativeFrom="column">
                        <wp:posOffset>3633470</wp:posOffset>
                      </wp:positionH>
                      <wp:positionV relativeFrom="paragraph">
                        <wp:posOffset>122555</wp:posOffset>
                      </wp:positionV>
                      <wp:extent cx="3171190" cy="1044575"/>
                      <wp:effectExtent l="0" t="0" r="0" b="31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1044575"/>
                              </a:xfrm>
                              <a:prstGeom prst="rect">
                                <a:avLst/>
                              </a:prstGeom>
                              <a:noFill/>
                              <a:ln w="9525">
                                <a:noFill/>
                                <a:miter lim="800000"/>
                                <a:headEnd/>
                                <a:tailEnd/>
                              </a:ln>
                            </wps:spPr>
                            <wps:txbx>
                              <w:txbxContent>
                                <w:p w14:paraId="0E8306EE" w14:textId="411E294B" w:rsidR="0028379B" w:rsidRPr="00F135FA" w:rsidRDefault="008E372B">
                                  <w:pPr>
                                    <w:pStyle w:val="CoverSheetTitle"/>
                                    <w:rPr>
                                      <w:sz w:val="18"/>
                                      <w:szCs w:val="18"/>
                                    </w:rPr>
                                  </w:pPr>
                                  <w:r>
                                    <w:rPr>
                                      <w:color w:val="FFFFFF" w:themeColor="background1"/>
                                      <w:sz w:val="32"/>
                                      <w:szCs w:val="12"/>
                                    </w:rPr>
                                    <w:t>Hydrogeological Risk Assessment, Version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481E4B" id="_x0000_t202" coordsize="21600,21600" o:spt="202" path="m,l,21600r21600,l21600,xe">
                      <v:stroke joinstyle="miter"/>
                      <v:path gradientshapeok="t" o:connecttype="rect"/>
                    </v:shapetype>
                    <v:shape id="Text Box 4" o:spid="_x0000_s1026" type="#_x0000_t202" style="position:absolute;margin-left:286.1pt;margin-top:9.65pt;width:249.7pt;height:82.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" filled="f" stroked="f">
                      <v:textbox>
                        <w:txbxContent>
                          <w:p w14:paraId="0E8306EE" w14:textId="411E294B" w:rsidR="0028379B" w:rsidRPr="00F135FA" w:rsidRDefault="008E372B">
                            <w:pPr>
                              <w:pStyle w:val="CoverSheetTitle"/>
                              <w:rPr>
                                <w:sz w:val="18"/>
                                <w:szCs w:val="18"/>
                              </w:rPr>
                            </w:pPr>
                            <w:r>
                              <w:rPr>
                                <w:color w:val="FFFFFF" w:themeColor="background1"/>
                                <w:sz w:val="32"/>
                                <w:szCs w:val="12"/>
                              </w:rPr>
                              <w:t>Hydrogeological Risk Assessment, Version 2</w:t>
                            </w:r>
                          </w:p>
                        </w:txbxContent>
                      </v:textbox>
                      <w10:wrap type="square"/>
                    </v:shape>
                  </w:pict>
                </mc:Fallback>
              </mc:AlternateContent>
            </w:r>
            <w:r w:rsidR="003B52F1">
              <w:rPr>
                <w:noProof/>
              </w:rPr>
              <mc:AlternateContent>
                <mc:Choice Requires="wps">
                  <w:drawing>
                    <wp:anchor distT="0" distB="0" distL="114300" distR="114300" simplePos="0" relativeHeight="251658241" behindDoc="0" locked="0" layoutInCell="1" allowOverlap="1" wp14:anchorId="1A819C3E" wp14:editId="340292FB">
                      <wp:simplePos x="0" y="0"/>
                      <wp:positionH relativeFrom="column">
                        <wp:posOffset>2958458</wp:posOffset>
                      </wp:positionH>
                      <wp:positionV relativeFrom="paragraph">
                        <wp:posOffset>157562</wp:posOffset>
                      </wp:positionV>
                      <wp:extent cx="3716110" cy="1009650"/>
                      <wp:effectExtent l="57150" t="19050" r="74930" b="95250"/>
                      <wp:wrapNone/>
                      <wp:docPr id="5" name="Rectangle: Single Corner Rounded 5"/>
                      <wp:cNvGraphicFramePr/>
                      <a:graphic xmlns:a="http://schemas.openxmlformats.org/drawingml/2006/main">
                        <a:graphicData uri="http://schemas.microsoft.com/office/word/2010/wordprocessingShape">
                          <wps:wsp>
                            <wps:cNvSpPr/>
                            <wps:spPr>
                              <a:xfrm>
                                <a:off x="0" y="0"/>
                                <a:ext cx="3716110" cy="1009650"/>
                              </a:xfrm>
                              <a:prstGeom prst="round1Rect">
                                <a:avLst/>
                              </a:prstGeom>
                              <a:solidFill>
                                <a:srgbClr val="00327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561A0" id="Rectangle: Single Corner Rounded 5" o:spid="_x0000_s1026" style="position:absolute;margin-left:232.95pt;margin-top:12.4pt;width:292.6pt;height:7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6110,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" path="m,l3547832,v92937,,168278,75341,168278,168278l3716110,1009650,,1009650,,xe" fillcolor="#003278" strokecolor="#0073be [3044]">
                      <v:shadow on="t" color="black" opacity="22937f" origin=",.5" offset="0,.63889mm"/>
                      <v:path arrowok="t" o:connecttype="custom" o:connectlocs="0,0;3547832,0;3716110,168278;3716110,1009650;0,1009650;0,0" o:connectangles="0,0,0,0,0,0"/>
                    </v:shape>
                  </w:pict>
                </mc:Fallback>
              </mc:AlternateContent>
            </w:r>
          </w:p>
          <w:p w14:paraId="39BB3B0F" w14:textId="3EF49B11" w:rsidR="001F7169" w:rsidRDefault="001F7169">
            <w:pPr>
              <w:pStyle w:val="NoSpacing"/>
            </w:pPr>
          </w:p>
          <w:p w14:paraId="5ED57E8C" w14:textId="278CEF70" w:rsidR="001F7169" w:rsidRDefault="00D75976">
            <w:pPr>
              <w:rPr>
                <w:rFonts w:eastAsia="Times New Roman" w:cs="Arial"/>
                <w:b/>
                <w:bCs/>
                <w:color w:val="003478"/>
                <w:sz w:val="28"/>
                <w:szCs w:val="28"/>
                <w:lang w:eastAsia="en-GB"/>
              </w:rPr>
            </w:pPr>
            <w:r>
              <w:rPr>
                <w:noProof/>
              </w:rPr>
              <w:drawing>
                <wp:anchor distT="0" distB="0" distL="114300" distR="114300" simplePos="0" relativeHeight="251658240" behindDoc="0" locked="0" layoutInCell="1" allowOverlap="1" wp14:anchorId="71F0AA99" wp14:editId="40BECAC2">
                  <wp:simplePos x="0" y="0"/>
                  <wp:positionH relativeFrom="column">
                    <wp:posOffset>2626608</wp:posOffset>
                  </wp:positionH>
                  <wp:positionV relativeFrom="paragraph">
                    <wp:posOffset>186690</wp:posOffset>
                  </wp:positionV>
                  <wp:extent cx="4558190" cy="906096"/>
                  <wp:effectExtent l="0" t="0" r="0" b="8890"/>
                  <wp:wrapThrough wrapText="bothSides">
                    <wp:wrapPolygon edited="0">
                      <wp:start x="0" y="0"/>
                      <wp:lineTo x="0" y="21358"/>
                      <wp:lineTo x="21486" y="21358"/>
                      <wp:lineTo x="21486" y="0"/>
                      <wp:lineTo x="0" y="0"/>
                    </wp:wrapPolygon>
                  </wp:wrapThrough>
                  <wp:docPr id="13" name="Picture 13" descr="A picture containing outdoor, accessory,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accessory, umbrell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8190" cy="906096"/>
                          </a:xfrm>
                          <a:prstGeom prst="rect">
                            <a:avLst/>
                          </a:prstGeom>
                        </pic:spPr>
                      </pic:pic>
                    </a:graphicData>
                  </a:graphic>
                  <wp14:sizeRelH relativeFrom="page">
                    <wp14:pctWidth>0</wp14:pctWidth>
                  </wp14:sizeRelH>
                  <wp14:sizeRelV relativeFrom="page">
                    <wp14:pctHeight>0</wp14:pctHeight>
                  </wp14:sizeRelV>
                </wp:anchor>
              </w:drawing>
            </w:r>
          </w:p>
          <w:p w14:paraId="3F64A15E" w14:textId="22FE7438" w:rsidR="001F7169" w:rsidRDefault="001F7169">
            <w:pPr>
              <w:rPr>
                <w:rFonts w:eastAsia="Times New Roman" w:cs="Arial"/>
                <w:color w:val="003478"/>
                <w:sz w:val="28"/>
                <w:szCs w:val="28"/>
                <w:lang w:eastAsia="en-GB"/>
              </w:rPr>
            </w:pPr>
          </w:p>
          <w:p w14:paraId="032D7BD6" w14:textId="433A1D90" w:rsidR="001F7169" w:rsidRDefault="001F7169">
            <w:pPr>
              <w:rPr>
                <w:rFonts w:eastAsia="Times New Roman" w:cs="Arial"/>
                <w:color w:val="003478"/>
                <w:sz w:val="28"/>
                <w:szCs w:val="28"/>
                <w:lang w:eastAsia="en-GB"/>
              </w:rPr>
            </w:pPr>
          </w:p>
          <w:p w14:paraId="747AB847" w14:textId="6CCC166A" w:rsidR="001F7169" w:rsidRDefault="0078415D">
            <w:pPr>
              <w:rPr>
                <w:rFonts w:eastAsia="Times New Roman" w:cs="Arial"/>
                <w:color w:val="003478"/>
                <w:sz w:val="28"/>
                <w:szCs w:val="28"/>
                <w:lang w:eastAsia="en-GB"/>
              </w:rPr>
            </w:pPr>
            <w:r>
              <w:rPr>
                <w:noProof/>
              </w:rPr>
              <mc:AlternateContent>
                <mc:Choice Requires="wps">
                  <w:drawing>
                    <wp:anchor distT="0" distB="0" distL="114300" distR="114300" simplePos="0" relativeHeight="251658244" behindDoc="0" locked="0" layoutInCell="1" allowOverlap="1" wp14:anchorId="60005DA1" wp14:editId="422863DC">
                      <wp:simplePos x="0" y="0"/>
                      <wp:positionH relativeFrom="column">
                        <wp:posOffset>2562225</wp:posOffset>
                      </wp:positionH>
                      <wp:positionV relativeFrom="paragraph">
                        <wp:posOffset>165735</wp:posOffset>
                      </wp:positionV>
                      <wp:extent cx="2124075" cy="1937829"/>
                      <wp:effectExtent l="38100" t="38100" r="104775" b="120015"/>
                      <wp:wrapNone/>
                      <wp:docPr id="11" name="Rectangle 11"/>
                      <wp:cNvGraphicFramePr/>
                      <a:graphic xmlns:a="http://schemas.openxmlformats.org/drawingml/2006/main">
                        <a:graphicData uri="http://schemas.microsoft.com/office/word/2010/wordprocessingShape">
                          <wps:wsp>
                            <wps:cNvSpPr/>
                            <wps:spPr>
                              <a:xfrm>
                                <a:off x="0" y="0"/>
                                <a:ext cx="2124075" cy="1937829"/>
                              </a:xfrm>
                              <a:prstGeom prst="rect">
                                <a:avLst/>
                              </a:prstGeom>
                              <a:blipFill dpi="0" rotWithShape="1">
                                <a:blip r:embed="rId15" cstate="print">
                                  <a:extLst>
                                    <a:ext uri="{28A0092B-C50C-407E-A947-70E740481C1C}">
                                      <a14:useLocalDpi xmlns:a14="http://schemas.microsoft.com/office/drawing/2010/main" val="0"/>
                                    </a:ext>
                                  </a:extLst>
                                </a:blip>
                                <a:srcRect/>
                                <a:stretch>
                                  <a:fillRect t="-1735" b="-1735"/>
                                </a:stretch>
                              </a:blipFill>
                              <a:ln w="25400">
                                <a:solidFill>
                                  <a:schemeClr val="bg1"/>
                                </a:solidFill>
                              </a:ln>
                              <a:effectLst>
                                <a:outerShdw blurRad="50800" dist="38100" dir="2700000" algn="ctr" rotWithShape="0">
                                  <a:schemeClr val="tx1">
                                    <a:alpha val="2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F158A" id="Rectangle 11" o:spid="_x0000_s1026" style="position:absolute;margin-left:201.75pt;margin-top:13.05pt;width:167.25pt;height:15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" strokecolor="white [3212]" strokeweight="2pt">
                      <v:fill r:id="rId16" o:title="" recolor="t" rotate="t" type="frame"/>
                      <v:shadow on="t" color="black [3213]" opacity=".25" offset=".74836mm,.74836mm"/>
                    </v:rect>
                  </w:pict>
                </mc:Fallback>
              </mc:AlternateContent>
            </w:r>
          </w:p>
          <w:p w14:paraId="49983BB0" w14:textId="559C75A9" w:rsidR="001F7169" w:rsidRPr="007B0AA3" w:rsidRDefault="001F7169">
            <w:pPr>
              <w:rPr>
                <w:rFonts w:eastAsia="Times New Roman" w:cs="Arial"/>
                <w:color w:val="003478"/>
                <w:sz w:val="28"/>
                <w:szCs w:val="28"/>
                <w:lang w:eastAsia="en-GB"/>
              </w:rPr>
            </w:pPr>
          </w:p>
          <w:p w14:paraId="27D274C0" w14:textId="77777777" w:rsidR="00C56B4A" w:rsidRPr="00E77B1C" w:rsidRDefault="00C56B4A" w:rsidP="00C56B4A">
            <w:pPr>
              <w:pStyle w:val="CoverSheetTitle"/>
              <w:rPr>
                <w:rStyle w:val="Strong"/>
                <w:rFonts w:eastAsiaTheme="majorEastAsia"/>
                <w:b/>
                <w:bCs w:val="0"/>
              </w:rPr>
            </w:pPr>
            <w:r w:rsidRPr="00E77B1C">
              <w:rPr>
                <w:rStyle w:val="Strong"/>
                <w:rFonts w:eastAsiaTheme="majorEastAsia"/>
                <w:b/>
                <w:bCs w:val="0"/>
              </w:rPr>
              <w:t>Purpose of Issue</w:t>
            </w:r>
          </w:p>
          <w:p w14:paraId="6D7CC633" w14:textId="77777777" w:rsidR="001F7169" w:rsidRDefault="001F7169" w:rsidP="001F7169">
            <w:pPr>
              <w:pStyle w:val="CoverSheetTitle"/>
            </w:pPr>
          </w:p>
          <w:p w14:paraId="51D259EC" w14:textId="77777777" w:rsidR="00C56B4A" w:rsidRDefault="00C56B4A" w:rsidP="001F7169">
            <w:pPr>
              <w:pStyle w:val="CoverSheetTitle"/>
            </w:pPr>
          </w:p>
          <w:p w14:paraId="217F7FAD" w14:textId="13186750" w:rsidR="00C56B4A" w:rsidRPr="00C56B4A" w:rsidRDefault="00C56B4A" w:rsidP="001F7169">
            <w:pPr>
              <w:pStyle w:val="CoverSheetTitle"/>
              <w:rPr>
                <w:rFonts w:eastAsiaTheme="majorEastAsia"/>
              </w:rPr>
            </w:pPr>
            <w:r w:rsidRPr="00E77B1C">
              <w:rPr>
                <w:rStyle w:val="Strong"/>
                <w:rFonts w:eastAsiaTheme="majorEastAsia"/>
                <w:b/>
                <w:bCs w:val="0"/>
              </w:rPr>
              <w:t>Purpose of Issue</w:t>
            </w:r>
          </w:p>
        </w:tc>
      </w:tr>
      <w:tr w:rsidR="001F7169" w14:paraId="35E1393F" w14:textId="77777777">
        <w:trPr>
          <w:trHeight w:hRule="exact" w:val="101"/>
        </w:trPr>
        <w:tc>
          <w:tcPr>
            <w:tcW w:w="12221" w:type="dxa"/>
            <w:shd w:val="clear" w:color="auto" w:fill="FFFFFF" w:themeFill="background1"/>
            <w:tcMar>
              <w:top w:w="144" w:type="dxa"/>
            </w:tcMar>
          </w:tcPr>
          <w:p w14:paraId="678D6178" w14:textId="77777777" w:rsidR="001F7169" w:rsidRDefault="001F7169"/>
        </w:tc>
      </w:tr>
      <w:tr w:rsidR="001F7169" w14:paraId="5C733C63" w14:textId="77777777">
        <w:trPr>
          <w:trHeight w:val="1089"/>
        </w:trPr>
        <w:tc>
          <w:tcPr>
            <w:tcW w:w="12221" w:type="dxa"/>
            <w:shd w:val="clear" w:color="auto" w:fill="003478"/>
            <w:tcMar>
              <w:top w:w="0" w:type="dxa"/>
            </w:tcMar>
            <w:vAlign w:val="center"/>
          </w:tcPr>
          <w:sdt>
            <w:sdtPr>
              <w:rPr>
                <w:rFonts w:eastAsia="Times New Roman" w:cs="Arial"/>
                <w:b/>
                <w:bCs/>
                <w:color w:val="FFFFFF" w:themeColor="background1"/>
                <w:sz w:val="28"/>
                <w:szCs w:val="28"/>
                <w:lang w:eastAsia="en-GB"/>
              </w:rPr>
              <w:alias w:val="Client Name"/>
              <w:tag w:val=""/>
              <w:id w:val="-1405835090"/>
              <w:placeholder>
                <w:docPart w:val="CBD3ECC0DCBD4471884ECB45DDD5817A"/>
              </w:placeholder>
              <w:dataBinding w:prefixMappings="xmlns:ns0='http://schemas.microsoft.com/office/2006/coverPageProps' " w:xpath="/ns0:CoverPageProperties[1]/ns0:Abstract[1]" w:storeItemID="{55AF091B-3C7A-41E3-B477-F2FDAA23CFDA}"/>
              <w:text/>
            </w:sdtPr>
            <w:sdtEndPr/>
            <w:sdtContent>
              <w:p w14:paraId="31617D56" w14:textId="7EA5A1D6" w:rsidR="001F7169" w:rsidRPr="001F7169" w:rsidRDefault="00A82775" w:rsidP="001F7169">
                <w:pPr>
                  <w:rPr>
                    <w:rFonts w:eastAsia="Times New Roman" w:cs="Arial"/>
                    <w:b/>
                    <w:bCs/>
                    <w:color w:val="FFFFFF" w:themeColor="background1"/>
                    <w:sz w:val="28"/>
                    <w:szCs w:val="28"/>
                    <w:lang w:eastAsia="en-GB"/>
                  </w:rPr>
                </w:pPr>
                <w:r>
                  <w:rPr>
                    <w:rFonts w:eastAsia="Times New Roman" w:cs="Arial"/>
                    <w:b/>
                    <w:bCs/>
                    <w:color w:val="FFFFFF" w:themeColor="background1"/>
                    <w:sz w:val="28"/>
                    <w:szCs w:val="28"/>
                    <w:lang w:eastAsia="en-GB"/>
                  </w:rPr>
                  <w:t>H.D. Rickets</w:t>
                </w:r>
              </w:p>
            </w:sdtContent>
          </w:sdt>
          <w:p w14:paraId="04121899" w14:textId="32924BD2" w:rsidR="001F7169" w:rsidRPr="001F7169" w:rsidRDefault="00A82775" w:rsidP="001F7169">
            <w:pPr>
              <w:pStyle w:val="CoverSheetTitle"/>
              <w:rPr>
                <w:rStyle w:val="Strong"/>
                <w:rFonts w:eastAsiaTheme="majorEastAsia"/>
                <w:b/>
                <w:bCs w:val="0"/>
                <w:color w:val="FFFFFF" w:themeColor="background1"/>
                <w:sz w:val="28"/>
                <w:szCs w:val="18"/>
              </w:rPr>
            </w:pPr>
            <w:r>
              <w:rPr>
                <w:rStyle w:val="Strong"/>
                <w:rFonts w:eastAsiaTheme="majorEastAsia"/>
                <w:b/>
                <w:bCs w:val="0"/>
                <w:color w:val="FFFFFF" w:themeColor="background1"/>
                <w:sz w:val="28"/>
                <w:szCs w:val="18"/>
              </w:rPr>
              <w:t>February</w:t>
            </w:r>
            <w:r w:rsidR="00815622">
              <w:rPr>
                <w:rStyle w:val="Strong"/>
                <w:rFonts w:eastAsiaTheme="majorEastAsia"/>
                <w:b/>
                <w:bCs w:val="0"/>
                <w:color w:val="FFFFFF" w:themeColor="background1"/>
                <w:sz w:val="28"/>
                <w:szCs w:val="18"/>
              </w:rPr>
              <w:t xml:space="preserve"> 2024</w:t>
            </w:r>
          </w:p>
          <w:p w14:paraId="45465C94" w14:textId="4D836EB0" w:rsidR="001F7169" w:rsidRPr="001F7169" w:rsidRDefault="001F7169" w:rsidP="001F7169">
            <w:pPr>
              <w:pStyle w:val="CoverSheetTitle"/>
              <w:rPr>
                <w:rStyle w:val="Strong"/>
                <w:rFonts w:eastAsiaTheme="majorEastAsia"/>
                <w:b/>
                <w:bCs w:val="0"/>
                <w:color w:val="FFFFFF" w:themeColor="background1"/>
                <w:sz w:val="28"/>
                <w:szCs w:val="18"/>
              </w:rPr>
            </w:pPr>
            <w:r w:rsidRPr="001F7169">
              <w:rPr>
                <w:rStyle w:val="Strong"/>
                <w:rFonts w:eastAsiaTheme="majorEastAsia"/>
                <w:b/>
                <w:bCs w:val="0"/>
                <w:color w:val="FFFFFF" w:themeColor="background1"/>
                <w:sz w:val="28"/>
                <w:szCs w:val="18"/>
              </w:rPr>
              <w:t xml:space="preserve">Document prepared on behalf of </w:t>
            </w:r>
            <w:r w:rsidR="00815622">
              <w:rPr>
                <w:rFonts w:eastAsiaTheme="majorEastAsia"/>
                <w:bCs/>
                <w:color w:val="FFFFFF" w:themeColor="background1"/>
                <w:sz w:val="28"/>
                <w:szCs w:val="18"/>
                <w:lang w:val="en-US"/>
              </w:rPr>
              <w:t xml:space="preserve">Tetra Tech Limited. Registered in England number: </w:t>
            </w:r>
            <w:proofErr w:type="gramStart"/>
            <w:r w:rsidR="00815622">
              <w:rPr>
                <w:rFonts w:eastAsiaTheme="majorEastAsia"/>
                <w:bCs/>
                <w:color w:val="FFFFFF" w:themeColor="background1"/>
                <w:sz w:val="28"/>
                <w:szCs w:val="18"/>
                <w:lang w:val="en-US"/>
              </w:rPr>
              <w:t>01959704</w:t>
            </w:r>
            <w:proofErr w:type="gramEnd"/>
            <w:r w:rsidR="00815622">
              <w:rPr>
                <w:rFonts w:eastAsiaTheme="majorEastAsia"/>
                <w:bCs/>
                <w:color w:val="FFFFFF" w:themeColor="background1"/>
                <w:sz w:val="28"/>
                <w:szCs w:val="18"/>
                <w:lang w:val="en-US"/>
              </w:rPr>
              <w:t xml:space="preserve"> </w:t>
            </w:r>
          </w:p>
          <w:p w14:paraId="1C5DFB02" w14:textId="77777777" w:rsidR="001F7169" w:rsidRPr="00425724" w:rsidRDefault="001F7169">
            <w:pPr>
              <w:rPr>
                <w:rStyle w:val="Strong"/>
                <w:rFonts w:asciiTheme="majorHAnsi" w:hAnsiTheme="majorHAnsi"/>
                <w:szCs w:val="22"/>
              </w:rPr>
            </w:pPr>
          </w:p>
        </w:tc>
      </w:tr>
    </w:tbl>
    <w:p w14:paraId="0252CD76" w14:textId="600E6727" w:rsidR="001F7169" w:rsidRDefault="001F7169" w:rsidP="001F7169">
      <w:pPr>
        <w:rPr>
          <w:noProof/>
        </w:rPr>
      </w:pPr>
    </w:p>
    <w:p w14:paraId="3DA0EB4E" w14:textId="09E8F42F" w:rsidR="001F7169" w:rsidRDefault="001F7169" w:rsidP="001F7169">
      <w:pPr>
        <w:rPr>
          <w:noProof/>
        </w:rPr>
      </w:pPr>
    </w:p>
    <w:p w14:paraId="29A09A7E" w14:textId="77777777" w:rsidR="00140F48" w:rsidRDefault="00140F48" w:rsidP="00140F48">
      <w:pPr>
        <w:rPr>
          <w:noProof/>
        </w:rPr>
      </w:pPr>
    </w:p>
    <w:p w14:paraId="1153A0A7" w14:textId="77777777" w:rsidR="00140F48" w:rsidRDefault="00140F48" w:rsidP="00140F48">
      <w:pPr>
        <w:sectPr w:rsidR="00140F48" w:rsidSect="00AC0AB3">
          <w:footerReference w:type="default" r:id="rId17"/>
          <w:headerReference w:type="first" r:id="rId18"/>
          <w:footerReference w:type="first" r:id="rId19"/>
          <w:pgSz w:w="11906" w:h="16838" w:code="9"/>
          <w:pgMar w:top="907" w:right="907" w:bottom="1843" w:left="907" w:header="720" w:footer="337" w:gutter="0"/>
          <w:cols w:space="720"/>
          <w:titlePg/>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tblCellMar>
        <w:tblLook w:val="04A0" w:firstRow="1" w:lastRow="0" w:firstColumn="1" w:lastColumn="0" w:noHBand="0" w:noVBand="1"/>
      </w:tblPr>
      <w:tblGrid>
        <w:gridCol w:w="9752"/>
      </w:tblGrid>
      <w:tr w:rsidR="00B42582" w14:paraId="05F79654" w14:textId="77777777" w:rsidTr="00CB7C00">
        <w:trPr>
          <w:trHeight w:val="1226"/>
        </w:trPr>
        <w:tc>
          <w:tcPr>
            <w:tcW w:w="5000" w:type="pct"/>
            <w:tcBorders>
              <w:top w:val="single" w:sz="36" w:space="0" w:color="007AC9" w:themeColor="accent1"/>
            </w:tcBorders>
            <w:vAlign w:val="center"/>
          </w:tcPr>
          <w:p w14:paraId="33CE21E8" w14:textId="3C85BD83" w:rsidR="00B42582" w:rsidRPr="00B42582" w:rsidRDefault="00F04390" w:rsidP="00352BF1">
            <w:pPr>
              <w:pStyle w:val="InsideCoverSheetTitle"/>
            </w:pPr>
            <w:r w:rsidRPr="00F04390">
              <w:lastRenderedPageBreak/>
              <w:t>DOCUMENT CONTROL</w:t>
            </w:r>
          </w:p>
        </w:tc>
      </w:tr>
    </w:tbl>
    <w:tbl>
      <w:tblPr>
        <w:tblW w:w="4995" w:type="pct"/>
        <w:tblCellMar>
          <w:left w:w="10" w:type="dxa"/>
          <w:right w:w="10" w:type="dxa"/>
        </w:tblCellMar>
        <w:tblLook w:val="04A0" w:firstRow="1" w:lastRow="0" w:firstColumn="1" w:lastColumn="0" w:noHBand="0" w:noVBand="1"/>
      </w:tblPr>
      <w:tblGrid>
        <w:gridCol w:w="1980"/>
        <w:gridCol w:w="2127"/>
        <w:gridCol w:w="1841"/>
        <w:gridCol w:w="3784"/>
      </w:tblGrid>
      <w:tr w:rsidR="00352BF1" w:rsidRPr="009F1B5B" w14:paraId="1BEBFF42" w14:textId="77777777" w:rsidTr="003C1518">
        <w:trPr>
          <w:trHeight w:val="221"/>
        </w:trPr>
        <w:tc>
          <w:tcPr>
            <w:tcW w:w="101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5C2DC35" w14:textId="77777777" w:rsidR="00352BF1" w:rsidRPr="00A745E7" w:rsidRDefault="00352BF1">
            <w:pPr>
              <w:pStyle w:val="TableText"/>
              <w:spacing w:before="0"/>
              <w:rPr>
                <w:b/>
                <w:szCs w:val="24"/>
                <w:lang w:val="en-US"/>
              </w:rPr>
            </w:pPr>
            <w:r w:rsidRPr="00A745E7">
              <w:rPr>
                <w:b/>
                <w:szCs w:val="24"/>
                <w:lang w:val="en-US"/>
              </w:rPr>
              <w:t>Document:</w:t>
            </w:r>
          </w:p>
        </w:tc>
        <w:tc>
          <w:tcPr>
            <w:tcW w:w="3983" w:type="pct"/>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bookmarkStart w:id="1" w:name="_Hlk108624165" w:displacedByCustomXml="next"/>
          <w:sdt>
            <w:sdtPr>
              <w:rPr>
                <w:rFonts w:eastAsia="Times New Roman" w:cs="Arial"/>
                <w:bCs/>
              </w:rPr>
              <w:alias w:val="Document Title"/>
              <w:tag w:val=""/>
              <w:id w:val="-473990751"/>
              <w:placeholder>
                <w:docPart w:val="7B99AB7806F74CEFB4D4F35D35B7CD06"/>
              </w:placeholder>
              <w:dataBinding w:prefixMappings="xmlns:ns0='http://purl.org/dc/elements/1.1/' xmlns:ns1='http://schemas.openxmlformats.org/package/2006/metadata/core-properties' " w:xpath="/ns1:coreProperties[1]/ns0:title[1]" w:storeItemID="{6C3C8BC8-F283-45AE-878A-BAB7291924A1}"/>
              <w:text/>
            </w:sdtPr>
            <w:sdtEndPr/>
            <w:sdtContent>
              <w:p w14:paraId="6F86A81B" w14:textId="1C62C426" w:rsidR="00352BF1" w:rsidRPr="009F1B5B" w:rsidRDefault="00A82775">
                <w:pPr>
                  <w:spacing w:before="0"/>
                  <w:rPr>
                    <w:rFonts w:eastAsia="Times New Roman" w:cs="Arial"/>
                    <w:b/>
                  </w:rPr>
                </w:pPr>
                <w:r>
                  <w:rPr>
                    <w:rFonts w:eastAsia="Times New Roman" w:cs="Arial"/>
                    <w:bCs/>
                  </w:rPr>
                  <w:t xml:space="preserve">Hydrogeological Risk </w:t>
                </w:r>
                <w:r w:rsidR="008E372B">
                  <w:rPr>
                    <w:rFonts w:eastAsia="Times New Roman" w:cs="Arial"/>
                    <w:bCs/>
                  </w:rPr>
                  <w:t>Assessment</w:t>
                </w:r>
              </w:p>
            </w:sdtContent>
          </w:sdt>
          <w:bookmarkEnd w:id="1" w:displacedByCustomXml="prev"/>
        </w:tc>
      </w:tr>
      <w:tr w:rsidR="00BD4679" w:rsidRPr="009F1B5B" w14:paraId="3BC3F078" w14:textId="77777777" w:rsidTr="003C1518">
        <w:trPr>
          <w:trHeight w:val="87"/>
        </w:trPr>
        <w:tc>
          <w:tcPr>
            <w:tcW w:w="101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A3B8A75" w14:textId="2960FFAB" w:rsidR="00BD4679" w:rsidRPr="009F1B5B" w:rsidRDefault="00BD4679">
            <w:pPr>
              <w:pStyle w:val="TableText"/>
              <w:spacing w:before="0"/>
              <w:rPr>
                <w:b/>
                <w:szCs w:val="24"/>
                <w:lang w:val="en-US"/>
              </w:rPr>
            </w:pPr>
            <w:r w:rsidRPr="009F1B5B">
              <w:rPr>
                <w:b/>
                <w:szCs w:val="24"/>
                <w:lang w:val="en-US"/>
              </w:rPr>
              <w:t>Project</w:t>
            </w:r>
            <w:r w:rsidRPr="009F1B5B">
              <w:rPr>
                <w:bCs/>
                <w:szCs w:val="24"/>
                <w:lang w:val="en-US"/>
              </w:rPr>
              <w:t>:</w:t>
            </w:r>
          </w:p>
        </w:tc>
        <w:tc>
          <w:tcPr>
            <w:tcW w:w="3983" w:type="pct"/>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bookmarkStart w:id="2" w:name="_Hlk108624218" w:displacedByCustomXml="next"/>
          <w:sdt>
            <w:sdtPr>
              <w:alias w:val="Project Title"/>
              <w:tag w:val=""/>
              <w:id w:val="309989726"/>
              <w:placeholder>
                <w:docPart w:val="A16704E253964C81942AD8EB7EC1FC6E"/>
              </w:placeholder>
              <w:dataBinding w:prefixMappings="xmlns:ns0='http://purl.org/dc/elements/1.1/' xmlns:ns1='http://schemas.openxmlformats.org/package/2006/metadata/core-properties' " w:xpath="/ns1:coreProperties[1]/ns0:subject[1]" w:storeItemID="{6C3C8BC8-F283-45AE-878A-BAB7291924A1}"/>
              <w:text/>
            </w:sdtPr>
            <w:sdtEndPr/>
            <w:sdtContent>
              <w:p w14:paraId="393B8757" w14:textId="4607E3A5" w:rsidR="00BD4679" w:rsidRDefault="00A82775">
                <w:pPr>
                  <w:spacing w:before="0"/>
                </w:pPr>
                <w:r>
                  <w:t>Berkswell Quarry</w:t>
                </w:r>
              </w:p>
            </w:sdtContent>
          </w:sdt>
          <w:bookmarkEnd w:id="2" w:displacedByCustomXml="prev"/>
        </w:tc>
      </w:tr>
      <w:tr w:rsidR="00BD4679" w:rsidRPr="009F1B5B" w14:paraId="3EDF0346" w14:textId="77777777" w:rsidTr="003C1518">
        <w:trPr>
          <w:trHeight w:val="87"/>
        </w:trPr>
        <w:tc>
          <w:tcPr>
            <w:tcW w:w="101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7AC4CBC" w14:textId="0BA9D9D0" w:rsidR="00BD4679" w:rsidRPr="009F1B5B" w:rsidRDefault="00BD4679">
            <w:pPr>
              <w:pStyle w:val="TableText"/>
              <w:spacing w:before="0"/>
              <w:rPr>
                <w:bCs/>
                <w:szCs w:val="24"/>
                <w:lang w:val="en-US"/>
              </w:rPr>
            </w:pPr>
            <w:r w:rsidRPr="00A745E7">
              <w:rPr>
                <w:b/>
                <w:szCs w:val="24"/>
                <w:lang w:val="en-US"/>
              </w:rPr>
              <w:t>Client:</w:t>
            </w:r>
          </w:p>
        </w:tc>
        <w:tc>
          <w:tcPr>
            <w:tcW w:w="3983" w:type="pct"/>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sdt>
            <w:sdtPr>
              <w:alias w:val="Client Name"/>
              <w:tag w:val=""/>
              <w:id w:val="-477847181"/>
              <w:placeholder>
                <w:docPart w:val="46E87F9159904EAA96659A25867517D5"/>
              </w:placeholder>
              <w:dataBinding w:prefixMappings="xmlns:ns0='http://schemas.microsoft.com/office/2006/coverPageProps' " w:xpath="/ns0:CoverPageProperties[1]/ns0:Abstract[1]" w:storeItemID="{55AF091B-3C7A-41E3-B477-F2FDAA23CFDA}"/>
              <w:text/>
            </w:sdtPr>
            <w:sdtEndPr/>
            <w:sdtContent>
              <w:p w14:paraId="3808A642" w14:textId="013294C6" w:rsidR="00BD4679" w:rsidRPr="009F1B5B" w:rsidRDefault="00A82775">
                <w:pPr>
                  <w:spacing w:before="0"/>
                </w:pPr>
                <w:r>
                  <w:t>H.D. Rickets</w:t>
                </w:r>
              </w:p>
            </w:sdtContent>
          </w:sdt>
        </w:tc>
      </w:tr>
      <w:tr w:rsidR="00BD4679" w:rsidRPr="00A745E7" w14:paraId="630B0791" w14:textId="77777777" w:rsidTr="003C1518">
        <w:trPr>
          <w:trHeight w:val="118"/>
        </w:trPr>
        <w:tc>
          <w:tcPr>
            <w:tcW w:w="101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C8D7158" w14:textId="6931DE3F" w:rsidR="00BD4679" w:rsidRPr="00A745E7" w:rsidRDefault="00BD4679">
            <w:pPr>
              <w:pStyle w:val="TableText"/>
              <w:spacing w:before="0"/>
              <w:rPr>
                <w:b/>
                <w:szCs w:val="24"/>
                <w:lang w:val="en-US"/>
              </w:rPr>
            </w:pPr>
            <w:r w:rsidRPr="00A745E7">
              <w:rPr>
                <w:b/>
                <w:szCs w:val="24"/>
                <w:lang w:val="en-US"/>
              </w:rPr>
              <w:t>Project Number:</w:t>
            </w:r>
          </w:p>
        </w:tc>
        <w:tc>
          <w:tcPr>
            <w:tcW w:w="3983" w:type="pct"/>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bookmarkStart w:id="3" w:name="_Hlk108624405" w:displacedByCustomXml="next"/>
          <w:sdt>
            <w:sdtPr>
              <w:alias w:val="Project No."/>
              <w:tag w:val=""/>
              <w:id w:val="-1687205572"/>
              <w:placeholder>
                <w:docPart w:val="A0E06F2C8A7F487A91CCAC673B8FB9A4"/>
              </w:placeholder>
              <w:dataBinding w:prefixMappings="xmlns:ns0='http://purl.org/dc/elements/1.1/' xmlns:ns1='http://schemas.openxmlformats.org/package/2006/metadata/core-properties' " w:xpath="/ns1:coreProperties[1]/ns1:contentStatus[1]" w:storeItemID="{6C3C8BC8-F283-45AE-878A-BAB7291924A1}"/>
              <w:text/>
            </w:sdtPr>
            <w:sdtEndPr/>
            <w:sdtContent>
              <w:p w14:paraId="2941F970" w14:textId="1A9FAFC8" w:rsidR="00BD4679" w:rsidRPr="00A745E7" w:rsidRDefault="005F0A11">
                <w:pPr>
                  <w:spacing w:before="0"/>
                </w:pPr>
                <w:r>
                  <w:t>784-B031730</w:t>
                </w:r>
              </w:p>
            </w:sdtContent>
          </w:sdt>
          <w:bookmarkEnd w:id="3" w:displacedByCustomXml="prev"/>
        </w:tc>
      </w:tr>
      <w:tr w:rsidR="00BD4679" w:rsidRPr="00A745E7" w14:paraId="3FE52388" w14:textId="77777777" w:rsidTr="003C1518">
        <w:trPr>
          <w:trHeight w:val="522"/>
        </w:trPr>
        <w:tc>
          <w:tcPr>
            <w:tcW w:w="1017" w:type="pct"/>
            <w:tcBorders>
              <w:top w:val="single" w:sz="4" w:space="0" w:color="000000"/>
              <w:left w:val="nil"/>
              <w:bottom w:val="single" w:sz="4" w:space="0" w:color="000000"/>
              <w:right w:val="nil"/>
            </w:tcBorders>
            <w:tcMar>
              <w:top w:w="57" w:type="dxa"/>
              <w:left w:w="57" w:type="dxa"/>
              <w:bottom w:w="57" w:type="dxa"/>
              <w:right w:w="57" w:type="dxa"/>
            </w:tcMar>
            <w:hideMark/>
          </w:tcPr>
          <w:p w14:paraId="4B66A351" w14:textId="5B50ADCB" w:rsidR="00BD4679" w:rsidRPr="00A745E7" w:rsidRDefault="00BD4679">
            <w:pPr>
              <w:pStyle w:val="TableText"/>
              <w:spacing w:before="0"/>
              <w:rPr>
                <w:b/>
                <w:szCs w:val="24"/>
                <w:lang w:val="en-US"/>
              </w:rPr>
            </w:pPr>
          </w:p>
        </w:tc>
        <w:tc>
          <w:tcPr>
            <w:tcW w:w="3983" w:type="pct"/>
            <w:gridSpan w:val="3"/>
            <w:tcBorders>
              <w:top w:val="single" w:sz="4" w:space="0" w:color="000000"/>
              <w:left w:val="nil"/>
              <w:bottom w:val="single" w:sz="4" w:space="0" w:color="000000"/>
              <w:right w:val="nil"/>
            </w:tcBorders>
            <w:tcMar>
              <w:top w:w="57" w:type="dxa"/>
              <w:left w:w="57" w:type="dxa"/>
              <w:bottom w:w="57" w:type="dxa"/>
              <w:right w:w="57" w:type="dxa"/>
            </w:tcMar>
          </w:tcPr>
          <w:p w14:paraId="3B9435EA" w14:textId="41282328" w:rsidR="00BD4679" w:rsidRPr="00A745E7" w:rsidRDefault="00BD4679" w:rsidP="00090FE0">
            <w:pPr>
              <w:spacing w:before="0"/>
            </w:pPr>
          </w:p>
        </w:tc>
      </w:tr>
      <w:tr w:rsidR="003C1518" w:rsidRPr="0056328A" w14:paraId="01ACD856" w14:textId="77777777" w:rsidTr="003C1518">
        <w:trPr>
          <w:trHeight w:val="603"/>
        </w:trPr>
        <w:tc>
          <w:tcPr>
            <w:tcW w:w="1017" w:type="pct"/>
            <w:tcBorders>
              <w:top w:val="single" w:sz="4" w:space="0" w:color="000000"/>
              <w:left w:val="single" w:sz="4" w:space="0" w:color="000000"/>
              <w:right w:val="single" w:sz="4" w:space="0" w:color="000000"/>
            </w:tcBorders>
            <w:tcMar>
              <w:top w:w="57" w:type="dxa"/>
              <w:left w:w="57" w:type="dxa"/>
              <w:bottom w:w="57" w:type="dxa"/>
              <w:right w:w="57" w:type="dxa"/>
            </w:tcMar>
          </w:tcPr>
          <w:p w14:paraId="5490E3DC" w14:textId="3BD98A47" w:rsidR="003C1518" w:rsidRPr="0056328A" w:rsidRDefault="003C1518" w:rsidP="0056328A">
            <w:pPr>
              <w:pStyle w:val="TableText"/>
              <w:rPr>
                <w:sz w:val="6"/>
                <w:szCs w:val="6"/>
                <w:lang w:val="en-US"/>
              </w:rPr>
            </w:pPr>
            <w:r w:rsidRPr="00A745E7">
              <w:rPr>
                <w:b/>
                <w:szCs w:val="24"/>
                <w:lang w:val="en-US"/>
              </w:rPr>
              <w:t>Revision:</w:t>
            </w:r>
          </w:p>
        </w:tc>
        <w:tc>
          <w:tcPr>
            <w:tcW w:w="1093" w:type="pct"/>
            <w:tcBorders>
              <w:top w:val="single" w:sz="4" w:space="0" w:color="000000"/>
              <w:left w:val="single" w:sz="4" w:space="0" w:color="000000"/>
              <w:right w:val="single" w:sz="4" w:space="0" w:color="000000"/>
            </w:tcBorders>
            <w:tcMar>
              <w:top w:w="57" w:type="dxa"/>
              <w:left w:w="57" w:type="dxa"/>
              <w:bottom w:w="57" w:type="dxa"/>
              <w:right w:w="57" w:type="dxa"/>
            </w:tcMar>
          </w:tcPr>
          <w:p w14:paraId="6044D435" w14:textId="00815CF0" w:rsidR="003C1518" w:rsidRPr="0056328A" w:rsidRDefault="003C1518" w:rsidP="0056328A">
            <w:pPr>
              <w:pStyle w:val="TableText"/>
              <w:rPr>
                <w:sz w:val="6"/>
                <w:szCs w:val="6"/>
                <w:lang w:val="en-US"/>
              </w:rPr>
            </w:pPr>
            <w:r>
              <w:rPr>
                <w:b/>
                <w:szCs w:val="24"/>
                <w:lang w:val="en-US"/>
              </w:rPr>
              <w:t>002</w:t>
            </w:r>
          </w:p>
        </w:tc>
        <w:tc>
          <w:tcPr>
            <w:tcW w:w="946" w:type="pct"/>
            <w:vMerge w:val="restart"/>
            <w:tcBorders>
              <w:top w:val="single" w:sz="4" w:space="0" w:color="000000"/>
              <w:left w:val="single" w:sz="4" w:space="0" w:color="000000"/>
              <w:right w:val="single" w:sz="4" w:space="0" w:color="000000"/>
            </w:tcBorders>
            <w:vAlign w:val="center"/>
          </w:tcPr>
          <w:p w14:paraId="7DFC46BA" w14:textId="7229EC8A" w:rsidR="003C1518" w:rsidRPr="0056328A" w:rsidRDefault="003C1518" w:rsidP="00696581">
            <w:pPr>
              <w:pStyle w:val="TableText"/>
              <w:spacing w:before="0"/>
              <w:ind w:left="44"/>
              <w:rPr>
                <w:sz w:val="6"/>
                <w:szCs w:val="6"/>
                <w:lang w:val="en-US"/>
              </w:rPr>
            </w:pPr>
            <w:r w:rsidRPr="00A745E7">
              <w:rPr>
                <w:b/>
                <w:szCs w:val="24"/>
                <w:lang w:val="en-US"/>
              </w:rPr>
              <w:t>Prepared by:</w:t>
            </w:r>
          </w:p>
        </w:tc>
        <w:tc>
          <w:tcPr>
            <w:tcW w:w="1944" w:type="pct"/>
            <w:vMerge w:val="restart"/>
            <w:tcBorders>
              <w:top w:val="single" w:sz="4" w:space="0" w:color="000000"/>
              <w:left w:val="single" w:sz="4" w:space="0" w:color="000000"/>
              <w:right w:val="single" w:sz="4" w:space="0" w:color="000000"/>
            </w:tcBorders>
          </w:tcPr>
          <w:p w14:paraId="0CAED259" w14:textId="77777777" w:rsidR="003C1518" w:rsidRDefault="003C1518">
            <w:pPr>
              <w:pStyle w:val="TableText"/>
              <w:spacing w:before="0"/>
              <w:rPr>
                <w:bCs/>
                <w:szCs w:val="24"/>
                <w:lang w:val="en-US"/>
              </w:rPr>
            </w:pPr>
            <w:r w:rsidRPr="005F2453">
              <w:rPr>
                <w:bCs/>
                <w:szCs w:val="24"/>
                <w:lang w:val="en-US"/>
              </w:rPr>
              <w:t>Peter Murphy</w:t>
            </w:r>
            <w:r>
              <w:rPr>
                <w:bCs/>
                <w:szCs w:val="24"/>
                <w:lang w:val="en-US"/>
              </w:rPr>
              <w:t xml:space="preserve"> BSc MSc FGS</w:t>
            </w:r>
          </w:p>
          <w:p w14:paraId="55824563" w14:textId="0D4ECB9B" w:rsidR="003C1518" w:rsidRPr="0056328A" w:rsidRDefault="003C1518" w:rsidP="003C1518">
            <w:pPr>
              <w:pStyle w:val="TableText"/>
              <w:spacing w:before="0"/>
              <w:rPr>
                <w:sz w:val="6"/>
                <w:szCs w:val="6"/>
                <w:lang w:val="en-US"/>
              </w:rPr>
            </w:pPr>
            <w:r>
              <w:rPr>
                <w:bCs/>
                <w:szCs w:val="24"/>
                <w:lang w:val="en-US"/>
              </w:rPr>
              <w:t>Principal Hydrogeologist</w:t>
            </w:r>
          </w:p>
        </w:tc>
      </w:tr>
      <w:tr w:rsidR="003C1518" w:rsidRPr="00A745E7" w14:paraId="416E1B44" w14:textId="77777777" w:rsidTr="003C1518">
        <w:trPr>
          <w:trHeight w:val="603"/>
        </w:trPr>
        <w:tc>
          <w:tcPr>
            <w:tcW w:w="101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9A8A4F2" w14:textId="46485F2A" w:rsidR="003C1518" w:rsidRPr="00A745E7" w:rsidRDefault="003C1518">
            <w:pPr>
              <w:pStyle w:val="TableText"/>
              <w:spacing w:before="0"/>
              <w:rPr>
                <w:b/>
                <w:szCs w:val="24"/>
                <w:lang w:val="en-US"/>
              </w:rPr>
            </w:pPr>
            <w:r w:rsidRPr="00A745E7">
              <w:rPr>
                <w:b/>
                <w:szCs w:val="24"/>
                <w:lang w:val="en-US"/>
              </w:rPr>
              <w:t xml:space="preserve">Date: </w:t>
            </w:r>
          </w:p>
        </w:tc>
        <w:tc>
          <w:tcPr>
            <w:tcW w:w="10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5CCBD24" w14:textId="444DF13E" w:rsidR="003C1518" w:rsidRDefault="003C1518">
            <w:pPr>
              <w:pStyle w:val="TableText"/>
              <w:spacing w:before="0"/>
              <w:rPr>
                <w:b/>
                <w:szCs w:val="24"/>
                <w:lang w:val="en-US"/>
              </w:rPr>
            </w:pPr>
            <w:r>
              <w:rPr>
                <w:szCs w:val="24"/>
                <w:lang w:val="en-US"/>
              </w:rPr>
              <w:t>09/02/2024</w:t>
            </w:r>
          </w:p>
        </w:tc>
        <w:tc>
          <w:tcPr>
            <w:tcW w:w="946" w:type="pct"/>
            <w:vMerge/>
            <w:tcBorders>
              <w:left w:val="single" w:sz="4" w:space="0" w:color="000000"/>
              <w:bottom w:val="single" w:sz="4" w:space="0" w:color="000000"/>
              <w:right w:val="single" w:sz="4" w:space="0" w:color="000000"/>
            </w:tcBorders>
            <w:tcMar>
              <w:top w:w="57" w:type="dxa"/>
              <w:left w:w="57" w:type="dxa"/>
              <w:bottom w:w="57" w:type="dxa"/>
              <w:right w:w="57" w:type="dxa"/>
            </w:tcMar>
            <w:vAlign w:val="center"/>
          </w:tcPr>
          <w:p w14:paraId="7A80F720" w14:textId="77777777" w:rsidR="003C1518" w:rsidRPr="00A745E7" w:rsidRDefault="003C1518" w:rsidP="00696581">
            <w:pPr>
              <w:pStyle w:val="TableText"/>
              <w:spacing w:before="0"/>
              <w:ind w:left="44"/>
              <w:rPr>
                <w:b/>
                <w:szCs w:val="24"/>
                <w:lang w:val="en-US"/>
              </w:rPr>
            </w:pPr>
          </w:p>
        </w:tc>
        <w:tc>
          <w:tcPr>
            <w:tcW w:w="1944" w:type="pct"/>
            <w:vMerge/>
            <w:tcBorders>
              <w:left w:val="single" w:sz="4" w:space="0" w:color="000000"/>
              <w:bottom w:val="single" w:sz="4" w:space="0" w:color="000000"/>
              <w:right w:val="single" w:sz="4" w:space="0" w:color="000000"/>
            </w:tcBorders>
            <w:tcMar>
              <w:top w:w="57" w:type="dxa"/>
              <w:left w:w="57" w:type="dxa"/>
              <w:bottom w:w="57" w:type="dxa"/>
              <w:right w:w="57" w:type="dxa"/>
            </w:tcMar>
          </w:tcPr>
          <w:p w14:paraId="409579CA" w14:textId="59F82EC5" w:rsidR="003C1518" w:rsidRPr="008374C5" w:rsidRDefault="003C1518" w:rsidP="00A20E16">
            <w:pPr>
              <w:pStyle w:val="TableText"/>
              <w:spacing w:before="0"/>
              <w:rPr>
                <w:bCs/>
                <w:szCs w:val="24"/>
                <w:lang w:val="en-US"/>
              </w:rPr>
            </w:pPr>
          </w:p>
        </w:tc>
      </w:tr>
      <w:tr w:rsidR="003C1518" w:rsidRPr="00A745E7" w14:paraId="551BD011" w14:textId="77777777" w:rsidTr="003C1518">
        <w:trPr>
          <w:trHeight w:val="603"/>
        </w:trPr>
        <w:tc>
          <w:tcPr>
            <w:tcW w:w="101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5BAD050" w14:textId="5C5D526D" w:rsidR="003C1518" w:rsidRPr="00A745E7" w:rsidRDefault="003C1518">
            <w:pPr>
              <w:pStyle w:val="TableText"/>
              <w:spacing w:before="0"/>
              <w:rPr>
                <w:b/>
                <w:szCs w:val="24"/>
                <w:lang w:val="en-US"/>
              </w:rPr>
            </w:pPr>
            <w:r w:rsidRPr="00A745E7">
              <w:rPr>
                <w:b/>
                <w:szCs w:val="24"/>
                <w:lang w:val="en-US"/>
              </w:rPr>
              <w:t>Status:</w:t>
            </w:r>
          </w:p>
        </w:tc>
        <w:tc>
          <w:tcPr>
            <w:tcW w:w="10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AD658D0" w14:textId="392B095A" w:rsidR="003C1518" w:rsidRPr="00A745E7" w:rsidRDefault="003C1518">
            <w:pPr>
              <w:pStyle w:val="TableText"/>
              <w:spacing w:before="0"/>
              <w:rPr>
                <w:szCs w:val="24"/>
                <w:lang w:val="en-US"/>
              </w:rPr>
            </w:pPr>
            <w:r>
              <w:rPr>
                <w:bCs/>
                <w:szCs w:val="24"/>
                <w:lang w:val="en-US"/>
              </w:rPr>
              <w:t>Final</w:t>
            </w:r>
          </w:p>
        </w:tc>
        <w:tc>
          <w:tcPr>
            <w:tcW w:w="946" w:type="pct"/>
            <w:tcBorders>
              <w:top w:val="single" w:sz="4" w:space="0" w:color="000000"/>
              <w:left w:val="single" w:sz="4" w:space="0" w:color="000000"/>
              <w:bottom w:val="single" w:sz="4" w:space="0" w:color="000000"/>
              <w:right w:val="single" w:sz="4" w:space="0" w:color="000000"/>
            </w:tcBorders>
            <w:vAlign w:val="center"/>
          </w:tcPr>
          <w:p w14:paraId="6C1A15E7" w14:textId="77777777" w:rsidR="003C1518" w:rsidRPr="00A745E7" w:rsidRDefault="003C1518" w:rsidP="00696581">
            <w:pPr>
              <w:pStyle w:val="TableText"/>
              <w:spacing w:before="0"/>
              <w:ind w:left="44"/>
              <w:rPr>
                <w:szCs w:val="24"/>
                <w:lang w:val="en-US"/>
              </w:rPr>
            </w:pPr>
            <w:r w:rsidRPr="00A745E7">
              <w:rPr>
                <w:b/>
                <w:szCs w:val="24"/>
                <w:lang w:val="en-US"/>
              </w:rPr>
              <w:t>Checked by</w:t>
            </w:r>
            <w:r>
              <w:rPr>
                <w:b/>
                <w:szCs w:val="24"/>
                <w:lang w:val="en-US"/>
              </w:rPr>
              <w:t>:</w:t>
            </w:r>
          </w:p>
        </w:tc>
        <w:tc>
          <w:tcPr>
            <w:tcW w:w="1944" w:type="pct"/>
            <w:tcBorders>
              <w:top w:val="single" w:sz="4" w:space="0" w:color="000000"/>
              <w:left w:val="single" w:sz="4" w:space="0" w:color="000000"/>
              <w:bottom w:val="single" w:sz="4" w:space="0" w:color="000000"/>
              <w:right w:val="single" w:sz="4" w:space="0" w:color="000000"/>
            </w:tcBorders>
          </w:tcPr>
          <w:p w14:paraId="292489B7" w14:textId="77777777" w:rsidR="003C1518" w:rsidRDefault="003C1518" w:rsidP="003C1518">
            <w:pPr>
              <w:pStyle w:val="TableText"/>
              <w:spacing w:before="0"/>
              <w:rPr>
                <w:bCs/>
                <w:szCs w:val="24"/>
                <w:lang w:val="en-US"/>
              </w:rPr>
            </w:pPr>
            <w:r w:rsidRPr="005F2453">
              <w:rPr>
                <w:bCs/>
                <w:szCs w:val="24"/>
                <w:lang w:val="en-US"/>
              </w:rPr>
              <w:t>Adam James</w:t>
            </w:r>
            <w:r>
              <w:rPr>
                <w:bCs/>
                <w:szCs w:val="24"/>
                <w:lang w:val="en-US"/>
              </w:rPr>
              <w:t xml:space="preserve"> BSc MSc FGS</w:t>
            </w:r>
          </w:p>
          <w:p w14:paraId="3FC71FCD" w14:textId="79C403E7" w:rsidR="003C1518" w:rsidRPr="00A745E7" w:rsidRDefault="003C1518" w:rsidP="003C1518">
            <w:pPr>
              <w:pStyle w:val="TableText"/>
              <w:spacing w:before="0"/>
              <w:rPr>
                <w:szCs w:val="24"/>
                <w:lang w:val="en-US"/>
              </w:rPr>
            </w:pPr>
            <w:r>
              <w:rPr>
                <w:bCs/>
                <w:szCs w:val="24"/>
                <w:lang w:val="en-US"/>
              </w:rPr>
              <w:t xml:space="preserve"> Associate</w:t>
            </w:r>
          </w:p>
        </w:tc>
      </w:tr>
      <w:tr w:rsidR="003C1518" w:rsidRPr="00A745E7" w14:paraId="1930E49E" w14:textId="77777777" w:rsidTr="003C1518">
        <w:trPr>
          <w:trHeight w:val="604"/>
        </w:trPr>
        <w:tc>
          <w:tcPr>
            <w:tcW w:w="101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709F8CA" w14:textId="11CE2683" w:rsidR="003C1518" w:rsidRPr="00A745E7" w:rsidRDefault="003C1518">
            <w:pPr>
              <w:pStyle w:val="TableText"/>
              <w:spacing w:before="0"/>
              <w:rPr>
                <w:szCs w:val="24"/>
                <w:lang w:val="en-US"/>
              </w:rPr>
            </w:pPr>
            <w:r w:rsidRPr="00A745E7">
              <w:rPr>
                <w:b/>
                <w:szCs w:val="24"/>
                <w:lang w:val="en-US"/>
              </w:rPr>
              <w:t xml:space="preserve">Description of </w:t>
            </w:r>
            <w:r>
              <w:rPr>
                <w:b/>
                <w:szCs w:val="24"/>
                <w:lang w:val="en-US"/>
              </w:rPr>
              <w:t>R</w:t>
            </w:r>
            <w:r w:rsidRPr="00A745E7">
              <w:rPr>
                <w:b/>
                <w:szCs w:val="24"/>
                <w:lang w:val="en-US"/>
              </w:rPr>
              <w:t>evision:</w:t>
            </w:r>
          </w:p>
        </w:tc>
        <w:tc>
          <w:tcPr>
            <w:tcW w:w="10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49A2457" w14:textId="35F27AB5" w:rsidR="003C1518" w:rsidRPr="008374C5" w:rsidRDefault="003C1518">
            <w:pPr>
              <w:pStyle w:val="TableText"/>
              <w:spacing w:before="0"/>
              <w:rPr>
                <w:szCs w:val="24"/>
                <w:lang w:val="en-US"/>
              </w:rPr>
            </w:pPr>
            <w:r>
              <w:rPr>
                <w:bCs/>
                <w:szCs w:val="24"/>
                <w:lang w:val="en-US"/>
              </w:rPr>
              <w:t>Version 2</w:t>
            </w:r>
          </w:p>
        </w:tc>
        <w:tc>
          <w:tcPr>
            <w:tcW w:w="946" w:type="pct"/>
            <w:tcBorders>
              <w:top w:val="single" w:sz="4" w:space="0" w:color="000000"/>
              <w:left w:val="single" w:sz="4" w:space="0" w:color="000000"/>
              <w:bottom w:val="single" w:sz="4" w:space="0" w:color="000000"/>
              <w:right w:val="single" w:sz="4" w:space="0" w:color="000000"/>
            </w:tcBorders>
            <w:vAlign w:val="center"/>
          </w:tcPr>
          <w:p w14:paraId="6870F7F8" w14:textId="77777777" w:rsidR="003C1518" w:rsidRPr="00A745E7" w:rsidRDefault="003C1518" w:rsidP="00696581">
            <w:pPr>
              <w:pStyle w:val="TableText"/>
              <w:spacing w:before="0"/>
              <w:ind w:left="44"/>
              <w:rPr>
                <w:b/>
                <w:szCs w:val="24"/>
                <w:lang w:val="en-US"/>
              </w:rPr>
            </w:pPr>
            <w:r w:rsidRPr="00A745E7">
              <w:rPr>
                <w:b/>
                <w:szCs w:val="24"/>
                <w:lang w:val="en-US"/>
              </w:rPr>
              <w:t>Approved By:</w:t>
            </w:r>
          </w:p>
        </w:tc>
        <w:tc>
          <w:tcPr>
            <w:tcW w:w="1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C543FB0" w14:textId="66FD1F21" w:rsidR="003C1518" w:rsidRDefault="003C1518">
            <w:pPr>
              <w:pStyle w:val="TableText"/>
              <w:spacing w:before="0"/>
              <w:rPr>
                <w:szCs w:val="24"/>
                <w:lang w:val="en-US"/>
              </w:rPr>
            </w:pPr>
            <w:r>
              <w:rPr>
                <w:szCs w:val="24"/>
                <w:lang w:val="en-US"/>
              </w:rPr>
              <w:t xml:space="preserve">Conor Lydon </w:t>
            </w:r>
            <w:r w:rsidRPr="0060346F">
              <w:rPr>
                <w:szCs w:val="24"/>
                <w:lang w:val="en-US"/>
              </w:rPr>
              <w:t>MSc, BSc, CEnv, FGS</w:t>
            </w:r>
          </w:p>
          <w:p w14:paraId="50E5C12E" w14:textId="73D278EB" w:rsidR="003C1518" w:rsidRPr="00A745E7" w:rsidRDefault="003C1518">
            <w:pPr>
              <w:pStyle w:val="TableText"/>
              <w:spacing w:before="0"/>
              <w:rPr>
                <w:szCs w:val="24"/>
                <w:lang w:val="en-US"/>
              </w:rPr>
            </w:pPr>
            <w:r>
              <w:rPr>
                <w:szCs w:val="24"/>
                <w:lang w:val="en-US"/>
              </w:rPr>
              <w:t>Director</w:t>
            </w:r>
          </w:p>
        </w:tc>
      </w:tr>
      <w:tr w:rsidR="003C1518" w:rsidRPr="00A745E7" w14:paraId="1FF095E4" w14:textId="77777777" w:rsidTr="003C1518">
        <w:trPr>
          <w:trHeight w:val="118"/>
        </w:trPr>
        <w:tc>
          <w:tcPr>
            <w:tcW w:w="1017" w:type="pct"/>
            <w:tcBorders>
              <w:top w:val="single" w:sz="4" w:space="0" w:color="000000"/>
              <w:left w:val="nil"/>
              <w:bottom w:val="single" w:sz="4" w:space="0" w:color="000000"/>
              <w:right w:val="nil"/>
            </w:tcBorders>
            <w:tcMar>
              <w:top w:w="57" w:type="dxa"/>
              <w:left w:w="57" w:type="dxa"/>
              <w:bottom w:w="57" w:type="dxa"/>
              <w:right w:w="57" w:type="dxa"/>
            </w:tcMar>
          </w:tcPr>
          <w:p w14:paraId="03BF5240" w14:textId="41A719E2" w:rsidR="003C1518" w:rsidRPr="00A745E7" w:rsidRDefault="003C1518">
            <w:pPr>
              <w:pStyle w:val="TableText"/>
              <w:spacing w:before="0"/>
              <w:rPr>
                <w:b/>
                <w:szCs w:val="24"/>
                <w:lang w:val="en-US"/>
              </w:rPr>
            </w:pPr>
            <w:r>
              <w:rPr>
                <w:sz w:val="6"/>
                <w:szCs w:val="6"/>
                <w:lang w:val="en-US"/>
              </w:rPr>
              <w:t xml:space="preserve"> </w:t>
            </w:r>
          </w:p>
        </w:tc>
        <w:tc>
          <w:tcPr>
            <w:tcW w:w="3983" w:type="pct"/>
            <w:gridSpan w:val="3"/>
            <w:tcBorders>
              <w:top w:val="single" w:sz="4" w:space="0" w:color="000000"/>
              <w:left w:val="nil"/>
              <w:bottom w:val="single" w:sz="4" w:space="0" w:color="000000"/>
              <w:right w:val="nil"/>
            </w:tcBorders>
          </w:tcPr>
          <w:p w14:paraId="5DC31459" w14:textId="4298C393" w:rsidR="003C1518" w:rsidRPr="00A745E7" w:rsidRDefault="003C1518">
            <w:pPr>
              <w:pStyle w:val="TableText"/>
              <w:spacing w:before="0"/>
              <w:rPr>
                <w:b/>
                <w:szCs w:val="24"/>
                <w:lang w:val="en-US"/>
              </w:rPr>
            </w:pPr>
          </w:p>
        </w:tc>
      </w:tr>
      <w:tr w:rsidR="003C1518" w:rsidRPr="0056328A" w14:paraId="773DC8EC" w14:textId="77777777" w:rsidTr="003C1518">
        <w:trPr>
          <w:trHeight w:hRule="exact" w:val="151"/>
        </w:trPr>
        <w:tc>
          <w:tcPr>
            <w:tcW w:w="1017" w:type="pct"/>
            <w:tcBorders>
              <w:top w:val="single" w:sz="4" w:space="0" w:color="000000"/>
              <w:left w:val="nil"/>
              <w:bottom w:val="single" w:sz="4" w:space="0" w:color="000000"/>
              <w:right w:val="nil"/>
            </w:tcBorders>
            <w:tcMar>
              <w:top w:w="57" w:type="dxa"/>
              <w:left w:w="57" w:type="dxa"/>
              <w:bottom w:w="57" w:type="dxa"/>
              <w:right w:w="57" w:type="dxa"/>
            </w:tcMar>
          </w:tcPr>
          <w:p w14:paraId="13225126" w14:textId="1760CC45" w:rsidR="003C1518" w:rsidRPr="0056328A" w:rsidRDefault="003C1518">
            <w:pPr>
              <w:pStyle w:val="TableText"/>
              <w:rPr>
                <w:sz w:val="6"/>
                <w:szCs w:val="6"/>
                <w:lang w:val="en-US"/>
              </w:rPr>
            </w:pPr>
          </w:p>
        </w:tc>
        <w:tc>
          <w:tcPr>
            <w:tcW w:w="3983" w:type="pct"/>
            <w:gridSpan w:val="3"/>
            <w:tcBorders>
              <w:top w:val="single" w:sz="4" w:space="0" w:color="000000"/>
              <w:left w:val="nil"/>
              <w:bottom w:val="single" w:sz="4" w:space="0" w:color="000000"/>
              <w:right w:val="nil"/>
            </w:tcBorders>
            <w:tcMar>
              <w:top w:w="57" w:type="dxa"/>
              <w:left w:w="57" w:type="dxa"/>
              <w:bottom w:w="57" w:type="dxa"/>
              <w:right w:w="57" w:type="dxa"/>
            </w:tcMar>
          </w:tcPr>
          <w:p w14:paraId="268FD727" w14:textId="77777777" w:rsidR="003C1518" w:rsidRPr="0056328A" w:rsidRDefault="003C1518">
            <w:pPr>
              <w:pStyle w:val="TableText"/>
              <w:rPr>
                <w:sz w:val="6"/>
                <w:szCs w:val="6"/>
                <w:lang w:val="en-US"/>
              </w:rPr>
            </w:pPr>
          </w:p>
        </w:tc>
      </w:tr>
    </w:tbl>
    <w:p w14:paraId="53771423" w14:textId="72C3EDB1" w:rsidR="00DE58F7" w:rsidRDefault="00DE58F7" w:rsidP="0056328A">
      <w:pPr>
        <w:spacing w:before="0" w:after="0"/>
        <w:rPr>
          <w:sz w:val="14"/>
          <w:szCs w:val="16"/>
        </w:rPr>
      </w:pPr>
    </w:p>
    <w:p w14:paraId="70CA6C36" w14:textId="77777777" w:rsidR="00351206" w:rsidRPr="0056328A" w:rsidRDefault="00351206" w:rsidP="0056328A">
      <w:pPr>
        <w:spacing w:before="0" w:after="0"/>
        <w:rPr>
          <w:sz w:val="16"/>
          <w:szCs w:val="18"/>
        </w:rPr>
      </w:pPr>
    </w:p>
    <w:p w14:paraId="77EADE6E" w14:textId="7D6D9A6E" w:rsidR="0056328A" w:rsidRDefault="0056328A" w:rsidP="00AD0F72">
      <w:pPr>
        <w:sectPr w:rsidR="0056328A" w:rsidSect="00AC0AB3">
          <w:headerReference w:type="first" r:id="rId20"/>
          <w:footerReference w:type="first" r:id="rId21"/>
          <w:pgSz w:w="11906" w:h="16838" w:code="9"/>
          <w:pgMar w:top="902" w:right="1077" w:bottom="1440" w:left="1077" w:header="646" w:footer="646" w:gutter="0"/>
          <w:cols w:space="720"/>
          <w:titlePg/>
          <w:docGrid w:linePitch="360"/>
        </w:sectPr>
      </w:pPr>
    </w:p>
    <w:p w14:paraId="4DC4B44C" w14:textId="77777777" w:rsidR="00951A5B" w:rsidRDefault="00951A5B" w:rsidP="00951A5B">
      <w:pPr>
        <w:pStyle w:val="TOCHeading"/>
      </w:pPr>
      <w:r>
        <w:lastRenderedPageBreak/>
        <w:t>Table of Contents</w:t>
      </w:r>
    </w:p>
    <w:p w14:paraId="786F237F" w14:textId="64B7AB59" w:rsidR="00DB3FAE" w:rsidRDefault="0048562A">
      <w:pPr>
        <w:pStyle w:val="TOC1"/>
        <w:tabs>
          <w:tab w:val="left" w:pos="720"/>
        </w:tabs>
        <w:rPr>
          <w:rFonts w:asciiTheme="minorHAnsi" w:hAnsiTheme="minorHAnsi"/>
          <w:b w:val="0"/>
          <w:caps w:val="0"/>
          <w:kern w:val="2"/>
          <w:lang w:eastAsia="en-GB"/>
          <w14:ligatures w14:val="standardContextual"/>
        </w:rPr>
      </w:pPr>
      <w:r>
        <w:rPr>
          <w:bCs/>
        </w:rPr>
        <w:fldChar w:fldCharType="begin"/>
      </w:r>
      <w:r>
        <w:rPr>
          <w:bCs/>
        </w:rPr>
        <w:instrText xml:space="preserve"> TOC \o "1-3" \h \z \t "Heading 10,1,Heading 11,2" </w:instrText>
      </w:r>
      <w:r>
        <w:rPr>
          <w:bCs/>
        </w:rPr>
        <w:fldChar w:fldCharType="separate"/>
      </w:r>
      <w:hyperlink w:anchor="_Toc158387299" w:history="1">
        <w:r w:rsidR="00DB3FAE" w:rsidRPr="00780742">
          <w:rPr>
            <w:rStyle w:val="Hyperlink"/>
          </w:rPr>
          <w:t>1.0</w:t>
        </w:r>
        <w:r w:rsidR="00DB3FAE">
          <w:rPr>
            <w:rFonts w:asciiTheme="minorHAnsi" w:hAnsiTheme="minorHAnsi"/>
            <w:b w:val="0"/>
            <w:caps w:val="0"/>
            <w:kern w:val="2"/>
            <w:lang w:eastAsia="en-GB"/>
            <w14:ligatures w14:val="standardContextual"/>
          </w:rPr>
          <w:tab/>
        </w:r>
        <w:r w:rsidR="00DB3FAE" w:rsidRPr="00780742">
          <w:rPr>
            <w:rStyle w:val="Hyperlink"/>
          </w:rPr>
          <w:t>Introduction</w:t>
        </w:r>
        <w:r w:rsidR="00DB3FAE">
          <w:rPr>
            <w:webHidden/>
          </w:rPr>
          <w:tab/>
        </w:r>
        <w:r w:rsidR="00DB3FAE">
          <w:rPr>
            <w:webHidden/>
          </w:rPr>
          <w:fldChar w:fldCharType="begin"/>
        </w:r>
        <w:r w:rsidR="00DB3FAE">
          <w:rPr>
            <w:webHidden/>
          </w:rPr>
          <w:instrText xml:space="preserve"> PAGEREF _Toc158387299 \h </w:instrText>
        </w:r>
        <w:r w:rsidR="00DB3FAE">
          <w:rPr>
            <w:webHidden/>
          </w:rPr>
        </w:r>
        <w:r w:rsidR="00DB3FAE">
          <w:rPr>
            <w:webHidden/>
          </w:rPr>
          <w:fldChar w:fldCharType="separate"/>
        </w:r>
        <w:r w:rsidR="00DB3FAE">
          <w:rPr>
            <w:webHidden/>
          </w:rPr>
          <w:t>1</w:t>
        </w:r>
        <w:r w:rsidR="00DB3FAE">
          <w:rPr>
            <w:webHidden/>
          </w:rPr>
          <w:fldChar w:fldCharType="end"/>
        </w:r>
      </w:hyperlink>
    </w:p>
    <w:p w14:paraId="5AB1BCA4" w14:textId="1750B5E0" w:rsidR="00DB3FAE" w:rsidRDefault="005B6F2B">
      <w:pPr>
        <w:pStyle w:val="TOC2"/>
        <w:tabs>
          <w:tab w:val="left" w:pos="1080"/>
        </w:tabs>
        <w:rPr>
          <w:rFonts w:asciiTheme="minorHAnsi" w:hAnsiTheme="minorHAnsi"/>
          <w:kern w:val="2"/>
          <w:lang w:eastAsia="en-GB"/>
          <w14:ligatures w14:val="standardContextual"/>
        </w:rPr>
      </w:pPr>
      <w:hyperlink w:anchor="_Toc158387300" w:history="1">
        <w:r w:rsidR="00DB3FAE" w:rsidRPr="00780742">
          <w:rPr>
            <w:rStyle w:val="Hyperlink"/>
          </w:rPr>
          <w:t>1.1</w:t>
        </w:r>
        <w:r w:rsidR="00DB3FAE">
          <w:rPr>
            <w:rFonts w:asciiTheme="minorHAnsi" w:hAnsiTheme="minorHAnsi"/>
            <w:kern w:val="2"/>
            <w:lang w:eastAsia="en-GB"/>
            <w14:ligatures w14:val="standardContextual"/>
          </w:rPr>
          <w:tab/>
        </w:r>
        <w:r w:rsidR="00DB3FAE" w:rsidRPr="00780742">
          <w:rPr>
            <w:rStyle w:val="Hyperlink"/>
          </w:rPr>
          <w:t>Instruction and Background</w:t>
        </w:r>
        <w:r w:rsidR="00DB3FAE">
          <w:rPr>
            <w:webHidden/>
          </w:rPr>
          <w:tab/>
        </w:r>
        <w:r w:rsidR="00DB3FAE">
          <w:rPr>
            <w:webHidden/>
          </w:rPr>
          <w:fldChar w:fldCharType="begin"/>
        </w:r>
        <w:r w:rsidR="00DB3FAE">
          <w:rPr>
            <w:webHidden/>
          </w:rPr>
          <w:instrText xml:space="preserve"> PAGEREF _Toc158387300 \h </w:instrText>
        </w:r>
        <w:r w:rsidR="00DB3FAE">
          <w:rPr>
            <w:webHidden/>
          </w:rPr>
        </w:r>
        <w:r w:rsidR="00DB3FAE">
          <w:rPr>
            <w:webHidden/>
          </w:rPr>
          <w:fldChar w:fldCharType="separate"/>
        </w:r>
        <w:r w:rsidR="00DB3FAE">
          <w:rPr>
            <w:webHidden/>
          </w:rPr>
          <w:t>1</w:t>
        </w:r>
        <w:r w:rsidR="00DB3FAE">
          <w:rPr>
            <w:webHidden/>
          </w:rPr>
          <w:fldChar w:fldCharType="end"/>
        </w:r>
      </w:hyperlink>
    </w:p>
    <w:p w14:paraId="6F9EC301" w14:textId="7601E29F" w:rsidR="00DB3FAE" w:rsidRDefault="005B6F2B">
      <w:pPr>
        <w:pStyle w:val="TOC2"/>
        <w:tabs>
          <w:tab w:val="left" w:pos="1080"/>
        </w:tabs>
        <w:rPr>
          <w:rFonts w:asciiTheme="minorHAnsi" w:hAnsiTheme="minorHAnsi"/>
          <w:kern w:val="2"/>
          <w:lang w:eastAsia="en-GB"/>
          <w14:ligatures w14:val="standardContextual"/>
        </w:rPr>
      </w:pPr>
      <w:hyperlink w:anchor="_Toc158387301" w:history="1">
        <w:r w:rsidR="00DB3FAE" w:rsidRPr="00780742">
          <w:rPr>
            <w:rStyle w:val="Hyperlink"/>
          </w:rPr>
          <w:t>1.2</w:t>
        </w:r>
        <w:r w:rsidR="00DB3FAE">
          <w:rPr>
            <w:rFonts w:asciiTheme="minorHAnsi" w:hAnsiTheme="minorHAnsi"/>
            <w:kern w:val="2"/>
            <w:lang w:eastAsia="en-GB"/>
            <w14:ligatures w14:val="standardContextual"/>
          </w:rPr>
          <w:tab/>
        </w:r>
        <w:r w:rsidR="00DB3FAE" w:rsidRPr="00780742">
          <w:rPr>
            <w:rStyle w:val="Hyperlink"/>
          </w:rPr>
          <w:t>Proposed Development</w:t>
        </w:r>
        <w:r w:rsidR="00DB3FAE">
          <w:rPr>
            <w:webHidden/>
          </w:rPr>
          <w:tab/>
        </w:r>
        <w:r w:rsidR="00DB3FAE">
          <w:rPr>
            <w:webHidden/>
          </w:rPr>
          <w:fldChar w:fldCharType="begin"/>
        </w:r>
        <w:r w:rsidR="00DB3FAE">
          <w:rPr>
            <w:webHidden/>
          </w:rPr>
          <w:instrText xml:space="preserve"> PAGEREF _Toc158387301 \h </w:instrText>
        </w:r>
        <w:r w:rsidR="00DB3FAE">
          <w:rPr>
            <w:webHidden/>
          </w:rPr>
        </w:r>
        <w:r w:rsidR="00DB3FAE">
          <w:rPr>
            <w:webHidden/>
          </w:rPr>
          <w:fldChar w:fldCharType="separate"/>
        </w:r>
        <w:r w:rsidR="00DB3FAE">
          <w:rPr>
            <w:webHidden/>
          </w:rPr>
          <w:t>2</w:t>
        </w:r>
        <w:r w:rsidR="00DB3FAE">
          <w:rPr>
            <w:webHidden/>
          </w:rPr>
          <w:fldChar w:fldCharType="end"/>
        </w:r>
      </w:hyperlink>
    </w:p>
    <w:p w14:paraId="38ABFEFD" w14:textId="04C5EB85" w:rsidR="00DB3FAE" w:rsidRDefault="005B6F2B">
      <w:pPr>
        <w:pStyle w:val="TOC2"/>
        <w:tabs>
          <w:tab w:val="left" w:pos="1080"/>
        </w:tabs>
        <w:rPr>
          <w:rFonts w:asciiTheme="minorHAnsi" w:hAnsiTheme="minorHAnsi"/>
          <w:kern w:val="2"/>
          <w:lang w:eastAsia="en-GB"/>
          <w14:ligatures w14:val="standardContextual"/>
        </w:rPr>
      </w:pPr>
      <w:hyperlink w:anchor="_Toc158387302" w:history="1">
        <w:r w:rsidR="00DB3FAE" w:rsidRPr="00780742">
          <w:rPr>
            <w:rStyle w:val="Hyperlink"/>
          </w:rPr>
          <w:t>1.3</w:t>
        </w:r>
        <w:r w:rsidR="00DB3FAE">
          <w:rPr>
            <w:rFonts w:asciiTheme="minorHAnsi" w:hAnsiTheme="minorHAnsi"/>
            <w:kern w:val="2"/>
            <w:lang w:eastAsia="en-GB"/>
            <w14:ligatures w14:val="standardContextual"/>
          </w:rPr>
          <w:tab/>
        </w:r>
        <w:r w:rsidR="00DB3FAE" w:rsidRPr="00780742">
          <w:rPr>
            <w:rStyle w:val="Hyperlink"/>
          </w:rPr>
          <w:t>Report Objectives and Aims</w:t>
        </w:r>
        <w:r w:rsidR="00DB3FAE">
          <w:rPr>
            <w:webHidden/>
          </w:rPr>
          <w:tab/>
        </w:r>
        <w:r w:rsidR="00DB3FAE">
          <w:rPr>
            <w:webHidden/>
          </w:rPr>
          <w:fldChar w:fldCharType="begin"/>
        </w:r>
        <w:r w:rsidR="00DB3FAE">
          <w:rPr>
            <w:webHidden/>
          </w:rPr>
          <w:instrText xml:space="preserve"> PAGEREF _Toc158387302 \h </w:instrText>
        </w:r>
        <w:r w:rsidR="00DB3FAE">
          <w:rPr>
            <w:webHidden/>
          </w:rPr>
        </w:r>
        <w:r w:rsidR="00DB3FAE">
          <w:rPr>
            <w:webHidden/>
          </w:rPr>
          <w:fldChar w:fldCharType="separate"/>
        </w:r>
        <w:r w:rsidR="00DB3FAE">
          <w:rPr>
            <w:webHidden/>
          </w:rPr>
          <w:t>2</w:t>
        </w:r>
        <w:r w:rsidR="00DB3FAE">
          <w:rPr>
            <w:webHidden/>
          </w:rPr>
          <w:fldChar w:fldCharType="end"/>
        </w:r>
      </w:hyperlink>
    </w:p>
    <w:p w14:paraId="3962130A" w14:textId="43EB3E73" w:rsidR="00DB3FAE" w:rsidRDefault="005B6F2B">
      <w:pPr>
        <w:pStyle w:val="TOC2"/>
        <w:tabs>
          <w:tab w:val="left" w:pos="1080"/>
        </w:tabs>
        <w:rPr>
          <w:rFonts w:asciiTheme="minorHAnsi" w:hAnsiTheme="minorHAnsi"/>
          <w:kern w:val="2"/>
          <w:lang w:eastAsia="en-GB"/>
          <w14:ligatures w14:val="standardContextual"/>
        </w:rPr>
      </w:pPr>
      <w:hyperlink w:anchor="_Toc158387303" w:history="1">
        <w:r w:rsidR="00DB3FAE" w:rsidRPr="00780742">
          <w:rPr>
            <w:rStyle w:val="Hyperlink"/>
          </w:rPr>
          <w:t>1.4</w:t>
        </w:r>
        <w:r w:rsidR="00DB3FAE">
          <w:rPr>
            <w:rFonts w:asciiTheme="minorHAnsi" w:hAnsiTheme="minorHAnsi"/>
            <w:kern w:val="2"/>
            <w:lang w:eastAsia="en-GB"/>
            <w14:ligatures w14:val="standardContextual"/>
          </w:rPr>
          <w:tab/>
        </w:r>
        <w:r w:rsidR="00DB3FAE" w:rsidRPr="00780742">
          <w:rPr>
            <w:rStyle w:val="Hyperlink"/>
          </w:rPr>
          <w:t>Scope of works and Methodology</w:t>
        </w:r>
        <w:r w:rsidR="00DB3FAE">
          <w:rPr>
            <w:webHidden/>
          </w:rPr>
          <w:tab/>
        </w:r>
        <w:r w:rsidR="00DB3FAE">
          <w:rPr>
            <w:webHidden/>
          </w:rPr>
          <w:fldChar w:fldCharType="begin"/>
        </w:r>
        <w:r w:rsidR="00DB3FAE">
          <w:rPr>
            <w:webHidden/>
          </w:rPr>
          <w:instrText xml:space="preserve"> PAGEREF _Toc158387303 \h </w:instrText>
        </w:r>
        <w:r w:rsidR="00DB3FAE">
          <w:rPr>
            <w:webHidden/>
          </w:rPr>
        </w:r>
        <w:r w:rsidR="00DB3FAE">
          <w:rPr>
            <w:webHidden/>
          </w:rPr>
          <w:fldChar w:fldCharType="separate"/>
        </w:r>
        <w:r w:rsidR="00DB3FAE">
          <w:rPr>
            <w:webHidden/>
          </w:rPr>
          <w:t>2</w:t>
        </w:r>
        <w:r w:rsidR="00DB3FAE">
          <w:rPr>
            <w:webHidden/>
          </w:rPr>
          <w:fldChar w:fldCharType="end"/>
        </w:r>
      </w:hyperlink>
    </w:p>
    <w:p w14:paraId="02814C64" w14:textId="44EC1109" w:rsidR="00DB3FAE" w:rsidRDefault="005B6F2B">
      <w:pPr>
        <w:pStyle w:val="TOC2"/>
        <w:tabs>
          <w:tab w:val="left" w:pos="1080"/>
        </w:tabs>
        <w:rPr>
          <w:rFonts w:asciiTheme="minorHAnsi" w:hAnsiTheme="minorHAnsi"/>
          <w:kern w:val="2"/>
          <w:lang w:eastAsia="en-GB"/>
          <w14:ligatures w14:val="standardContextual"/>
        </w:rPr>
      </w:pPr>
      <w:hyperlink w:anchor="_Toc158387304" w:history="1">
        <w:r w:rsidR="00DB3FAE" w:rsidRPr="00780742">
          <w:rPr>
            <w:rStyle w:val="Hyperlink"/>
          </w:rPr>
          <w:t>1.5</w:t>
        </w:r>
        <w:r w:rsidR="00DB3FAE">
          <w:rPr>
            <w:rFonts w:asciiTheme="minorHAnsi" w:hAnsiTheme="minorHAnsi"/>
            <w:kern w:val="2"/>
            <w:lang w:eastAsia="en-GB"/>
            <w14:ligatures w14:val="standardContextual"/>
          </w:rPr>
          <w:tab/>
        </w:r>
        <w:r w:rsidR="00DB3FAE" w:rsidRPr="00780742">
          <w:rPr>
            <w:rStyle w:val="Hyperlink"/>
          </w:rPr>
          <w:t>Limitations</w:t>
        </w:r>
        <w:r w:rsidR="00DB3FAE">
          <w:rPr>
            <w:webHidden/>
          </w:rPr>
          <w:tab/>
        </w:r>
        <w:r w:rsidR="00DB3FAE">
          <w:rPr>
            <w:webHidden/>
          </w:rPr>
          <w:fldChar w:fldCharType="begin"/>
        </w:r>
        <w:r w:rsidR="00DB3FAE">
          <w:rPr>
            <w:webHidden/>
          </w:rPr>
          <w:instrText xml:space="preserve"> PAGEREF _Toc158387304 \h </w:instrText>
        </w:r>
        <w:r w:rsidR="00DB3FAE">
          <w:rPr>
            <w:webHidden/>
          </w:rPr>
        </w:r>
        <w:r w:rsidR="00DB3FAE">
          <w:rPr>
            <w:webHidden/>
          </w:rPr>
          <w:fldChar w:fldCharType="separate"/>
        </w:r>
        <w:r w:rsidR="00DB3FAE">
          <w:rPr>
            <w:webHidden/>
          </w:rPr>
          <w:t>3</w:t>
        </w:r>
        <w:r w:rsidR="00DB3FAE">
          <w:rPr>
            <w:webHidden/>
          </w:rPr>
          <w:fldChar w:fldCharType="end"/>
        </w:r>
      </w:hyperlink>
    </w:p>
    <w:p w14:paraId="355C3F11" w14:textId="31EAC2A7" w:rsidR="00DB3FAE" w:rsidRDefault="005B6F2B">
      <w:pPr>
        <w:pStyle w:val="TOC1"/>
        <w:tabs>
          <w:tab w:val="left" w:pos="720"/>
        </w:tabs>
        <w:rPr>
          <w:rFonts w:asciiTheme="minorHAnsi" w:hAnsiTheme="minorHAnsi"/>
          <w:b w:val="0"/>
          <w:caps w:val="0"/>
          <w:kern w:val="2"/>
          <w:lang w:eastAsia="en-GB"/>
          <w14:ligatures w14:val="standardContextual"/>
        </w:rPr>
      </w:pPr>
      <w:hyperlink w:anchor="_Toc158387305" w:history="1">
        <w:r w:rsidR="00DB3FAE" w:rsidRPr="00780742">
          <w:rPr>
            <w:rStyle w:val="Hyperlink"/>
          </w:rPr>
          <w:t>2.0</w:t>
        </w:r>
        <w:r w:rsidR="00DB3FAE">
          <w:rPr>
            <w:rFonts w:asciiTheme="minorHAnsi" w:hAnsiTheme="minorHAnsi"/>
            <w:b w:val="0"/>
            <w:caps w:val="0"/>
            <w:kern w:val="2"/>
            <w:lang w:eastAsia="en-GB"/>
            <w14:ligatures w14:val="standardContextual"/>
          </w:rPr>
          <w:tab/>
        </w:r>
        <w:r w:rsidR="00DB3FAE" w:rsidRPr="00780742">
          <w:rPr>
            <w:rStyle w:val="Hyperlink"/>
          </w:rPr>
          <w:t>Site Setting</w:t>
        </w:r>
        <w:r w:rsidR="00DB3FAE">
          <w:rPr>
            <w:webHidden/>
          </w:rPr>
          <w:tab/>
        </w:r>
        <w:r w:rsidR="00DB3FAE">
          <w:rPr>
            <w:webHidden/>
          </w:rPr>
          <w:fldChar w:fldCharType="begin"/>
        </w:r>
        <w:r w:rsidR="00DB3FAE">
          <w:rPr>
            <w:webHidden/>
          </w:rPr>
          <w:instrText xml:space="preserve"> PAGEREF _Toc158387305 \h </w:instrText>
        </w:r>
        <w:r w:rsidR="00DB3FAE">
          <w:rPr>
            <w:webHidden/>
          </w:rPr>
        </w:r>
        <w:r w:rsidR="00DB3FAE">
          <w:rPr>
            <w:webHidden/>
          </w:rPr>
          <w:fldChar w:fldCharType="separate"/>
        </w:r>
        <w:r w:rsidR="00DB3FAE">
          <w:rPr>
            <w:webHidden/>
          </w:rPr>
          <w:t>4</w:t>
        </w:r>
        <w:r w:rsidR="00DB3FAE">
          <w:rPr>
            <w:webHidden/>
          </w:rPr>
          <w:fldChar w:fldCharType="end"/>
        </w:r>
      </w:hyperlink>
    </w:p>
    <w:p w14:paraId="2EEC457F" w14:textId="10C3A4E3" w:rsidR="00DB3FAE" w:rsidRDefault="005B6F2B">
      <w:pPr>
        <w:pStyle w:val="TOC2"/>
        <w:tabs>
          <w:tab w:val="left" w:pos="1080"/>
        </w:tabs>
        <w:rPr>
          <w:rFonts w:asciiTheme="minorHAnsi" w:hAnsiTheme="minorHAnsi"/>
          <w:kern w:val="2"/>
          <w:lang w:eastAsia="en-GB"/>
          <w14:ligatures w14:val="standardContextual"/>
        </w:rPr>
      </w:pPr>
      <w:hyperlink w:anchor="_Toc158387306" w:history="1">
        <w:r w:rsidR="00DB3FAE" w:rsidRPr="00780742">
          <w:rPr>
            <w:rStyle w:val="Hyperlink"/>
          </w:rPr>
          <w:t>2.1</w:t>
        </w:r>
        <w:r w:rsidR="00DB3FAE">
          <w:rPr>
            <w:rFonts w:asciiTheme="minorHAnsi" w:hAnsiTheme="minorHAnsi"/>
            <w:kern w:val="2"/>
            <w:lang w:eastAsia="en-GB"/>
            <w14:ligatures w14:val="standardContextual"/>
          </w:rPr>
          <w:tab/>
        </w:r>
        <w:r w:rsidR="00DB3FAE" w:rsidRPr="00780742">
          <w:rPr>
            <w:rStyle w:val="Hyperlink"/>
          </w:rPr>
          <w:t>Introduction</w:t>
        </w:r>
        <w:r w:rsidR="00DB3FAE">
          <w:rPr>
            <w:webHidden/>
          </w:rPr>
          <w:tab/>
        </w:r>
        <w:r w:rsidR="00DB3FAE">
          <w:rPr>
            <w:webHidden/>
          </w:rPr>
          <w:fldChar w:fldCharType="begin"/>
        </w:r>
        <w:r w:rsidR="00DB3FAE">
          <w:rPr>
            <w:webHidden/>
          </w:rPr>
          <w:instrText xml:space="preserve"> PAGEREF _Toc158387306 \h </w:instrText>
        </w:r>
        <w:r w:rsidR="00DB3FAE">
          <w:rPr>
            <w:webHidden/>
          </w:rPr>
        </w:r>
        <w:r w:rsidR="00DB3FAE">
          <w:rPr>
            <w:webHidden/>
          </w:rPr>
          <w:fldChar w:fldCharType="separate"/>
        </w:r>
        <w:r w:rsidR="00DB3FAE">
          <w:rPr>
            <w:webHidden/>
          </w:rPr>
          <w:t>4</w:t>
        </w:r>
        <w:r w:rsidR="00DB3FAE">
          <w:rPr>
            <w:webHidden/>
          </w:rPr>
          <w:fldChar w:fldCharType="end"/>
        </w:r>
      </w:hyperlink>
    </w:p>
    <w:p w14:paraId="3932ED35" w14:textId="56F542BF" w:rsidR="00DB3FAE" w:rsidRDefault="005B6F2B">
      <w:pPr>
        <w:pStyle w:val="TOC2"/>
        <w:tabs>
          <w:tab w:val="left" w:pos="1080"/>
        </w:tabs>
        <w:rPr>
          <w:rFonts w:asciiTheme="minorHAnsi" w:hAnsiTheme="minorHAnsi"/>
          <w:kern w:val="2"/>
          <w:lang w:eastAsia="en-GB"/>
          <w14:ligatures w14:val="standardContextual"/>
        </w:rPr>
      </w:pPr>
      <w:hyperlink w:anchor="_Toc158387307" w:history="1">
        <w:r w:rsidR="00DB3FAE" w:rsidRPr="00780742">
          <w:rPr>
            <w:rStyle w:val="Hyperlink"/>
          </w:rPr>
          <w:t>2.2</w:t>
        </w:r>
        <w:r w:rsidR="00DB3FAE">
          <w:rPr>
            <w:rFonts w:asciiTheme="minorHAnsi" w:hAnsiTheme="minorHAnsi"/>
            <w:kern w:val="2"/>
            <w:lang w:eastAsia="en-GB"/>
            <w14:ligatures w14:val="standardContextual"/>
          </w:rPr>
          <w:tab/>
        </w:r>
        <w:r w:rsidR="00DB3FAE" w:rsidRPr="00780742">
          <w:rPr>
            <w:rStyle w:val="Hyperlink"/>
          </w:rPr>
          <w:t>Site Location</w:t>
        </w:r>
        <w:r w:rsidR="00DB3FAE">
          <w:rPr>
            <w:webHidden/>
          </w:rPr>
          <w:tab/>
        </w:r>
        <w:r w:rsidR="00DB3FAE">
          <w:rPr>
            <w:webHidden/>
          </w:rPr>
          <w:fldChar w:fldCharType="begin"/>
        </w:r>
        <w:r w:rsidR="00DB3FAE">
          <w:rPr>
            <w:webHidden/>
          </w:rPr>
          <w:instrText xml:space="preserve"> PAGEREF _Toc158387307 \h </w:instrText>
        </w:r>
        <w:r w:rsidR="00DB3FAE">
          <w:rPr>
            <w:webHidden/>
          </w:rPr>
        </w:r>
        <w:r w:rsidR="00DB3FAE">
          <w:rPr>
            <w:webHidden/>
          </w:rPr>
          <w:fldChar w:fldCharType="separate"/>
        </w:r>
        <w:r w:rsidR="00DB3FAE">
          <w:rPr>
            <w:webHidden/>
          </w:rPr>
          <w:t>4</w:t>
        </w:r>
        <w:r w:rsidR="00DB3FAE">
          <w:rPr>
            <w:webHidden/>
          </w:rPr>
          <w:fldChar w:fldCharType="end"/>
        </w:r>
      </w:hyperlink>
    </w:p>
    <w:p w14:paraId="71C2DC73" w14:textId="1BAFF596" w:rsidR="00DB3FAE" w:rsidRDefault="005B6F2B">
      <w:pPr>
        <w:pStyle w:val="TOC2"/>
        <w:tabs>
          <w:tab w:val="left" w:pos="1080"/>
        </w:tabs>
        <w:rPr>
          <w:rFonts w:asciiTheme="minorHAnsi" w:hAnsiTheme="minorHAnsi"/>
          <w:kern w:val="2"/>
          <w:lang w:eastAsia="en-GB"/>
          <w14:ligatures w14:val="standardContextual"/>
        </w:rPr>
      </w:pPr>
      <w:hyperlink w:anchor="_Toc158387308" w:history="1">
        <w:r w:rsidR="00DB3FAE" w:rsidRPr="00780742">
          <w:rPr>
            <w:rStyle w:val="Hyperlink"/>
          </w:rPr>
          <w:t>2.3</w:t>
        </w:r>
        <w:r w:rsidR="00DB3FAE">
          <w:rPr>
            <w:rFonts w:asciiTheme="minorHAnsi" w:hAnsiTheme="minorHAnsi"/>
            <w:kern w:val="2"/>
            <w:lang w:eastAsia="en-GB"/>
            <w14:ligatures w14:val="standardContextual"/>
          </w:rPr>
          <w:tab/>
        </w:r>
        <w:r w:rsidR="00DB3FAE" w:rsidRPr="00780742">
          <w:rPr>
            <w:rStyle w:val="Hyperlink"/>
          </w:rPr>
          <w:t>Site History</w:t>
        </w:r>
        <w:r w:rsidR="00DB3FAE">
          <w:rPr>
            <w:webHidden/>
          </w:rPr>
          <w:tab/>
        </w:r>
        <w:r w:rsidR="00DB3FAE">
          <w:rPr>
            <w:webHidden/>
          </w:rPr>
          <w:fldChar w:fldCharType="begin"/>
        </w:r>
        <w:r w:rsidR="00DB3FAE">
          <w:rPr>
            <w:webHidden/>
          </w:rPr>
          <w:instrText xml:space="preserve"> PAGEREF _Toc158387308 \h </w:instrText>
        </w:r>
        <w:r w:rsidR="00DB3FAE">
          <w:rPr>
            <w:webHidden/>
          </w:rPr>
        </w:r>
        <w:r w:rsidR="00DB3FAE">
          <w:rPr>
            <w:webHidden/>
          </w:rPr>
          <w:fldChar w:fldCharType="separate"/>
        </w:r>
        <w:r w:rsidR="00DB3FAE">
          <w:rPr>
            <w:webHidden/>
          </w:rPr>
          <w:t>4</w:t>
        </w:r>
        <w:r w:rsidR="00DB3FAE">
          <w:rPr>
            <w:webHidden/>
          </w:rPr>
          <w:fldChar w:fldCharType="end"/>
        </w:r>
      </w:hyperlink>
    </w:p>
    <w:p w14:paraId="5B900B95" w14:textId="7EFDA753" w:rsidR="00DB3FAE" w:rsidRDefault="005B6F2B">
      <w:pPr>
        <w:pStyle w:val="TOC2"/>
        <w:tabs>
          <w:tab w:val="left" w:pos="1080"/>
        </w:tabs>
        <w:rPr>
          <w:rFonts w:asciiTheme="minorHAnsi" w:hAnsiTheme="minorHAnsi"/>
          <w:kern w:val="2"/>
          <w:lang w:eastAsia="en-GB"/>
          <w14:ligatures w14:val="standardContextual"/>
        </w:rPr>
      </w:pPr>
      <w:hyperlink w:anchor="_Toc158387309" w:history="1">
        <w:r w:rsidR="00DB3FAE" w:rsidRPr="00780742">
          <w:rPr>
            <w:rStyle w:val="Hyperlink"/>
          </w:rPr>
          <w:t>2.4</w:t>
        </w:r>
        <w:r w:rsidR="00DB3FAE">
          <w:rPr>
            <w:rFonts w:asciiTheme="minorHAnsi" w:hAnsiTheme="minorHAnsi"/>
            <w:kern w:val="2"/>
            <w:lang w:eastAsia="en-GB"/>
            <w14:ligatures w14:val="standardContextual"/>
          </w:rPr>
          <w:tab/>
        </w:r>
        <w:r w:rsidR="00DB3FAE" w:rsidRPr="00780742">
          <w:rPr>
            <w:rStyle w:val="Hyperlink"/>
          </w:rPr>
          <w:t>Topography</w:t>
        </w:r>
        <w:r w:rsidR="00DB3FAE">
          <w:rPr>
            <w:webHidden/>
          </w:rPr>
          <w:tab/>
        </w:r>
        <w:r w:rsidR="00DB3FAE">
          <w:rPr>
            <w:webHidden/>
          </w:rPr>
          <w:fldChar w:fldCharType="begin"/>
        </w:r>
        <w:r w:rsidR="00DB3FAE">
          <w:rPr>
            <w:webHidden/>
          </w:rPr>
          <w:instrText xml:space="preserve"> PAGEREF _Toc158387309 \h </w:instrText>
        </w:r>
        <w:r w:rsidR="00DB3FAE">
          <w:rPr>
            <w:webHidden/>
          </w:rPr>
        </w:r>
        <w:r w:rsidR="00DB3FAE">
          <w:rPr>
            <w:webHidden/>
          </w:rPr>
          <w:fldChar w:fldCharType="separate"/>
        </w:r>
        <w:r w:rsidR="00DB3FAE">
          <w:rPr>
            <w:webHidden/>
          </w:rPr>
          <w:t>5</w:t>
        </w:r>
        <w:r w:rsidR="00DB3FAE">
          <w:rPr>
            <w:webHidden/>
          </w:rPr>
          <w:fldChar w:fldCharType="end"/>
        </w:r>
      </w:hyperlink>
    </w:p>
    <w:p w14:paraId="40192ADF" w14:textId="0515A1D3" w:rsidR="00DB3FAE" w:rsidRDefault="005B6F2B">
      <w:pPr>
        <w:pStyle w:val="TOC2"/>
        <w:tabs>
          <w:tab w:val="left" w:pos="1080"/>
        </w:tabs>
        <w:rPr>
          <w:rFonts w:asciiTheme="minorHAnsi" w:hAnsiTheme="minorHAnsi"/>
          <w:kern w:val="2"/>
          <w:lang w:eastAsia="en-GB"/>
          <w14:ligatures w14:val="standardContextual"/>
        </w:rPr>
      </w:pPr>
      <w:hyperlink w:anchor="_Toc158387310" w:history="1">
        <w:r w:rsidR="00DB3FAE" w:rsidRPr="00780742">
          <w:rPr>
            <w:rStyle w:val="Hyperlink"/>
          </w:rPr>
          <w:t>2.5</w:t>
        </w:r>
        <w:r w:rsidR="00DB3FAE">
          <w:rPr>
            <w:rFonts w:asciiTheme="minorHAnsi" w:hAnsiTheme="minorHAnsi"/>
            <w:kern w:val="2"/>
            <w:lang w:eastAsia="en-GB"/>
            <w14:ligatures w14:val="standardContextual"/>
          </w:rPr>
          <w:tab/>
        </w:r>
        <w:r w:rsidR="00DB3FAE" w:rsidRPr="00780742">
          <w:rPr>
            <w:rStyle w:val="Hyperlink"/>
          </w:rPr>
          <w:t>Geology</w:t>
        </w:r>
        <w:r w:rsidR="00DB3FAE">
          <w:rPr>
            <w:webHidden/>
          </w:rPr>
          <w:tab/>
        </w:r>
        <w:r w:rsidR="00DB3FAE">
          <w:rPr>
            <w:webHidden/>
          </w:rPr>
          <w:fldChar w:fldCharType="begin"/>
        </w:r>
        <w:r w:rsidR="00DB3FAE">
          <w:rPr>
            <w:webHidden/>
          </w:rPr>
          <w:instrText xml:space="preserve"> PAGEREF _Toc158387310 \h </w:instrText>
        </w:r>
        <w:r w:rsidR="00DB3FAE">
          <w:rPr>
            <w:webHidden/>
          </w:rPr>
        </w:r>
        <w:r w:rsidR="00DB3FAE">
          <w:rPr>
            <w:webHidden/>
          </w:rPr>
          <w:fldChar w:fldCharType="separate"/>
        </w:r>
        <w:r w:rsidR="00DB3FAE">
          <w:rPr>
            <w:webHidden/>
          </w:rPr>
          <w:t>5</w:t>
        </w:r>
        <w:r w:rsidR="00DB3FAE">
          <w:rPr>
            <w:webHidden/>
          </w:rPr>
          <w:fldChar w:fldCharType="end"/>
        </w:r>
      </w:hyperlink>
    </w:p>
    <w:p w14:paraId="208E7B64" w14:textId="335667E1" w:rsidR="00DB3FAE" w:rsidRDefault="005B6F2B">
      <w:pPr>
        <w:pStyle w:val="TOC2"/>
        <w:tabs>
          <w:tab w:val="left" w:pos="1080"/>
        </w:tabs>
        <w:rPr>
          <w:rFonts w:asciiTheme="minorHAnsi" w:hAnsiTheme="minorHAnsi"/>
          <w:kern w:val="2"/>
          <w:lang w:eastAsia="en-GB"/>
          <w14:ligatures w14:val="standardContextual"/>
        </w:rPr>
      </w:pPr>
      <w:hyperlink w:anchor="_Toc158387311" w:history="1">
        <w:r w:rsidR="00DB3FAE" w:rsidRPr="00780742">
          <w:rPr>
            <w:rStyle w:val="Hyperlink"/>
          </w:rPr>
          <w:t>2.6</w:t>
        </w:r>
        <w:r w:rsidR="00DB3FAE">
          <w:rPr>
            <w:rFonts w:asciiTheme="minorHAnsi" w:hAnsiTheme="minorHAnsi"/>
            <w:kern w:val="2"/>
            <w:lang w:eastAsia="en-GB"/>
            <w14:ligatures w14:val="standardContextual"/>
          </w:rPr>
          <w:tab/>
        </w:r>
        <w:r w:rsidR="00DB3FAE" w:rsidRPr="00780742">
          <w:rPr>
            <w:rStyle w:val="Hyperlink"/>
          </w:rPr>
          <w:t>Registered Historic Landfill Sites</w:t>
        </w:r>
        <w:r w:rsidR="00DB3FAE">
          <w:rPr>
            <w:webHidden/>
          </w:rPr>
          <w:tab/>
        </w:r>
        <w:r w:rsidR="00DB3FAE">
          <w:rPr>
            <w:webHidden/>
          </w:rPr>
          <w:fldChar w:fldCharType="begin"/>
        </w:r>
        <w:r w:rsidR="00DB3FAE">
          <w:rPr>
            <w:webHidden/>
          </w:rPr>
          <w:instrText xml:space="preserve"> PAGEREF _Toc158387311 \h </w:instrText>
        </w:r>
        <w:r w:rsidR="00DB3FAE">
          <w:rPr>
            <w:webHidden/>
          </w:rPr>
        </w:r>
        <w:r w:rsidR="00DB3FAE">
          <w:rPr>
            <w:webHidden/>
          </w:rPr>
          <w:fldChar w:fldCharType="separate"/>
        </w:r>
        <w:r w:rsidR="00DB3FAE">
          <w:rPr>
            <w:webHidden/>
          </w:rPr>
          <w:t>7</w:t>
        </w:r>
        <w:r w:rsidR="00DB3FAE">
          <w:rPr>
            <w:webHidden/>
          </w:rPr>
          <w:fldChar w:fldCharType="end"/>
        </w:r>
      </w:hyperlink>
    </w:p>
    <w:p w14:paraId="15205EA8" w14:textId="2810557E" w:rsidR="00DB3FAE" w:rsidRDefault="005B6F2B">
      <w:pPr>
        <w:pStyle w:val="TOC2"/>
        <w:tabs>
          <w:tab w:val="left" w:pos="1080"/>
        </w:tabs>
        <w:rPr>
          <w:rFonts w:asciiTheme="minorHAnsi" w:hAnsiTheme="minorHAnsi"/>
          <w:kern w:val="2"/>
          <w:lang w:eastAsia="en-GB"/>
          <w14:ligatures w14:val="standardContextual"/>
        </w:rPr>
      </w:pPr>
      <w:hyperlink w:anchor="_Toc158387312" w:history="1">
        <w:r w:rsidR="00DB3FAE" w:rsidRPr="00780742">
          <w:rPr>
            <w:rStyle w:val="Hyperlink"/>
          </w:rPr>
          <w:t>2.7</w:t>
        </w:r>
        <w:r w:rsidR="00DB3FAE">
          <w:rPr>
            <w:rFonts w:asciiTheme="minorHAnsi" w:hAnsiTheme="minorHAnsi"/>
            <w:kern w:val="2"/>
            <w:lang w:eastAsia="en-GB"/>
            <w14:ligatures w14:val="standardContextual"/>
          </w:rPr>
          <w:tab/>
        </w:r>
        <w:r w:rsidR="00DB3FAE" w:rsidRPr="00780742">
          <w:rPr>
            <w:rStyle w:val="Hyperlink"/>
          </w:rPr>
          <w:t>Hydrology</w:t>
        </w:r>
        <w:r w:rsidR="00DB3FAE">
          <w:rPr>
            <w:webHidden/>
          </w:rPr>
          <w:tab/>
        </w:r>
        <w:r w:rsidR="00DB3FAE">
          <w:rPr>
            <w:webHidden/>
          </w:rPr>
          <w:fldChar w:fldCharType="begin"/>
        </w:r>
        <w:r w:rsidR="00DB3FAE">
          <w:rPr>
            <w:webHidden/>
          </w:rPr>
          <w:instrText xml:space="preserve"> PAGEREF _Toc158387312 \h </w:instrText>
        </w:r>
        <w:r w:rsidR="00DB3FAE">
          <w:rPr>
            <w:webHidden/>
          </w:rPr>
        </w:r>
        <w:r w:rsidR="00DB3FAE">
          <w:rPr>
            <w:webHidden/>
          </w:rPr>
          <w:fldChar w:fldCharType="separate"/>
        </w:r>
        <w:r w:rsidR="00DB3FAE">
          <w:rPr>
            <w:webHidden/>
          </w:rPr>
          <w:t>8</w:t>
        </w:r>
        <w:r w:rsidR="00DB3FAE">
          <w:rPr>
            <w:webHidden/>
          </w:rPr>
          <w:fldChar w:fldCharType="end"/>
        </w:r>
      </w:hyperlink>
    </w:p>
    <w:p w14:paraId="15DC16C5" w14:textId="0135E634" w:rsidR="00DB3FAE" w:rsidRDefault="005B6F2B">
      <w:pPr>
        <w:pStyle w:val="TOC2"/>
        <w:tabs>
          <w:tab w:val="left" w:pos="1080"/>
        </w:tabs>
        <w:rPr>
          <w:rFonts w:asciiTheme="minorHAnsi" w:hAnsiTheme="minorHAnsi"/>
          <w:kern w:val="2"/>
          <w:lang w:eastAsia="en-GB"/>
          <w14:ligatures w14:val="standardContextual"/>
        </w:rPr>
      </w:pPr>
      <w:hyperlink w:anchor="_Toc158387313" w:history="1">
        <w:r w:rsidR="00DB3FAE" w:rsidRPr="00780742">
          <w:rPr>
            <w:rStyle w:val="Hyperlink"/>
          </w:rPr>
          <w:t>2.8</w:t>
        </w:r>
        <w:r w:rsidR="00DB3FAE">
          <w:rPr>
            <w:rFonts w:asciiTheme="minorHAnsi" w:hAnsiTheme="minorHAnsi"/>
            <w:kern w:val="2"/>
            <w:lang w:eastAsia="en-GB"/>
            <w14:ligatures w14:val="standardContextual"/>
          </w:rPr>
          <w:tab/>
        </w:r>
        <w:r w:rsidR="00DB3FAE" w:rsidRPr="00780742">
          <w:rPr>
            <w:rStyle w:val="Hyperlink"/>
          </w:rPr>
          <w:t>Hydrogeology</w:t>
        </w:r>
        <w:r w:rsidR="00DB3FAE">
          <w:rPr>
            <w:webHidden/>
          </w:rPr>
          <w:tab/>
        </w:r>
        <w:r w:rsidR="00DB3FAE">
          <w:rPr>
            <w:webHidden/>
          </w:rPr>
          <w:fldChar w:fldCharType="begin"/>
        </w:r>
        <w:r w:rsidR="00DB3FAE">
          <w:rPr>
            <w:webHidden/>
          </w:rPr>
          <w:instrText xml:space="preserve"> PAGEREF _Toc158387313 \h </w:instrText>
        </w:r>
        <w:r w:rsidR="00DB3FAE">
          <w:rPr>
            <w:webHidden/>
          </w:rPr>
        </w:r>
        <w:r w:rsidR="00DB3FAE">
          <w:rPr>
            <w:webHidden/>
          </w:rPr>
          <w:fldChar w:fldCharType="separate"/>
        </w:r>
        <w:r w:rsidR="00DB3FAE">
          <w:rPr>
            <w:webHidden/>
          </w:rPr>
          <w:t>13</w:t>
        </w:r>
        <w:r w:rsidR="00DB3FAE">
          <w:rPr>
            <w:webHidden/>
          </w:rPr>
          <w:fldChar w:fldCharType="end"/>
        </w:r>
      </w:hyperlink>
    </w:p>
    <w:p w14:paraId="37623ED6" w14:textId="62918472" w:rsidR="00DB3FAE" w:rsidRDefault="005B6F2B">
      <w:pPr>
        <w:pStyle w:val="TOC1"/>
        <w:tabs>
          <w:tab w:val="left" w:pos="720"/>
        </w:tabs>
        <w:rPr>
          <w:rFonts w:asciiTheme="minorHAnsi" w:hAnsiTheme="minorHAnsi"/>
          <w:b w:val="0"/>
          <w:caps w:val="0"/>
          <w:kern w:val="2"/>
          <w:lang w:eastAsia="en-GB"/>
          <w14:ligatures w14:val="standardContextual"/>
        </w:rPr>
      </w:pPr>
      <w:hyperlink w:anchor="_Toc158387314" w:history="1">
        <w:r w:rsidR="00DB3FAE" w:rsidRPr="00780742">
          <w:rPr>
            <w:rStyle w:val="Hyperlink"/>
          </w:rPr>
          <w:t>3.0</w:t>
        </w:r>
        <w:r w:rsidR="00DB3FAE">
          <w:rPr>
            <w:rFonts w:asciiTheme="minorHAnsi" w:hAnsiTheme="minorHAnsi"/>
            <w:b w:val="0"/>
            <w:caps w:val="0"/>
            <w:kern w:val="2"/>
            <w:lang w:eastAsia="en-GB"/>
            <w14:ligatures w14:val="standardContextual"/>
          </w:rPr>
          <w:tab/>
        </w:r>
        <w:r w:rsidR="00DB3FAE" w:rsidRPr="00780742">
          <w:rPr>
            <w:rStyle w:val="Hyperlink"/>
          </w:rPr>
          <w:t>Conceptual Site Model</w:t>
        </w:r>
        <w:r w:rsidR="00DB3FAE">
          <w:rPr>
            <w:webHidden/>
          </w:rPr>
          <w:tab/>
        </w:r>
        <w:r w:rsidR="00DB3FAE">
          <w:rPr>
            <w:webHidden/>
          </w:rPr>
          <w:fldChar w:fldCharType="begin"/>
        </w:r>
        <w:r w:rsidR="00DB3FAE">
          <w:rPr>
            <w:webHidden/>
          </w:rPr>
          <w:instrText xml:space="preserve"> PAGEREF _Toc158387314 \h </w:instrText>
        </w:r>
        <w:r w:rsidR="00DB3FAE">
          <w:rPr>
            <w:webHidden/>
          </w:rPr>
        </w:r>
        <w:r w:rsidR="00DB3FAE">
          <w:rPr>
            <w:webHidden/>
          </w:rPr>
          <w:fldChar w:fldCharType="separate"/>
        </w:r>
        <w:r w:rsidR="00DB3FAE">
          <w:rPr>
            <w:webHidden/>
          </w:rPr>
          <w:t>26</w:t>
        </w:r>
        <w:r w:rsidR="00DB3FAE">
          <w:rPr>
            <w:webHidden/>
          </w:rPr>
          <w:fldChar w:fldCharType="end"/>
        </w:r>
      </w:hyperlink>
    </w:p>
    <w:p w14:paraId="4F116538" w14:textId="53D594E1" w:rsidR="00DB3FAE" w:rsidRDefault="005B6F2B">
      <w:pPr>
        <w:pStyle w:val="TOC2"/>
        <w:tabs>
          <w:tab w:val="left" w:pos="1080"/>
        </w:tabs>
        <w:rPr>
          <w:rFonts w:asciiTheme="minorHAnsi" w:hAnsiTheme="minorHAnsi"/>
          <w:kern w:val="2"/>
          <w:lang w:eastAsia="en-GB"/>
          <w14:ligatures w14:val="standardContextual"/>
        </w:rPr>
      </w:pPr>
      <w:hyperlink w:anchor="_Toc158387315" w:history="1">
        <w:r w:rsidR="00DB3FAE" w:rsidRPr="00780742">
          <w:rPr>
            <w:rStyle w:val="Hyperlink"/>
          </w:rPr>
          <w:t>3.1</w:t>
        </w:r>
        <w:r w:rsidR="00DB3FAE">
          <w:rPr>
            <w:rFonts w:asciiTheme="minorHAnsi" w:hAnsiTheme="minorHAnsi"/>
            <w:kern w:val="2"/>
            <w:lang w:eastAsia="en-GB"/>
            <w14:ligatures w14:val="standardContextual"/>
          </w:rPr>
          <w:tab/>
        </w:r>
        <w:r w:rsidR="00DB3FAE" w:rsidRPr="00780742">
          <w:rPr>
            <w:rStyle w:val="Hyperlink"/>
          </w:rPr>
          <w:t>Introduction</w:t>
        </w:r>
        <w:r w:rsidR="00DB3FAE">
          <w:rPr>
            <w:webHidden/>
          </w:rPr>
          <w:tab/>
        </w:r>
        <w:r w:rsidR="00DB3FAE">
          <w:rPr>
            <w:webHidden/>
          </w:rPr>
          <w:fldChar w:fldCharType="begin"/>
        </w:r>
        <w:r w:rsidR="00DB3FAE">
          <w:rPr>
            <w:webHidden/>
          </w:rPr>
          <w:instrText xml:space="preserve"> PAGEREF _Toc158387315 \h </w:instrText>
        </w:r>
        <w:r w:rsidR="00DB3FAE">
          <w:rPr>
            <w:webHidden/>
          </w:rPr>
        </w:r>
        <w:r w:rsidR="00DB3FAE">
          <w:rPr>
            <w:webHidden/>
          </w:rPr>
          <w:fldChar w:fldCharType="separate"/>
        </w:r>
        <w:r w:rsidR="00DB3FAE">
          <w:rPr>
            <w:webHidden/>
          </w:rPr>
          <w:t>26</w:t>
        </w:r>
        <w:r w:rsidR="00DB3FAE">
          <w:rPr>
            <w:webHidden/>
          </w:rPr>
          <w:fldChar w:fldCharType="end"/>
        </w:r>
      </w:hyperlink>
    </w:p>
    <w:p w14:paraId="6964E823" w14:textId="2C26D5CE" w:rsidR="00DB3FAE" w:rsidRDefault="005B6F2B">
      <w:pPr>
        <w:pStyle w:val="TOC2"/>
        <w:tabs>
          <w:tab w:val="left" w:pos="1080"/>
        </w:tabs>
        <w:rPr>
          <w:rFonts w:asciiTheme="minorHAnsi" w:hAnsiTheme="minorHAnsi"/>
          <w:kern w:val="2"/>
          <w:lang w:eastAsia="en-GB"/>
          <w14:ligatures w14:val="standardContextual"/>
        </w:rPr>
      </w:pPr>
      <w:hyperlink w:anchor="_Toc158387316" w:history="1">
        <w:r w:rsidR="00DB3FAE" w:rsidRPr="00780742">
          <w:rPr>
            <w:rStyle w:val="Hyperlink"/>
          </w:rPr>
          <w:t>3.2</w:t>
        </w:r>
        <w:r w:rsidR="00DB3FAE">
          <w:rPr>
            <w:rFonts w:asciiTheme="minorHAnsi" w:hAnsiTheme="minorHAnsi"/>
            <w:kern w:val="2"/>
            <w:lang w:eastAsia="en-GB"/>
            <w14:ligatures w14:val="standardContextual"/>
          </w:rPr>
          <w:tab/>
        </w:r>
        <w:r w:rsidR="00DB3FAE" w:rsidRPr="00780742">
          <w:rPr>
            <w:rStyle w:val="Hyperlink"/>
          </w:rPr>
          <w:t>Source Term Charateristics</w:t>
        </w:r>
        <w:r w:rsidR="00DB3FAE">
          <w:rPr>
            <w:webHidden/>
          </w:rPr>
          <w:tab/>
        </w:r>
        <w:r w:rsidR="00DB3FAE">
          <w:rPr>
            <w:webHidden/>
          </w:rPr>
          <w:fldChar w:fldCharType="begin"/>
        </w:r>
        <w:r w:rsidR="00DB3FAE">
          <w:rPr>
            <w:webHidden/>
          </w:rPr>
          <w:instrText xml:space="preserve"> PAGEREF _Toc158387316 \h </w:instrText>
        </w:r>
        <w:r w:rsidR="00DB3FAE">
          <w:rPr>
            <w:webHidden/>
          </w:rPr>
        </w:r>
        <w:r w:rsidR="00DB3FAE">
          <w:rPr>
            <w:webHidden/>
          </w:rPr>
          <w:fldChar w:fldCharType="separate"/>
        </w:r>
        <w:r w:rsidR="00DB3FAE">
          <w:rPr>
            <w:webHidden/>
          </w:rPr>
          <w:t>26</w:t>
        </w:r>
        <w:r w:rsidR="00DB3FAE">
          <w:rPr>
            <w:webHidden/>
          </w:rPr>
          <w:fldChar w:fldCharType="end"/>
        </w:r>
      </w:hyperlink>
    </w:p>
    <w:p w14:paraId="5F2A7BE7" w14:textId="25C2E441" w:rsidR="00DB3FAE" w:rsidRDefault="005B6F2B">
      <w:pPr>
        <w:pStyle w:val="TOC2"/>
        <w:tabs>
          <w:tab w:val="left" w:pos="1080"/>
        </w:tabs>
        <w:rPr>
          <w:rFonts w:asciiTheme="minorHAnsi" w:hAnsiTheme="minorHAnsi"/>
          <w:kern w:val="2"/>
          <w:lang w:eastAsia="en-GB"/>
          <w14:ligatures w14:val="standardContextual"/>
        </w:rPr>
      </w:pPr>
      <w:hyperlink w:anchor="_Toc158387317" w:history="1">
        <w:r w:rsidR="00DB3FAE" w:rsidRPr="00780742">
          <w:rPr>
            <w:rStyle w:val="Hyperlink"/>
          </w:rPr>
          <w:t>3.3</w:t>
        </w:r>
        <w:r w:rsidR="00DB3FAE">
          <w:rPr>
            <w:rFonts w:asciiTheme="minorHAnsi" w:hAnsiTheme="minorHAnsi"/>
            <w:kern w:val="2"/>
            <w:lang w:eastAsia="en-GB"/>
            <w14:ligatures w14:val="standardContextual"/>
          </w:rPr>
          <w:tab/>
        </w:r>
        <w:r w:rsidR="00DB3FAE" w:rsidRPr="00780742">
          <w:rPr>
            <w:rStyle w:val="Hyperlink"/>
          </w:rPr>
          <w:t>Pathways</w:t>
        </w:r>
        <w:r w:rsidR="00DB3FAE">
          <w:rPr>
            <w:webHidden/>
          </w:rPr>
          <w:tab/>
        </w:r>
        <w:r w:rsidR="00DB3FAE">
          <w:rPr>
            <w:webHidden/>
          </w:rPr>
          <w:fldChar w:fldCharType="begin"/>
        </w:r>
        <w:r w:rsidR="00DB3FAE">
          <w:rPr>
            <w:webHidden/>
          </w:rPr>
          <w:instrText xml:space="preserve"> PAGEREF _Toc158387317 \h </w:instrText>
        </w:r>
        <w:r w:rsidR="00DB3FAE">
          <w:rPr>
            <w:webHidden/>
          </w:rPr>
        </w:r>
        <w:r w:rsidR="00DB3FAE">
          <w:rPr>
            <w:webHidden/>
          </w:rPr>
          <w:fldChar w:fldCharType="separate"/>
        </w:r>
        <w:r w:rsidR="00DB3FAE">
          <w:rPr>
            <w:webHidden/>
          </w:rPr>
          <w:t>27</w:t>
        </w:r>
        <w:r w:rsidR="00DB3FAE">
          <w:rPr>
            <w:webHidden/>
          </w:rPr>
          <w:fldChar w:fldCharType="end"/>
        </w:r>
      </w:hyperlink>
    </w:p>
    <w:p w14:paraId="7BE02A0D" w14:textId="1555BDA0" w:rsidR="00DB3FAE" w:rsidRDefault="005B6F2B">
      <w:pPr>
        <w:pStyle w:val="TOC2"/>
        <w:tabs>
          <w:tab w:val="left" w:pos="1080"/>
        </w:tabs>
        <w:rPr>
          <w:rFonts w:asciiTheme="minorHAnsi" w:hAnsiTheme="minorHAnsi"/>
          <w:kern w:val="2"/>
          <w:lang w:eastAsia="en-GB"/>
          <w14:ligatures w14:val="standardContextual"/>
        </w:rPr>
      </w:pPr>
      <w:hyperlink w:anchor="_Toc158387318" w:history="1">
        <w:r w:rsidR="00DB3FAE" w:rsidRPr="00780742">
          <w:rPr>
            <w:rStyle w:val="Hyperlink"/>
          </w:rPr>
          <w:t>3.4</w:t>
        </w:r>
        <w:r w:rsidR="00DB3FAE">
          <w:rPr>
            <w:rFonts w:asciiTheme="minorHAnsi" w:hAnsiTheme="minorHAnsi"/>
            <w:kern w:val="2"/>
            <w:lang w:eastAsia="en-GB"/>
            <w14:ligatures w14:val="standardContextual"/>
          </w:rPr>
          <w:tab/>
        </w:r>
        <w:r w:rsidR="00DB3FAE" w:rsidRPr="00780742">
          <w:rPr>
            <w:rStyle w:val="Hyperlink"/>
          </w:rPr>
          <w:t>Receptors</w:t>
        </w:r>
        <w:r w:rsidR="00DB3FAE">
          <w:rPr>
            <w:webHidden/>
          </w:rPr>
          <w:tab/>
        </w:r>
        <w:r w:rsidR="00DB3FAE">
          <w:rPr>
            <w:webHidden/>
          </w:rPr>
          <w:fldChar w:fldCharType="begin"/>
        </w:r>
        <w:r w:rsidR="00DB3FAE">
          <w:rPr>
            <w:webHidden/>
          </w:rPr>
          <w:instrText xml:space="preserve"> PAGEREF _Toc158387318 \h </w:instrText>
        </w:r>
        <w:r w:rsidR="00DB3FAE">
          <w:rPr>
            <w:webHidden/>
          </w:rPr>
        </w:r>
        <w:r w:rsidR="00DB3FAE">
          <w:rPr>
            <w:webHidden/>
          </w:rPr>
          <w:fldChar w:fldCharType="separate"/>
        </w:r>
        <w:r w:rsidR="00DB3FAE">
          <w:rPr>
            <w:webHidden/>
          </w:rPr>
          <w:t>28</w:t>
        </w:r>
        <w:r w:rsidR="00DB3FAE">
          <w:rPr>
            <w:webHidden/>
          </w:rPr>
          <w:fldChar w:fldCharType="end"/>
        </w:r>
      </w:hyperlink>
    </w:p>
    <w:p w14:paraId="61BA2C75" w14:textId="712B5C10" w:rsidR="00DB3FAE" w:rsidRDefault="005B6F2B">
      <w:pPr>
        <w:pStyle w:val="TOC2"/>
        <w:tabs>
          <w:tab w:val="left" w:pos="1080"/>
        </w:tabs>
        <w:rPr>
          <w:rFonts w:asciiTheme="minorHAnsi" w:hAnsiTheme="minorHAnsi"/>
          <w:kern w:val="2"/>
          <w:lang w:eastAsia="en-GB"/>
          <w14:ligatures w14:val="standardContextual"/>
        </w:rPr>
      </w:pPr>
      <w:hyperlink w:anchor="_Toc158387319" w:history="1">
        <w:r w:rsidR="00DB3FAE" w:rsidRPr="00780742">
          <w:rPr>
            <w:rStyle w:val="Hyperlink"/>
          </w:rPr>
          <w:t>3.5</w:t>
        </w:r>
        <w:r w:rsidR="00DB3FAE">
          <w:rPr>
            <w:rFonts w:asciiTheme="minorHAnsi" w:hAnsiTheme="minorHAnsi"/>
            <w:kern w:val="2"/>
            <w:lang w:eastAsia="en-GB"/>
            <w14:ligatures w14:val="standardContextual"/>
          </w:rPr>
          <w:tab/>
        </w:r>
        <w:r w:rsidR="00DB3FAE" w:rsidRPr="00780742">
          <w:rPr>
            <w:rStyle w:val="Hyperlink"/>
          </w:rPr>
          <w:t>Summary of Conceptual Site Model</w:t>
        </w:r>
        <w:r w:rsidR="00DB3FAE">
          <w:rPr>
            <w:webHidden/>
          </w:rPr>
          <w:tab/>
        </w:r>
        <w:r w:rsidR="00DB3FAE">
          <w:rPr>
            <w:webHidden/>
          </w:rPr>
          <w:fldChar w:fldCharType="begin"/>
        </w:r>
        <w:r w:rsidR="00DB3FAE">
          <w:rPr>
            <w:webHidden/>
          </w:rPr>
          <w:instrText xml:space="preserve"> PAGEREF _Toc158387319 \h </w:instrText>
        </w:r>
        <w:r w:rsidR="00DB3FAE">
          <w:rPr>
            <w:webHidden/>
          </w:rPr>
        </w:r>
        <w:r w:rsidR="00DB3FAE">
          <w:rPr>
            <w:webHidden/>
          </w:rPr>
          <w:fldChar w:fldCharType="separate"/>
        </w:r>
        <w:r w:rsidR="00DB3FAE">
          <w:rPr>
            <w:webHidden/>
          </w:rPr>
          <w:t>29</w:t>
        </w:r>
        <w:r w:rsidR="00DB3FAE">
          <w:rPr>
            <w:webHidden/>
          </w:rPr>
          <w:fldChar w:fldCharType="end"/>
        </w:r>
      </w:hyperlink>
    </w:p>
    <w:p w14:paraId="3E486889" w14:textId="4F25F221" w:rsidR="00DB3FAE" w:rsidRDefault="005B6F2B">
      <w:pPr>
        <w:pStyle w:val="TOC1"/>
        <w:tabs>
          <w:tab w:val="left" w:pos="720"/>
        </w:tabs>
        <w:rPr>
          <w:rFonts w:asciiTheme="minorHAnsi" w:hAnsiTheme="minorHAnsi"/>
          <w:b w:val="0"/>
          <w:caps w:val="0"/>
          <w:kern w:val="2"/>
          <w:lang w:eastAsia="en-GB"/>
          <w14:ligatures w14:val="standardContextual"/>
        </w:rPr>
      </w:pPr>
      <w:hyperlink w:anchor="_Toc158387320" w:history="1">
        <w:r w:rsidR="00DB3FAE" w:rsidRPr="00780742">
          <w:rPr>
            <w:rStyle w:val="Hyperlink"/>
          </w:rPr>
          <w:t>4.0</w:t>
        </w:r>
        <w:r w:rsidR="00DB3FAE">
          <w:rPr>
            <w:rFonts w:asciiTheme="minorHAnsi" w:hAnsiTheme="minorHAnsi"/>
            <w:b w:val="0"/>
            <w:caps w:val="0"/>
            <w:kern w:val="2"/>
            <w:lang w:eastAsia="en-GB"/>
            <w14:ligatures w14:val="standardContextual"/>
          </w:rPr>
          <w:tab/>
        </w:r>
        <w:r w:rsidR="00DB3FAE" w:rsidRPr="00780742">
          <w:rPr>
            <w:rStyle w:val="Hyperlink"/>
          </w:rPr>
          <w:t>Hydrogeological Risk Assessment</w:t>
        </w:r>
        <w:r w:rsidR="00DB3FAE">
          <w:rPr>
            <w:webHidden/>
          </w:rPr>
          <w:tab/>
        </w:r>
        <w:r w:rsidR="00DB3FAE">
          <w:rPr>
            <w:webHidden/>
          </w:rPr>
          <w:fldChar w:fldCharType="begin"/>
        </w:r>
        <w:r w:rsidR="00DB3FAE">
          <w:rPr>
            <w:webHidden/>
          </w:rPr>
          <w:instrText xml:space="preserve"> PAGEREF _Toc158387320 \h </w:instrText>
        </w:r>
        <w:r w:rsidR="00DB3FAE">
          <w:rPr>
            <w:webHidden/>
          </w:rPr>
        </w:r>
        <w:r w:rsidR="00DB3FAE">
          <w:rPr>
            <w:webHidden/>
          </w:rPr>
          <w:fldChar w:fldCharType="separate"/>
        </w:r>
        <w:r w:rsidR="00DB3FAE">
          <w:rPr>
            <w:webHidden/>
          </w:rPr>
          <w:t>32</w:t>
        </w:r>
        <w:r w:rsidR="00DB3FAE">
          <w:rPr>
            <w:webHidden/>
          </w:rPr>
          <w:fldChar w:fldCharType="end"/>
        </w:r>
      </w:hyperlink>
    </w:p>
    <w:p w14:paraId="7ADF160D" w14:textId="021FE48F" w:rsidR="00DB3FAE" w:rsidRDefault="005B6F2B">
      <w:pPr>
        <w:pStyle w:val="TOC2"/>
        <w:tabs>
          <w:tab w:val="left" w:pos="1080"/>
        </w:tabs>
        <w:rPr>
          <w:rFonts w:asciiTheme="minorHAnsi" w:hAnsiTheme="minorHAnsi"/>
          <w:kern w:val="2"/>
          <w:lang w:eastAsia="en-GB"/>
          <w14:ligatures w14:val="standardContextual"/>
        </w:rPr>
      </w:pPr>
      <w:hyperlink w:anchor="_Toc158387321" w:history="1">
        <w:r w:rsidR="00DB3FAE" w:rsidRPr="00780742">
          <w:rPr>
            <w:rStyle w:val="Hyperlink"/>
          </w:rPr>
          <w:t>4.1</w:t>
        </w:r>
        <w:r w:rsidR="00DB3FAE">
          <w:rPr>
            <w:rFonts w:asciiTheme="minorHAnsi" w:hAnsiTheme="minorHAnsi"/>
            <w:kern w:val="2"/>
            <w:lang w:eastAsia="en-GB"/>
            <w14:ligatures w14:val="standardContextual"/>
          </w:rPr>
          <w:tab/>
        </w:r>
        <w:r w:rsidR="00DB3FAE" w:rsidRPr="00780742">
          <w:rPr>
            <w:rStyle w:val="Hyperlink"/>
          </w:rPr>
          <w:t>Justification for Modelling Approach</w:t>
        </w:r>
        <w:r w:rsidR="00DB3FAE">
          <w:rPr>
            <w:webHidden/>
          </w:rPr>
          <w:tab/>
        </w:r>
        <w:r w:rsidR="00DB3FAE">
          <w:rPr>
            <w:webHidden/>
          </w:rPr>
          <w:fldChar w:fldCharType="begin"/>
        </w:r>
        <w:r w:rsidR="00DB3FAE">
          <w:rPr>
            <w:webHidden/>
          </w:rPr>
          <w:instrText xml:space="preserve"> PAGEREF _Toc158387321 \h </w:instrText>
        </w:r>
        <w:r w:rsidR="00DB3FAE">
          <w:rPr>
            <w:webHidden/>
          </w:rPr>
        </w:r>
        <w:r w:rsidR="00DB3FAE">
          <w:rPr>
            <w:webHidden/>
          </w:rPr>
          <w:fldChar w:fldCharType="separate"/>
        </w:r>
        <w:r w:rsidR="00DB3FAE">
          <w:rPr>
            <w:webHidden/>
          </w:rPr>
          <w:t>32</w:t>
        </w:r>
        <w:r w:rsidR="00DB3FAE">
          <w:rPr>
            <w:webHidden/>
          </w:rPr>
          <w:fldChar w:fldCharType="end"/>
        </w:r>
      </w:hyperlink>
    </w:p>
    <w:p w14:paraId="5B5DD919" w14:textId="7B687382" w:rsidR="00DB3FAE" w:rsidRDefault="005B6F2B">
      <w:pPr>
        <w:pStyle w:val="TOC2"/>
        <w:tabs>
          <w:tab w:val="left" w:pos="1080"/>
        </w:tabs>
        <w:rPr>
          <w:rFonts w:asciiTheme="minorHAnsi" w:hAnsiTheme="minorHAnsi"/>
          <w:kern w:val="2"/>
          <w:lang w:eastAsia="en-GB"/>
          <w14:ligatures w14:val="standardContextual"/>
        </w:rPr>
      </w:pPr>
      <w:hyperlink w:anchor="_Toc158387322" w:history="1">
        <w:r w:rsidR="00DB3FAE" w:rsidRPr="00780742">
          <w:rPr>
            <w:rStyle w:val="Hyperlink"/>
          </w:rPr>
          <w:t>4.2</w:t>
        </w:r>
        <w:r w:rsidR="00DB3FAE">
          <w:rPr>
            <w:rFonts w:asciiTheme="minorHAnsi" w:hAnsiTheme="minorHAnsi"/>
            <w:kern w:val="2"/>
            <w:lang w:eastAsia="en-GB"/>
            <w14:ligatures w14:val="standardContextual"/>
          </w:rPr>
          <w:tab/>
        </w:r>
        <w:r w:rsidR="00DB3FAE" w:rsidRPr="00780742">
          <w:rPr>
            <w:rStyle w:val="Hyperlink"/>
          </w:rPr>
          <w:t>Site Subdivision – Source Areas</w:t>
        </w:r>
        <w:r w:rsidR="00DB3FAE">
          <w:rPr>
            <w:webHidden/>
          </w:rPr>
          <w:tab/>
        </w:r>
        <w:r w:rsidR="00DB3FAE">
          <w:rPr>
            <w:webHidden/>
          </w:rPr>
          <w:fldChar w:fldCharType="begin"/>
        </w:r>
        <w:r w:rsidR="00DB3FAE">
          <w:rPr>
            <w:webHidden/>
          </w:rPr>
          <w:instrText xml:space="preserve"> PAGEREF _Toc158387322 \h </w:instrText>
        </w:r>
        <w:r w:rsidR="00DB3FAE">
          <w:rPr>
            <w:webHidden/>
          </w:rPr>
        </w:r>
        <w:r w:rsidR="00DB3FAE">
          <w:rPr>
            <w:webHidden/>
          </w:rPr>
          <w:fldChar w:fldCharType="separate"/>
        </w:r>
        <w:r w:rsidR="00DB3FAE">
          <w:rPr>
            <w:webHidden/>
          </w:rPr>
          <w:t>33</w:t>
        </w:r>
        <w:r w:rsidR="00DB3FAE">
          <w:rPr>
            <w:webHidden/>
          </w:rPr>
          <w:fldChar w:fldCharType="end"/>
        </w:r>
      </w:hyperlink>
    </w:p>
    <w:p w14:paraId="3A5E6EF9" w14:textId="34D7ED78" w:rsidR="00DB3FAE" w:rsidRDefault="005B6F2B">
      <w:pPr>
        <w:pStyle w:val="TOC2"/>
        <w:tabs>
          <w:tab w:val="left" w:pos="1080"/>
        </w:tabs>
        <w:rPr>
          <w:rFonts w:asciiTheme="minorHAnsi" w:hAnsiTheme="minorHAnsi"/>
          <w:kern w:val="2"/>
          <w:lang w:eastAsia="en-GB"/>
          <w14:ligatures w14:val="standardContextual"/>
        </w:rPr>
      </w:pPr>
      <w:hyperlink w:anchor="_Toc158387323" w:history="1">
        <w:r w:rsidR="00DB3FAE" w:rsidRPr="00780742">
          <w:rPr>
            <w:rStyle w:val="Hyperlink"/>
          </w:rPr>
          <w:t>4.3</w:t>
        </w:r>
        <w:r w:rsidR="00DB3FAE">
          <w:rPr>
            <w:rFonts w:asciiTheme="minorHAnsi" w:hAnsiTheme="minorHAnsi"/>
            <w:kern w:val="2"/>
            <w:lang w:eastAsia="en-GB"/>
            <w14:ligatures w14:val="standardContextual"/>
          </w:rPr>
          <w:tab/>
        </w:r>
        <w:r w:rsidR="00DB3FAE" w:rsidRPr="00780742">
          <w:rPr>
            <w:rStyle w:val="Hyperlink"/>
          </w:rPr>
          <w:t>The Priority Contaminants to be Modelled</w:t>
        </w:r>
        <w:r w:rsidR="00DB3FAE">
          <w:rPr>
            <w:webHidden/>
          </w:rPr>
          <w:tab/>
        </w:r>
        <w:r w:rsidR="00DB3FAE">
          <w:rPr>
            <w:webHidden/>
          </w:rPr>
          <w:fldChar w:fldCharType="begin"/>
        </w:r>
        <w:r w:rsidR="00DB3FAE">
          <w:rPr>
            <w:webHidden/>
          </w:rPr>
          <w:instrText xml:space="preserve"> PAGEREF _Toc158387323 \h </w:instrText>
        </w:r>
        <w:r w:rsidR="00DB3FAE">
          <w:rPr>
            <w:webHidden/>
          </w:rPr>
        </w:r>
        <w:r w:rsidR="00DB3FAE">
          <w:rPr>
            <w:webHidden/>
          </w:rPr>
          <w:fldChar w:fldCharType="separate"/>
        </w:r>
        <w:r w:rsidR="00DB3FAE">
          <w:rPr>
            <w:webHidden/>
          </w:rPr>
          <w:t>33</w:t>
        </w:r>
        <w:r w:rsidR="00DB3FAE">
          <w:rPr>
            <w:webHidden/>
          </w:rPr>
          <w:fldChar w:fldCharType="end"/>
        </w:r>
      </w:hyperlink>
    </w:p>
    <w:p w14:paraId="53D40698" w14:textId="350333F0" w:rsidR="00DB3FAE" w:rsidRDefault="005B6F2B">
      <w:pPr>
        <w:pStyle w:val="TOC2"/>
        <w:tabs>
          <w:tab w:val="left" w:pos="1080"/>
        </w:tabs>
        <w:rPr>
          <w:rFonts w:asciiTheme="minorHAnsi" w:hAnsiTheme="minorHAnsi"/>
          <w:kern w:val="2"/>
          <w:lang w:eastAsia="en-GB"/>
          <w14:ligatures w14:val="standardContextual"/>
        </w:rPr>
      </w:pPr>
      <w:hyperlink w:anchor="_Toc158387324" w:history="1">
        <w:r w:rsidR="00DB3FAE" w:rsidRPr="00780742">
          <w:rPr>
            <w:rStyle w:val="Hyperlink"/>
          </w:rPr>
          <w:t>4.4</w:t>
        </w:r>
        <w:r w:rsidR="00DB3FAE">
          <w:rPr>
            <w:rFonts w:asciiTheme="minorHAnsi" w:hAnsiTheme="minorHAnsi"/>
            <w:kern w:val="2"/>
            <w:lang w:eastAsia="en-GB"/>
            <w14:ligatures w14:val="standardContextual"/>
          </w:rPr>
          <w:tab/>
        </w:r>
        <w:r w:rsidR="00DB3FAE" w:rsidRPr="00780742">
          <w:rPr>
            <w:rStyle w:val="Hyperlink"/>
          </w:rPr>
          <w:t>Environmental Assessment Levels</w:t>
        </w:r>
        <w:r w:rsidR="00DB3FAE">
          <w:rPr>
            <w:webHidden/>
          </w:rPr>
          <w:tab/>
        </w:r>
        <w:r w:rsidR="00DB3FAE">
          <w:rPr>
            <w:webHidden/>
          </w:rPr>
          <w:fldChar w:fldCharType="begin"/>
        </w:r>
        <w:r w:rsidR="00DB3FAE">
          <w:rPr>
            <w:webHidden/>
          </w:rPr>
          <w:instrText xml:space="preserve"> PAGEREF _Toc158387324 \h </w:instrText>
        </w:r>
        <w:r w:rsidR="00DB3FAE">
          <w:rPr>
            <w:webHidden/>
          </w:rPr>
        </w:r>
        <w:r w:rsidR="00DB3FAE">
          <w:rPr>
            <w:webHidden/>
          </w:rPr>
          <w:fldChar w:fldCharType="separate"/>
        </w:r>
        <w:r w:rsidR="00DB3FAE">
          <w:rPr>
            <w:webHidden/>
          </w:rPr>
          <w:t>33</w:t>
        </w:r>
        <w:r w:rsidR="00DB3FAE">
          <w:rPr>
            <w:webHidden/>
          </w:rPr>
          <w:fldChar w:fldCharType="end"/>
        </w:r>
      </w:hyperlink>
    </w:p>
    <w:p w14:paraId="080DE1A5" w14:textId="78808AED" w:rsidR="00DB3FAE" w:rsidRDefault="005B6F2B">
      <w:pPr>
        <w:pStyle w:val="TOC2"/>
        <w:tabs>
          <w:tab w:val="left" w:pos="1080"/>
        </w:tabs>
        <w:rPr>
          <w:rFonts w:asciiTheme="minorHAnsi" w:hAnsiTheme="minorHAnsi"/>
          <w:kern w:val="2"/>
          <w:lang w:eastAsia="en-GB"/>
          <w14:ligatures w14:val="standardContextual"/>
        </w:rPr>
      </w:pPr>
      <w:hyperlink w:anchor="_Toc158387325" w:history="1">
        <w:r w:rsidR="00DB3FAE" w:rsidRPr="00780742">
          <w:rPr>
            <w:rStyle w:val="Hyperlink"/>
          </w:rPr>
          <w:t>4.5</w:t>
        </w:r>
        <w:r w:rsidR="00DB3FAE">
          <w:rPr>
            <w:rFonts w:asciiTheme="minorHAnsi" w:hAnsiTheme="minorHAnsi"/>
            <w:kern w:val="2"/>
            <w:lang w:eastAsia="en-GB"/>
            <w14:ligatures w14:val="standardContextual"/>
          </w:rPr>
          <w:tab/>
        </w:r>
        <w:r w:rsidR="00DB3FAE" w:rsidRPr="00780742">
          <w:rPr>
            <w:rStyle w:val="Hyperlink"/>
          </w:rPr>
          <w:t>Water Balance</w:t>
        </w:r>
        <w:r w:rsidR="00DB3FAE">
          <w:rPr>
            <w:webHidden/>
          </w:rPr>
          <w:tab/>
        </w:r>
        <w:r w:rsidR="00DB3FAE">
          <w:rPr>
            <w:webHidden/>
          </w:rPr>
          <w:fldChar w:fldCharType="begin"/>
        </w:r>
        <w:r w:rsidR="00DB3FAE">
          <w:rPr>
            <w:webHidden/>
          </w:rPr>
          <w:instrText xml:space="preserve"> PAGEREF _Toc158387325 \h </w:instrText>
        </w:r>
        <w:r w:rsidR="00DB3FAE">
          <w:rPr>
            <w:webHidden/>
          </w:rPr>
        </w:r>
        <w:r w:rsidR="00DB3FAE">
          <w:rPr>
            <w:webHidden/>
          </w:rPr>
          <w:fldChar w:fldCharType="separate"/>
        </w:r>
        <w:r w:rsidR="00DB3FAE">
          <w:rPr>
            <w:webHidden/>
          </w:rPr>
          <w:t>33</w:t>
        </w:r>
        <w:r w:rsidR="00DB3FAE">
          <w:rPr>
            <w:webHidden/>
          </w:rPr>
          <w:fldChar w:fldCharType="end"/>
        </w:r>
      </w:hyperlink>
    </w:p>
    <w:p w14:paraId="1796240D" w14:textId="71082F29" w:rsidR="00DB3FAE" w:rsidRDefault="005B6F2B">
      <w:pPr>
        <w:pStyle w:val="TOC2"/>
        <w:tabs>
          <w:tab w:val="left" w:pos="1080"/>
        </w:tabs>
        <w:rPr>
          <w:rFonts w:asciiTheme="minorHAnsi" w:hAnsiTheme="minorHAnsi"/>
          <w:kern w:val="2"/>
          <w:lang w:eastAsia="en-GB"/>
          <w14:ligatures w14:val="standardContextual"/>
        </w:rPr>
      </w:pPr>
      <w:hyperlink w:anchor="_Toc158387326" w:history="1">
        <w:r w:rsidR="00DB3FAE" w:rsidRPr="00780742">
          <w:rPr>
            <w:rStyle w:val="Hyperlink"/>
          </w:rPr>
          <w:t>4.6</w:t>
        </w:r>
        <w:r w:rsidR="00DB3FAE">
          <w:rPr>
            <w:rFonts w:asciiTheme="minorHAnsi" w:hAnsiTheme="minorHAnsi"/>
            <w:kern w:val="2"/>
            <w:lang w:eastAsia="en-GB"/>
            <w14:ligatures w14:val="standardContextual"/>
          </w:rPr>
          <w:tab/>
        </w:r>
        <w:r w:rsidR="00DB3FAE" w:rsidRPr="00780742">
          <w:rPr>
            <w:rStyle w:val="Hyperlink"/>
          </w:rPr>
          <w:t>Model Scenarios</w:t>
        </w:r>
        <w:r w:rsidR="00DB3FAE">
          <w:rPr>
            <w:webHidden/>
          </w:rPr>
          <w:tab/>
        </w:r>
        <w:r w:rsidR="00DB3FAE">
          <w:rPr>
            <w:webHidden/>
          </w:rPr>
          <w:fldChar w:fldCharType="begin"/>
        </w:r>
        <w:r w:rsidR="00DB3FAE">
          <w:rPr>
            <w:webHidden/>
          </w:rPr>
          <w:instrText xml:space="preserve"> PAGEREF _Toc158387326 \h </w:instrText>
        </w:r>
        <w:r w:rsidR="00DB3FAE">
          <w:rPr>
            <w:webHidden/>
          </w:rPr>
        </w:r>
        <w:r w:rsidR="00DB3FAE">
          <w:rPr>
            <w:webHidden/>
          </w:rPr>
          <w:fldChar w:fldCharType="separate"/>
        </w:r>
        <w:r w:rsidR="00DB3FAE">
          <w:rPr>
            <w:webHidden/>
          </w:rPr>
          <w:t>36</w:t>
        </w:r>
        <w:r w:rsidR="00DB3FAE">
          <w:rPr>
            <w:webHidden/>
          </w:rPr>
          <w:fldChar w:fldCharType="end"/>
        </w:r>
      </w:hyperlink>
    </w:p>
    <w:p w14:paraId="75F1C788" w14:textId="2CB5C9D7" w:rsidR="00DB3FAE" w:rsidRDefault="005B6F2B">
      <w:pPr>
        <w:pStyle w:val="TOC2"/>
        <w:tabs>
          <w:tab w:val="left" w:pos="1080"/>
        </w:tabs>
        <w:rPr>
          <w:rFonts w:asciiTheme="minorHAnsi" w:hAnsiTheme="minorHAnsi"/>
          <w:kern w:val="2"/>
          <w:lang w:eastAsia="en-GB"/>
          <w14:ligatures w14:val="standardContextual"/>
        </w:rPr>
      </w:pPr>
      <w:hyperlink w:anchor="_Toc158387327" w:history="1">
        <w:r w:rsidR="00DB3FAE" w:rsidRPr="00780742">
          <w:rPr>
            <w:rStyle w:val="Hyperlink"/>
          </w:rPr>
          <w:t>4.7</w:t>
        </w:r>
        <w:r w:rsidR="00DB3FAE">
          <w:rPr>
            <w:rFonts w:asciiTheme="minorHAnsi" w:hAnsiTheme="minorHAnsi"/>
            <w:kern w:val="2"/>
            <w:lang w:eastAsia="en-GB"/>
            <w14:ligatures w14:val="standardContextual"/>
          </w:rPr>
          <w:tab/>
        </w:r>
        <w:r w:rsidR="00DB3FAE" w:rsidRPr="00780742">
          <w:rPr>
            <w:rStyle w:val="Hyperlink"/>
          </w:rPr>
          <w:t>Scenario 1 -Model Parameterisation</w:t>
        </w:r>
        <w:r w:rsidR="00DB3FAE">
          <w:rPr>
            <w:webHidden/>
          </w:rPr>
          <w:tab/>
        </w:r>
        <w:r w:rsidR="00DB3FAE">
          <w:rPr>
            <w:webHidden/>
          </w:rPr>
          <w:fldChar w:fldCharType="begin"/>
        </w:r>
        <w:r w:rsidR="00DB3FAE">
          <w:rPr>
            <w:webHidden/>
          </w:rPr>
          <w:instrText xml:space="preserve"> PAGEREF _Toc158387327 \h </w:instrText>
        </w:r>
        <w:r w:rsidR="00DB3FAE">
          <w:rPr>
            <w:webHidden/>
          </w:rPr>
        </w:r>
        <w:r w:rsidR="00DB3FAE">
          <w:rPr>
            <w:webHidden/>
          </w:rPr>
          <w:fldChar w:fldCharType="separate"/>
        </w:r>
        <w:r w:rsidR="00DB3FAE">
          <w:rPr>
            <w:webHidden/>
          </w:rPr>
          <w:t>37</w:t>
        </w:r>
        <w:r w:rsidR="00DB3FAE">
          <w:rPr>
            <w:webHidden/>
          </w:rPr>
          <w:fldChar w:fldCharType="end"/>
        </w:r>
      </w:hyperlink>
    </w:p>
    <w:p w14:paraId="5780B12E" w14:textId="608DACE9" w:rsidR="00DB3FAE" w:rsidRDefault="005B6F2B">
      <w:pPr>
        <w:pStyle w:val="TOC2"/>
        <w:tabs>
          <w:tab w:val="left" w:pos="1080"/>
        </w:tabs>
        <w:rPr>
          <w:rFonts w:asciiTheme="minorHAnsi" w:hAnsiTheme="minorHAnsi"/>
          <w:kern w:val="2"/>
          <w:lang w:eastAsia="en-GB"/>
          <w14:ligatures w14:val="standardContextual"/>
        </w:rPr>
      </w:pPr>
      <w:hyperlink w:anchor="_Toc158387328" w:history="1">
        <w:r w:rsidR="00DB3FAE" w:rsidRPr="00780742">
          <w:rPr>
            <w:rStyle w:val="Hyperlink"/>
          </w:rPr>
          <w:t>4.8</w:t>
        </w:r>
        <w:r w:rsidR="00DB3FAE">
          <w:rPr>
            <w:rFonts w:asciiTheme="minorHAnsi" w:hAnsiTheme="minorHAnsi"/>
            <w:kern w:val="2"/>
            <w:lang w:eastAsia="en-GB"/>
            <w14:ligatures w14:val="standardContextual"/>
          </w:rPr>
          <w:tab/>
        </w:r>
        <w:r w:rsidR="00DB3FAE" w:rsidRPr="00780742">
          <w:rPr>
            <w:rStyle w:val="Hyperlink"/>
          </w:rPr>
          <w:t>Scenario 1 - Emissions to Groundwater / Receptors</w:t>
        </w:r>
        <w:r w:rsidR="00DB3FAE">
          <w:rPr>
            <w:webHidden/>
          </w:rPr>
          <w:tab/>
        </w:r>
        <w:r w:rsidR="00DB3FAE">
          <w:rPr>
            <w:webHidden/>
          </w:rPr>
          <w:fldChar w:fldCharType="begin"/>
        </w:r>
        <w:r w:rsidR="00DB3FAE">
          <w:rPr>
            <w:webHidden/>
          </w:rPr>
          <w:instrText xml:space="preserve"> PAGEREF _Toc158387328 \h </w:instrText>
        </w:r>
        <w:r w:rsidR="00DB3FAE">
          <w:rPr>
            <w:webHidden/>
          </w:rPr>
        </w:r>
        <w:r w:rsidR="00DB3FAE">
          <w:rPr>
            <w:webHidden/>
          </w:rPr>
          <w:fldChar w:fldCharType="separate"/>
        </w:r>
        <w:r w:rsidR="00DB3FAE">
          <w:rPr>
            <w:webHidden/>
          </w:rPr>
          <w:t>42</w:t>
        </w:r>
        <w:r w:rsidR="00DB3FAE">
          <w:rPr>
            <w:webHidden/>
          </w:rPr>
          <w:fldChar w:fldCharType="end"/>
        </w:r>
      </w:hyperlink>
    </w:p>
    <w:p w14:paraId="7F1A0674" w14:textId="47470940" w:rsidR="00DB3FAE" w:rsidRDefault="005B6F2B">
      <w:pPr>
        <w:pStyle w:val="TOC2"/>
        <w:tabs>
          <w:tab w:val="left" w:pos="1080"/>
        </w:tabs>
        <w:rPr>
          <w:rFonts w:asciiTheme="minorHAnsi" w:hAnsiTheme="minorHAnsi"/>
          <w:kern w:val="2"/>
          <w:lang w:eastAsia="en-GB"/>
          <w14:ligatures w14:val="standardContextual"/>
        </w:rPr>
      </w:pPr>
      <w:hyperlink w:anchor="_Toc158387329" w:history="1">
        <w:r w:rsidR="00DB3FAE" w:rsidRPr="00780742">
          <w:rPr>
            <w:rStyle w:val="Hyperlink"/>
          </w:rPr>
          <w:t>4.9</w:t>
        </w:r>
        <w:r w:rsidR="00DB3FAE">
          <w:rPr>
            <w:rFonts w:asciiTheme="minorHAnsi" w:hAnsiTheme="minorHAnsi"/>
            <w:kern w:val="2"/>
            <w:lang w:eastAsia="en-GB"/>
            <w14:ligatures w14:val="standardContextual"/>
          </w:rPr>
          <w:tab/>
        </w:r>
        <w:r w:rsidR="00DB3FAE" w:rsidRPr="00780742">
          <w:rPr>
            <w:rStyle w:val="Hyperlink"/>
          </w:rPr>
          <w:t>Scenario 2 – Model Parameterisation</w:t>
        </w:r>
        <w:r w:rsidR="00DB3FAE">
          <w:rPr>
            <w:webHidden/>
          </w:rPr>
          <w:tab/>
        </w:r>
        <w:r w:rsidR="00DB3FAE">
          <w:rPr>
            <w:webHidden/>
          </w:rPr>
          <w:fldChar w:fldCharType="begin"/>
        </w:r>
        <w:r w:rsidR="00DB3FAE">
          <w:rPr>
            <w:webHidden/>
          </w:rPr>
          <w:instrText xml:space="preserve"> PAGEREF _Toc158387329 \h </w:instrText>
        </w:r>
        <w:r w:rsidR="00DB3FAE">
          <w:rPr>
            <w:webHidden/>
          </w:rPr>
        </w:r>
        <w:r w:rsidR="00DB3FAE">
          <w:rPr>
            <w:webHidden/>
          </w:rPr>
          <w:fldChar w:fldCharType="separate"/>
        </w:r>
        <w:r w:rsidR="00DB3FAE">
          <w:rPr>
            <w:webHidden/>
          </w:rPr>
          <w:t>48</w:t>
        </w:r>
        <w:r w:rsidR="00DB3FAE">
          <w:rPr>
            <w:webHidden/>
          </w:rPr>
          <w:fldChar w:fldCharType="end"/>
        </w:r>
      </w:hyperlink>
    </w:p>
    <w:p w14:paraId="24767AB1" w14:textId="3DB2CDE3" w:rsidR="00DB3FAE" w:rsidRDefault="005B6F2B">
      <w:pPr>
        <w:pStyle w:val="TOC2"/>
        <w:tabs>
          <w:tab w:val="left" w:pos="1080"/>
        </w:tabs>
        <w:rPr>
          <w:rFonts w:asciiTheme="minorHAnsi" w:hAnsiTheme="minorHAnsi"/>
          <w:kern w:val="2"/>
          <w:lang w:eastAsia="en-GB"/>
          <w14:ligatures w14:val="standardContextual"/>
        </w:rPr>
      </w:pPr>
      <w:hyperlink w:anchor="_Toc158387330" w:history="1">
        <w:r w:rsidR="00DB3FAE" w:rsidRPr="00780742">
          <w:rPr>
            <w:rStyle w:val="Hyperlink"/>
          </w:rPr>
          <w:t>4.10</w:t>
        </w:r>
        <w:r w:rsidR="00DB3FAE">
          <w:rPr>
            <w:rFonts w:asciiTheme="minorHAnsi" w:hAnsiTheme="minorHAnsi"/>
            <w:kern w:val="2"/>
            <w:lang w:eastAsia="en-GB"/>
            <w14:ligatures w14:val="standardContextual"/>
          </w:rPr>
          <w:tab/>
        </w:r>
        <w:r w:rsidR="00DB3FAE" w:rsidRPr="00780742">
          <w:rPr>
            <w:rStyle w:val="Hyperlink"/>
          </w:rPr>
          <w:t>Scenario 2 - Emissions to Groundwater / Receptors</w:t>
        </w:r>
        <w:r w:rsidR="00DB3FAE">
          <w:rPr>
            <w:webHidden/>
          </w:rPr>
          <w:tab/>
        </w:r>
        <w:r w:rsidR="00DB3FAE">
          <w:rPr>
            <w:webHidden/>
          </w:rPr>
          <w:fldChar w:fldCharType="begin"/>
        </w:r>
        <w:r w:rsidR="00DB3FAE">
          <w:rPr>
            <w:webHidden/>
          </w:rPr>
          <w:instrText xml:space="preserve"> PAGEREF _Toc158387330 \h </w:instrText>
        </w:r>
        <w:r w:rsidR="00DB3FAE">
          <w:rPr>
            <w:webHidden/>
          </w:rPr>
        </w:r>
        <w:r w:rsidR="00DB3FAE">
          <w:rPr>
            <w:webHidden/>
          </w:rPr>
          <w:fldChar w:fldCharType="separate"/>
        </w:r>
        <w:r w:rsidR="00DB3FAE">
          <w:rPr>
            <w:webHidden/>
          </w:rPr>
          <w:t>50</w:t>
        </w:r>
        <w:r w:rsidR="00DB3FAE">
          <w:rPr>
            <w:webHidden/>
          </w:rPr>
          <w:fldChar w:fldCharType="end"/>
        </w:r>
      </w:hyperlink>
    </w:p>
    <w:p w14:paraId="704D972A" w14:textId="71D917D5" w:rsidR="00DB3FAE" w:rsidRDefault="005B6F2B">
      <w:pPr>
        <w:pStyle w:val="TOC1"/>
        <w:tabs>
          <w:tab w:val="left" w:pos="720"/>
        </w:tabs>
        <w:rPr>
          <w:rFonts w:asciiTheme="minorHAnsi" w:hAnsiTheme="minorHAnsi"/>
          <w:b w:val="0"/>
          <w:caps w:val="0"/>
          <w:kern w:val="2"/>
          <w:lang w:eastAsia="en-GB"/>
          <w14:ligatures w14:val="standardContextual"/>
        </w:rPr>
      </w:pPr>
      <w:hyperlink w:anchor="_Toc158387331" w:history="1">
        <w:r w:rsidR="00DB3FAE" w:rsidRPr="00780742">
          <w:rPr>
            <w:rStyle w:val="Hyperlink"/>
          </w:rPr>
          <w:t>5.0</w:t>
        </w:r>
        <w:r w:rsidR="00DB3FAE">
          <w:rPr>
            <w:rFonts w:asciiTheme="minorHAnsi" w:hAnsiTheme="minorHAnsi"/>
            <w:b w:val="0"/>
            <w:caps w:val="0"/>
            <w:kern w:val="2"/>
            <w:lang w:eastAsia="en-GB"/>
            <w14:ligatures w14:val="standardContextual"/>
          </w:rPr>
          <w:tab/>
        </w:r>
        <w:r w:rsidR="00DB3FAE" w:rsidRPr="00780742">
          <w:rPr>
            <w:rStyle w:val="Hyperlink"/>
          </w:rPr>
          <w:t>REQUISITE SURVEILLANCE</w:t>
        </w:r>
        <w:r w:rsidR="00DB3FAE">
          <w:rPr>
            <w:webHidden/>
          </w:rPr>
          <w:tab/>
        </w:r>
        <w:r w:rsidR="00DB3FAE">
          <w:rPr>
            <w:webHidden/>
          </w:rPr>
          <w:fldChar w:fldCharType="begin"/>
        </w:r>
        <w:r w:rsidR="00DB3FAE">
          <w:rPr>
            <w:webHidden/>
          </w:rPr>
          <w:instrText xml:space="preserve"> PAGEREF _Toc158387331 \h </w:instrText>
        </w:r>
        <w:r w:rsidR="00DB3FAE">
          <w:rPr>
            <w:webHidden/>
          </w:rPr>
        </w:r>
        <w:r w:rsidR="00DB3FAE">
          <w:rPr>
            <w:webHidden/>
          </w:rPr>
          <w:fldChar w:fldCharType="separate"/>
        </w:r>
        <w:r w:rsidR="00DB3FAE">
          <w:rPr>
            <w:webHidden/>
          </w:rPr>
          <w:t>51</w:t>
        </w:r>
        <w:r w:rsidR="00DB3FAE">
          <w:rPr>
            <w:webHidden/>
          </w:rPr>
          <w:fldChar w:fldCharType="end"/>
        </w:r>
      </w:hyperlink>
    </w:p>
    <w:p w14:paraId="6BAD0F4E" w14:textId="240CA727" w:rsidR="00DB3FAE" w:rsidRDefault="005B6F2B">
      <w:pPr>
        <w:pStyle w:val="TOC2"/>
        <w:tabs>
          <w:tab w:val="left" w:pos="1080"/>
        </w:tabs>
        <w:rPr>
          <w:rFonts w:asciiTheme="minorHAnsi" w:hAnsiTheme="minorHAnsi"/>
          <w:kern w:val="2"/>
          <w:lang w:eastAsia="en-GB"/>
          <w14:ligatures w14:val="standardContextual"/>
        </w:rPr>
      </w:pPr>
      <w:hyperlink w:anchor="_Toc158387332" w:history="1">
        <w:r w:rsidR="00DB3FAE" w:rsidRPr="00780742">
          <w:rPr>
            <w:rStyle w:val="Hyperlink"/>
          </w:rPr>
          <w:t>5.1</w:t>
        </w:r>
        <w:r w:rsidR="00DB3FAE">
          <w:rPr>
            <w:rFonts w:asciiTheme="minorHAnsi" w:hAnsiTheme="minorHAnsi"/>
            <w:kern w:val="2"/>
            <w:lang w:eastAsia="en-GB"/>
            <w14:ligatures w14:val="standardContextual"/>
          </w:rPr>
          <w:tab/>
        </w:r>
        <w:r w:rsidR="00DB3FAE" w:rsidRPr="00780742">
          <w:rPr>
            <w:rStyle w:val="Hyperlink"/>
          </w:rPr>
          <w:t>Groundwater Monitoring</w:t>
        </w:r>
        <w:r w:rsidR="00DB3FAE">
          <w:rPr>
            <w:webHidden/>
          </w:rPr>
          <w:tab/>
        </w:r>
        <w:r w:rsidR="00DB3FAE">
          <w:rPr>
            <w:webHidden/>
          </w:rPr>
          <w:fldChar w:fldCharType="begin"/>
        </w:r>
        <w:r w:rsidR="00DB3FAE">
          <w:rPr>
            <w:webHidden/>
          </w:rPr>
          <w:instrText xml:space="preserve"> PAGEREF _Toc158387332 \h </w:instrText>
        </w:r>
        <w:r w:rsidR="00DB3FAE">
          <w:rPr>
            <w:webHidden/>
          </w:rPr>
        </w:r>
        <w:r w:rsidR="00DB3FAE">
          <w:rPr>
            <w:webHidden/>
          </w:rPr>
          <w:fldChar w:fldCharType="separate"/>
        </w:r>
        <w:r w:rsidR="00DB3FAE">
          <w:rPr>
            <w:webHidden/>
          </w:rPr>
          <w:t>51</w:t>
        </w:r>
        <w:r w:rsidR="00DB3FAE">
          <w:rPr>
            <w:webHidden/>
          </w:rPr>
          <w:fldChar w:fldCharType="end"/>
        </w:r>
      </w:hyperlink>
    </w:p>
    <w:p w14:paraId="693116A6" w14:textId="6AEBECEE" w:rsidR="00DB3FAE" w:rsidRDefault="005B6F2B">
      <w:pPr>
        <w:pStyle w:val="TOC2"/>
        <w:tabs>
          <w:tab w:val="left" w:pos="1080"/>
        </w:tabs>
        <w:rPr>
          <w:rFonts w:asciiTheme="minorHAnsi" w:hAnsiTheme="minorHAnsi"/>
          <w:kern w:val="2"/>
          <w:lang w:eastAsia="en-GB"/>
          <w14:ligatures w14:val="standardContextual"/>
        </w:rPr>
      </w:pPr>
      <w:hyperlink w:anchor="_Toc158387333" w:history="1">
        <w:r w:rsidR="00DB3FAE" w:rsidRPr="00780742">
          <w:rPr>
            <w:rStyle w:val="Hyperlink"/>
          </w:rPr>
          <w:t>5.2</w:t>
        </w:r>
        <w:r w:rsidR="00DB3FAE">
          <w:rPr>
            <w:rFonts w:asciiTheme="minorHAnsi" w:hAnsiTheme="minorHAnsi"/>
            <w:kern w:val="2"/>
            <w:lang w:eastAsia="en-GB"/>
            <w14:ligatures w14:val="standardContextual"/>
          </w:rPr>
          <w:tab/>
        </w:r>
        <w:r w:rsidR="00DB3FAE" w:rsidRPr="00780742">
          <w:rPr>
            <w:rStyle w:val="Hyperlink"/>
          </w:rPr>
          <w:t>Surface Water Monitoring</w:t>
        </w:r>
        <w:r w:rsidR="00DB3FAE">
          <w:rPr>
            <w:webHidden/>
          </w:rPr>
          <w:tab/>
        </w:r>
        <w:r w:rsidR="00DB3FAE">
          <w:rPr>
            <w:webHidden/>
          </w:rPr>
          <w:fldChar w:fldCharType="begin"/>
        </w:r>
        <w:r w:rsidR="00DB3FAE">
          <w:rPr>
            <w:webHidden/>
          </w:rPr>
          <w:instrText xml:space="preserve"> PAGEREF _Toc158387333 \h </w:instrText>
        </w:r>
        <w:r w:rsidR="00DB3FAE">
          <w:rPr>
            <w:webHidden/>
          </w:rPr>
        </w:r>
        <w:r w:rsidR="00DB3FAE">
          <w:rPr>
            <w:webHidden/>
          </w:rPr>
          <w:fldChar w:fldCharType="separate"/>
        </w:r>
        <w:r w:rsidR="00DB3FAE">
          <w:rPr>
            <w:webHidden/>
          </w:rPr>
          <w:t>52</w:t>
        </w:r>
        <w:r w:rsidR="00DB3FAE">
          <w:rPr>
            <w:webHidden/>
          </w:rPr>
          <w:fldChar w:fldCharType="end"/>
        </w:r>
      </w:hyperlink>
    </w:p>
    <w:p w14:paraId="1B3ECD20" w14:textId="32EA8CA3" w:rsidR="00DB3FAE" w:rsidRDefault="005B6F2B">
      <w:pPr>
        <w:pStyle w:val="TOC1"/>
        <w:tabs>
          <w:tab w:val="left" w:pos="720"/>
        </w:tabs>
        <w:rPr>
          <w:rFonts w:asciiTheme="minorHAnsi" w:hAnsiTheme="minorHAnsi"/>
          <w:b w:val="0"/>
          <w:caps w:val="0"/>
          <w:kern w:val="2"/>
          <w:lang w:eastAsia="en-GB"/>
          <w14:ligatures w14:val="standardContextual"/>
        </w:rPr>
      </w:pPr>
      <w:hyperlink w:anchor="_Toc158387334" w:history="1">
        <w:r w:rsidR="00DB3FAE" w:rsidRPr="00780742">
          <w:rPr>
            <w:rStyle w:val="Hyperlink"/>
            <w:lang w:eastAsia="en-GB"/>
          </w:rPr>
          <w:t>6.0</w:t>
        </w:r>
        <w:r w:rsidR="00DB3FAE">
          <w:rPr>
            <w:rFonts w:asciiTheme="minorHAnsi" w:hAnsiTheme="minorHAnsi"/>
            <w:b w:val="0"/>
            <w:caps w:val="0"/>
            <w:kern w:val="2"/>
            <w:lang w:eastAsia="en-GB"/>
            <w14:ligatures w14:val="standardContextual"/>
          </w:rPr>
          <w:tab/>
        </w:r>
        <w:r w:rsidR="00DB3FAE" w:rsidRPr="00780742">
          <w:rPr>
            <w:rStyle w:val="Hyperlink"/>
            <w:lang w:eastAsia="en-GB"/>
          </w:rPr>
          <w:t>Conclusions</w:t>
        </w:r>
        <w:r w:rsidR="00DB3FAE">
          <w:rPr>
            <w:webHidden/>
          </w:rPr>
          <w:tab/>
        </w:r>
        <w:r w:rsidR="00DB3FAE">
          <w:rPr>
            <w:webHidden/>
          </w:rPr>
          <w:fldChar w:fldCharType="begin"/>
        </w:r>
        <w:r w:rsidR="00DB3FAE">
          <w:rPr>
            <w:webHidden/>
          </w:rPr>
          <w:instrText xml:space="preserve"> PAGEREF _Toc158387334 \h </w:instrText>
        </w:r>
        <w:r w:rsidR="00DB3FAE">
          <w:rPr>
            <w:webHidden/>
          </w:rPr>
        </w:r>
        <w:r w:rsidR="00DB3FAE">
          <w:rPr>
            <w:webHidden/>
          </w:rPr>
          <w:fldChar w:fldCharType="separate"/>
        </w:r>
        <w:r w:rsidR="00DB3FAE">
          <w:rPr>
            <w:webHidden/>
          </w:rPr>
          <w:t>53</w:t>
        </w:r>
        <w:r w:rsidR="00DB3FAE">
          <w:rPr>
            <w:webHidden/>
          </w:rPr>
          <w:fldChar w:fldCharType="end"/>
        </w:r>
      </w:hyperlink>
    </w:p>
    <w:p w14:paraId="535010E7" w14:textId="4FD6D776" w:rsidR="00DB3FAE" w:rsidRDefault="005B6F2B">
      <w:pPr>
        <w:pStyle w:val="TOC2"/>
        <w:tabs>
          <w:tab w:val="left" w:pos="1080"/>
        </w:tabs>
        <w:rPr>
          <w:rFonts w:asciiTheme="minorHAnsi" w:hAnsiTheme="minorHAnsi"/>
          <w:kern w:val="2"/>
          <w:lang w:eastAsia="en-GB"/>
          <w14:ligatures w14:val="standardContextual"/>
        </w:rPr>
      </w:pPr>
      <w:hyperlink w:anchor="_Toc158387335" w:history="1">
        <w:r w:rsidR="00DB3FAE" w:rsidRPr="00780742">
          <w:rPr>
            <w:rStyle w:val="Hyperlink"/>
          </w:rPr>
          <w:t>6.1</w:t>
        </w:r>
        <w:r w:rsidR="00DB3FAE">
          <w:rPr>
            <w:rFonts w:asciiTheme="minorHAnsi" w:hAnsiTheme="minorHAnsi"/>
            <w:kern w:val="2"/>
            <w:lang w:eastAsia="en-GB"/>
            <w14:ligatures w14:val="standardContextual"/>
          </w:rPr>
          <w:tab/>
        </w:r>
        <w:r w:rsidR="00DB3FAE" w:rsidRPr="00780742">
          <w:rPr>
            <w:rStyle w:val="Hyperlink"/>
          </w:rPr>
          <w:t>Compliance with the Environmental Permitting Regulations (England And Wales) 2016</w:t>
        </w:r>
        <w:r w:rsidR="00DB3FAE">
          <w:rPr>
            <w:webHidden/>
          </w:rPr>
          <w:tab/>
        </w:r>
        <w:r w:rsidR="00DB3FAE">
          <w:rPr>
            <w:webHidden/>
          </w:rPr>
          <w:fldChar w:fldCharType="begin"/>
        </w:r>
        <w:r w:rsidR="00DB3FAE">
          <w:rPr>
            <w:webHidden/>
          </w:rPr>
          <w:instrText xml:space="preserve"> PAGEREF _Toc158387335 \h </w:instrText>
        </w:r>
        <w:r w:rsidR="00DB3FAE">
          <w:rPr>
            <w:webHidden/>
          </w:rPr>
        </w:r>
        <w:r w:rsidR="00DB3FAE">
          <w:rPr>
            <w:webHidden/>
          </w:rPr>
          <w:fldChar w:fldCharType="separate"/>
        </w:r>
        <w:r w:rsidR="00DB3FAE">
          <w:rPr>
            <w:webHidden/>
          </w:rPr>
          <w:t>53</w:t>
        </w:r>
        <w:r w:rsidR="00DB3FAE">
          <w:rPr>
            <w:webHidden/>
          </w:rPr>
          <w:fldChar w:fldCharType="end"/>
        </w:r>
      </w:hyperlink>
    </w:p>
    <w:p w14:paraId="41A5444F" w14:textId="34767259" w:rsidR="00DB3FAE" w:rsidRDefault="005B6F2B">
      <w:pPr>
        <w:pStyle w:val="TOC2"/>
        <w:tabs>
          <w:tab w:val="left" w:pos="1080"/>
        </w:tabs>
        <w:rPr>
          <w:rFonts w:asciiTheme="minorHAnsi" w:hAnsiTheme="minorHAnsi"/>
          <w:kern w:val="2"/>
          <w:lang w:eastAsia="en-GB"/>
          <w14:ligatures w14:val="standardContextual"/>
        </w:rPr>
      </w:pPr>
      <w:hyperlink w:anchor="_Toc158387336" w:history="1">
        <w:r w:rsidR="00DB3FAE" w:rsidRPr="00780742">
          <w:rPr>
            <w:rStyle w:val="Hyperlink"/>
          </w:rPr>
          <w:t>6.2</w:t>
        </w:r>
        <w:r w:rsidR="00DB3FAE">
          <w:rPr>
            <w:rFonts w:asciiTheme="minorHAnsi" w:hAnsiTheme="minorHAnsi"/>
            <w:kern w:val="2"/>
            <w:lang w:eastAsia="en-GB"/>
            <w14:ligatures w14:val="standardContextual"/>
          </w:rPr>
          <w:tab/>
        </w:r>
        <w:r w:rsidR="00DB3FAE" w:rsidRPr="00780742">
          <w:rPr>
            <w:rStyle w:val="Hyperlink"/>
          </w:rPr>
          <w:t>COMPLIANCE WITH REQUIREMENTS OF AN ENVIRONMENTAL PERMIT VARIATION</w:t>
        </w:r>
        <w:r w:rsidR="00DB3FAE">
          <w:rPr>
            <w:webHidden/>
          </w:rPr>
          <w:tab/>
        </w:r>
        <w:r w:rsidR="00DB3FAE">
          <w:rPr>
            <w:webHidden/>
          </w:rPr>
          <w:fldChar w:fldCharType="begin"/>
        </w:r>
        <w:r w:rsidR="00DB3FAE">
          <w:rPr>
            <w:webHidden/>
          </w:rPr>
          <w:instrText xml:space="preserve"> PAGEREF _Toc158387336 \h </w:instrText>
        </w:r>
        <w:r w:rsidR="00DB3FAE">
          <w:rPr>
            <w:webHidden/>
          </w:rPr>
        </w:r>
        <w:r w:rsidR="00DB3FAE">
          <w:rPr>
            <w:webHidden/>
          </w:rPr>
          <w:fldChar w:fldCharType="separate"/>
        </w:r>
        <w:r w:rsidR="00DB3FAE">
          <w:rPr>
            <w:webHidden/>
          </w:rPr>
          <w:t>54</w:t>
        </w:r>
        <w:r w:rsidR="00DB3FAE">
          <w:rPr>
            <w:webHidden/>
          </w:rPr>
          <w:fldChar w:fldCharType="end"/>
        </w:r>
      </w:hyperlink>
    </w:p>
    <w:p w14:paraId="6C8F4528" w14:textId="7C3A7518" w:rsidR="00951A5B" w:rsidRDefault="0048562A" w:rsidP="007C221B">
      <w:pPr>
        <w:pStyle w:val="TOCHeading"/>
      </w:pPr>
      <w:r>
        <w:rPr>
          <w:bCs w:val="0"/>
          <w:noProof/>
          <w:color w:val="auto"/>
          <w:szCs w:val="22"/>
        </w:rPr>
        <w:fldChar w:fldCharType="end"/>
      </w:r>
      <w:r w:rsidR="00951A5B">
        <w:t>List of Tables</w:t>
      </w:r>
    </w:p>
    <w:p w14:paraId="0749F5F1" w14:textId="2A093CDA" w:rsidR="00DB3FAE" w:rsidRPr="00DB3FAE" w:rsidRDefault="001F3242">
      <w:pPr>
        <w:pStyle w:val="TableofFigures"/>
        <w:tabs>
          <w:tab w:val="right" w:leader="dot" w:pos="9742"/>
        </w:tabs>
        <w:rPr>
          <w:rFonts w:asciiTheme="minorHAnsi" w:hAnsiTheme="minorHAnsi"/>
          <w:noProof/>
          <w:kern w:val="2"/>
          <w:szCs w:val="22"/>
          <w:lang w:eastAsia="en-GB"/>
          <w14:ligatures w14:val="standardContextual"/>
        </w:rPr>
      </w:pPr>
      <w:r w:rsidRPr="00DB3FAE">
        <w:rPr>
          <w:lang w:eastAsia="ja-JP"/>
        </w:rPr>
        <w:fldChar w:fldCharType="begin"/>
      </w:r>
      <w:r w:rsidRPr="00DB3FAE">
        <w:rPr>
          <w:lang w:eastAsia="ja-JP"/>
        </w:rPr>
        <w:instrText xml:space="preserve"> TOC \h \z \c "Table" </w:instrText>
      </w:r>
      <w:r w:rsidRPr="00DB3FAE">
        <w:rPr>
          <w:lang w:eastAsia="ja-JP"/>
        </w:rPr>
        <w:fldChar w:fldCharType="separate"/>
      </w:r>
      <w:hyperlink w:anchor="_Toc158387337" w:history="1">
        <w:r w:rsidR="00DB3FAE" w:rsidRPr="00DB3FAE">
          <w:rPr>
            <w:rStyle w:val="Hyperlink"/>
            <w:noProof/>
          </w:rPr>
          <w:t>Table 2</w:t>
        </w:r>
        <w:r w:rsidR="00DB3FAE" w:rsidRPr="00DB3FAE">
          <w:rPr>
            <w:rStyle w:val="Hyperlink"/>
            <w:noProof/>
          </w:rPr>
          <w:noBreakHyphen/>
          <w:t>1 - Summary of site geology</w:t>
        </w:r>
        <w:r w:rsidR="00DB3FAE" w:rsidRPr="00DB3FAE">
          <w:rPr>
            <w:noProof/>
            <w:webHidden/>
          </w:rPr>
          <w:tab/>
        </w:r>
        <w:r w:rsidR="00DB3FAE" w:rsidRPr="00DB3FAE">
          <w:rPr>
            <w:noProof/>
            <w:webHidden/>
          </w:rPr>
          <w:fldChar w:fldCharType="begin"/>
        </w:r>
        <w:r w:rsidR="00DB3FAE" w:rsidRPr="00DB3FAE">
          <w:rPr>
            <w:noProof/>
            <w:webHidden/>
          </w:rPr>
          <w:instrText xml:space="preserve"> PAGEREF _Toc158387337 \h </w:instrText>
        </w:r>
        <w:r w:rsidR="00DB3FAE" w:rsidRPr="00DB3FAE">
          <w:rPr>
            <w:noProof/>
            <w:webHidden/>
          </w:rPr>
        </w:r>
        <w:r w:rsidR="00DB3FAE" w:rsidRPr="00DB3FAE">
          <w:rPr>
            <w:noProof/>
            <w:webHidden/>
          </w:rPr>
          <w:fldChar w:fldCharType="separate"/>
        </w:r>
        <w:r w:rsidR="00DB3FAE" w:rsidRPr="00DB3FAE">
          <w:rPr>
            <w:noProof/>
            <w:webHidden/>
          </w:rPr>
          <w:t>6</w:t>
        </w:r>
        <w:r w:rsidR="00DB3FAE" w:rsidRPr="00DB3FAE">
          <w:rPr>
            <w:noProof/>
            <w:webHidden/>
          </w:rPr>
          <w:fldChar w:fldCharType="end"/>
        </w:r>
      </w:hyperlink>
    </w:p>
    <w:p w14:paraId="3B6CCC55" w14:textId="2882D0E1" w:rsidR="00DB3FAE" w:rsidRP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38" w:history="1">
        <w:r w:rsidR="00DB3FAE" w:rsidRPr="00DB3FAE">
          <w:rPr>
            <w:rStyle w:val="Hyperlink"/>
            <w:noProof/>
          </w:rPr>
          <w:t>Table 2</w:t>
        </w:r>
        <w:r w:rsidR="00DB3FAE" w:rsidRPr="00DB3FAE">
          <w:rPr>
            <w:rStyle w:val="Hyperlink"/>
            <w:noProof/>
          </w:rPr>
          <w:noBreakHyphen/>
          <w:t>2 - Surface Water Quality Summary, Monitoring points SW01 – SW04, 2018 to 2021</w:t>
        </w:r>
        <w:r w:rsidR="00DB3FAE" w:rsidRPr="00DB3FAE">
          <w:rPr>
            <w:noProof/>
            <w:webHidden/>
          </w:rPr>
          <w:tab/>
        </w:r>
        <w:r w:rsidR="00DB3FAE" w:rsidRPr="00DB3FAE">
          <w:rPr>
            <w:noProof/>
            <w:webHidden/>
          </w:rPr>
          <w:fldChar w:fldCharType="begin"/>
        </w:r>
        <w:r w:rsidR="00DB3FAE" w:rsidRPr="00DB3FAE">
          <w:rPr>
            <w:noProof/>
            <w:webHidden/>
          </w:rPr>
          <w:instrText xml:space="preserve"> PAGEREF _Toc158387338 \h </w:instrText>
        </w:r>
        <w:r w:rsidR="00DB3FAE" w:rsidRPr="00DB3FAE">
          <w:rPr>
            <w:noProof/>
            <w:webHidden/>
          </w:rPr>
        </w:r>
        <w:r w:rsidR="00DB3FAE" w:rsidRPr="00DB3FAE">
          <w:rPr>
            <w:noProof/>
            <w:webHidden/>
          </w:rPr>
          <w:fldChar w:fldCharType="separate"/>
        </w:r>
        <w:r w:rsidR="00DB3FAE" w:rsidRPr="00DB3FAE">
          <w:rPr>
            <w:noProof/>
            <w:webHidden/>
          </w:rPr>
          <w:t>11</w:t>
        </w:r>
        <w:r w:rsidR="00DB3FAE" w:rsidRPr="00DB3FAE">
          <w:rPr>
            <w:noProof/>
            <w:webHidden/>
          </w:rPr>
          <w:fldChar w:fldCharType="end"/>
        </w:r>
      </w:hyperlink>
    </w:p>
    <w:p w14:paraId="57E7B20B" w14:textId="34CA2BCA" w:rsidR="00DB3FAE" w:rsidRP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39" w:history="1">
        <w:r w:rsidR="00DB3FAE" w:rsidRPr="00DB3FAE">
          <w:rPr>
            <w:rStyle w:val="Hyperlink"/>
            <w:noProof/>
          </w:rPr>
          <w:t>Table 2</w:t>
        </w:r>
        <w:r w:rsidR="00DB3FAE" w:rsidRPr="00DB3FAE">
          <w:rPr>
            <w:rStyle w:val="Hyperlink"/>
            <w:noProof/>
          </w:rPr>
          <w:noBreakHyphen/>
          <w:t>3 - Groundwater quality summary, all available boreholes, 2018 to 2023</w:t>
        </w:r>
        <w:r w:rsidR="00DB3FAE" w:rsidRPr="00DB3FAE">
          <w:rPr>
            <w:noProof/>
            <w:webHidden/>
          </w:rPr>
          <w:tab/>
        </w:r>
        <w:r w:rsidR="00DB3FAE" w:rsidRPr="00DB3FAE">
          <w:rPr>
            <w:noProof/>
            <w:webHidden/>
          </w:rPr>
          <w:fldChar w:fldCharType="begin"/>
        </w:r>
        <w:r w:rsidR="00DB3FAE" w:rsidRPr="00DB3FAE">
          <w:rPr>
            <w:noProof/>
            <w:webHidden/>
          </w:rPr>
          <w:instrText xml:space="preserve"> PAGEREF _Toc158387339 \h </w:instrText>
        </w:r>
        <w:r w:rsidR="00DB3FAE" w:rsidRPr="00DB3FAE">
          <w:rPr>
            <w:noProof/>
            <w:webHidden/>
          </w:rPr>
        </w:r>
        <w:r w:rsidR="00DB3FAE" w:rsidRPr="00DB3FAE">
          <w:rPr>
            <w:noProof/>
            <w:webHidden/>
          </w:rPr>
          <w:fldChar w:fldCharType="separate"/>
        </w:r>
        <w:r w:rsidR="00DB3FAE" w:rsidRPr="00DB3FAE">
          <w:rPr>
            <w:noProof/>
            <w:webHidden/>
          </w:rPr>
          <w:t>24</w:t>
        </w:r>
        <w:r w:rsidR="00DB3FAE" w:rsidRPr="00DB3FAE">
          <w:rPr>
            <w:noProof/>
            <w:webHidden/>
          </w:rPr>
          <w:fldChar w:fldCharType="end"/>
        </w:r>
      </w:hyperlink>
    </w:p>
    <w:p w14:paraId="6EA62FAD" w14:textId="2C4FCE12" w:rsidR="00DB3FAE" w:rsidRP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40" w:history="1">
        <w:r w:rsidR="00DB3FAE" w:rsidRPr="00DB3FAE">
          <w:rPr>
            <w:rStyle w:val="Hyperlink"/>
            <w:noProof/>
          </w:rPr>
          <w:t>Table 2</w:t>
        </w:r>
        <w:r w:rsidR="00DB3FAE" w:rsidRPr="00DB3FAE">
          <w:rPr>
            <w:rStyle w:val="Hyperlink"/>
            <w:noProof/>
          </w:rPr>
          <w:noBreakHyphen/>
          <w:t>4 - Groundwater Quality Summary , Upgradient Boreholes GW01, GW02 and GW03, 2018 to 2023</w:t>
        </w:r>
        <w:r w:rsidR="00DB3FAE" w:rsidRPr="00DB3FAE">
          <w:rPr>
            <w:noProof/>
            <w:webHidden/>
          </w:rPr>
          <w:tab/>
        </w:r>
        <w:r w:rsidR="00DB3FAE" w:rsidRPr="00DB3FAE">
          <w:rPr>
            <w:noProof/>
            <w:webHidden/>
          </w:rPr>
          <w:fldChar w:fldCharType="begin"/>
        </w:r>
        <w:r w:rsidR="00DB3FAE" w:rsidRPr="00DB3FAE">
          <w:rPr>
            <w:noProof/>
            <w:webHidden/>
          </w:rPr>
          <w:instrText xml:space="preserve"> PAGEREF _Toc158387340 \h </w:instrText>
        </w:r>
        <w:r w:rsidR="00DB3FAE" w:rsidRPr="00DB3FAE">
          <w:rPr>
            <w:noProof/>
            <w:webHidden/>
          </w:rPr>
        </w:r>
        <w:r w:rsidR="00DB3FAE" w:rsidRPr="00DB3FAE">
          <w:rPr>
            <w:noProof/>
            <w:webHidden/>
          </w:rPr>
          <w:fldChar w:fldCharType="separate"/>
        </w:r>
        <w:r w:rsidR="00DB3FAE" w:rsidRPr="00DB3FAE">
          <w:rPr>
            <w:noProof/>
            <w:webHidden/>
          </w:rPr>
          <w:t>25</w:t>
        </w:r>
        <w:r w:rsidR="00DB3FAE" w:rsidRPr="00DB3FAE">
          <w:rPr>
            <w:noProof/>
            <w:webHidden/>
          </w:rPr>
          <w:fldChar w:fldCharType="end"/>
        </w:r>
      </w:hyperlink>
    </w:p>
    <w:p w14:paraId="787FFE53" w14:textId="1A999A2A" w:rsidR="00DB3FAE" w:rsidRP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41" w:history="1">
        <w:r w:rsidR="00DB3FAE" w:rsidRPr="00DB3FAE">
          <w:rPr>
            <w:rStyle w:val="Hyperlink"/>
            <w:noProof/>
          </w:rPr>
          <w:t>Table 3</w:t>
        </w:r>
        <w:r w:rsidR="00DB3FAE" w:rsidRPr="00DB3FAE">
          <w:rPr>
            <w:rStyle w:val="Hyperlink"/>
            <w:noProof/>
          </w:rPr>
          <w:noBreakHyphen/>
          <w:t>2 Summary of Site Conceptual Site Model - SPR Linkages</w:t>
        </w:r>
        <w:r w:rsidR="00DB3FAE" w:rsidRPr="00DB3FAE">
          <w:rPr>
            <w:noProof/>
            <w:webHidden/>
          </w:rPr>
          <w:tab/>
        </w:r>
        <w:r w:rsidR="00DB3FAE" w:rsidRPr="00DB3FAE">
          <w:rPr>
            <w:noProof/>
            <w:webHidden/>
          </w:rPr>
          <w:fldChar w:fldCharType="begin"/>
        </w:r>
        <w:r w:rsidR="00DB3FAE" w:rsidRPr="00DB3FAE">
          <w:rPr>
            <w:noProof/>
            <w:webHidden/>
          </w:rPr>
          <w:instrText xml:space="preserve"> PAGEREF _Toc158387341 \h </w:instrText>
        </w:r>
        <w:r w:rsidR="00DB3FAE" w:rsidRPr="00DB3FAE">
          <w:rPr>
            <w:noProof/>
            <w:webHidden/>
          </w:rPr>
        </w:r>
        <w:r w:rsidR="00DB3FAE" w:rsidRPr="00DB3FAE">
          <w:rPr>
            <w:noProof/>
            <w:webHidden/>
          </w:rPr>
          <w:fldChar w:fldCharType="separate"/>
        </w:r>
        <w:r w:rsidR="00DB3FAE" w:rsidRPr="00DB3FAE">
          <w:rPr>
            <w:noProof/>
            <w:webHidden/>
          </w:rPr>
          <w:t>30</w:t>
        </w:r>
        <w:r w:rsidR="00DB3FAE" w:rsidRPr="00DB3FAE">
          <w:rPr>
            <w:noProof/>
            <w:webHidden/>
          </w:rPr>
          <w:fldChar w:fldCharType="end"/>
        </w:r>
      </w:hyperlink>
    </w:p>
    <w:p w14:paraId="614CA75E" w14:textId="47575A24" w:rsidR="00DB3FAE" w:rsidRP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42" w:history="1">
        <w:r w:rsidR="00DB3FAE" w:rsidRPr="00DB3FAE">
          <w:rPr>
            <w:rStyle w:val="Hyperlink"/>
            <w:noProof/>
          </w:rPr>
          <w:t>Table 4</w:t>
        </w:r>
        <w:r w:rsidR="00DB3FAE" w:rsidRPr="00DB3FAE">
          <w:rPr>
            <w:rStyle w:val="Hyperlink"/>
            <w:noProof/>
          </w:rPr>
          <w:noBreakHyphen/>
          <w:t>1 - Site Geometry</w:t>
        </w:r>
        <w:r w:rsidR="00DB3FAE" w:rsidRPr="00DB3FAE">
          <w:rPr>
            <w:noProof/>
            <w:webHidden/>
          </w:rPr>
          <w:tab/>
        </w:r>
        <w:r w:rsidR="00DB3FAE" w:rsidRPr="00DB3FAE">
          <w:rPr>
            <w:noProof/>
            <w:webHidden/>
          </w:rPr>
          <w:fldChar w:fldCharType="begin"/>
        </w:r>
        <w:r w:rsidR="00DB3FAE" w:rsidRPr="00DB3FAE">
          <w:rPr>
            <w:noProof/>
            <w:webHidden/>
          </w:rPr>
          <w:instrText xml:space="preserve"> PAGEREF _Toc158387342 \h </w:instrText>
        </w:r>
        <w:r w:rsidR="00DB3FAE" w:rsidRPr="00DB3FAE">
          <w:rPr>
            <w:noProof/>
            <w:webHidden/>
          </w:rPr>
        </w:r>
        <w:r w:rsidR="00DB3FAE" w:rsidRPr="00DB3FAE">
          <w:rPr>
            <w:noProof/>
            <w:webHidden/>
          </w:rPr>
          <w:fldChar w:fldCharType="separate"/>
        </w:r>
        <w:r w:rsidR="00DB3FAE" w:rsidRPr="00DB3FAE">
          <w:rPr>
            <w:noProof/>
            <w:webHidden/>
          </w:rPr>
          <w:t>37</w:t>
        </w:r>
        <w:r w:rsidR="00DB3FAE" w:rsidRPr="00DB3FAE">
          <w:rPr>
            <w:noProof/>
            <w:webHidden/>
          </w:rPr>
          <w:fldChar w:fldCharType="end"/>
        </w:r>
      </w:hyperlink>
    </w:p>
    <w:p w14:paraId="54BDACAB" w14:textId="7E5D75AA" w:rsidR="00DB3FAE" w:rsidRP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43" w:history="1">
        <w:r w:rsidR="00DB3FAE" w:rsidRPr="00DB3FAE">
          <w:rPr>
            <w:rStyle w:val="Hyperlink"/>
            <w:noProof/>
          </w:rPr>
          <w:t>Table 4</w:t>
        </w:r>
        <w:r w:rsidR="00DB3FAE" w:rsidRPr="00DB3FAE">
          <w:rPr>
            <w:rStyle w:val="Hyperlink"/>
            <w:noProof/>
          </w:rPr>
          <w:noBreakHyphen/>
          <w:t>2 - Source Term Concentrations</w:t>
        </w:r>
        <w:r w:rsidR="00DB3FAE" w:rsidRPr="00DB3FAE">
          <w:rPr>
            <w:noProof/>
            <w:webHidden/>
          </w:rPr>
          <w:tab/>
        </w:r>
        <w:r w:rsidR="00DB3FAE" w:rsidRPr="00DB3FAE">
          <w:rPr>
            <w:noProof/>
            <w:webHidden/>
          </w:rPr>
          <w:fldChar w:fldCharType="begin"/>
        </w:r>
        <w:r w:rsidR="00DB3FAE" w:rsidRPr="00DB3FAE">
          <w:rPr>
            <w:noProof/>
            <w:webHidden/>
          </w:rPr>
          <w:instrText xml:space="preserve"> PAGEREF _Toc158387343 \h </w:instrText>
        </w:r>
        <w:r w:rsidR="00DB3FAE" w:rsidRPr="00DB3FAE">
          <w:rPr>
            <w:noProof/>
            <w:webHidden/>
          </w:rPr>
        </w:r>
        <w:r w:rsidR="00DB3FAE" w:rsidRPr="00DB3FAE">
          <w:rPr>
            <w:noProof/>
            <w:webHidden/>
          </w:rPr>
          <w:fldChar w:fldCharType="separate"/>
        </w:r>
        <w:r w:rsidR="00DB3FAE" w:rsidRPr="00DB3FAE">
          <w:rPr>
            <w:noProof/>
            <w:webHidden/>
          </w:rPr>
          <w:t>38</w:t>
        </w:r>
        <w:r w:rsidR="00DB3FAE" w:rsidRPr="00DB3FAE">
          <w:rPr>
            <w:noProof/>
            <w:webHidden/>
          </w:rPr>
          <w:fldChar w:fldCharType="end"/>
        </w:r>
      </w:hyperlink>
    </w:p>
    <w:p w14:paraId="0B960F11" w14:textId="71C87DFC" w:rsidR="00DB3FAE" w:rsidRP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44" w:history="1">
        <w:r w:rsidR="00DB3FAE" w:rsidRPr="00DB3FAE">
          <w:rPr>
            <w:rStyle w:val="Hyperlink"/>
            <w:noProof/>
          </w:rPr>
          <w:t>Table 4</w:t>
        </w:r>
        <w:r w:rsidR="00DB3FAE" w:rsidRPr="00DB3FAE">
          <w:rPr>
            <w:rStyle w:val="Hyperlink"/>
            <w:noProof/>
          </w:rPr>
          <w:noBreakHyphen/>
          <w:t>3 - Aquifer Pathway definition - Superficial</w:t>
        </w:r>
        <w:r w:rsidR="00DB3FAE" w:rsidRPr="00DB3FAE">
          <w:rPr>
            <w:noProof/>
            <w:webHidden/>
          </w:rPr>
          <w:tab/>
        </w:r>
        <w:r w:rsidR="00DB3FAE" w:rsidRPr="00DB3FAE">
          <w:rPr>
            <w:noProof/>
            <w:webHidden/>
          </w:rPr>
          <w:fldChar w:fldCharType="begin"/>
        </w:r>
        <w:r w:rsidR="00DB3FAE" w:rsidRPr="00DB3FAE">
          <w:rPr>
            <w:noProof/>
            <w:webHidden/>
          </w:rPr>
          <w:instrText xml:space="preserve"> PAGEREF _Toc158387344 \h </w:instrText>
        </w:r>
        <w:r w:rsidR="00DB3FAE" w:rsidRPr="00DB3FAE">
          <w:rPr>
            <w:noProof/>
            <w:webHidden/>
          </w:rPr>
        </w:r>
        <w:r w:rsidR="00DB3FAE" w:rsidRPr="00DB3FAE">
          <w:rPr>
            <w:noProof/>
            <w:webHidden/>
          </w:rPr>
          <w:fldChar w:fldCharType="separate"/>
        </w:r>
        <w:r w:rsidR="00DB3FAE" w:rsidRPr="00DB3FAE">
          <w:rPr>
            <w:noProof/>
            <w:webHidden/>
          </w:rPr>
          <w:t>39</w:t>
        </w:r>
        <w:r w:rsidR="00DB3FAE" w:rsidRPr="00DB3FAE">
          <w:rPr>
            <w:noProof/>
            <w:webHidden/>
          </w:rPr>
          <w:fldChar w:fldCharType="end"/>
        </w:r>
      </w:hyperlink>
    </w:p>
    <w:p w14:paraId="16CCA4B8" w14:textId="342CB3A4" w:rsidR="00DB3FAE" w:rsidRP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45" w:history="1">
        <w:r w:rsidR="00DB3FAE" w:rsidRPr="00DB3FAE">
          <w:rPr>
            <w:rStyle w:val="Hyperlink"/>
            <w:noProof/>
          </w:rPr>
          <w:t>Table 4</w:t>
        </w:r>
        <w:r w:rsidR="00DB3FAE" w:rsidRPr="00DB3FAE">
          <w:rPr>
            <w:rStyle w:val="Hyperlink"/>
            <w:noProof/>
          </w:rPr>
          <w:noBreakHyphen/>
          <w:t>4 - Aquifer pathway definition - Bedrock</w:t>
        </w:r>
        <w:r w:rsidR="00DB3FAE" w:rsidRPr="00DB3FAE">
          <w:rPr>
            <w:noProof/>
            <w:webHidden/>
          </w:rPr>
          <w:tab/>
        </w:r>
        <w:r w:rsidR="00DB3FAE" w:rsidRPr="00DB3FAE">
          <w:rPr>
            <w:noProof/>
            <w:webHidden/>
          </w:rPr>
          <w:fldChar w:fldCharType="begin"/>
        </w:r>
        <w:r w:rsidR="00DB3FAE" w:rsidRPr="00DB3FAE">
          <w:rPr>
            <w:noProof/>
            <w:webHidden/>
          </w:rPr>
          <w:instrText xml:space="preserve"> PAGEREF _Toc158387345 \h </w:instrText>
        </w:r>
        <w:r w:rsidR="00DB3FAE" w:rsidRPr="00DB3FAE">
          <w:rPr>
            <w:noProof/>
            <w:webHidden/>
          </w:rPr>
        </w:r>
        <w:r w:rsidR="00DB3FAE" w:rsidRPr="00DB3FAE">
          <w:rPr>
            <w:noProof/>
            <w:webHidden/>
          </w:rPr>
          <w:fldChar w:fldCharType="separate"/>
        </w:r>
        <w:r w:rsidR="00DB3FAE" w:rsidRPr="00DB3FAE">
          <w:rPr>
            <w:noProof/>
            <w:webHidden/>
          </w:rPr>
          <w:t>40</w:t>
        </w:r>
        <w:r w:rsidR="00DB3FAE" w:rsidRPr="00DB3FAE">
          <w:rPr>
            <w:noProof/>
            <w:webHidden/>
          </w:rPr>
          <w:fldChar w:fldCharType="end"/>
        </w:r>
      </w:hyperlink>
    </w:p>
    <w:p w14:paraId="43D7DA65" w14:textId="73F063A1" w:rsidR="00DB3FAE" w:rsidRP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46" w:history="1">
        <w:r w:rsidR="00DB3FAE" w:rsidRPr="00DB3FAE">
          <w:rPr>
            <w:rStyle w:val="Hyperlink"/>
            <w:noProof/>
          </w:rPr>
          <w:t>Table 4</w:t>
        </w:r>
        <w:r w:rsidR="00DB3FAE" w:rsidRPr="00DB3FAE">
          <w:rPr>
            <w:rStyle w:val="Hyperlink"/>
            <w:noProof/>
          </w:rPr>
          <w:noBreakHyphen/>
          <w:t>5 - Selected Retardation and Decay Parameters</w:t>
        </w:r>
        <w:r w:rsidR="00DB3FAE" w:rsidRPr="00DB3FAE">
          <w:rPr>
            <w:noProof/>
            <w:webHidden/>
          </w:rPr>
          <w:tab/>
        </w:r>
        <w:r w:rsidR="00DB3FAE" w:rsidRPr="00DB3FAE">
          <w:rPr>
            <w:noProof/>
            <w:webHidden/>
          </w:rPr>
          <w:fldChar w:fldCharType="begin"/>
        </w:r>
        <w:r w:rsidR="00DB3FAE" w:rsidRPr="00DB3FAE">
          <w:rPr>
            <w:noProof/>
            <w:webHidden/>
          </w:rPr>
          <w:instrText xml:space="preserve"> PAGEREF _Toc158387346 \h </w:instrText>
        </w:r>
        <w:r w:rsidR="00DB3FAE" w:rsidRPr="00DB3FAE">
          <w:rPr>
            <w:noProof/>
            <w:webHidden/>
          </w:rPr>
        </w:r>
        <w:r w:rsidR="00DB3FAE" w:rsidRPr="00DB3FAE">
          <w:rPr>
            <w:noProof/>
            <w:webHidden/>
          </w:rPr>
          <w:fldChar w:fldCharType="separate"/>
        </w:r>
        <w:r w:rsidR="00DB3FAE" w:rsidRPr="00DB3FAE">
          <w:rPr>
            <w:noProof/>
            <w:webHidden/>
          </w:rPr>
          <w:t>41</w:t>
        </w:r>
        <w:r w:rsidR="00DB3FAE" w:rsidRPr="00DB3FAE">
          <w:rPr>
            <w:noProof/>
            <w:webHidden/>
          </w:rPr>
          <w:fldChar w:fldCharType="end"/>
        </w:r>
      </w:hyperlink>
    </w:p>
    <w:p w14:paraId="4AE22D55" w14:textId="345EAD89" w:rsidR="00DB3FAE" w:rsidRP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47" w:history="1">
        <w:r w:rsidR="00DB3FAE" w:rsidRPr="00DB3FAE">
          <w:rPr>
            <w:rStyle w:val="Hyperlink"/>
            <w:noProof/>
          </w:rPr>
          <w:t>Table 4</w:t>
        </w:r>
        <w:r w:rsidR="00DB3FAE" w:rsidRPr="00DB3FAE">
          <w:rPr>
            <w:rStyle w:val="Hyperlink"/>
            <w:noProof/>
          </w:rPr>
          <w:noBreakHyphen/>
          <w:t>6 - Scenario 1, Source 1, SSSI Stream Receptor</w:t>
        </w:r>
        <w:r w:rsidR="00DB3FAE" w:rsidRPr="00DB3FAE">
          <w:rPr>
            <w:noProof/>
            <w:webHidden/>
          </w:rPr>
          <w:tab/>
        </w:r>
        <w:r w:rsidR="00DB3FAE" w:rsidRPr="00DB3FAE">
          <w:rPr>
            <w:noProof/>
            <w:webHidden/>
          </w:rPr>
          <w:fldChar w:fldCharType="begin"/>
        </w:r>
        <w:r w:rsidR="00DB3FAE" w:rsidRPr="00DB3FAE">
          <w:rPr>
            <w:noProof/>
            <w:webHidden/>
          </w:rPr>
          <w:instrText xml:space="preserve"> PAGEREF _Toc158387347 \h </w:instrText>
        </w:r>
        <w:r w:rsidR="00DB3FAE" w:rsidRPr="00DB3FAE">
          <w:rPr>
            <w:noProof/>
            <w:webHidden/>
          </w:rPr>
        </w:r>
        <w:r w:rsidR="00DB3FAE" w:rsidRPr="00DB3FAE">
          <w:rPr>
            <w:noProof/>
            <w:webHidden/>
          </w:rPr>
          <w:fldChar w:fldCharType="separate"/>
        </w:r>
        <w:r w:rsidR="00DB3FAE" w:rsidRPr="00DB3FAE">
          <w:rPr>
            <w:noProof/>
            <w:webHidden/>
          </w:rPr>
          <w:t>43</w:t>
        </w:r>
        <w:r w:rsidR="00DB3FAE" w:rsidRPr="00DB3FAE">
          <w:rPr>
            <w:noProof/>
            <w:webHidden/>
          </w:rPr>
          <w:fldChar w:fldCharType="end"/>
        </w:r>
      </w:hyperlink>
    </w:p>
    <w:p w14:paraId="61F1EB25" w14:textId="54F400D4" w:rsidR="00DB3FAE" w:rsidRP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48" w:history="1">
        <w:r w:rsidR="00DB3FAE" w:rsidRPr="00DB3FAE">
          <w:rPr>
            <w:rStyle w:val="Hyperlink"/>
            <w:noProof/>
          </w:rPr>
          <w:t>Table 4</w:t>
        </w:r>
        <w:r w:rsidR="00DB3FAE" w:rsidRPr="00DB3FAE">
          <w:rPr>
            <w:rStyle w:val="Hyperlink"/>
            <w:noProof/>
          </w:rPr>
          <w:noBreakHyphen/>
          <w:t>7 - Scenario 1 Source 1, Shallow 50m Borehole Receptor</w:t>
        </w:r>
        <w:r w:rsidR="00DB3FAE" w:rsidRPr="00DB3FAE">
          <w:rPr>
            <w:noProof/>
            <w:webHidden/>
          </w:rPr>
          <w:tab/>
        </w:r>
        <w:r w:rsidR="00DB3FAE" w:rsidRPr="00DB3FAE">
          <w:rPr>
            <w:noProof/>
            <w:webHidden/>
          </w:rPr>
          <w:fldChar w:fldCharType="begin"/>
        </w:r>
        <w:r w:rsidR="00DB3FAE" w:rsidRPr="00DB3FAE">
          <w:rPr>
            <w:noProof/>
            <w:webHidden/>
          </w:rPr>
          <w:instrText xml:space="preserve"> PAGEREF _Toc158387348 \h </w:instrText>
        </w:r>
        <w:r w:rsidR="00DB3FAE" w:rsidRPr="00DB3FAE">
          <w:rPr>
            <w:noProof/>
            <w:webHidden/>
          </w:rPr>
        </w:r>
        <w:r w:rsidR="00DB3FAE" w:rsidRPr="00DB3FAE">
          <w:rPr>
            <w:noProof/>
            <w:webHidden/>
          </w:rPr>
          <w:fldChar w:fldCharType="separate"/>
        </w:r>
        <w:r w:rsidR="00DB3FAE" w:rsidRPr="00DB3FAE">
          <w:rPr>
            <w:noProof/>
            <w:webHidden/>
          </w:rPr>
          <w:t>44</w:t>
        </w:r>
        <w:r w:rsidR="00DB3FAE" w:rsidRPr="00DB3FAE">
          <w:rPr>
            <w:noProof/>
            <w:webHidden/>
          </w:rPr>
          <w:fldChar w:fldCharType="end"/>
        </w:r>
      </w:hyperlink>
    </w:p>
    <w:p w14:paraId="18D6DF68" w14:textId="7063A26C" w:rsidR="00DB3FAE" w:rsidRP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49" w:history="1">
        <w:r w:rsidR="00DB3FAE" w:rsidRPr="00DB3FAE">
          <w:rPr>
            <w:rStyle w:val="Hyperlink"/>
            <w:noProof/>
          </w:rPr>
          <w:t>Table 4</w:t>
        </w:r>
        <w:r w:rsidR="00DB3FAE" w:rsidRPr="00DB3FAE">
          <w:rPr>
            <w:rStyle w:val="Hyperlink"/>
            <w:noProof/>
          </w:rPr>
          <w:noBreakHyphen/>
          <w:t>8 - Scenario 1, Source 1, Deep 50m Borehole Receptor</w:t>
        </w:r>
        <w:r w:rsidR="00DB3FAE" w:rsidRPr="00DB3FAE">
          <w:rPr>
            <w:noProof/>
            <w:webHidden/>
          </w:rPr>
          <w:tab/>
        </w:r>
        <w:r w:rsidR="00DB3FAE" w:rsidRPr="00DB3FAE">
          <w:rPr>
            <w:noProof/>
            <w:webHidden/>
          </w:rPr>
          <w:fldChar w:fldCharType="begin"/>
        </w:r>
        <w:r w:rsidR="00DB3FAE" w:rsidRPr="00DB3FAE">
          <w:rPr>
            <w:noProof/>
            <w:webHidden/>
          </w:rPr>
          <w:instrText xml:space="preserve"> PAGEREF _Toc158387349 \h </w:instrText>
        </w:r>
        <w:r w:rsidR="00DB3FAE" w:rsidRPr="00DB3FAE">
          <w:rPr>
            <w:noProof/>
            <w:webHidden/>
          </w:rPr>
        </w:r>
        <w:r w:rsidR="00DB3FAE" w:rsidRPr="00DB3FAE">
          <w:rPr>
            <w:noProof/>
            <w:webHidden/>
          </w:rPr>
          <w:fldChar w:fldCharType="separate"/>
        </w:r>
        <w:r w:rsidR="00DB3FAE" w:rsidRPr="00DB3FAE">
          <w:rPr>
            <w:noProof/>
            <w:webHidden/>
          </w:rPr>
          <w:t>45</w:t>
        </w:r>
        <w:r w:rsidR="00DB3FAE" w:rsidRPr="00DB3FAE">
          <w:rPr>
            <w:noProof/>
            <w:webHidden/>
          </w:rPr>
          <w:fldChar w:fldCharType="end"/>
        </w:r>
      </w:hyperlink>
    </w:p>
    <w:p w14:paraId="06456104" w14:textId="410CD4CF" w:rsidR="00DB3FAE" w:rsidRP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50" w:history="1">
        <w:r w:rsidR="00DB3FAE" w:rsidRPr="00DB3FAE">
          <w:rPr>
            <w:rStyle w:val="Hyperlink"/>
            <w:noProof/>
          </w:rPr>
          <w:t>Table 4</w:t>
        </w:r>
        <w:r w:rsidR="00DB3FAE" w:rsidRPr="00DB3FAE">
          <w:rPr>
            <w:rStyle w:val="Hyperlink"/>
            <w:noProof/>
          </w:rPr>
          <w:noBreakHyphen/>
          <w:t>9 - - Scenario 1, Source 2, SSSI Stream Receptor</w:t>
        </w:r>
        <w:r w:rsidR="00DB3FAE" w:rsidRPr="00DB3FAE">
          <w:rPr>
            <w:noProof/>
            <w:webHidden/>
          </w:rPr>
          <w:tab/>
        </w:r>
        <w:r w:rsidR="00DB3FAE" w:rsidRPr="00DB3FAE">
          <w:rPr>
            <w:noProof/>
            <w:webHidden/>
          </w:rPr>
          <w:fldChar w:fldCharType="begin"/>
        </w:r>
        <w:r w:rsidR="00DB3FAE" w:rsidRPr="00DB3FAE">
          <w:rPr>
            <w:noProof/>
            <w:webHidden/>
          </w:rPr>
          <w:instrText xml:space="preserve"> PAGEREF _Toc158387350 \h </w:instrText>
        </w:r>
        <w:r w:rsidR="00DB3FAE" w:rsidRPr="00DB3FAE">
          <w:rPr>
            <w:noProof/>
            <w:webHidden/>
          </w:rPr>
        </w:r>
        <w:r w:rsidR="00DB3FAE" w:rsidRPr="00DB3FAE">
          <w:rPr>
            <w:noProof/>
            <w:webHidden/>
          </w:rPr>
          <w:fldChar w:fldCharType="separate"/>
        </w:r>
        <w:r w:rsidR="00DB3FAE" w:rsidRPr="00DB3FAE">
          <w:rPr>
            <w:noProof/>
            <w:webHidden/>
          </w:rPr>
          <w:t>46</w:t>
        </w:r>
        <w:r w:rsidR="00DB3FAE" w:rsidRPr="00DB3FAE">
          <w:rPr>
            <w:noProof/>
            <w:webHidden/>
          </w:rPr>
          <w:fldChar w:fldCharType="end"/>
        </w:r>
      </w:hyperlink>
    </w:p>
    <w:p w14:paraId="2EA78DD4" w14:textId="5211B418" w:rsidR="00DB3FAE" w:rsidRP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51" w:history="1">
        <w:r w:rsidR="00DB3FAE" w:rsidRPr="00DB3FAE">
          <w:rPr>
            <w:rStyle w:val="Hyperlink"/>
            <w:noProof/>
          </w:rPr>
          <w:t>Table 4</w:t>
        </w:r>
        <w:r w:rsidR="00DB3FAE" w:rsidRPr="00DB3FAE">
          <w:rPr>
            <w:rStyle w:val="Hyperlink"/>
            <w:noProof/>
          </w:rPr>
          <w:noBreakHyphen/>
          <w:t>10 - Scenario 1, Source 2, Shallow 50m Borehole Receptor</w:t>
        </w:r>
        <w:r w:rsidR="00DB3FAE" w:rsidRPr="00DB3FAE">
          <w:rPr>
            <w:noProof/>
            <w:webHidden/>
          </w:rPr>
          <w:tab/>
        </w:r>
        <w:r w:rsidR="00DB3FAE" w:rsidRPr="00DB3FAE">
          <w:rPr>
            <w:noProof/>
            <w:webHidden/>
          </w:rPr>
          <w:fldChar w:fldCharType="begin"/>
        </w:r>
        <w:r w:rsidR="00DB3FAE" w:rsidRPr="00DB3FAE">
          <w:rPr>
            <w:noProof/>
            <w:webHidden/>
          </w:rPr>
          <w:instrText xml:space="preserve"> PAGEREF _Toc158387351 \h </w:instrText>
        </w:r>
        <w:r w:rsidR="00DB3FAE" w:rsidRPr="00DB3FAE">
          <w:rPr>
            <w:noProof/>
            <w:webHidden/>
          </w:rPr>
        </w:r>
        <w:r w:rsidR="00DB3FAE" w:rsidRPr="00DB3FAE">
          <w:rPr>
            <w:noProof/>
            <w:webHidden/>
          </w:rPr>
          <w:fldChar w:fldCharType="separate"/>
        </w:r>
        <w:r w:rsidR="00DB3FAE" w:rsidRPr="00DB3FAE">
          <w:rPr>
            <w:noProof/>
            <w:webHidden/>
          </w:rPr>
          <w:t>47</w:t>
        </w:r>
        <w:r w:rsidR="00DB3FAE" w:rsidRPr="00DB3FAE">
          <w:rPr>
            <w:noProof/>
            <w:webHidden/>
          </w:rPr>
          <w:fldChar w:fldCharType="end"/>
        </w:r>
      </w:hyperlink>
    </w:p>
    <w:p w14:paraId="6CF8BA68" w14:textId="46F594FB" w:rsidR="00DB3FAE" w:rsidRP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52" w:history="1">
        <w:r w:rsidR="00DB3FAE" w:rsidRPr="00DB3FAE">
          <w:rPr>
            <w:rStyle w:val="Hyperlink"/>
            <w:noProof/>
          </w:rPr>
          <w:t>Table 4</w:t>
        </w:r>
        <w:r w:rsidR="00DB3FAE" w:rsidRPr="00DB3FAE">
          <w:rPr>
            <w:rStyle w:val="Hyperlink"/>
            <w:noProof/>
          </w:rPr>
          <w:noBreakHyphen/>
          <w:t>11 - Scenario 1, Source 2, Deep 50m Borehole Receptor</w:t>
        </w:r>
        <w:r w:rsidR="00DB3FAE" w:rsidRPr="00DB3FAE">
          <w:rPr>
            <w:noProof/>
            <w:webHidden/>
          </w:rPr>
          <w:tab/>
        </w:r>
        <w:r w:rsidR="00DB3FAE" w:rsidRPr="00DB3FAE">
          <w:rPr>
            <w:noProof/>
            <w:webHidden/>
          </w:rPr>
          <w:fldChar w:fldCharType="begin"/>
        </w:r>
        <w:r w:rsidR="00DB3FAE" w:rsidRPr="00DB3FAE">
          <w:rPr>
            <w:noProof/>
            <w:webHidden/>
          </w:rPr>
          <w:instrText xml:space="preserve"> PAGEREF _Toc158387352 \h </w:instrText>
        </w:r>
        <w:r w:rsidR="00DB3FAE" w:rsidRPr="00DB3FAE">
          <w:rPr>
            <w:noProof/>
            <w:webHidden/>
          </w:rPr>
        </w:r>
        <w:r w:rsidR="00DB3FAE" w:rsidRPr="00DB3FAE">
          <w:rPr>
            <w:noProof/>
            <w:webHidden/>
          </w:rPr>
          <w:fldChar w:fldCharType="separate"/>
        </w:r>
        <w:r w:rsidR="00DB3FAE" w:rsidRPr="00DB3FAE">
          <w:rPr>
            <w:noProof/>
            <w:webHidden/>
          </w:rPr>
          <w:t>48</w:t>
        </w:r>
        <w:r w:rsidR="00DB3FAE" w:rsidRPr="00DB3FAE">
          <w:rPr>
            <w:noProof/>
            <w:webHidden/>
          </w:rPr>
          <w:fldChar w:fldCharType="end"/>
        </w:r>
      </w:hyperlink>
    </w:p>
    <w:p w14:paraId="1D14110F" w14:textId="49792FAE" w:rsidR="00DB3FAE" w:rsidRP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53" w:history="1">
        <w:r w:rsidR="00DB3FAE" w:rsidRPr="00DB3FAE">
          <w:rPr>
            <w:rStyle w:val="Hyperlink"/>
            <w:noProof/>
          </w:rPr>
          <w:t>Table 4</w:t>
        </w:r>
        <w:r w:rsidR="00DB3FAE" w:rsidRPr="00DB3FAE">
          <w:rPr>
            <w:rStyle w:val="Hyperlink"/>
            <w:noProof/>
          </w:rPr>
          <w:noBreakHyphen/>
          <w:t>12 - Scenario 1 and Scenario 2 Source Term Concentrations</w:t>
        </w:r>
        <w:r w:rsidR="00DB3FAE" w:rsidRPr="00DB3FAE">
          <w:rPr>
            <w:noProof/>
            <w:webHidden/>
          </w:rPr>
          <w:tab/>
        </w:r>
        <w:r w:rsidR="00DB3FAE" w:rsidRPr="00DB3FAE">
          <w:rPr>
            <w:noProof/>
            <w:webHidden/>
          </w:rPr>
          <w:fldChar w:fldCharType="begin"/>
        </w:r>
        <w:r w:rsidR="00DB3FAE" w:rsidRPr="00DB3FAE">
          <w:rPr>
            <w:noProof/>
            <w:webHidden/>
          </w:rPr>
          <w:instrText xml:space="preserve"> PAGEREF _Toc158387353 \h </w:instrText>
        </w:r>
        <w:r w:rsidR="00DB3FAE" w:rsidRPr="00DB3FAE">
          <w:rPr>
            <w:noProof/>
            <w:webHidden/>
          </w:rPr>
        </w:r>
        <w:r w:rsidR="00DB3FAE" w:rsidRPr="00DB3FAE">
          <w:rPr>
            <w:noProof/>
            <w:webHidden/>
          </w:rPr>
          <w:fldChar w:fldCharType="separate"/>
        </w:r>
        <w:r w:rsidR="00DB3FAE" w:rsidRPr="00DB3FAE">
          <w:rPr>
            <w:noProof/>
            <w:webHidden/>
          </w:rPr>
          <w:t>49</w:t>
        </w:r>
        <w:r w:rsidR="00DB3FAE" w:rsidRPr="00DB3FAE">
          <w:rPr>
            <w:noProof/>
            <w:webHidden/>
          </w:rPr>
          <w:fldChar w:fldCharType="end"/>
        </w:r>
      </w:hyperlink>
    </w:p>
    <w:p w14:paraId="25DF27DF" w14:textId="7B13CE62" w:rsidR="00DB3FAE" w:rsidRP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54" w:history="1">
        <w:r w:rsidR="00DB3FAE" w:rsidRPr="00DB3FAE">
          <w:rPr>
            <w:rStyle w:val="Hyperlink"/>
            <w:noProof/>
          </w:rPr>
          <w:t>Table 4</w:t>
        </w:r>
        <w:r w:rsidR="00DB3FAE" w:rsidRPr="00DB3FAE">
          <w:rPr>
            <w:rStyle w:val="Hyperlink"/>
            <w:noProof/>
          </w:rPr>
          <w:noBreakHyphen/>
          <w:t>13 - Single Exceedance - Nickel, Source 2, Deep 50m Borehole Receptor</w:t>
        </w:r>
        <w:r w:rsidR="00DB3FAE" w:rsidRPr="00DB3FAE">
          <w:rPr>
            <w:noProof/>
            <w:webHidden/>
          </w:rPr>
          <w:tab/>
        </w:r>
        <w:r w:rsidR="00DB3FAE" w:rsidRPr="00DB3FAE">
          <w:rPr>
            <w:noProof/>
            <w:webHidden/>
          </w:rPr>
          <w:fldChar w:fldCharType="begin"/>
        </w:r>
        <w:r w:rsidR="00DB3FAE" w:rsidRPr="00DB3FAE">
          <w:rPr>
            <w:noProof/>
            <w:webHidden/>
          </w:rPr>
          <w:instrText xml:space="preserve"> PAGEREF _Toc158387354 \h </w:instrText>
        </w:r>
        <w:r w:rsidR="00DB3FAE" w:rsidRPr="00DB3FAE">
          <w:rPr>
            <w:noProof/>
            <w:webHidden/>
          </w:rPr>
        </w:r>
        <w:r w:rsidR="00DB3FAE" w:rsidRPr="00DB3FAE">
          <w:rPr>
            <w:noProof/>
            <w:webHidden/>
          </w:rPr>
          <w:fldChar w:fldCharType="separate"/>
        </w:r>
        <w:r w:rsidR="00DB3FAE" w:rsidRPr="00DB3FAE">
          <w:rPr>
            <w:noProof/>
            <w:webHidden/>
          </w:rPr>
          <w:t>50</w:t>
        </w:r>
        <w:r w:rsidR="00DB3FAE" w:rsidRPr="00DB3FAE">
          <w:rPr>
            <w:noProof/>
            <w:webHidden/>
          </w:rPr>
          <w:fldChar w:fldCharType="end"/>
        </w:r>
      </w:hyperlink>
    </w:p>
    <w:p w14:paraId="7D094B0F" w14:textId="4D2285E3" w:rsidR="00DB3FAE" w:rsidRP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55" w:history="1">
        <w:r w:rsidR="00DB3FAE" w:rsidRPr="00DB3FAE">
          <w:rPr>
            <w:rStyle w:val="Hyperlink"/>
            <w:noProof/>
          </w:rPr>
          <w:t>Table 5</w:t>
        </w:r>
        <w:r w:rsidR="00DB3FAE" w:rsidRPr="00DB3FAE">
          <w:rPr>
            <w:rStyle w:val="Hyperlink"/>
            <w:noProof/>
          </w:rPr>
          <w:noBreakHyphen/>
          <w:t>1 - Proposed Groundwater Monitoring Determinants</w:t>
        </w:r>
        <w:r w:rsidR="00DB3FAE" w:rsidRPr="00DB3FAE">
          <w:rPr>
            <w:noProof/>
            <w:webHidden/>
          </w:rPr>
          <w:tab/>
        </w:r>
        <w:r w:rsidR="00DB3FAE" w:rsidRPr="00DB3FAE">
          <w:rPr>
            <w:noProof/>
            <w:webHidden/>
          </w:rPr>
          <w:fldChar w:fldCharType="begin"/>
        </w:r>
        <w:r w:rsidR="00DB3FAE" w:rsidRPr="00DB3FAE">
          <w:rPr>
            <w:noProof/>
            <w:webHidden/>
          </w:rPr>
          <w:instrText xml:space="preserve"> PAGEREF _Toc158387355 \h </w:instrText>
        </w:r>
        <w:r w:rsidR="00DB3FAE" w:rsidRPr="00DB3FAE">
          <w:rPr>
            <w:noProof/>
            <w:webHidden/>
          </w:rPr>
        </w:r>
        <w:r w:rsidR="00DB3FAE" w:rsidRPr="00DB3FAE">
          <w:rPr>
            <w:noProof/>
            <w:webHidden/>
          </w:rPr>
          <w:fldChar w:fldCharType="separate"/>
        </w:r>
        <w:r w:rsidR="00DB3FAE" w:rsidRPr="00DB3FAE">
          <w:rPr>
            <w:noProof/>
            <w:webHidden/>
          </w:rPr>
          <w:t>51</w:t>
        </w:r>
        <w:r w:rsidR="00DB3FAE" w:rsidRPr="00DB3FAE">
          <w:rPr>
            <w:noProof/>
            <w:webHidden/>
          </w:rPr>
          <w:fldChar w:fldCharType="end"/>
        </w:r>
      </w:hyperlink>
    </w:p>
    <w:p w14:paraId="68916F5D" w14:textId="5794386A" w:rsidR="00DB3FAE" w:rsidRP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56" w:history="1">
        <w:r w:rsidR="00DB3FAE" w:rsidRPr="00DB3FAE">
          <w:rPr>
            <w:rStyle w:val="Hyperlink"/>
            <w:noProof/>
          </w:rPr>
          <w:t>Table 5</w:t>
        </w:r>
        <w:r w:rsidR="00DB3FAE" w:rsidRPr="00DB3FAE">
          <w:rPr>
            <w:rStyle w:val="Hyperlink"/>
            <w:noProof/>
          </w:rPr>
          <w:noBreakHyphen/>
          <w:t>2 Proposed Compliance Limits</w:t>
        </w:r>
        <w:r w:rsidR="00DB3FAE" w:rsidRPr="00DB3FAE">
          <w:rPr>
            <w:noProof/>
            <w:webHidden/>
          </w:rPr>
          <w:tab/>
        </w:r>
        <w:r w:rsidR="00DB3FAE" w:rsidRPr="00DB3FAE">
          <w:rPr>
            <w:noProof/>
            <w:webHidden/>
          </w:rPr>
          <w:fldChar w:fldCharType="begin"/>
        </w:r>
        <w:r w:rsidR="00DB3FAE" w:rsidRPr="00DB3FAE">
          <w:rPr>
            <w:noProof/>
            <w:webHidden/>
          </w:rPr>
          <w:instrText xml:space="preserve"> PAGEREF _Toc158387356 \h </w:instrText>
        </w:r>
        <w:r w:rsidR="00DB3FAE" w:rsidRPr="00DB3FAE">
          <w:rPr>
            <w:noProof/>
            <w:webHidden/>
          </w:rPr>
        </w:r>
        <w:r w:rsidR="00DB3FAE" w:rsidRPr="00DB3FAE">
          <w:rPr>
            <w:noProof/>
            <w:webHidden/>
          </w:rPr>
          <w:fldChar w:fldCharType="separate"/>
        </w:r>
        <w:r w:rsidR="00DB3FAE" w:rsidRPr="00DB3FAE">
          <w:rPr>
            <w:noProof/>
            <w:webHidden/>
          </w:rPr>
          <w:t>51</w:t>
        </w:r>
        <w:r w:rsidR="00DB3FAE" w:rsidRPr="00DB3FAE">
          <w:rPr>
            <w:noProof/>
            <w:webHidden/>
          </w:rPr>
          <w:fldChar w:fldCharType="end"/>
        </w:r>
      </w:hyperlink>
    </w:p>
    <w:p w14:paraId="2E6A38CC" w14:textId="13E708AA" w:rsidR="00DB3FAE" w:rsidRP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57" w:history="1">
        <w:r w:rsidR="00DB3FAE" w:rsidRPr="00DB3FAE">
          <w:rPr>
            <w:rStyle w:val="Hyperlink"/>
            <w:noProof/>
          </w:rPr>
          <w:t>Table 5</w:t>
        </w:r>
        <w:r w:rsidR="00DB3FAE" w:rsidRPr="00DB3FAE">
          <w:rPr>
            <w:rStyle w:val="Hyperlink"/>
            <w:noProof/>
          </w:rPr>
          <w:noBreakHyphen/>
          <w:t>3 - Proposed Surface Water Monitoring Determinands and Sampling Frequency</w:t>
        </w:r>
        <w:r w:rsidR="00DB3FAE" w:rsidRPr="00DB3FAE">
          <w:rPr>
            <w:noProof/>
            <w:webHidden/>
          </w:rPr>
          <w:tab/>
        </w:r>
        <w:r w:rsidR="00DB3FAE" w:rsidRPr="00DB3FAE">
          <w:rPr>
            <w:noProof/>
            <w:webHidden/>
          </w:rPr>
          <w:fldChar w:fldCharType="begin"/>
        </w:r>
        <w:r w:rsidR="00DB3FAE" w:rsidRPr="00DB3FAE">
          <w:rPr>
            <w:noProof/>
            <w:webHidden/>
          </w:rPr>
          <w:instrText xml:space="preserve"> PAGEREF _Toc158387357 \h </w:instrText>
        </w:r>
        <w:r w:rsidR="00DB3FAE" w:rsidRPr="00DB3FAE">
          <w:rPr>
            <w:noProof/>
            <w:webHidden/>
          </w:rPr>
        </w:r>
        <w:r w:rsidR="00DB3FAE" w:rsidRPr="00DB3FAE">
          <w:rPr>
            <w:noProof/>
            <w:webHidden/>
          </w:rPr>
          <w:fldChar w:fldCharType="separate"/>
        </w:r>
        <w:r w:rsidR="00DB3FAE" w:rsidRPr="00DB3FAE">
          <w:rPr>
            <w:noProof/>
            <w:webHidden/>
          </w:rPr>
          <w:t>52</w:t>
        </w:r>
        <w:r w:rsidR="00DB3FAE" w:rsidRPr="00DB3FAE">
          <w:rPr>
            <w:noProof/>
            <w:webHidden/>
          </w:rPr>
          <w:fldChar w:fldCharType="end"/>
        </w:r>
      </w:hyperlink>
    </w:p>
    <w:p w14:paraId="5068629C" w14:textId="3C11C72C" w:rsidR="00DD3132" w:rsidRDefault="001F3242" w:rsidP="007C221B">
      <w:pPr>
        <w:pStyle w:val="TOCHeading"/>
      </w:pPr>
      <w:r w:rsidRPr="00DB3FAE">
        <w:rPr>
          <w:b w:val="0"/>
          <w:bCs w:val="0"/>
          <w:lang w:eastAsia="ja-JP"/>
        </w:rPr>
        <w:fldChar w:fldCharType="end"/>
      </w:r>
      <w:r w:rsidR="0079097E" w:rsidRPr="0079097E">
        <w:rPr>
          <w:caps w:val="0"/>
        </w:rPr>
        <w:t xml:space="preserve"> </w:t>
      </w:r>
      <w:r w:rsidR="007D650B" w:rsidRPr="0079097E">
        <w:t>Figures and</w:t>
      </w:r>
      <w:r w:rsidR="007D650B">
        <w:rPr>
          <w:b w:val="0"/>
          <w:bCs w:val="0"/>
          <w:noProof/>
        </w:rPr>
        <w:t xml:space="preserve"> </w:t>
      </w:r>
      <w:r w:rsidR="002C724F">
        <w:t>Appendices</w:t>
      </w:r>
    </w:p>
    <w:p w14:paraId="7A60544F" w14:textId="2B789FBF" w:rsidR="00DB3FAE" w:rsidRDefault="00B60150">
      <w:pPr>
        <w:pStyle w:val="TableofFigures"/>
        <w:tabs>
          <w:tab w:val="right" w:leader="dot" w:pos="9742"/>
        </w:tabs>
        <w:rPr>
          <w:rFonts w:asciiTheme="minorHAnsi" w:hAnsiTheme="minorHAnsi"/>
          <w:noProof/>
          <w:kern w:val="2"/>
          <w:szCs w:val="22"/>
          <w:lang w:eastAsia="en-GB"/>
          <w14:ligatures w14:val="standardContextual"/>
        </w:rPr>
      </w:pPr>
      <w:r>
        <w:fldChar w:fldCharType="begin"/>
      </w:r>
      <w:r>
        <w:instrText xml:space="preserve"> TOC \n \h \z \t "Appendix Caption" \c </w:instrText>
      </w:r>
      <w:r>
        <w:fldChar w:fldCharType="separate"/>
      </w:r>
      <w:hyperlink w:anchor="_Toc158387358" w:history="1">
        <w:r w:rsidR="00DB3FAE" w:rsidRPr="00DD25F5">
          <w:rPr>
            <w:rStyle w:val="Hyperlink"/>
            <w:noProof/>
          </w:rPr>
          <w:t>Figure 1: Site Location Plan / Permit Boundary</w:t>
        </w:r>
      </w:hyperlink>
    </w:p>
    <w:p w14:paraId="5C8F4805" w14:textId="710EF06C" w:rsid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59" w:history="1">
        <w:r w:rsidR="00DB3FAE" w:rsidRPr="00DD25F5">
          <w:rPr>
            <w:rStyle w:val="Hyperlink"/>
            <w:noProof/>
          </w:rPr>
          <w:t>Figure 2A Surface Water Features</w:t>
        </w:r>
      </w:hyperlink>
    </w:p>
    <w:p w14:paraId="7FCAC240" w14:textId="2212A619" w:rsid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60" w:history="1">
        <w:r w:rsidR="00DB3FAE" w:rsidRPr="00DD25F5">
          <w:rPr>
            <w:rStyle w:val="Hyperlink"/>
            <w:noProof/>
          </w:rPr>
          <w:t>Figure 2B: Surface Water Managment</w:t>
        </w:r>
      </w:hyperlink>
    </w:p>
    <w:p w14:paraId="208B1AAC" w14:textId="44F9E8EB" w:rsid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61" w:history="1">
        <w:r w:rsidR="00DB3FAE" w:rsidRPr="00DD25F5">
          <w:rPr>
            <w:rStyle w:val="Hyperlink"/>
            <w:noProof/>
          </w:rPr>
          <w:t>Figure 3: Groundwater Contours</w:t>
        </w:r>
      </w:hyperlink>
    </w:p>
    <w:p w14:paraId="138AF10F" w14:textId="5BF83C29" w:rsidR="00DB3FAE" w:rsidRDefault="005B6F2B">
      <w:pPr>
        <w:pStyle w:val="TableofFigures"/>
        <w:tabs>
          <w:tab w:val="right" w:leader="dot" w:pos="9742"/>
        </w:tabs>
        <w:rPr>
          <w:rStyle w:val="Hyperlink"/>
          <w:noProof/>
        </w:rPr>
      </w:pPr>
      <w:hyperlink w:anchor="_Toc158387362" w:history="1">
        <w:r w:rsidR="00DB3FAE" w:rsidRPr="00DD25F5">
          <w:rPr>
            <w:rStyle w:val="Hyperlink"/>
            <w:noProof/>
          </w:rPr>
          <w:t>Figure 4: Site Hydrogeological Sections</w:t>
        </w:r>
      </w:hyperlink>
    </w:p>
    <w:p w14:paraId="6730A1EB" w14:textId="77777777" w:rsidR="00DB3FAE" w:rsidRPr="00DB3FAE" w:rsidRDefault="00DB3FAE" w:rsidP="00DB3FAE"/>
    <w:p w14:paraId="544E853E" w14:textId="0593CAD2" w:rsid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63" w:history="1">
        <w:r w:rsidR="00DB3FAE" w:rsidRPr="00DD25F5">
          <w:rPr>
            <w:rStyle w:val="Hyperlink"/>
            <w:noProof/>
          </w:rPr>
          <w:t>Appendix A: Report Terms and Conditions</w:t>
        </w:r>
      </w:hyperlink>
    </w:p>
    <w:p w14:paraId="635A8F96" w14:textId="3AD4D49C" w:rsid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64" w:history="1">
        <w:r w:rsidR="00DB3FAE" w:rsidRPr="00DD25F5">
          <w:rPr>
            <w:rStyle w:val="Hyperlink"/>
            <w:noProof/>
          </w:rPr>
          <w:t>Appendix B: SuRface Water Monitoring Data (Digital Only)</w:t>
        </w:r>
      </w:hyperlink>
    </w:p>
    <w:p w14:paraId="24435532" w14:textId="54F71F99" w:rsid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65" w:history="1">
        <w:r w:rsidR="00DB3FAE" w:rsidRPr="00DD25F5">
          <w:rPr>
            <w:rStyle w:val="Hyperlink"/>
            <w:noProof/>
          </w:rPr>
          <w:t>Appendix C: Groundwater Quality Data (Digital Only)</w:t>
        </w:r>
      </w:hyperlink>
    </w:p>
    <w:p w14:paraId="462821A0" w14:textId="1103723A" w:rsid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66" w:history="1">
        <w:r w:rsidR="00DB3FAE" w:rsidRPr="00DD25F5">
          <w:rPr>
            <w:rStyle w:val="Hyperlink"/>
            <w:noProof/>
          </w:rPr>
          <w:t>Appendix D: WAC Equivalent Leachability Calculations</w:t>
        </w:r>
      </w:hyperlink>
    </w:p>
    <w:p w14:paraId="0C9ED563" w14:textId="145E39DF" w:rsidR="00DB3FAE" w:rsidRDefault="005B6F2B">
      <w:pPr>
        <w:pStyle w:val="TableofFigures"/>
        <w:tabs>
          <w:tab w:val="right" w:leader="dot" w:pos="9742"/>
        </w:tabs>
        <w:rPr>
          <w:rFonts w:asciiTheme="minorHAnsi" w:hAnsiTheme="minorHAnsi"/>
          <w:noProof/>
          <w:kern w:val="2"/>
          <w:szCs w:val="22"/>
          <w:lang w:eastAsia="en-GB"/>
          <w14:ligatures w14:val="standardContextual"/>
        </w:rPr>
      </w:pPr>
      <w:hyperlink w:anchor="_Toc158387367" w:history="1">
        <w:r w:rsidR="00DB3FAE" w:rsidRPr="00DD25F5">
          <w:rPr>
            <w:rStyle w:val="Hyperlink"/>
            <w:noProof/>
          </w:rPr>
          <w:t>Appendix E: RAM Models (Digital Only)</w:t>
        </w:r>
      </w:hyperlink>
    </w:p>
    <w:p w14:paraId="09D5DF70" w14:textId="446CFDC6" w:rsidR="00DC3FC0" w:rsidRDefault="00B60150" w:rsidP="00AD0F72">
      <w:r>
        <w:fldChar w:fldCharType="end"/>
      </w:r>
    </w:p>
    <w:p w14:paraId="0E8184D5" w14:textId="6D1E62BE" w:rsidR="00DC3FC0" w:rsidRPr="00951A5B" w:rsidRDefault="00DC3FC0" w:rsidP="00AD0F72">
      <w:pPr>
        <w:sectPr w:rsidR="00DC3FC0" w:rsidRPr="00951A5B" w:rsidSect="00AC0AB3">
          <w:headerReference w:type="default" r:id="rId22"/>
          <w:footerReference w:type="default" r:id="rId23"/>
          <w:footerReference w:type="first" r:id="rId24"/>
          <w:pgSz w:w="11906" w:h="16838" w:code="9"/>
          <w:pgMar w:top="1440" w:right="1077" w:bottom="1440" w:left="1077" w:header="646" w:footer="646" w:gutter="0"/>
          <w:cols w:space="720"/>
          <w:docGrid w:linePitch="360"/>
        </w:sectPr>
      </w:pPr>
    </w:p>
    <w:p w14:paraId="19E86057" w14:textId="7BF0498D" w:rsidR="00CD2EA7" w:rsidRDefault="002C2677" w:rsidP="00075E3D">
      <w:pPr>
        <w:pStyle w:val="Heading1"/>
        <w:numPr>
          <w:ilvl w:val="0"/>
          <w:numId w:val="6"/>
        </w:numPr>
      </w:pPr>
      <w:bookmarkStart w:id="4" w:name="_Toc344382944"/>
      <w:bookmarkStart w:id="5" w:name="_Toc158387299"/>
      <w:bookmarkEnd w:id="4"/>
      <w:r>
        <w:lastRenderedPageBreak/>
        <w:t>Introduction</w:t>
      </w:r>
      <w:bookmarkEnd w:id="5"/>
    </w:p>
    <w:p w14:paraId="36006B99" w14:textId="620C90E8" w:rsidR="00CD2EA7" w:rsidRPr="00C45F05" w:rsidRDefault="002C2677" w:rsidP="00075E3D">
      <w:pPr>
        <w:pStyle w:val="Heading2"/>
      </w:pPr>
      <w:bookmarkStart w:id="6" w:name="_Toc158387300"/>
      <w:r w:rsidRPr="00C45F05">
        <w:t>Instruction and Background</w:t>
      </w:r>
      <w:bookmarkEnd w:id="6"/>
    </w:p>
    <w:p w14:paraId="63846A1F" w14:textId="6222F4CA" w:rsidR="00B14EED" w:rsidRDefault="00A82775" w:rsidP="002C2677">
      <w:pPr>
        <w:jc w:val="both"/>
      </w:pPr>
      <w:r w:rsidRPr="00A82775">
        <w:t xml:space="preserve">Tetra Tech </w:t>
      </w:r>
      <w:r w:rsidR="009249B5">
        <w:t>Limited</w:t>
      </w:r>
      <w:r w:rsidRPr="00A82775">
        <w:t xml:space="preserve"> (</w:t>
      </w:r>
      <w:r w:rsidR="009249B5">
        <w:t>‘</w:t>
      </w:r>
      <w:r w:rsidRPr="00A82775">
        <w:t>T</w:t>
      </w:r>
      <w:r w:rsidR="005504B1">
        <w:t xml:space="preserve">era </w:t>
      </w:r>
      <w:r w:rsidRPr="00A82775">
        <w:t>T</w:t>
      </w:r>
      <w:r w:rsidR="005504B1">
        <w:t>ech</w:t>
      </w:r>
      <w:r w:rsidR="009249B5">
        <w:t>’</w:t>
      </w:r>
      <w:r w:rsidRPr="00A82775">
        <w:t xml:space="preserve">) have been commissioned by H.D. Ricketts Limited </w:t>
      </w:r>
      <w:r w:rsidR="009249B5">
        <w:t>(‘the client’)</w:t>
      </w:r>
      <w:r w:rsidRPr="00A82775">
        <w:t xml:space="preserve"> to carry out a quantitative hydrogeological risk assessment (HRA) in to support the variation to the existing Waste Recovery Permit at Berkswell Quarry.</w:t>
      </w:r>
      <w:r w:rsidR="00B14EED">
        <w:t xml:space="preserve">  </w:t>
      </w:r>
    </w:p>
    <w:p w14:paraId="69A0896B" w14:textId="14FDA94C" w:rsidR="00A82775" w:rsidRDefault="00B14EED" w:rsidP="002C2677">
      <w:pPr>
        <w:jc w:val="both"/>
      </w:pPr>
      <w:r w:rsidRPr="00B14EED">
        <w:t>Berkswell Quarry is located approximately 4km from the village of Balsall in the West Midlands and is centred at approximate National Grid Reference (NGR) SP 22909 80758.</w:t>
      </w:r>
      <w:r w:rsidR="00536ED1">
        <w:t xml:space="preserve">  Hereafter, the entire permit application area is referred to as “the site”.</w:t>
      </w:r>
    </w:p>
    <w:p w14:paraId="0B14A149" w14:textId="03657844" w:rsidR="00B14EED" w:rsidRDefault="00B14EED" w:rsidP="002C2677">
      <w:pPr>
        <w:jc w:val="both"/>
      </w:pPr>
      <w:r w:rsidRPr="00B14EED">
        <w:t xml:space="preserve">A HRA is required to demonstrate that the site will be compliant with the Environmental Permitting Regulations 2016 (as amended) including the Inert Waste Guidance (2009). These Regulations require that certain substances (Hazardous Substances) are not discharged to groundwater such that they are </w:t>
      </w:r>
      <w:r w:rsidR="00F84045">
        <w:t xml:space="preserve">not </w:t>
      </w:r>
      <w:r w:rsidRPr="00B14EED">
        <w:t>discernible, and that the discharge of other substances (Non-Hazardous Pollutants) is limited to prevent pollution of the water environment.</w:t>
      </w:r>
    </w:p>
    <w:p w14:paraId="021AC634" w14:textId="4DE5E591" w:rsidR="00B14EED" w:rsidRDefault="00B14EED" w:rsidP="002C2677">
      <w:pPr>
        <w:jc w:val="both"/>
      </w:pPr>
      <w:r w:rsidRPr="00B14EED">
        <w:t>Berkswell Quarry currently benefits from an Environmental Permit (Ref. EPR/KB3203MT) which allows for the construction of silt lagoons as part of the importation of inert materials. H.D. Ricketts Limited is seeking to vary the current environmental permit to extend the permit boundary and to increase the quantity of inert waste permitted by a further 1,800,000 tonnes (1,000,000m</w:t>
      </w:r>
      <w:r w:rsidRPr="00B20117">
        <w:rPr>
          <w:vertAlign w:val="superscript"/>
        </w:rPr>
        <w:t>3</w:t>
      </w:r>
      <w:r w:rsidRPr="00B14EED">
        <w:t>). This would increase the total site capacity from 1,576,500 to 3,376,500 tonnes and will allow the site to achieve the proposed restoration profiles as depicted on</w:t>
      </w:r>
      <w:r w:rsidR="0052041C">
        <w:t xml:space="preserve"> the restoration contours, as appended to the ESSD Report.</w:t>
      </w:r>
    </w:p>
    <w:p w14:paraId="2F65A9F6" w14:textId="5C325BBE" w:rsidR="00431B11" w:rsidRDefault="00431B11" w:rsidP="002C2677">
      <w:pPr>
        <w:jc w:val="both"/>
      </w:pPr>
      <w:r>
        <w:t xml:space="preserve">Tetra Tech originally produced a </w:t>
      </w:r>
      <w:r w:rsidR="00DE513B">
        <w:t>HRA</w:t>
      </w:r>
      <w:r>
        <w:t xml:space="preserve"> for the site in </w:t>
      </w:r>
      <w:r w:rsidR="00B14EED">
        <w:t>February 2023</w:t>
      </w:r>
      <w:r w:rsidR="00DE513B">
        <w:t xml:space="preserve"> to support the permit variation</w:t>
      </w:r>
      <w:r>
        <w:t>.</w:t>
      </w:r>
      <w:r w:rsidR="00B14EED">
        <w:t xml:space="preserve">  The Environment Agency </w:t>
      </w:r>
      <w:r w:rsidR="00DE513B">
        <w:t>(EA)</w:t>
      </w:r>
      <w:r w:rsidR="00B14EED">
        <w:t xml:space="preserve"> responded in December 2023, requesting amendments to the application to account for the entire new permit boundary and total waste deposits, rather than new application area only</w:t>
      </w:r>
      <w:r w:rsidR="005B14F0">
        <w:t>. The EA have made the following requests with respect to the HRA in their correspondence dated</w:t>
      </w:r>
      <w:r w:rsidR="00A977EC">
        <w:t xml:space="preserve"> the </w:t>
      </w:r>
      <w:proofErr w:type="gramStart"/>
      <w:r w:rsidR="00A977EC">
        <w:t>20</w:t>
      </w:r>
      <w:r w:rsidR="00A977EC" w:rsidRPr="00B366E6">
        <w:rPr>
          <w:vertAlign w:val="superscript"/>
        </w:rPr>
        <w:t>th</w:t>
      </w:r>
      <w:proofErr w:type="gramEnd"/>
      <w:r w:rsidR="00A977EC">
        <w:t xml:space="preserve"> December 2023:</w:t>
      </w:r>
    </w:p>
    <w:p w14:paraId="00F8D53C" w14:textId="6EC516F0" w:rsidR="00B14EED" w:rsidRPr="00B366E6" w:rsidRDefault="00B14EED" w:rsidP="00B14EED">
      <w:pPr>
        <w:jc w:val="both"/>
        <w:rPr>
          <w:i/>
          <w:color w:val="003478"/>
        </w:rPr>
      </w:pPr>
      <w:r w:rsidRPr="00B366E6">
        <w:rPr>
          <w:i/>
          <w:color w:val="003478"/>
        </w:rPr>
        <w:t xml:space="preserve">“2. The application is for a variation to the existing permit rather than a new </w:t>
      </w:r>
      <w:proofErr w:type="gramStart"/>
      <w:r w:rsidRPr="00B366E6">
        <w:rPr>
          <w:i/>
          <w:color w:val="003478"/>
        </w:rPr>
        <w:t>application,</w:t>
      </w:r>
      <w:proofErr w:type="gramEnd"/>
      <w:r w:rsidRPr="00B366E6">
        <w:rPr>
          <w:i/>
          <w:color w:val="003478"/>
        </w:rPr>
        <w:t xml:space="preserve"> therefore you need to update all the documentation to reflect the new permit boundary and total waste deposits within it.  </w:t>
      </w:r>
    </w:p>
    <w:p w14:paraId="651903CF" w14:textId="77777777" w:rsidR="00B14EED" w:rsidRPr="00B366E6" w:rsidRDefault="00B14EED" w:rsidP="00B14EED">
      <w:pPr>
        <w:jc w:val="both"/>
        <w:rPr>
          <w:i/>
          <w:color w:val="003478"/>
        </w:rPr>
      </w:pPr>
      <w:r w:rsidRPr="00B366E6">
        <w:rPr>
          <w:i/>
          <w:color w:val="003478"/>
        </w:rPr>
        <w:t>(</w:t>
      </w:r>
      <w:proofErr w:type="spellStart"/>
      <w:r w:rsidRPr="00B366E6">
        <w:rPr>
          <w:i/>
          <w:color w:val="003478"/>
        </w:rPr>
        <w:t>i</w:t>
      </w:r>
      <w:proofErr w:type="spellEnd"/>
      <w:r w:rsidRPr="00B366E6">
        <w:rPr>
          <w:i/>
          <w:color w:val="003478"/>
        </w:rPr>
        <w:t xml:space="preserve">) </w:t>
      </w:r>
      <w:proofErr w:type="gramStart"/>
      <w:r w:rsidRPr="00B366E6">
        <w:rPr>
          <w:i/>
          <w:color w:val="003478"/>
        </w:rPr>
        <w:t>Specifically</w:t>
      </w:r>
      <w:proofErr w:type="gramEnd"/>
      <w:r w:rsidRPr="00B366E6">
        <w:rPr>
          <w:i/>
          <w:color w:val="003478"/>
        </w:rPr>
        <w:t xml:space="preserve"> the risk assessments require updating to consider:</w:t>
      </w:r>
    </w:p>
    <w:p w14:paraId="0BB41211" w14:textId="77777777" w:rsidR="00B14EED" w:rsidRPr="00B366E6" w:rsidRDefault="00B14EED" w:rsidP="00B14EED">
      <w:pPr>
        <w:ind w:left="720"/>
        <w:jc w:val="both"/>
        <w:rPr>
          <w:i/>
          <w:color w:val="003478"/>
        </w:rPr>
      </w:pPr>
      <w:r w:rsidRPr="00B366E6">
        <w:rPr>
          <w:i/>
          <w:color w:val="003478"/>
        </w:rPr>
        <w:t>a. assessments of cumulative risks from the site as a whole (including the existing permitted area and all the extension area</w:t>
      </w:r>
      <w:proofErr w:type="gramStart"/>
      <w:r w:rsidRPr="00B366E6">
        <w:rPr>
          <w:i/>
          <w:color w:val="003478"/>
        </w:rPr>
        <w:t>);</w:t>
      </w:r>
      <w:proofErr w:type="gramEnd"/>
    </w:p>
    <w:p w14:paraId="1625CA67" w14:textId="77777777" w:rsidR="00B14EED" w:rsidRPr="00B366E6" w:rsidRDefault="00B14EED" w:rsidP="00B14EED">
      <w:pPr>
        <w:ind w:firstLine="720"/>
        <w:jc w:val="both"/>
        <w:rPr>
          <w:i/>
          <w:color w:val="003478"/>
        </w:rPr>
      </w:pPr>
      <w:r w:rsidRPr="00B366E6">
        <w:rPr>
          <w:i/>
          <w:color w:val="003478"/>
        </w:rPr>
        <w:t xml:space="preserve">b. inclusion of extension area to the northwest as well as the aforesaid additional extension </w:t>
      </w:r>
      <w:proofErr w:type="gramStart"/>
      <w:r w:rsidRPr="00B366E6">
        <w:rPr>
          <w:i/>
          <w:color w:val="003478"/>
        </w:rPr>
        <w:t>area;</w:t>
      </w:r>
      <w:proofErr w:type="gramEnd"/>
    </w:p>
    <w:p w14:paraId="42D29C0C" w14:textId="77777777" w:rsidR="00B14EED" w:rsidRPr="00B366E6" w:rsidRDefault="00B14EED" w:rsidP="00B14EED">
      <w:pPr>
        <w:ind w:firstLine="720"/>
        <w:jc w:val="both"/>
        <w:rPr>
          <w:i/>
          <w:color w:val="003478"/>
        </w:rPr>
      </w:pPr>
      <w:r w:rsidRPr="00B366E6">
        <w:rPr>
          <w:i/>
          <w:color w:val="003478"/>
        </w:rPr>
        <w:t>c. variation in groundwater flow across the whole site (including the flow to the west</w:t>
      </w:r>
      <w:proofErr w:type="gramStart"/>
      <w:r w:rsidRPr="00B366E6">
        <w:rPr>
          <w:i/>
          <w:color w:val="003478"/>
        </w:rPr>
        <w:t>);</w:t>
      </w:r>
      <w:proofErr w:type="gramEnd"/>
    </w:p>
    <w:p w14:paraId="24B94EE7" w14:textId="77777777" w:rsidR="00B14EED" w:rsidRPr="00B366E6" w:rsidRDefault="00B14EED" w:rsidP="00B14EED">
      <w:pPr>
        <w:ind w:firstLine="720"/>
        <w:jc w:val="both"/>
        <w:rPr>
          <w:i/>
          <w:color w:val="003478"/>
        </w:rPr>
      </w:pPr>
      <w:r w:rsidRPr="00B366E6">
        <w:rPr>
          <w:i/>
          <w:color w:val="003478"/>
        </w:rPr>
        <w:t>d. assessments of risks to spring on north-western boundary (short or long term</w:t>
      </w:r>
      <w:proofErr w:type="gramStart"/>
      <w:r w:rsidRPr="00B366E6">
        <w:rPr>
          <w:i/>
          <w:color w:val="003478"/>
        </w:rPr>
        <w:t>);</w:t>
      </w:r>
      <w:proofErr w:type="gramEnd"/>
    </w:p>
    <w:p w14:paraId="7414C5E3" w14:textId="77777777" w:rsidR="00B14EED" w:rsidRPr="00B366E6" w:rsidRDefault="00B14EED" w:rsidP="00B14EED">
      <w:pPr>
        <w:ind w:left="720"/>
        <w:jc w:val="both"/>
        <w:rPr>
          <w:i/>
          <w:color w:val="003478"/>
        </w:rPr>
      </w:pPr>
      <w:r w:rsidRPr="00B366E6">
        <w:rPr>
          <w:i/>
          <w:color w:val="003478"/>
        </w:rPr>
        <w:t xml:space="preserve">e. assessments of risks (mobilisation of contamination) to adjacent SSSI in long term given that the restoration plan reflects the topography which results in there being shallow valley features towards the </w:t>
      </w:r>
      <w:proofErr w:type="gramStart"/>
      <w:r w:rsidRPr="00B366E6">
        <w:rPr>
          <w:i/>
          <w:color w:val="003478"/>
        </w:rPr>
        <w:t>SSSI;</w:t>
      </w:r>
      <w:proofErr w:type="gramEnd"/>
    </w:p>
    <w:p w14:paraId="5BF88ABA" w14:textId="77777777" w:rsidR="00B14EED" w:rsidRPr="00B366E6" w:rsidRDefault="00B14EED" w:rsidP="00B14EED">
      <w:pPr>
        <w:ind w:firstLine="720"/>
        <w:jc w:val="both"/>
        <w:rPr>
          <w:i/>
          <w:color w:val="003478"/>
        </w:rPr>
      </w:pPr>
      <w:r w:rsidRPr="00B366E6">
        <w:rPr>
          <w:i/>
          <w:color w:val="003478"/>
        </w:rPr>
        <w:t>f. assessments of risks to ‘drain/spring on southern boundary</w:t>
      </w:r>
      <w:proofErr w:type="gramStart"/>
      <w:r w:rsidRPr="00B366E6">
        <w:rPr>
          <w:i/>
          <w:color w:val="003478"/>
        </w:rPr>
        <w:t>';</w:t>
      </w:r>
      <w:proofErr w:type="gramEnd"/>
    </w:p>
    <w:p w14:paraId="68EEE5BF" w14:textId="77777777" w:rsidR="00B14EED" w:rsidRPr="00B366E6" w:rsidRDefault="00B14EED" w:rsidP="00B14EED">
      <w:pPr>
        <w:ind w:firstLine="720"/>
        <w:jc w:val="both"/>
        <w:rPr>
          <w:i/>
          <w:color w:val="003478"/>
        </w:rPr>
      </w:pPr>
      <w:r w:rsidRPr="00B366E6">
        <w:rPr>
          <w:i/>
          <w:color w:val="003478"/>
        </w:rPr>
        <w:lastRenderedPageBreak/>
        <w:t xml:space="preserve">g. risk assessment source term for sulphate v. </w:t>
      </w:r>
      <w:proofErr w:type="gramStart"/>
      <w:r w:rsidRPr="00B366E6">
        <w:rPr>
          <w:i/>
          <w:color w:val="003478"/>
        </w:rPr>
        <w:t>low;</w:t>
      </w:r>
      <w:proofErr w:type="gramEnd"/>
    </w:p>
    <w:p w14:paraId="2FF0CAF9" w14:textId="77777777" w:rsidR="00B14EED" w:rsidRPr="00B366E6" w:rsidRDefault="00B14EED" w:rsidP="00B14EED">
      <w:pPr>
        <w:ind w:firstLine="720"/>
        <w:jc w:val="both"/>
        <w:rPr>
          <w:i/>
          <w:color w:val="003478"/>
        </w:rPr>
      </w:pPr>
      <w:r w:rsidRPr="00B366E6">
        <w:rPr>
          <w:i/>
          <w:color w:val="003478"/>
        </w:rPr>
        <w:t>h. current discrepancies between the numerical model and the total permitted area for recovery; and</w:t>
      </w:r>
    </w:p>
    <w:p w14:paraId="43A76C3A" w14:textId="77777777" w:rsidR="00B14EED" w:rsidRPr="00B366E6" w:rsidRDefault="00B14EED" w:rsidP="00B14EED">
      <w:pPr>
        <w:ind w:firstLine="720"/>
        <w:jc w:val="both"/>
        <w:rPr>
          <w:i/>
          <w:color w:val="003478"/>
        </w:rPr>
      </w:pPr>
      <w:proofErr w:type="spellStart"/>
      <w:r w:rsidRPr="00B366E6">
        <w:rPr>
          <w:i/>
          <w:color w:val="003478"/>
        </w:rPr>
        <w:t>i</w:t>
      </w:r>
      <w:proofErr w:type="spellEnd"/>
      <w:r w:rsidRPr="00B366E6">
        <w:rPr>
          <w:i/>
          <w:color w:val="003478"/>
        </w:rPr>
        <w:t>. the southern extension is on a principal aquifer.</w:t>
      </w:r>
    </w:p>
    <w:p w14:paraId="71F0C757" w14:textId="77777777" w:rsidR="00B14EED" w:rsidRPr="00B366E6" w:rsidRDefault="00B14EED" w:rsidP="00B14EED">
      <w:pPr>
        <w:jc w:val="both"/>
        <w:rPr>
          <w:i/>
          <w:color w:val="003478"/>
        </w:rPr>
      </w:pPr>
      <w:r w:rsidRPr="00B366E6">
        <w:rPr>
          <w:i/>
          <w:color w:val="003478"/>
        </w:rPr>
        <w:t xml:space="preserve">(ii) Monitoring regime needs to be reviewed in consideration of points c and </w:t>
      </w:r>
      <w:proofErr w:type="spellStart"/>
      <w:r w:rsidRPr="00B366E6">
        <w:rPr>
          <w:i/>
          <w:color w:val="003478"/>
        </w:rPr>
        <w:t>i</w:t>
      </w:r>
      <w:proofErr w:type="spellEnd"/>
      <w:r w:rsidRPr="00B366E6">
        <w:rPr>
          <w:i/>
          <w:color w:val="003478"/>
        </w:rPr>
        <w:t xml:space="preserve"> above. </w:t>
      </w:r>
    </w:p>
    <w:p w14:paraId="3D1C424D" w14:textId="77777777" w:rsidR="00B14EED" w:rsidRPr="00B366E6" w:rsidRDefault="00B14EED" w:rsidP="00B14EED">
      <w:pPr>
        <w:jc w:val="both"/>
        <w:rPr>
          <w:i/>
          <w:color w:val="003478"/>
        </w:rPr>
      </w:pPr>
      <w:r w:rsidRPr="00B366E6">
        <w:rPr>
          <w:i/>
          <w:color w:val="003478"/>
        </w:rPr>
        <w:t xml:space="preserve">(iii) Gas screening needs to reflect site as a whole and take into account the property (including Park </w:t>
      </w:r>
      <w:proofErr w:type="gramStart"/>
      <w:r w:rsidRPr="00B366E6">
        <w:rPr>
          <w:i/>
          <w:color w:val="003478"/>
        </w:rPr>
        <w:t>Farm House</w:t>
      </w:r>
      <w:proofErr w:type="gramEnd"/>
      <w:r w:rsidRPr="00B366E6">
        <w:rPr>
          <w:i/>
          <w:color w:val="003478"/>
        </w:rPr>
        <w:t>) within 50m of permit boundary.</w:t>
      </w:r>
    </w:p>
    <w:p w14:paraId="7112A425" w14:textId="370E322F" w:rsidR="00B14EED" w:rsidRPr="00B366E6" w:rsidRDefault="00B14EED" w:rsidP="00B14EED">
      <w:pPr>
        <w:jc w:val="both"/>
        <w:rPr>
          <w:i/>
          <w:color w:val="003478"/>
        </w:rPr>
      </w:pPr>
      <w:r w:rsidRPr="00B366E6">
        <w:rPr>
          <w:i/>
          <w:color w:val="003478"/>
        </w:rPr>
        <w:t>(iv) All monitoring data and supporting models to be provided electronically.”</w:t>
      </w:r>
    </w:p>
    <w:p w14:paraId="05C77D94" w14:textId="175CC7DE" w:rsidR="00910F9A" w:rsidRDefault="00163922" w:rsidP="002C2677">
      <w:pPr>
        <w:jc w:val="both"/>
      </w:pPr>
      <w:r>
        <w:t>Th</w:t>
      </w:r>
      <w:r w:rsidR="00B561A8">
        <w:t>is</w:t>
      </w:r>
      <w:r>
        <w:t xml:space="preserve"> </w:t>
      </w:r>
      <w:r w:rsidR="00D10AE8">
        <w:t>updated</w:t>
      </w:r>
      <w:r w:rsidR="00B14EED">
        <w:t xml:space="preserve"> HRA</w:t>
      </w:r>
      <w:r>
        <w:t xml:space="preserve"> has been prepared </w:t>
      </w:r>
      <w:r w:rsidR="00E55E56">
        <w:t xml:space="preserve">to </w:t>
      </w:r>
      <w:r w:rsidR="00D10AE8">
        <w:t>address the above EA comments</w:t>
      </w:r>
      <w:r w:rsidR="00B20117">
        <w:t xml:space="preserve"> and supersedes the HRA dated February 2023 in its entirety.</w:t>
      </w:r>
    </w:p>
    <w:p w14:paraId="0FA6DE38" w14:textId="38E43E1C" w:rsidR="00B20117" w:rsidRDefault="00B20117" w:rsidP="00075E3D">
      <w:pPr>
        <w:pStyle w:val="Heading2"/>
      </w:pPr>
      <w:bookmarkStart w:id="7" w:name="_Toc158387301"/>
      <w:r>
        <w:t>Proposed Development</w:t>
      </w:r>
      <w:bookmarkEnd w:id="7"/>
    </w:p>
    <w:p w14:paraId="366BEF73" w14:textId="11A0AD5B" w:rsidR="00B20117" w:rsidRDefault="00B20117" w:rsidP="00B20117">
      <w:pPr>
        <w:jc w:val="both"/>
      </w:pPr>
      <w:r>
        <w:t>The proposed development comprises the importation of inert waste to restore the quarry void within the extension area as approved under planning permission 2003/1480. The site will be restored back to agricultural land and broadleaf woodland in accordance with the restoration scheme (</w:t>
      </w:r>
      <w:r w:rsidR="001678E3">
        <w:t>Drawing ref.</w:t>
      </w:r>
      <w:r>
        <w:t xml:space="preserve"> BE 20 / 23 A).</w:t>
      </w:r>
    </w:p>
    <w:p w14:paraId="6AD67918" w14:textId="7E87AA64" w:rsidR="00B20117" w:rsidRPr="00B20117" w:rsidRDefault="00B20117" w:rsidP="00B20117">
      <w:pPr>
        <w:jc w:val="both"/>
      </w:pPr>
      <w:r>
        <w:t xml:space="preserve">Further information on the proposed development, waste recovery scheme and waste types are discussed in the Tetra Tech </w:t>
      </w:r>
      <w:r w:rsidR="00EE4BE2">
        <w:t>Environmental</w:t>
      </w:r>
      <w:r>
        <w:t xml:space="preserve"> Site Setting and Design (ESSD), dated February 2024.</w:t>
      </w:r>
    </w:p>
    <w:p w14:paraId="6F83528C" w14:textId="7968C834" w:rsidR="002C2677" w:rsidRDefault="001274B4" w:rsidP="00075E3D">
      <w:pPr>
        <w:pStyle w:val="Heading2"/>
      </w:pPr>
      <w:bookmarkStart w:id="8" w:name="_Toc158387302"/>
      <w:r w:rsidRPr="00C45F05">
        <w:t>Report</w:t>
      </w:r>
      <w:r w:rsidR="002C2677" w:rsidRPr="00C45F05">
        <w:t xml:space="preserve"> Objectives</w:t>
      </w:r>
      <w:r w:rsidR="007A3E7A" w:rsidRPr="00C45F05">
        <w:t xml:space="preserve"> and Aims</w:t>
      </w:r>
      <w:bookmarkEnd w:id="8"/>
    </w:p>
    <w:p w14:paraId="444D1A0B" w14:textId="1FB4F6B5" w:rsidR="00024677" w:rsidRPr="005C1DA3" w:rsidRDefault="00B20117" w:rsidP="00B20117">
      <w:pPr>
        <w:jc w:val="both"/>
        <w:rPr>
          <w:i/>
        </w:rPr>
      </w:pPr>
      <w:r w:rsidRPr="00B20117">
        <w:t xml:space="preserve">This HRA has been undertaken in line with EA guidance – </w:t>
      </w:r>
      <w:r w:rsidRPr="005C1DA3">
        <w:rPr>
          <w:i/>
        </w:rPr>
        <w:t xml:space="preserve">Landfill </w:t>
      </w:r>
      <w:r w:rsidR="00024677" w:rsidRPr="005C1DA3">
        <w:rPr>
          <w:i/>
        </w:rPr>
        <w:t>operators: environmental permits.</w:t>
      </w:r>
      <w:r w:rsidR="00C41055" w:rsidRPr="005C1DA3">
        <w:rPr>
          <w:i/>
        </w:rPr>
        <w:t xml:space="preserve"> </w:t>
      </w:r>
      <w:r w:rsidR="00E558DD" w:rsidRPr="005C1DA3">
        <w:rPr>
          <w:i/>
        </w:rPr>
        <w:t xml:space="preserve">What to include in your hydrogeological risk assessment. </w:t>
      </w:r>
      <w:r w:rsidR="00C41055" w:rsidRPr="005C1DA3">
        <w:rPr>
          <w:i/>
        </w:rPr>
        <w:t>Environment Agency</w:t>
      </w:r>
      <w:r w:rsidR="002B55B0" w:rsidRPr="005C1DA3">
        <w:rPr>
          <w:i/>
        </w:rPr>
        <w:t>. January 2020 (updated 17</w:t>
      </w:r>
      <w:r w:rsidR="002B55B0" w:rsidRPr="005C1DA3">
        <w:rPr>
          <w:i/>
          <w:vertAlign w:val="superscript"/>
        </w:rPr>
        <w:t>th</w:t>
      </w:r>
      <w:r w:rsidR="002B55B0" w:rsidRPr="005C1DA3">
        <w:rPr>
          <w:i/>
        </w:rPr>
        <w:t xml:space="preserve"> January 2024</w:t>
      </w:r>
      <w:r w:rsidR="002B55B0" w:rsidRPr="005C1DA3">
        <w:rPr>
          <w:i/>
          <w:iCs/>
        </w:rPr>
        <w:t>)</w:t>
      </w:r>
      <w:r w:rsidR="002C35CA">
        <w:rPr>
          <w:i/>
          <w:iCs/>
        </w:rPr>
        <w:t>.</w:t>
      </w:r>
    </w:p>
    <w:p w14:paraId="28592464" w14:textId="4F7956A1" w:rsidR="00B20117" w:rsidRPr="005C1DA3" w:rsidRDefault="00B20117" w:rsidP="00B20117">
      <w:pPr>
        <w:jc w:val="both"/>
        <w:rPr>
          <w:caps/>
        </w:rPr>
      </w:pPr>
      <w:r w:rsidRPr="00B20117">
        <w:t xml:space="preserve">The principal objective of this assessment is to characterise the hydrological and hydrogeological site setting of the proposed </w:t>
      </w:r>
      <w:r w:rsidR="00EE4BE2">
        <w:t xml:space="preserve">installation, </w:t>
      </w:r>
      <w:r w:rsidRPr="00B20117">
        <w:t>allowing the development of a conceptual site model and numerical modelling to determine the risk that the facility will pose to underlying groundwater environment.</w:t>
      </w:r>
      <w:r w:rsidR="00216992">
        <w:t xml:space="preserve"> The updated HRA aims to address EA </w:t>
      </w:r>
      <w:r w:rsidR="00A70678">
        <w:t xml:space="preserve">comments </w:t>
      </w:r>
      <w:r w:rsidR="004E544A">
        <w:t>presented</w:t>
      </w:r>
      <w:r w:rsidR="00A70678">
        <w:t xml:space="preserve"> in </w:t>
      </w:r>
      <w:r w:rsidR="004E544A">
        <w:t>Section 1.1.</w:t>
      </w:r>
    </w:p>
    <w:p w14:paraId="42878F1D" w14:textId="300AC5F5" w:rsidR="0067294E" w:rsidRPr="00C45F05" w:rsidRDefault="0067294E" w:rsidP="00075E3D">
      <w:pPr>
        <w:pStyle w:val="Heading2"/>
      </w:pPr>
      <w:bookmarkStart w:id="9" w:name="_Toc158387303"/>
      <w:r w:rsidRPr="00C45F05">
        <w:t>Scope of works and Methodology</w:t>
      </w:r>
      <w:bookmarkEnd w:id="9"/>
    </w:p>
    <w:p w14:paraId="11936839" w14:textId="77777777" w:rsidR="00EE4BE2" w:rsidRDefault="00EE4BE2" w:rsidP="00EE4BE2">
      <w:pPr>
        <w:jc w:val="both"/>
      </w:pPr>
      <w:r w:rsidRPr="00EE4BE2">
        <w:t>The remainder of this report is structured as follows:</w:t>
      </w:r>
    </w:p>
    <w:p w14:paraId="5C89C102" w14:textId="7A1D5BE4" w:rsidR="00536ED1" w:rsidRDefault="00536ED1" w:rsidP="00B86324">
      <w:pPr>
        <w:pStyle w:val="ListParagraph"/>
        <w:numPr>
          <w:ilvl w:val="0"/>
          <w:numId w:val="7"/>
        </w:numPr>
        <w:spacing w:after="120"/>
        <w:ind w:left="714" w:hanging="357"/>
        <w:contextualSpacing w:val="0"/>
        <w:jc w:val="both"/>
      </w:pPr>
      <w:r>
        <w:t xml:space="preserve">Section 2 – Site </w:t>
      </w:r>
      <w:proofErr w:type="gramStart"/>
      <w:r>
        <w:t>Setting;</w:t>
      </w:r>
      <w:proofErr w:type="gramEnd"/>
    </w:p>
    <w:p w14:paraId="2C16714E" w14:textId="59329A48" w:rsidR="00EE4BE2" w:rsidRDefault="00EE4BE2" w:rsidP="00B86324">
      <w:pPr>
        <w:pStyle w:val="ListParagraph"/>
        <w:numPr>
          <w:ilvl w:val="0"/>
          <w:numId w:val="7"/>
        </w:numPr>
        <w:spacing w:after="120"/>
        <w:ind w:left="714" w:hanging="357"/>
        <w:contextualSpacing w:val="0"/>
        <w:jc w:val="both"/>
      </w:pPr>
      <w:r>
        <w:t xml:space="preserve">Section </w:t>
      </w:r>
      <w:r w:rsidR="00536ED1">
        <w:t>3</w:t>
      </w:r>
      <w:r>
        <w:t xml:space="preserve"> – Conceptual Hydrogeological Site </w:t>
      </w:r>
      <w:proofErr w:type="gramStart"/>
      <w:r>
        <w:t>Model;</w:t>
      </w:r>
      <w:proofErr w:type="gramEnd"/>
    </w:p>
    <w:p w14:paraId="74059320" w14:textId="43283E1D" w:rsidR="00EE4BE2" w:rsidRDefault="00EE4BE2" w:rsidP="00B86324">
      <w:pPr>
        <w:pStyle w:val="ListParagraph"/>
        <w:numPr>
          <w:ilvl w:val="0"/>
          <w:numId w:val="7"/>
        </w:numPr>
        <w:spacing w:after="120"/>
        <w:ind w:left="714" w:hanging="357"/>
        <w:contextualSpacing w:val="0"/>
        <w:jc w:val="both"/>
      </w:pPr>
      <w:r>
        <w:t xml:space="preserve">Section </w:t>
      </w:r>
      <w:r w:rsidR="00536ED1">
        <w:t>4</w:t>
      </w:r>
      <w:r>
        <w:t xml:space="preserve"> – Numerical Modelling &amp; Rogue Load Assessment; and,</w:t>
      </w:r>
    </w:p>
    <w:p w14:paraId="4F19EED1" w14:textId="7402CF4F" w:rsidR="00EE4BE2" w:rsidRDefault="00EE4BE2" w:rsidP="00B86324">
      <w:pPr>
        <w:pStyle w:val="ListParagraph"/>
        <w:numPr>
          <w:ilvl w:val="0"/>
          <w:numId w:val="7"/>
        </w:numPr>
        <w:spacing w:after="120"/>
        <w:ind w:left="714" w:hanging="357"/>
        <w:contextualSpacing w:val="0"/>
        <w:jc w:val="both"/>
      </w:pPr>
      <w:r>
        <w:t xml:space="preserve">Section </w:t>
      </w:r>
      <w:r w:rsidR="00536ED1">
        <w:t>5</w:t>
      </w:r>
      <w:r>
        <w:t xml:space="preserve"> – Conclusions</w:t>
      </w:r>
      <w:r w:rsidR="0052679E">
        <w:t>.</w:t>
      </w:r>
    </w:p>
    <w:p w14:paraId="5A90EE56" w14:textId="77777777" w:rsidR="0052679E" w:rsidRDefault="0052679E" w:rsidP="005C1DA3">
      <w:pPr>
        <w:pStyle w:val="ListParagraph"/>
        <w:spacing w:after="120"/>
        <w:ind w:left="714"/>
        <w:contextualSpacing w:val="0"/>
        <w:jc w:val="both"/>
      </w:pPr>
    </w:p>
    <w:p w14:paraId="26516478" w14:textId="77777777" w:rsidR="00DA6995" w:rsidRDefault="00DA6995" w:rsidP="005C1DA3">
      <w:pPr>
        <w:pStyle w:val="ListParagraph"/>
        <w:spacing w:after="120"/>
        <w:ind w:left="714"/>
        <w:contextualSpacing w:val="0"/>
        <w:jc w:val="both"/>
      </w:pPr>
    </w:p>
    <w:p w14:paraId="0A9190F9" w14:textId="21DF3CBC" w:rsidR="00170B7D" w:rsidRPr="00C45F05" w:rsidRDefault="00170B7D" w:rsidP="00075E3D">
      <w:pPr>
        <w:pStyle w:val="Heading2"/>
      </w:pPr>
      <w:bookmarkStart w:id="10" w:name="_Toc158387304"/>
      <w:r w:rsidRPr="00C45F05">
        <w:lastRenderedPageBreak/>
        <w:t>Limitations</w:t>
      </w:r>
      <w:bookmarkEnd w:id="10"/>
    </w:p>
    <w:p w14:paraId="1E0AB3EB" w14:textId="53689DCC" w:rsidR="00B20117" w:rsidRDefault="00B20117" w:rsidP="00B20117">
      <w:pPr>
        <w:jc w:val="both"/>
      </w:pPr>
      <w:r>
        <w:t xml:space="preserve">This assessment considers information contained within other Tetra Tech reports, third party reports, regulatory and statutory guidance and other technical reference documents listed and is subject to report limitations and conditions attached in Appendix A. </w:t>
      </w:r>
    </w:p>
    <w:p w14:paraId="5FD4756D" w14:textId="2A1825A9" w:rsidR="00C068EB" w:rsidRDefault="00C068EB" w:rsidP="00C068EB">
      <w:pPr>
        <w:jc w:val="both"/>
      </w:pPr>
      <w:r>
        <w:t>The recommendations and opinions expressed in this report are based on information obtained as part of the</w:t>
      </w:r>
      <w:r w:rsidDel="00C800C3">
        <w:t xml:space="preserve"> </w:t>
      </w:r>
      <w:r>
        <w:t>study or provided by others. Information provided from other sources is taken in good faith and Tetra Tech cannot guarantee its accuracy.</w:t>
      </w:r>
    </w:p>
    <w:p w14:paraId="20795D68" w14:textId="59136C9C" w:rsidR="007D59CC" w:rsidRDefault="00C068EB" w:rsidP="00C068EB">
      <w:pPr>
        <w:jc w:val="both"/>
      </w:pPr>
      <w:r>
        <w:t xml:space="preserve">The information contained in this report is intended for the use of </w:t>
      </w:r>
      <w:r w:rsidR="00B20117">
        <w:t>H.D. Ricketts</w:t>
      </w:r>
      <w:r w:rsidR="00B71F0D">
        <w:t xml:space="preserve"> Limited</w:t>
      </w:r>
      <w:r w:rsidR="00B20117">
        <w:t>.</w:t>
      </w:r>
      <w:r w:rsidR="0019774E">
        <w:t xml:space="preserve"> </w:t>
      </w:r>
      <w:r>
        <w:t xml:space="preserve"> Tetra Tech can take no responsibility for the use of this information by any third party or for uses other than that described in this report or detailed within the terms of our engagement.</w:t>
      </w:r>
    </w:p>
    <w:p w14:paraId="664545BF" w14:textId="77777777" w:rsidR="00170B7D" w:rsidRDefault="00170B7D" w:rsidP="00C068EB">
      <w:pPr>
        <w:jc w:val="both"/>
      </w:pPr>
    </w:p>
    <w:p w14:paraId="21BE55F8" w14:textId="77777777" w:rsidR="007D59CC" w:rsidRDefault="007D59CC" w:rsidP="0067294E">
      <w:pPr>
        <w:sectPr w:rsidR="007D59CC" w:rsidSect="00AC0AB3">
          <w:footerReference w:type="default" r:id="rId25"/>
          <w:pgSz w:w="11906" w:h="16838" w:code="9"/>
          <w:pgMar w:top="1440" w:right="1077" w:bottom="1440" w:left="1077" w:header="646" w:footer="646" w:gutter="0"/>
          <w:pgNumType w:start="1"/>
          <w:cols w:space="720"/>
          <w:docGrid w:linePitch="360"/>
        </w:sectPr>
      </w:pPr>
    </w:p>
    <w:p w14:paraId="428FD7C5" w14:textId="0C708EB2" w:rsidR="0067294E" w:rsidRDefault="007D59CC" w:rsidP="00075E3D">
      <w:pPr>
        <w:pStyle w:val="Heading1"/>
      </w:pPr>
      <w:bookmarkStart w:id="11" w:name="_Toc158387305"/>
      <w:r>
        <w:lastRenderedPageBreak/>
        <w:t xml:space="preserve">Site </w:t>
      </w:r>
      <w:r w:rsidR="00EE4BE2">
        <w:t>Setting</w:t>
      </w:r>
      <w:bookmarkEnd w:id="11"/>
    </w:p>
    <w:p w14:paraId="09F8779C" w14:textId="0B66553A" w:rsidR="00F408DB" w:rsidRPr="00C45F05" w:rsidRDefault="00F408DB" w:rsidP="00075E3D">
      <w:pPr>
        <w:pStyle w:val="Heading2"/>
      </w:pPr>
      <w:bookmarkStart w:id="12" w:name="_Toc158387306"/>
      <w:r w:rsidRPr="00C45F05">
        <w:t>Introduction</w:t>
      </w:r>
      <w:bookmarkEnd w:id="12"/>
    </w:p>
    <w:p w14:paraId="22C3043C" w14:textId="5C6E44DC" w:rsidR="00F408DB" w:rsidRPr="00F408DB" w:rsidRDefault="00DB6AF5" w:rsidP="00E02AA1">
      <w:pPr>
        <w:jc w:val="both"/>
      </w:pPr>
      <w:r>
        <w:t xml:space="preserve">This section provides a summary of the environmental setting at the site. For </w:t>
      </w:r>
      <w:r w:rsidR="00DA6995">
        <w:t>additional</w:t>
      </w:r>
      <w:r>
        <w:t xml:space="preserve"> information, the r</w:t>
      </w:r>
      <w:r w:rsidR="00E02AA1">
        <w:t xml:space="preserve">eader is referred to the </w:t>
      </w:r>
      <w:r w:rsidR="00DA6995">
        <w:t>Environmental Site Setting and Design Report (ESSD), produced by Tetra Tech in February 2024.</w:t>
      </w:r>
    </w:p>
    <w:p w14:paraId="74030D6F" w14:textId="45E3D4DF" w:rsidR="007D59CC" w:rsidRDefault="00364B03" w:rsidP="00075E3D">
      <w:pPr>
        <w:pStyle w:val="Heading2"/>
      </w:pPr>
      <w:bookmarkStart w:id="13" w:name="_Toc158387307"/>
      <w:r w:rsidRPr="00C45F05">
        <w:t>Site Location</w:t>
      </w:r>
      <w:bookmarkEnd w:id="13"/>
    </w:p>
    <w:p w14:paraId="447A474C" w14:textId="77777777" w:rsidR="00EE4BE2" w:rsidRDefault="00EE4BE2" w:rsidP="00EE4BE2">
      <w:pPr>
        <w:jc w:val="both"/>
      </w:pPr>
      <w:r w:rsidRPr="00EE4BE2">
        <w:t>The site is located approximately 4km from the village of Balsall in the West Midlands and is centred at approximate National Grid Reference (NGR) SP 22909 80758</w:t>
      </w:r>
      <w:r>
        <w:t xml:space="preserve">. </w:t>
      </w:r>
      <w:r w:rsidRPr="00EE4BE2">
        <w:t xml:space="preserve"> </w:t>
      </w:r>
    </w:p>
    <w:p w14:paraId="1208C6B6" w14:textId="2A6901E4" w:rsidR="00EE4BE2" w:rsidRDefault="00EE4BE2" w:rsidP="00EE4BE2">
      <w:pPr>
        <w:jc w:val="both"/>
      </w:pPr>
      <w:r w:rsidRPr="00053ACB">
        <w:t xml:space="preserve">H.D Ricketts are seeking to vary the environmental permit boundary to include an area of land to the </w:t>
      </w:r>
      <w:proofErr w:type="gramStart"/>
      <w:r w:rsidRPr="00053ACB">
        <w:t>north west</w:t>
      </w:r>
      <w:proofErr w:type="gramEnd"/>
      <w:r w:rsidRPr="00053ACB">
        <w:t xml:space="preserve"> of the site (NGR SP 22420 80934) and the south east of the site (NGR SP 23115 80186) as shown on Figure </w:t>
      </w:r>
      <w:r w:rsidR="00053ACB" w:rsidRPr="00053ACB">
        <w:t>1.</w:t>
      </w:r>
    </w:p>
    <w:p w14:paraId="1EF8EB11" w14:textId="5E763399" w:rsidR="00EE4BE2" w:rsidRDefault="00EE4BE2" w:rsidP="00EE4BE2">
      <w:pPr>
        <w:jc w:val="both"/>
      </w:pPr>
      <w:r w:rsidRPr="00EE4BE2">
        <w:t xml:space="preserve">Access to the site will </w:t>
      </w:r>
      <w:r w:rsidR="0053773D">
        <w:t>is</w:t>
      </w:r>
      <w:r w:rsidRPr="00EE4BE2">
        <w:t xml:space="preserve"> achieved via Cornets End Lane which is located to the north of the site. The immediate surroundings of the proposed extension area largely comprise agricultural land with an area of deciduous woodland (Coronation Spinney) adjacent to the south boundary and woodland located approximately 210m south (Sixteen Acre Wood) of the proposed extension areas. The nearest residential dwelling is Park </w:t>
      </w:r>
      <w:proofErr w:type="gramStart"/>
      <w:r w:rsidRPr="00EE4BE2">
        <w:t>Farm House</w:t>
      </w:r>
      <w:proofErr w:type="gramEnd"/>
      <w:r w:rsidRPr="00EE4BE2">
        <w:t>, located approximately 120m east of the proposed extension areas.</w:t>
      </w:r>
    </w:p>
    <w:p w14:paraId="5A6E84ED" w14:textId="1EC4350C" w:rsidR="0053773D" w:rsidRDefault="0053773D" w:rsidP="00EE4BE2">
      <w:pPr>
        <w:jc w:val="both"/>
      </w:pPr>
      <w:r>
        <w:t>The route of HS2 is located 275m south-west of the south-western boundary of the site</w:t>
      </w:r>
      <w:r w:rsidR="00D73182">
        <w:t xml:space="preserve">; major construction </w:t>
      </w:r>
      <w:r w:rsidR="00E41FC7">
        <w:t xml:space="preserve">of the nearby leg of the route </w:t>
      </w:r>
      <w:r w:rsidR="00D73182">
        <w:t>began in 2023, visible on the most recent available aerial imagery.</w:t>
      </w:r>
    </w:p>
    <w:p w14:paraId="044EA679" w14:textId="26D0D2AB" w:rsidR="00BF2C95" w:rsidRPr="00EE4BE2" w:rsidRDefault="00BF2C95" w:rsidP="00EE4BE2">
      <w:pPr>
        <w:jc w:val="both"/>
      </w:pPr>
      <w:r>
        <w:t xml:space="preserve">The northern portion of the site currently house the processing area for the </w:t>
      </w:r>
      <w:proofErr w:type="gramStart"/>
      <w:r>
        <w:t>quarry, and</w:t>
      </w:r>
      <w:proofErr w:type="gramEnd"/>
      <w:r>
        <w:t xml:space="preserve"> has already been </w:t>
      </w:r>
      <w:r w:rsidR="0053773D">
        <w:t xml:space="preserve">fully extracted and </w:t>
      </w:r>
      <w:r>
        <w:t>largely restored with imported</w:t>
      </w:r>
      <w:r w:rsidR="00D2366B">
        <w:t xml:space="preserve"> inert</w:t>
      </w:r>
      <w:r>
        <w:t xml:space="preserve"> materials.</w:t>
      </w:r>
    </w:p>
    <w:p w14:paraId="36AB9245" w14:textId="67A455BA" w:rsidR="00364B03" w:rsidRDefault="00364B03" w:rsidP="00075E3D">
      <w:pPr>
        <w:pStyle w:val="Heading2"/>
      </w:pPr>
      <w:bookmarkStart w:id="14" w:name="_Toc158387308"/>
      <w:r w:rsidRPr="00C45F05">
        <w:t>Site History</w:t>
      </w:r>
      <w:bookmarkEnd w:id="14"/>
    </w:p>
    <w:p w14:paraId="1EBD2156" w14:textId="6BEB393D" w:rsidR="00EE4BE2" w:rsidRDefault="00EE4BE2" w:rsidP="00EE4BE2">
      <w:r>
        <w:t>For full details of the site history, please refer to the Environmental Setting and Site Design (ESSD) report.  In summary:</w:t>
      </w:r>
    </w:p>
    <w:p w14:paraId="10FD9AC6" w14:textId="5431E030" w:rsidR="008E1AFA" w:rsidRPr="005645CE" w:rsidRDefault="008E1AFA" w:rsidP="00D74CC0">
      <w:pPr>
        <w:pStyle w:val="BodyText2"/>
        <w:ind w:left="624" w:hanging="624"/>
      </w:pPr>
      <w:r w:rsidRPr="00D74CC0">
        <w:rPr>
          <w:b/>
        </w:rPr>
        <w:t>Planning History</w:t>
      </w:r>
    </w:p>
    <w:p w14:paraId="773B4E77" w14:textId="2DCE39BE" w:rsidR="00EE4BE2" w:rsidRDefault="00EE4BE2" w:rsidP="00B86324">
      <w:pPr>
        <w:pStyle w:val="ListParagraph"/>
        <w:numPr>
          <w:ilvl w:val="0"/>
          <w:numId w:val="7"/>
        </w:numPr>
        <w:spacing w:after="120"/>
        <w:ind w:left="714" w:hanging="357"/>
        <w:contextualSpacing w:val="0"/>
        <w:jc w:val="both"/>
      </w:pPr>
      <w:r w:rsidRPr="00EE4BE2">
        <w:t xml:space="preserve">Sand and gravel extraction at the site has been ongoing since the late 1990s. The original planning permission between Cornets End Lane and </w:t>
      </w:r>
      <w:proofErr w:type="spellStart"/>
      <w:r w:rsidRPr="00EE4BE2">
        <w:t>Mercote</w:t>
      </w:r>
      <w:proofErr w:type="spellEnd"/>
      <w:r w:rsidRPr="00EE4BE2">
        <w:t xml:space="preserve"> Hall Lane in the northern part of the permit area (planning reference W10999/10) was granted by Solihull Metropolitan Borough Council in 1999.</w:t>
      </w:r>
    </w:p>
    <w:p w14:paraId="385B23FF" w14:textId="43F1B8B0" w:rsidR="00EE4BE2" w:rsidRDefault="00EE4BE2" w:rsidP="00B86324">
      <w:pPr>
        <w:pStyle w:val="ListParagraph"/>
        <w:numPr>
          <w:ilvl w:val="0"/>
          <w:numId w:val="7"/>
        </w:numPr>
        <w:spacing w:after="120"/>
        <w:ind w:left="714" w:hanging="357"/>
        <w:contextualSpacing w:val="0"/>
        <w:jc w:val="both"/>
      </w:pPr>
      <w:r w:rsidRPr="00EE4BE2">
        <w:t xml:space="preserve">In July 2003, a planning application (reference 2003/1480) was submitted Solihull Metropolitan Borough Council to extend mineral extraction activities in an area to the south of </w:t>
      </w:r>
      <w:proofErr w:type="spellStart"/>
      <w:r w:rsidRPr="00EE4BE2">
        <w:t>Mercote</w:t>
      </w:r>
      <w:proofErr w:type="spellEnd"/>
      <w:r w:rsidRPr="00EE4BE2">
        <w:t xml:space="preserve"> Hall Lane and restore the site back to agriculture and broadleaf woodland as detailed in the restoration scheme</w:t>
      </w:r>
      <w:r w:rsidR="00053ACB">
        <w:t>.</w:t>
      </w:r>
    </w:p>
    <w:p w14:paraId="14190224" w14:textId="73E80C8D" w:rsidR="008E1AFA" w:rsidRDefault="008E1AFA" w:rsidP="00B86324">
      <w:pPr>
        <w:pStyle w:val="ListParagraph"/>
        <w:numPr>
          <w:ilvl w:val="0"/>
          <w:numId w:val="7"/>
        </w:numPr>
      </w:pPr>
      <w:r w:rsidRPr="008E1AFA">
        <w:t xml:space="preserve">In addition to the above, Solihull’s Metropolitan Borough Council’s planning register indicates that </w:t>
      </w:r>
      <w:r>
        <w:t>an</w:t>
      </w:r>
      <w:r w:rsidRPr="008E1AFA">
        <w:t xml:space="preserve"> application </w:t>
      </w:r>
      <w:r>
        <w:t>was</w:t>
      </w:r>
      <w:r w:rsidRPr="008E1AFA">
        <w:t xml:space="preserve"> submitte</w:t>
      </w:r>
      <w:r>
        <w:t xml:space="preserve">d in 2001 under </w:t>
      </w:r>
      <w:r w:rsidR="00AF0BC3">
        <w:t>reference</w:t>
      </w:r>
      <w:r>
        <w:t xml:space="preserve"> </w:t>
      </w:r>
      <w:r w:rsidRPr="008E1AFA">
        <w:t xml:space="preserve">PL/2001/00320/FULL </w:t>
      </w:r>
      <w:r>
        <w:t>‘</w:t>
      </w:r>
      <w:r w:rsidRPr="008E1AFA">
        <w:t xml:space="preserve">for the determination of conditions for mineral site under environment act 1995 - review of permission granted under </w:t>
      </w:r>
      <w:r w:rsidRPr="008E1AFA">
        <w:lastRenderedPageBreak/>
        <w:t xml:space="preserve">ref. APP/5108/A/79/8037 and 92/0023’ - </w:t>
      </w:r>
      <w:r w:rsidR="0050710E">
        <w:t>a</w:t>
      </w:r>
      <w:r w:rsidRPr="008E1AFA">
        <w:t xml:space="preserve"> letter was issued in October 2016 for a postponement of the review date to 13th September 2022</w:t>
      </w:r>
      <w:r w:rsidR="0050710E">
        <w:t>.</w:t>
      </w:r>
      <w:r w:rsidRPr="008E1AFA">
        <w:t xml:space="preserve"> </w:t>
      </w:r>
    </w:p>
    <w:p w14:paraId="7C10EBDA" w14:textId="2267585E" w:rsidR="008E1AFA" w:rsidRPr="005645CE" w:rsidRDefault="008E1AFA" w:rsidP="00D74CC0">
      <w:pPr>
        <w:pStyle w:val="BodyText2"/>
        <w:ind w:left="624" w:hanging="624"/>
      </w:pPr>
      <w:r w:rsidRPr="00D74CC0">
        <w:rPr>
          <w:b/>
        </w:rPr>
        <w:t>Permitting Context</w:t>
      </w:r>
    </w:p>
    <w:p w14:paraId="3C9A4AF7" w14:textId="2F6FEB9F" w:rsidR="008E1AFA" w:rsidRPr="008E1AFA" w:rsidRDefault="008E1AFA" w:rsidP="00B86324">
      <w:pPr>
        <w:pStyle w:val="ListParagraph"/>
        <w:numPr>
          <w:ilvl w:val="0"/>
          <w:numId w:val="7"/>
        </w:numPr>
      </w:pPr>
      <w:r w:rsidRPr="008E1AFA">
        <w:t>The site was originally regulated under a Paragraph 9 exemption (reference number BD3/003094) to allow the importation of inert waste to infill the quarry void and restore the site to create agricultural land and woodland.</w:t>
      </w:r>
    </w:p>
    <w:p w14:paraId="26AD0A11" w14:textId="77777777" w:rsidR="00E41FC7" w:rsidRDefault="008E1AFA" w:rsidP="00B86324">
      <w:pPr>
        <w:pStyle w:val="ListParagraph"/>
        <w:numPr>
          <w:ilvl w:val="0"/>
          <w:numId w:val="7"/>
        </w:numPr>
      </w:pPr>
      <w:r w:rsidRPr="008E1AFA">
        <w:t xml:space="preserve">Following changes to the exemption system under the Environmental Permitting (England and Wales) Regulations in 2010, an environmental permit (reference EPR/BB333RH) was issued to CEMEX UK Materials Limited (CEMEX) in April 2012 for the site to allow the continued restoration activities. </w:t>
      </w:r>
      <w:r w:rsidR="0053773D">
        <w:t xml:space="preserve">  </w:t>
      </w:r>
    </w:p>
    <w:p w14:paraId="0D9640E4" w14:textId="6833CF85" w:rsidR="0053773D" w:rsidRPr="008E1AFA" w:rsidRDefault="0053773D" w:rsidP="00B86324">
      <w:pPr>
        <w:pStyle w:val="ListParagraph"/>
        <w:numPr>
          <w:ilvl w:val="0"/>
          <w:numId w:val="7"/>
        </w:numPr>
      </w:pPr>
      <w:r>
        <w:t xml:space="preserve">Due the site’s permitting history, groundwater monitoring infrastructure and sampling data is largely absent from the northern portion of the site, which had been extracted and largely infilled prior to the granting of permit </w:t>
      </w:r>
      <w:r w:rsidRPr="008E1AFA">
        <w:t>EPR/BB333RH</w:t>
      </w:r>
      <w:r>
        <w:t>.</w:t>
      </w:r>
    </w:p>
    <w:p w14:paraId="3AB58B77" w14:textId="77777777" w:rsidR="008E1AFA" w:rsidRDefault="008E1AFA" w:rsidP="00B86324">
      <w:pPr>
        <w:pStyle w:val="ListParagraph"/>
        <w:numPr>
          <w:ilvl w:val="0"/>
          <w:numId w:val="7"/>
        </w:numPr>
      </w:pPr>
      <w:r w:rsidRPr="008E1AFA">
        <w:t>In 2017, an environmental permit application (reference EPR/BB3333RH/V002) was submitted to the EA to extend the permit boundary to include the extension area located to the south of the site and increase the maximum throughput from 316,500 tonnes to 1,576,500 tonnes. The purpose of this application was to help facilitate the restoration of the extended quarry area as approved under planning permission 2003/1480.</w:t>
      </w:r>
    </w:p>
    <w:p w14:paraId="19D0E87C" w14:textId="77777777" w:rsidR="008E1AFA" w:rsidRDefault="008E1AFA" w:rsidP="00B86324">
      <w:pPr>
        <w:pStyle w:val="ListParagraph"/>
        <w:numPr>
          <w:ilvl w:val="0"/>
          <w:numId w:val="7"/>
        </w:numPr>
      </w:pPr>
      <w:r w:rsidRPr="008E1AFA">
        <w:t>In May 2021, the environmental permit was transferred from CEMEX to H.D Ricketts and the reference number for the environmental permit was changed to EPR/KB3203MT.</w:t>
      </w:r>
    </w:p>
    <w:p w14:paraId="00F408A9" w14:textId="246F53CE" w:rsidR="00FC1FD5" w:rsidRDefault="00FC1FD5" w:rsidP="00075E3D">
      <w:pPr>
        <w:pStyle w:val="Heading2"/>
      </w:pPr>
      <w:bookmarkStart w:id="15" w:name="_Toc158387309"/>
      <w:r>
        <w:t>Topography</w:t>
      </w:r>
      <w:bookmarkEnd w:id="15"/>
    </w:p>
    <w:p w14:paraId="378C9916" w14:textId="266D953B" w:rsidR="00FC1FD5" w:rsidRDefault="00FB4A0A" w:rsidP="00FC1FD5">
      <w:r>
        <w:t xml:space="preserve">The site is located on the eastern margin of the valley of the </w:t>
      </w:r>
      <w:proofErr w:type="gramStart"/>
      <w:r>
        <w:t>River</w:t>
      </w:r>
      <w:proofErr w:type="gramEnd"/>
      <w:r>
        <w:t xml:space="preserve"> Blyth.  Prior to quarrying, the site was gently sloping from east to west at around 97.5mAOD to 90mAOD in the north, and 105mAOD to 91mAOD in the south.</w:t>
      </w:r>
    </w:p>
    <w:p w14:paraId="58C5E831" w14:textId="4D4E5228" w:rsidR="00BF2C95" w:rsidRPr="00FC1FD5" w:rsidRDefault="00BF2C95" w:rsidP="00BF2C95">
      <w:r>
        <w:t xml:space="preserve">The </w:t>
      </w:r>
      <w:proofErr w:type="gramStart"/>
      <w:r>
        <w:t>River</w:t>
      </w:r>
      <w:proofErr w:type="gramEnd"/>
      <w:r>
        <w:t xml:space="preserve"> Blythe is located towards the west of the site, at a distance of approximately 800m to 1000m from the western boundary of the site.  The river is classified as a S</w:t>
      </w:r>
      <w:r w:rsidR="00E0418B">
        <w:t xml:space="preserve">ite of </w:t>
      </w:r>
      <w:r>
        <w:t>S</w:t>
      </w:r>
      <w:r w:rsidR="00E0418B">
        <w:t xml:space="preserve">pecial </w:t>
      </w:r>
      <w:r>
        <w:t>S</w:t>
      </w:r>
      <w:r w:rsidR="00E0418B">
        <w:t>cientific Interest (</w:t>
      </w:r>
      <w:r>
        <w:t>SSSI</w:t>
      </w:r>
      <w:r w:rsidR="00E0418B">
        <w:t>)</w:t>
      </w:r>
      <w:r>
        <w:t xml:space="preserve"> a</w:t>
      </w:r>
      <w:r w:rsidR="00EA64E0">
        <w:t>nd</w:t>
      </w:r>
      <w:r>
        <w:t xml:space="preserve"> a fine morphological example of a lowland river on clay.</w:t>
      </w:r>
    </w:p>
    <w:p w14:paraId="28BA0BDB" w14:textId="1EFC8EE1" w:rsidR="00364B03" w:rsidRDefault="00364B03" w:rsidP="00075E3D">
      <w:pPr>
        <w:pStyle w:val="Heading2"/>
      </w:pPr>
      <w:bookmarkStart w:id="16" w:name="_Toc156165798"/>
      <w:bookmarkStart w:id="17" w:name="_Toc156165799"/>
      <w:bookmarkStart w:id="18" w:name="_Toc156165800"/>
      <w:bookmarkStart w:id="19" w:name="_Toc156165801"/>
      <w:bookmarkStart w:id="20" w:name="_Toc158387310"/>
      <w:bookmarkEnd w:id="16"/>
      <w:bookmarkEnd w:id="17"/>
      <w:bookmarkEnd w:id="18"/>
      <w:bookmarkEnd w:id="19"/>
      <w:r>
        <w:t>Geology</w:t>
      </w:r>
      <w:bookmarkEnd w:id="20"/>
    </w:p>
    <w:p w14:paraId="51A040E5" w14:textId="2ED8D495" w:rsidR="00053ACB" w:rsidRDefault="00364B03" w:rsidP="00364B03">
      <w:pPr>
        <w:jc w:val="both"/>
        <w:rPr>
          <w:highlight w:val="yellow"/>
        </w:rPr>
      </w:pPr>
      <w:r>
        <w:t xml:space="preserve">Published geological information for the site and the surrounding area have been determined using the British Geological Survey (BGS) GeoIndex and BGS paper map sheet </w:t>
      </w:r>
      <w:r w:rsidR="00FC1FD5">
        <w:t>168</w:t>
      </w:r>
      <w:r>
        <w:t>,</w:t>
      </w:r>
      <w:r w:rsidR="00FC1FD5">
        <w:t xml:space="preserve"> Birmingham</w:t>
      </w:r>
      <w:r>
        <w:t xml:space="preserve"> (19</w:t>
      </w:r>
      <w:r w:rsidR="00FC1FD5">
        <w:t>92</w:t>
      </w:r>
      <w:r>
        <w:t>) 1:50,000 geological map series.</w:t>
      </w:r>
    </w:p>
    <w:p w14:paraId="4F6013C5" w14:textId="77777777" w:rsidR="00053ACB" w:rsidRDefault="00053ACB">
      <w:pPr>
        <w:spacing w:before="0" w:after="0" w:line="240" w:lineRule="auto"/>
        <w:rPr>
          <w:highlight w:val="yellow"/>
        </w:rPr>
      </w:pPr>
      <w:r>
        <w:rPr>
          <w:highlight w:val="yellow"/>
        </w:rPr>
        <w:br w:type="page"/>
      </w:r>
    </w:p>
    <w:p w14:paraId="75195742" w14:textId="53C80EAA" w:rsidR="00156836" w:rsidRPr="00181964" w:rsidRDefault="00156836" w:rsidP="00156836">
      <w:pPr>
        <w:pStyle w:val="Caption"/>
        <w:rPr>
          <w:b/>
        </w:rPr>
      </w:pPr>
      <w:bookmarkStart w:id="21" w:name="_Toc158387337"/>
      <w:r w:rsidRPr="00181964">
        <w:rPr>
          <w:b/>
        </w:rPr>
        <w:lastRenderedPageBreak/>
        <w:t xml:space="preserve">Table </w:t>
      </w:r>
      <w:r w:rsidR="00124171">
        <w:rPr>
          <w:b/>
        </w:rPr>
        <w:fldChar w:fldCharType="begin"/>
      </w:r>
      <w:r w:rsidR="00124171">
        <w:rPr>
          <w:b/>
        </w:rPr>
        <w:instrText xml:space="preserve"> STYLEREF 1 \s </w:instrText>
      </w:r>
      <w:r w:rsidR="00124171">
        <w:rPr>
          <w:b/>
        </w:rPr>
        <w:fldChar w:fldCharType="separate"/>
      </w:r>
      <w:r w:rsidR="00124171">
        <w:rPr>
          <w:b/>
          <w:noProof/>
        </w:rPr>
        <w:t>2</w:t>
      </w:r>
      <w:r w:rsidR="00124171">
        <w:rPr>
          <w:b/>
        </w:rPr>
        <w:fldChar w:fldCharType="end"/>
      </w:r>
      <w:r w:rsidR="00124171">
        <w:rPr>
          <w:b/>
        </w:rPr>
        <w:noBreakHyphen/>
      </w:r>
      <w:r w:rsidR="00124171">
        <w:rPr>
          <w:b/>
        </w:rPr>
        <w:fldChar w:fldCharType="begin"/>
      </w:r>
      <w:r w:rsidR="00124171">
        <w:rPr>
          <w:b/>
        </w:rPr>
        <w:instrText xml:space="preserve"> SEQ Table \* ARABIC \s 1 </w:instrText>
      </w:r>
      <w:r w:rsidR="00124171">
        <w:rPr>
          <w:b/>
        </w:rPr>
        <w:fldChar w:fldCharType="separate"/>
      </w:r>
      <w:r w:rsidR="00124171">
        <w:rPr>
          <w:b/>
          <w:noProof/>
        </w:rPr>
        <w:t>1</w:t>
      </w:r>
      <w:r w:rsidR="00124171">
        <w:rPr>
          <w:b/>
        </w:rPr>
        <w:fldChar w:fldCharType="end"/>
      </w:r>
      <w:r w:rsidRPr="00181964">
        <w:rPr>
          <w:b/>
        </w:rPr>
        <w:t xml:space="preserve"> - Summary of site geology</w:t>
      </w:r>
      <w:bookmarkEnd w:id="21"/>
    </w:p>
    <w:tbl>
      <w:tblPr>
        <w:tblStyle w:val="TableCustom"/>
        <w:tblW w:w="0" w:type="auto"/>
        <w:tblLook w:val="0620" w:firstRow="1" w:lastRow="0" w:firstColumn="0" w:lastColumn="0" w:noHBand="1" w:noVBand="1"/>
      </w:tblPr>
      <w:tblGrid>
        <w:gridCol w:w="2221"/>
        <w:gridCol w:w="2221"/>
        <w:gridCol w:w="2221"/>
        <w:gridCol w:w="3079"/>
      </w:tblGrid>
      <w:tr w:rsidR="00156836" w14:paraId="0804FC73" w14:textId="77777777" w:rsidTr="00181964">
        <w:trPr>
          <w:cnfStyle w:val="100000000000" w:firstRow="1" w:lastRow="0" w:firstColumn="0" w:lastColumn="0" w:oddVBand="0" w:evenVBand="0" w:oddHBand="0" w:evenHBand="0" w:firstRowFirstColumn="0" w:firstRowLastColumn="0" w:lastRowFirstColumn="0" w:lastRowLastColumn="0"/>
          <w:tblHeader/>
        </w:trPr>
        <w:tc>
          <w:tcPr>
            <w:tcW w:w="0" w:type="dxa"/>
          </w:tcPr>
          <w:p w14:paraId="68356973" w14:textId="77777777" w:rsidR="00156836" w:rsidRDefault="00156836" w:rsidP="00482D2E">
            <w:pPr>
              <w:jc w:val="center"/>
            </w:pPr>
            <w:r>
              <w:t>Age</w:t>
            </w:r>
          </w:p>
        </w:tc>
        <w:tc>
          <w:tcPr>
            <w:tcW w:w="0" w:type="dxa"/>
          </w:tcPr>
          <w:p w14:paraId="641B3EF6" w14:textId="77777777" w:rsidR="00156836" w:rsidRDefault="00156836" w:rsidP="00482D2E">
            <w:pPr>
              <w:jc w:val="center"/>
            </w:pPr>
            <w:r>
              <w:t>Group</w:t>
            </w:r>
          </w:p>
        </w:tc>
        <w:tc>
          <w:tcPr>
            <w:tcW w:w="0" w:type="dxa"/>
          </w:tcPr>
          <w:p w14:paraId="044B4993" w14:textId="77777777" w:rsidR="00156836" w:rsidRDefault="00156836" w:rsidP="00482D2E">
            <w:pPr>
              <w:jc w:val="center"/>
            </w:pPr>
            <w:r>
              <w:t>Formation</w:t>
            </w:r>
          </w:p>
        </w:tc>
        <w:tc>
          <w:tcPr>
            <w:tcW w:w="0" w:type="dxa"/>
          </w:tcPr>
          <w:p w14:paraId="57523696" w14:textId="77777777" w:rsidR="00156836" w:rsidRDefault="00156836" w:rsidP="00482D2E">
            <w:pPr>
              <w:jc w:val="center"/>
            </w:pPr>
            <w:r>
              <w:t>Lithology</w:t>
            </w:r>
          </w:p>
        </w:tc>
      </w:tr>
      <w:tr w:rsidR="00156836" w14:paraId="649A0210" w14:textId="77777777" w:rsidTr="00482D2E">
        <w:tc>
          <w:tcPr>
            <w:tcW w:w="2221" w:type="dxa"/>
            <w:vMerge w:val="restart"/>
            <w:vAlign w:val="center"/>
          </w:tcPr>
          <w:p w14:paraId="42558718" w14:textId="77777777" w:rsidR="00156836" w:rsidRDefault="00156836" w:rsidP="00482D2E">
            <w:pPr>
              <w:jc w:val="center"/>
            </w:pPr>
            <w:r>
              <w:t>Quaternary</w:t>
            </w:r>
          </w:p>
        </w:tc>
        <w:tc>
          <w:tcPr>
            <w:tcW w:w="2221" w:type="dxa"/>
            <w:vAlign w:val="center"/>
          </w:tcPr>
          <w:p w14:paraId="662C69DA" w14:textId="77777777" w:rsidR="00156836" w:rsidRDefault="00156836" w:rsidP="00482D2E">
            <w:pPr>
              <w:jc w:val="center"/>
            </w:pPr>
            <w:r>
              <w:t>N/A</w:t>
            </w:r>
          </w:p>
        </w:tc>
        <w:tc>
          <w:tcPr>
            <w:tcW w:w="2221" w:type="dxa"/>
            <w:shd w:val="clear" w:color="auto" w:fill="FFFF99"/>
            <w:vAlign w:val="center"/>
          </w:tcPr>
          <w:p w14:paraId="50E5AAA2" w14:textId="77777777" w:rsidR="00156836" w:rsidRDefault="00156836" w:rsidP="00482D2E">
            <w:pPr>
              <w:jc w:val="center"/>
            </w:pPr>
            <w:r>
              <w:t>Alluvium</w:t>
            </w:r>
          </w:p>
        </w:tc>
        <w:tc>
          <w:tcPr>
            <w:tcW w:w="3079" w:type="dxa"/>
            <w:vAlign w:val="center"/>
          </w:tcPr>
          <w:p w14:paraId="15CFEBE9" w14:textId="77777777" w:rsidR="00156836" w:rsidRDefault="00156836" w:rsidP="00482D2E">
            <w:r>
              <w:t>Clay and silt.</w:t>
            </w:r>
          </w:p>
        </w:tc>
      </w:tr>
      <w:tr w:rsidR="00156836" w14:paraId="2DAFC6D4" w14:textId="77777777" w:rsidTr="00482D2E">
        <w:tc>
          <w:tcPr>
            <w:tcW w:w="2221" w:type="dxa"/>
            <w:vMerge/>
            <w:vAlign w:val="center"/>
          </w:tcPr>
          <w:p w14:paraId="034E1767" w14:textId="77777777" w:rsidR="00156836" w:rsidRDefault="00156836" w:rsidP="00482D2E">
            <w:pPr>
              <w:jc w:val="center"/>
            </w:pPr>
          </w:p>
        </w:tc>
        <w:tc>
          <w:tcPr>
            <w:tcW w:w="2221" w:type="dxa"/>
            <w:vAlign w:val="center"/>
          </w:tcPr>
          <w:p w14:paraId="65E479FF" w14:textId="77777777" w:rsidR="00156836" w:rsidRDefault="00156836" w:rsidP="00482D2E">
            <w:pPr>
              <w:jc w:val="center"/>
            </w:pPr>
            <w:r>
              <w:t>N/A</w:t>
            </w:r>
          </w:p>
        </w:tc>
        <w:tc>
          <w:tcPr>
            <w:tcW w:w="2221" w:type="dxa"/>
            <w:shd w:val="clear" w:color="auto" w:fill="FF99FF"/>
            <w:vAlign w:val="center"/>
          </w:tcPr>
          <w:p w14:paraId="09291298" w14:textId="77777777" w:rsidR="00156836" w:rsidRDefault="00156836" w:rsidP="00482D2E">
            <w:pPr>
              <w:jc w:val="center"/>
            </w:pPr>
            <w:r>
              <w:t>Glaciofluvial Deposits</w:t>
            </w:r>
          </w:p>
        </w:tc>
        <w:tc>
          <w:tcPr>
            <w:tcW w:w="3079" w:type="dxa"/>
            <w:vAlign w:val="center"/>
          </w:tcPr>
          <w:p w14:paraId="07BB0B5E" w14:textId="77777777" w:rsidR="00156836" w:rsidRDefault="00156836" w:rsidP="00482D2E">
            <w:r>
              <w:t>Sand and gravel.</w:t>
            </w:r>
          </w:p>
        </w:tc>
      </w:tr>
      <w:tr w:rsidR="00156836" w14:paraId="7397EB5F" w14:textId="77777777" w:rsidTr="00482D2E">
        <w:tc>
          <w:tcPr>
            <w:tcW w:w="2221" w:type="dxa"/>
            <w:vMerge w:val="restart"/>
            <w:vAlign w:val="center"/>
          </w:tcPr>
          <w:p w14:paraId="4B6B76E6" w14:textId="77777777" w:rsidR="00156836" w:rsidRDefault="00156836" w:rsidP="00482D2E">
            <w:pPr>
              <w:jc w:val="center"/>
            </w:pPr>
            <w:r>
              <w:t>Triassic</w:t>
            </w:r>
          </w:p>
        </w:tc>
        <w:tc>
          <w:tcPr>
            <w:tcW w:w="2221" w:type="dxa"/>
            <w:vMerge w:val="restart"/>
            <w:vAlign w:val="center"/>
          </w:tcPr>
          <w:p w14:paraId="74BD451F" w14:textId="77777777" w:rsidR="00156836" w:rsidRDefault="00156836" w:rsidP="00482D2E">
            <w:pPr>
              <w:jc w:val="center"/>
            </w:pPr>
            <w:r>
              <w:t>Mercia Mudstone</w:t>
            </w:r>
          </w:p>
        </w:tc>
        <w:tc>
          <w:tcPr>
            <w:tcW w:w="2221" w:type="dxa"/>
            <w:shd w:val="clear" w:color="auto" w:fill="FC74A5"/>
            <w:vAlign w:val="center"/>
          </w:tcPr>
          <w:p w14:paraId="1C11A1DC" w14:textId="77777777" w:rsidR="00156836" w:rsidRDefault="00156836" w:rsidP="00482D2E">
            <w:pPr>
              <w:jc w:val="center"/>
            </w:pPr>
            <w:r>
              <w:t>Sidmouth Mudstone</w:t>
            </w:r>
          </w:p>
        </w:tc>
        <w:tc>
          <w:tcPr>
            <w:tcW w:w="3079" w:type="dxa"/>
            <w:vAlign w:val="center"/>
          </w:tcPr>
          <w:p w14:paraId="6B7B4877" w14:textId="57CF2E4C" w:rsidR="00156836" w:rsidRDefault="00E41FC7" w:rsidP="00482D2E">
            <w:r>
              <w:t>Mainly m</w:t>
            </w:r>
            <w:r w:rsidR="00156836">
              <w:t>udstone.</w:t>
            </w:r>
          </w:p>
        </w:tc>
      </w:tr>
      <w:tr w:rsidR="00156836" w14:paraId="57EA1B41" w14:textId="77777777" w:rsidTr="00482D2E">
        <w:tc>
          <w:tcPr>
            <w:tcW w:w="2221" w:type="dxa"/>
            <w:vMerge/>
            <w:vAlign w:val="center"/>
          </w:tcPr>
          <w:p w14:paraId="262D9C51" w14:textId="77777777" w:rsidR="00156836" w:rsidRDefault="00156836" w:rsidP="00482D2E">
            <w:pPr>
              <w:jc w:val="center"/>
            </w:pPr>
          </w:p>
        </w:tc>
        <w:tc>
          <w:tcPr>
            <w:tcW w:w="2221" w:type="dxa"/>
            <w:vMerge/>
            <w:vAlign w:val="center"/>
          </w:tcPr>
          <w:p w14:paraId="3ED28C31" w14:textId="77777777" w:rsidR="00156836" w:rsidRDefault="00156836" w:rsidP="00482D2E">
            <w:pPr>
              <w:jc w:val="center"/>
            </w:pPr>
          </w:p>
        </w:tc>
        <w:tc>
          <w:tcPr>
            <w:tcW w:w="2221" w:type="dxa"/>
            <w:shd w:val="clear" w:color="auto" w:fill="FDC3A9"/>
            <w:vAlign w:val="center"/>
          </w:tcPr>
          <w:p w14:paraId="2E59198E" w14:textId="77777777" w:rsidR="00156836" w:rsidRDefault="00156836" w:rsidP="00482D2E">
            <w:pPr>
              <w:jc w:val="center"/>
            </w:pPr>
            <w:r>
              <w:t>Tarporley Siltstone</w:t>
            </w:r>
          </w:p>
        </w:tc>
        <w:tc>
          <w:tcPr>
            <w:tcW w:w="3079" w:type="dxa"/>
            <w:vAlign w:val="center"/>
          </w:tcPr>
          <w:p w14:paraId="2B3629B0" w14:textId="77777777" w:rsidR="00156836" w:rsidRDefault="00156836" w:rsidP="00482D2E">
            <w:r>
              <w:t>Interbedded mudstone, siltstone and sandstone.</w:t>
            </w:r>
          </w:p>
        </w:tc>
      </w:tr>
      <w:tr w:rsidR="00156836" w14:paraId="57304EA2" w14:textId="77777777" w:rsidTr="00482D2E">
        <w:trPr>
          <w:trHeight w:val="1868"/>
        </w:trPr>
        <w:tc>
          <w:tcPr>
            <w:tcW w:w="2221" w:type="dxa"/>
            <w:vMerge/>
            <w:vAlign w:val="center"/>
          </w:tcPr>
          <w:p w14:paraId="4B24700B" w14:textId="77777777" w:rsidR="00156836" w:rsidRDefault="00156836" w:rsidP="00482D2E">
            <w:pPr>
              <w:jc w:val="center"/>
            </w:pPr>
          </w:p>
        </w:tc>
        <w:tc>
          <w:tcPr>
            <w:tcW w:w="2221" w:type="dxa"/>
            <w:vAlign w:val="center"/>
          </w:tcPr>
          <w:p w14:paraId="4FEB3142" w14:textId="77777777" w:rsidR="00156836" w:rsidRDefault="00156836" w:rsidP="00482D2E">
            <w:pPr>
              <w:jc w:val="center"/>
            </w:pPr>
            <w:r>
              <w:t>Sherwood Sandstone</w:t>
            </w:r>
          </w:p>
        </w:tc>
        <w:tc>
          <w:tcPr>
            <w:tcW w:w="2221" w:type="dxa"/>
            <w:shd w:val="clear" w:color="auto" w:fill="FFBE3B"/>
            <w:vAlign w:val="center"/>
          </w:tcPr>
          <w:p w14:paraId="0CCD93F6" w14:textId="77777777" w:rsidR="00156836" w:rsidRDefault="00156836" w:rsidP="00482D2E">
            <w:pPr>
              <w:jc w:val="center"/>
            </w:pPr>
            <w:r>
              <w:t>Helsby Sandstone</w:t>
            </w:r>
          </w:p>
        </w:tc>
        <w:tc>
          <w:tcPr>
            <w:tcW w:w="3079" w:type="dxa"/>
            <w:vAlign w:val="center"/>
          </w:tcPr>
          <w:p w14:paraId="45B1F5D2" w14:textId="7E571CA6" w:rsidR="00156836" w:rsidRDefault="00156836" w:rsidP="00482D2E">
            <w:r>
              <w:t>Sandstone, interbedded with mudstone</w:t>
            </w:r>
            <w:r w:rsidR="00E41FC7">
              <w:t>s</w:t>
            </w:r>
            <w:r>
              <w:t xml:space="preserve"> in upper part.</w:t>
            </w:r>
          </w:p>
        </w:tc>
      </w:tr>
    </w:tbl>
    <w:p w14:paraId="2874A018" w14:textId="77777777" w:rsidR="00E0418B" w:rsidRDefault="00E0418B" w:rsidP="00181964">
      <w:pPr>
        <w:pStyle w:val="BodyText2"/>
        <w:numPr>
          <w:ilvl w:val="0"/>
          <w:numId w:val="0"/>
        </w:numPr>
        <w:ind w:left="624"/>
        <w:rPr>
          <w:b/>
          <w:bCs/>
        </w:rPr>
      </w:pPr>
    </w:p>
    <w:p w14:paraId="1601BDF0" w14:textId="2E665FC4" w:rsidR="00156836" w:rsidRPr="005645CE" w:rsidRDefault="00156836" w:rsidP="00181964">
      <w:pPr>
        <w:pStyle w:val="BodyText2"/>
        <w:ind w:left="624" w:hanging="624"/>
      </w:pPr>
      <w:r w:rsidRPr="00181964">
        <w:rPr>
          <w:b/>
        </w:rPr>
        <w:t>Artificial Ground</w:t>
      </w:r>
    </w:p>
    <w:p w14:paraId="166427A3" w14:textId="43C8079C" w:rsidR="00FC1FD5" w:rsidRDefault="00FC1FD5" w:rsidP="00364B03">
      <w:pPr>
        <w:jc w:val="both"/>
      </w:pPr>
      <w:r>
        <w:t>Areas of Artificial Ground (Infilled Ground) comprising worked and infilled former gravel workings are shown to be present to the west</w:t>
      </w:r>
      <w:r w:rsidR="00E41FC7">
        <w:t>, north -west and north</w:t>
      </w:r>
      <w:r>
        <w:t xml:space="preserve"> of the site.</w:t>
      </w:r>
    </w:p>
    <w:p w14:paraId="60370A79" w14:textId="7B430F96" w:rsidR="00156836" w:rsidRPr="005645CE" w:rsidRDefault="00156836" w:rsidP="00181964">
      <w:pPr>
        <w:pStyle w:val="BodyText2"/>
        <w:ind w:left="624" w:hanging="624"/>
      </w:pPr>
      <w:r w:rsidRPr="00181964">
        <w:rPr>
          <w:b/>
        </w:rPr>
        <w:t>Superficial Geology</w:t>
      </w:r>
    </w:p>
    <w:p w14:paraId="49E30D33" w14:textId="7CC84147" w:rsidR="00FC1FD5" w:rsidRDefault="00FC1FD5" w:rsidP="00364B03">
      <w:pPr>
        <w:jc w:val="both"/>
      </w:pPr>
      <w:r>
        <w:t xml:space="preserve">The majority of the site is covered by deposits of Quaternary Glaciofluvial Deposits, consisting of sand and gravel.  These form the principal mineral resource at the site.  A small spread of Alluvium is also shown to outcrop within the northern part of the site, where the mineral processing area is currently located.  Alluvium and River Terrace Deposits are shown to outcrop to the west and </w:t>
      </w:r>
      <w:proofErr w:type="gramStart"/>
      <w:r>
        <w:t>south west</w:t>
      </w:r>
      <w:proofErr w:type="gramEnd"/>
      <w:r>
        <w:t xml:space="preserve"> of the site, in association with minor watercourses and the River Blyth.</w:t>
      </w:r>
    </w:p>
    <w:p w14:paraId="38AD3DFB" w14:textId="74CE5538" w:rsidR="00FC1FD5" w:rsidRDefault="00FC1FD5" w:rsidP="00364B03">
      <w:pPr>
        <w:jc w:val="both"/>
      </w:pPr>
      <w:r>
        <w:t>The thickness of the superficial deposits is variable, but mineral proving boreholes indicate that the depth to the base of the superficial deposits in the area averages around 15m.</w:t>
      </w:r>
    </w:p>
    <w:p w14:paraId="7485842A" w14:textId="51D34360" w:rsidR="00156836" w:rsidRPr="005645CE" w:rsidRDefault="00156836" w:rsidP="00181964">
      <w:pPr>
        <w:pStyle w:val="BodyText2"/>
        <w:ind w:left="624" w:hanging="624"/>
      </w:pPr>
      <w:r w:rsidRPr="00181964">
        <w:rPr>
          <w:b/>
        </w:rPr>
        <w:t>Bedrock Geology</w:t>
      </w:r>
    </w:p>
    <w:p w14:paraId="22E958FA" w14:textId="4AFA17EE" w:rsidR="002C4EFC" w:rsidRDefault="00FC1FD5" w:rsidP="00364B03">
      <w:pPr>
        <w:jc w:val="both"/>
      </w:pPr>
      <w:r>
        <w:t xml:space="preserve">The bedrock geology of the entirety of the site comprises the Mercia Mudstone Group (MMG).  The Sidmouth Mudstone Formation of the MMG </w:t>
      </w:r>
      <w:r w:rsidR="002C4EFC">
        <w:t>outcrops on</w:t>
      </w:r>
      <w:r>
        <w:t xml:space="preserve"> the northern portion of the </w:t>
      </w:r>
      <w:proofErr w:type="gramStart"/>
      <w:r>
        <w:t>site</w:t>
      </w:r>
      <w:r w:rsidR="002C4EFC">
        <w:t>, and</w:t>
      </w:r>
      <w:proofErr w:type="gramEnd"/>
      <w:r w:rsidR="002C4EFC">
        <w:t xml:space="preserve"> consists principally of mudstone.  The Tarporley Siltstone Formation </w:t>
      </w:r>
      <w:r w:rsidR="00D9405E">
        <w:t xml:space="preserve">is lowermost part of the MMG, and </w:t>
      </w:r>
      <w:r w:rsidR="002C4EFC">
        <w:t>outcrops on the southern portion of the site due to faulting</w:t>
      </w:r>
      <w:r w:rsidR="00D9405E">
        <w:t>.  It</w:t>
      </w:r>
      <w:r w:rsidR="002C4EFC">
        <w:t xml:space="preserve"> consists of interbedded mudstone, siltstone and sandstone.  The </w:t>
      </w:r>
      <w:proofErr w:type="spellStart"/>
      <w:r w:rsidR="002C4EFC">
        <w:t>Tarpoley</w:t>
      </w:r>
      <w:proofErr w:type="spellEnd"/>
      <w:r w:rsidR="002C4EFC">
        <w:t xml:space="preserve"> Siltstone Formation will also underlie the Sidmouth Mudstone formation at depth.  Beneath the Mercia Mudstone Group, the Helsby Sandstone Formation of the Sherwood Sandstone Group is present, consisting of sandstone interbedded with mudstone in the upper part.</w:t>
      </w:r>
      <w:r w:rsidR="00302F6B">
        <w:t xml:space="preserve">  The Helsby Sandstone Formation is the uppermost unit of the Sherwood Sandstone Group.</w:t>
      </w:r>
    </w:p>
    <w:p w14:paraId="196318BE" w14:textId="1BE0E9B1" w:rsidR="00156836" w:rsidRPr="005645CE" w:rsidRDefault="00156836" w:rsidP="00181964">
      <w:pPr>
        <w:pStyle w:val="BodyText2"/>
        <w:ind w:left="624" w:hanging="624"/>
      </w:pPr>
      <w:r w:rsidRPr="00181964">
        <w:rPr>
          <w:b/>
        </w:rPr>
        <w:lastRenderedPageBreak/>
        <w:t>Structural Geology</w:t>
      </w:r>
    </w:p>
    <w:p w14:paraId="13E23653" w14:textId="3BE58AE2" w:rsidR="002C4EFC" w:rsidRDefault="008E372B" w:rsidP="00364B03">
      <w:pPr>
        <w:jc w:val="both"/>
      </w:pPr>
      <w:r w:rsidRPr="008E372B">
        <w:t xml:space="preserve">Regionally, the site is located on the eastern side of the Knowle Basin, a graben structure which is infilled with Triassic sediments. </w:t>
      </w:r>
      <w:r w:rsidR="002C4EFC">
        <w:t>Several geological faults are present in the local area:</w:t>
      </w:r>
    </w:p>
    <w:p w14:paraId="40145883" w14:textId="35D1538F" w:rsidR="002C4EFC" w:rsidRDefault="002C4EFC" w:rsidP="00181964">
      <w:pPr>
        <w:pStyle w:val="ListParagraph"/>
        <w:numPr>
          <w:ilvl w:val="0"/>
          <w:numId w:val="15"/>
        </w:numPr>
        <w:jc w:val="both"/>
      </w:pPr>
      <w:r>
        <w:t>A fault passes from the south-western corner of the site, running north-east towards the north-eastern corner of the site.  This fault is shown to be downthrown on the north-western side.</w:t>
      </w:r>
    </w:p>
    <w:p w14:paraId="099A3AA0" w14:textId="69AD8D6F" w:rsidR="002C4EFC" w:rsidRDefault="00D9405E" w:rsidP="00181964">
      <w:pPr>
        <w:pStyle w:val="ListParagraph"/>
        <w:numPr>
          <w:ilvl w:val="0"/>
          <w:numId w:val="16"/>
        </w:numPr>
        <w:jc w:val="both"/>
      </w:pPr>
      <w:r>
        <w:t>A</w:t>
      </w:r>
      <w:r w:rsidR="002C4EFC">
        <w:t xml:space="preserve"> geological fault is shown to be present in the northern part of the site, running north-south, with downthrow on the western side.</w:t>
      </w:r>
    </w:p>
    <w:p w14:paraId="41A55CC7" w14:textId="48F261B4" w:rsidR="002C4EFC" w:rsidRDefault="002C4EFC" w:rsidP="00181964">
      <w:pPr>
        <w:pStyle w:val="ListParagraph"/>
        <w:numPr>
          <w:ilvl w:val="0"/>
          <w:numId w:val="16"/>
        </w:numPr>
        <w:jc w:val="both"/>
      </w:pPr>
      <w:r>
        <w:t xml:space="preserve">A geological fault is present </w:t>
      </w:r>
      <w:r w:rsidR="00302F6B">
        <w:t xml:space="preserve">70m </w:t>
      </w:r>
      <w:r>
        <w:t>to the south-west of the site, running from north-west to south-east, with downthrow shown on the southern side.</w:t>
      </w:r>
    </w:p>
    <w:p w14:paraId="45E1876E" w14:textId="62783629" w:rsidR="00D9405E" w:rsidRDefault="00D9405E" w:rsidP="00181964">
      <w:pPr>
        <w:pStyle w:val="ListParagraph"/>
        <w:numPr>
          <w:ilvl w:val="0"/>
          <w:numId w:val="16"/>
        </w:numPr>
        <w:jc w:val="both"/>
      </w:pPr>
      <w:r>
        <w:t xml:space="preserve">A geological Fault is also </w:t>
      </w:r>
      <w:r w:rsidR="00302F6B">
        <w:t>present around 600m</w:t>
      </w:r>
      <w:r>
        <w:t xml:space="preserve"> to the east of the</w:t>
      </w:r>
      <w:r w:rsidR="00302F6B">
        <w:t xml:space="preserve"> site.  This fault is named as the ‘Western Boundary Fault’ of the </w:t>
      </w:r>
      <w:proofErr w:type="gramStart"/>
      <w:r w:rsidR="00302F6B">
        <w:t>Knowle Basin, and</w:t>
      </w:r>
      <w:proofErr w:type="gramEnd"/>
      <w:r w:rsidR="00302F6B">
        <w:t xml:space="preserve"> has a large amount of downthrow of the western side.</w:t>
      </w:r>
    </w:p>
    <w:p w14:paraId="28B9D932" w14:textId="03417F24" w:rsidR="002C4EFC" w:rsidRDefault="002C4EFC" w:rsidP="002C4EFC">
      <w:pPr>
        <w:jc w:val="both"/>
      </w:pPr>
      <w:r>
        <w:t>The combination of these faults has led to downthrow of the Mercia Mudstone Group in the local area, with the older and stratigraphically ‘lower’ Tarporley Siltstone Formation</w:t>
      </w:r>
      <w:r w:rsidR="00D9405E">
        <w:t xml:space="preserve"> left outcropping at surface across the southern part of the site.</w:t>
      </w:r>
    </w:p>
    <w:p w14:paraId="1FD52983" w14:textId="63C23817" w:rsidR="00302F6B" w:rsidRDefault="00302F6B" w:rsidP="002C4EFC">
      <w:pPr>
        <w:jc w:val="both"/>
      </w:pPr>
      <w:r>
        <w:t>The Western Boundary Fault, located 600m east of the site, has experienced a significant degree of downthrow.  Much older and stratigraphically lower Carboniferous rocks of the Warwickshire Group are shown to outcrop at surface on the eastern side of the fault.</w:t>
      </w:r>
    </w:p>
    <w:p w14:paraId="2D0E14E4" w14:textId="6DE27A9D" w:rsidR="00D9405E" w:rsidRDefault="00D9405E" w:rsidP="002C4EFC">
      <w:pPr>
        <w:jc w:val="both"/>
      </w:pPr>
      <w:r>
        <w:t>No dip angles are shown on paper BGS mapping for any of the fault blocks associated with the site. Regionally,</w:t>
      </w:r>
      <w:r w:rsidR="008E372B">
        <w:t xml:space="preserve"> the general</w:t>
      </w:r>
      <w:r>
        <w:t xml:space="preserve"> dip is shown to be towards the centre of the </w:t>
      </w:r>
      <w:r w:rsidR="008E372B">
        <w:t>Knowle Basin</w:t>
      </w:r>
      <w:r>
        <w:t xml:space="preserve"> – towards the north-west at shallow rates.</w:t>
      </w:r>
      <w:r w:rsidR="00EF118B" w:rsidRPr="00EF118B">
        <w:rPr>
          <w:noProof/>
        </w:rPr>
        <w:t xml:space="preserve"> </w:t>
      </w:r>
    </w:p>
    <w:p w14:paraId="0BC2E6BC" w14:textId="7CA6A6E1" w:rsidR="00364B03" w:rsidRPr="005645CE" w:rsidRDefault="00364B03" w:rsidP="00181964">
      <w:pPr>
        <w:pStyle w:val="BodyText2"/>
        <w:ind w:left="624" w:hanging="624"/>
      </w:pPr>
      <w:r w:rsidRPr="00181964">
        <w:rPr>
          <w:b/>
        </w:rPr>
        <w:t xml:space="preserve">BGS </w:t>
      </w:r>
      <w:r w:rsidR="00156836" w:rsidRPr="00181964">
        <w:rPr>
          <w:b/>
        </w:rPr>
        <w:t>Borehole Records</w:t>
      </w:r>
    </w:p>
    <w:p w14:paraId="1B861B9A" w14:textId="2247818B" w:rsidR="00156836" w:rsidRDefault="00156836" w:rsidP="00156836">
      <w:r>
        <w:t xml:space="preserve">BGS borehole records in within the local area mainly consist of mineral proving bores; the majority of borehole records within the local area are confidential.  However, where </w:t>
      </w:r>
      <w:r w:rsidR="00BF2C95">
        <w:t>available</w:t>
      </w:r>
      <w:r>
        <w:t xml:space="preserve"> borehole records appear to confirm the published geology:</w:t>
      </w:r>
    </w:p>
    <w:p w14:paraId="553FC75A" w14:textId="3AACE49F" w:rsidR="00156836" w:rsidRDefault="00156836" w:rsidP="00B86324">
      <w:pPr>
        <w:pStyle w:val="ListParagraph"/>
        <w:numPr>
          <w:ilvl w:val="0"/>
          <w:numId w:val="11"/>
        </w:numPr>
      </w:pPr>
      <w:r>
        <w:t xml:space="preserve">Record </w:t>
      </w:r>
      <w:r w:rsidR="00FB4A0A">
        <w:t>SP28SW336 is located 80m west of the south-western boundary of the site.  The borehole was advanced in 1981 to a depth of 10mbgl and proved 9.6m of glacial sand and gravel, with a silt and clay lacustrine interbed.  Red brown mudstone of the MMG was proved from 9.6m to 10.0m.</w:t>
      </w:r>
    </w:p>
    <w:p w14:paraId="254C6D45" w14:textId="0339B73D" w:rsidR="00FB4A0A" w:rsidRDefault="00FB4A0A" w:rsidP="00B86324">
      <w:pPr>
        <w:pStyle w:val="ListParagraph"/>
        <w:numPr>
          <w:ilvl w:val="0"/>
          <w:numId w:val="11"/>
        </w:numPr>
      </w:pPr>
      <w:r>
        <w:t xml:space="preserve">Record </w:t>
      </w:r>
      <w:r w:rsidRPr="00FB4A0A">
        <w:t>SP28SW335</w:t>
      </w:r>
      <w:r>
        <w:t xml:space="preserve"> is located on the sites south-eastern boundary.  The borehole was advanced in 1981 to a depth of 8.0mbgl and proved glacial sand and gravel to 2.5mbgl, stoney clay to 7.4mbgl, and red brown mudstone of the MMG to 8.0mbgl.</w:t>
      </w:r>
    </w:p>
    <w:p w14:paraId="58DDC4C7" w14:textId="77777777" w:rsidR="00FB1646" w:rsidRDefault="00FB1646" w:rsidP="00075E3D">
      <w:pPr>
        <w:pStyle w:val="Heading2"/>
      </w:pPr>
      <w:bookmarkStart w:id="22" w:name="_Toc158387311"/>
      <w:r>
        <w:t>Registered Historic Landfill Sites</w:t>
      </w:r>
      <w:bookmarkEnd w:id="22"/>
    </w:p>
    <w:p w14:paraId="622961C2" w14:textId="0BE83868" w:rsidR="00FB1646" w:rsidRDefault="00720C58" w:rsidP="00FB1646">
      <w:r>
        <w:t>A large historic landfill</w:t>
      </w:r>
      <w:r w:rsidR="00D46DE7">
        <w:t>, Meriden Quarry,</w:t>
      </w:r>
      <w:r>
        <w:t xml:space="preserve"> is located 20m north of the site’s northern boundary</w:t>
      </w:r>
      <w:r w:rsidR="00D46DE7">
        <w:t xml:space="preserve"> (</w:t>
      </w:r>
      <w:r w:rsidR="00D46DE7" w:rsidRPr="00D46DE7">
        <w:t>site ref. 644/205, SL/286, 4600/0512</w:t>
      </w:r>
      <w:r w:rsidR="00D46DE7">
        <w:t>)</w:t>
      </w:r>
      <w:r>
        <w:t>.</w:t>
      </w:r>
      <w:r w:rsidR="00312B04">
        <w:t xml:space="preserve">  </w:t>
      </w:r>
      <w:r w:rsidR="00D46DE7">
        <w:t>According to EA data the, accepted waste between 1980 and 199</w:t>
      </w:r>
      <w:r w:rsidR="00D0152C">
        <w:t>2</w:t>
      </w:r>
      <w:r w:rsidR="00D46DE7">
        <w:t xml:space="preserve">, and accepted inert, industrial, </w:t>
      </w:r>
      <w:r w:rsidR="00D0152C">
        <w:t>household</w:t>
      </w:r>
      <w:r w:rsidR="00D46DE7">
        <w:t xml:space="preserve">, </w:t>
      </w:r>
      <w:r w:rsidR="00D0152C">
        <w:t>special</w:t>
      </w:r>
      <w:r w:rsidR="00D46DE7">
        <w:t>, and liquid /sludge wastes.</w:t>
      </w:r>
    </w:p>
    <w:p w14:paraId="3807C7DC" w14:textId="41A5C2BC" w:rsidR="00A22120" w:rsidRDefault="00A22120" w:rsidP="00FB1646">
      <w:r>
        <w:t xml:space="preserve">The closest active landfill is Meriden Quarry Landfill Site Area G which is </w:t>
      </w:r>
      <w:r w:rsidR="00D456FE">
        <w:t>600</w:t>
      </w:r>
      <w:r>
        <w:t xml:space="preserve">m north of </w:t>
      </w:r>
      <w:r w:rsidR="00D456FE">
        <w:t>the site’s northern boundary</w:t>
      </w:r>
      <w:r>
        <w:t>. The site takes inert waste.</w:t>
      </w:r>
    </w:p>
    <w:p w14:paraId="0F6B0D02" w14:textId="48307281" w:rsidR="00E30B60" w:rsidRDefault="00E30B60" w:rsidP="00FB1646">
      <w:r>
        <w:lastRenderedPageBreak/>
        <w:t>As previously noted, areas immediately to the west of the site have previously been quarried for sand and gravel and infilled, as marked on BGS mapping.</w:t>
      </w:r>
    </w:p>
    <w:p w14:paraId="236DF8B0" w14:textId="1C5A12FE" w:rsidR="00BF2C95" w:rsidRDefault="00BF2C95" w:rsidP="00075E3D">
      <w:pPr>
        <w:pStyle w:val="Heading2"/>
      </w:pPr>
      <w:bookmarkStart w:id="23" w:name="_Toc158387312"/>
      <w:r w:rsidRPr="00BF2C95">
        <w:t>Hydrology</w:t>
      </w:r>
      <w:bookmarkEnd w:id="23"/>
    </w:p>
    <w:p w14:paraId="6A1F93C6" w14:textId="2B90B1BA" w:rsidR="00ED611E" w:rsidRPr="005645CE" w:rsidRDefault="00D2477F" w:rsidP="00181964">
      <w:pPr>
        <w:pStyle w:val="BodyText2"/>
        <w:ind w:left="624" w:hanging="624"/>
      </w:pPr>
      <w:r w:rsidRPr="00181964">
        <w:rPr>
          <w:b/>
        </w:rPr>
        <w:t>Watercourses</w:t>
      </w:r>
    </w:p>
    <w:p w14:paraId="42305456" w14:textId="5C8B7C4B" w:rsidR="00536ED1" w:rsidRPr="00536ED1" w:rsidRDefault="00536ED1" w:rsidP="004A0D6B">
      <w:pPr>
        <w:jc w:val="both"/>
      </w:pPr>
      <w:r>
        <w:t xml:space="preserve">A plan of surface water features is presented as Figure </w:t>
      </w:r>
      <w:r w:rsidR="000D1F99">
        <w:t>2</w:t>
      </w:r>
      <w:r>
        <w:t>A.</w:t>
      </w:r>
    </w:p>
    <w:p w14:paraId="58EDE5D4" w14:textId="4C3DEEAB" w:rsidR="00ED611E" w:rsidRDefault="00ED611E" w:rsidP="004A0D6B">
      <w:pPr>
        <w:jc w:val="both"/>
      </w:pPr>
      <w:r>
        <w:t xml:space="preserve">The </w:t>
      </w:r>
      <w:proofErr w:type="gramStart"/>
      <w:r>
        <w:t>River</w:t>
      </w:r>
      <w:proofErr w:type="gramEnd"/>
      <w:r>
        <w:t xml:space="preserve"> Blythe is located between 800m and 1km west of the site’s western boundary</w:t>
      </w:r>
      <w:r w:rsidR="00B43866">
        <w:t xml:space="preserve">, and is the main surface water feature draining the area. The </w:t>
      </w:r>
      <w:proofErr w:type="gramStart"/>
      <w:r w:rsidR="00B43866">
        <w:t>River</w:t>
      </w:r>
      <w:proofErr w:type="gramEnd"/>
      <w:r w:rsidR="00B43866">
        <w:t xml:space="preserve"> Blythe lies at an elevation of approximately 84 mAOD (based on LiDAR data) and flows to the north.</w:t>
      </w:r>
    </w:p>
    <w:p w14:paraId="538ED806" w14:textId="4C33E908" w:rsidR="00B43866" w:rsidRDefault="00B43866" w:rsidP="004A0D6B">
      <w:pPr>
        <w:jc w:val="both"/>
      </w:pPr>
      <w:bookmarkStart w:id="24" w:name="_Hlk158288974"/>
      <w:r>
        <w:t xml:space="preserve">An unnamed tributary of the </w:t>
      </w:r>
      <w:proofErr w:type="gramStart"/>
      <w:r>
        <w:t>River</w:t>
      </w:r>
      <w:proofErr w:type="gramEnd"/>
      <w:r>
        <w:t xml:space="preserve"> Blythe runs north of the site at a distance of around 350m, flowing in a westerly direction. Based on LiDAR data, this tributary is approximately at an elevation of 88 mAOD.</w:t>
      </w:r>
    </w:p>
    <w:p w14:paraId="789972DA" w14:textId="528B3953" w:rsidR="00B43866" w:rsidRDefault="00B43866" w:rsidP="004A0D6B">
      <w:pPr>
        <w:jc w:val="both"/>
      </w:pPr>
      <w:r>
        <w:t>A ditch is mapped immediately to the west of the processing plant area in the northern part of the site, running north-west and joining the unnamed tributary of the Blyth.  This ditch is also located at an elevation of around 8</w:t>
      </w:r>
      <w:r w:rsidR="00D368FD">
        <w:t>8</w:t>
      </w:r>
      <w:r>
        <w:t>mAOD</w:t>
      </w:r>
      <w:r w:rsidR="004E7FB6">
        <w:t>, is</w:t>
      </w:r>
      <w:r w:rsidR="004E7FB6" w:rsidRPr="004E7FB6">
        <w:t xml:space="preserve"> not mapped for </w:t>
      </w:r>
      <w:proofErr w:type="spellStart"/>
      <w:proofErr w:type="gramStart"/>
      <w:r w:rsidR="004E7FB6">
        <w:t>it’s</w:t>
      </w:r>
      <w:proofErr w:type="spellEnd"/>
      <w:proofErr w:type="gramEnd"/>
      <w:r w:rsidR="004E7FB6">
        <w:t xml:space="preserve"> </w:t>
      </w:r>
      <w:r w:rsidR="004E7FB6" w:rsidRPr="004E7FB6">
        <w:t xml:space="preserve">entire length on OS mapping, and </w:t>
      </w:r>
      <w:r w:rsidR="004E7FB6">
        <w:t xml:space="preserve">is </w:t>
      </w:r>
      <w:r w:rsidR="004E7FB6" w:rsidRPr="004E7FB6">
        <w:t>seasonally dry.</w:t>
      </w:r>
      <w:r w:rsidR="00737272">
        <w:t xml:space="preserve">  A ditch is also shown south of the processing area, adjacent to woodland, although this ditch has no inlet or outfall mapped.</w:t>
      </w:r>
    </w:p>
    <w:p w14:paraId="2953FB6D" w14:textId="77777777" w:rsidR="00110E95" w:rsidRDefault="00B43866" w:rsidP="004A0D6B">
      <w:pPr>
        <w:jc w:val="both"/>
      </w:pPr>
      <w:r>
        <w:t xml:space="preserve">Multiple streams </w:t>
      </w:r>
      <w:r w:rsidR="00110E95">
        <w:t xml:space="preserve">and ditches </w:t>
      </w:r>
      <w:r>
        <w:t xml:space="preserve">are present within Berkswell Marsh SSSI to the south and south-west of the site which lie at slightly higher elevations of 90 – 95 mAOD compared to the other surface water courses in the area. </w:t>
      </w:r>
    </w:p>
    <w:p w14:paraId="6B48D989" w14:textId="19B9F8D2" w:rsidR="00586D6D" w:rsidRDefault="00B43866" w:rsidP="004A0D6B">
      <w:pPr>
        <w:jc w:val="both"/>
      </w:pPr>
      <w:r>
        <w:t xml:space="preserve">The most northerly of these is a ditch located </w:t>
      </w:r>
      <w:r w:rsidR="00110E95">
        <w:t>adjacent to the southern and south-western boundary of the site</w:t>
      </w:r>
      <w:r w:rsidR="007D392F">
        <w:t>.</w:t>
      </w:r>
      <w:r w:rsidR="00586D6D" w:rsidRPr="00586D6D">
        <w:t xml:space="preserve"> </w:t>
      </w:r>
      <w:r w:rsidR="00586D6D">
        <w:t>This ditch flows in a south-eastern direction to a ‘T Junction’, where it flows south to join the more southernly stream.</w:t>
      </w:r>
    </w:p>
    <w:p w14:paraId="202E1C29" w14:textId="7A0E3CA5" w:rsidR="00586D6D" w:rsidRDefault="007D392F" w:rsidP="004A0D6B">
      <w:pPr>
        <w:jc w:val="both"/>
      </w:pPr>
      <w:r>
        <w:t xml:space="preserve">In the winter period or during </w:t>
      </w:r>
      <w:r w:rsidR="00586D6D">
        <w:t>periods of wet weather, this feature</w:t>
      </w:r>
      <w:r w:rsidR="00B43866">
        <w:t xml:space="preserve"> </w:t>
      </w:r>
      <w:r w:rsidRPr="007D392F">
        <w:t xml:space="preserve">is fed by an emerging spring located in a woodland area approximately 55m to the west of the site. The spring is shown to emerge at approximately 95mAOD (i.e. ground elevation at the point of the spring emergence) and is expected to be reflective of shallow </w:t>
      </w:r>
      <w:r w:rsidR="00344D08">
        <w:t xml:space="preserve">perched </w:t>
      </w:r>
      <w:r w:rsidRPr="007D392F">
        <w:t xml:space="preserve">groundwater contained within clay rich soils which overlie the sand and gravel Secondary A aquifer. </w:t>
      </w:r>
    </w:p>
    <w:p w14:paraId="467C4C5D" w14:textId="24FA7821" w:rsidR="00110E95" w:rsidRDefault="007D392F" w:rsidP="004A0D6B">
      <w:pPr>
        <w:jc w:val="both"/>
      </w:pPr>
      <w:r w:rsidRPr="007D392F">
        <w:t xml:space="preserve">Groundwater levels recorded in monitoring borehole ‘GW09’ at the sites south-western boundary (i.e. the closest monitoring borehole to the spring) indicates that the water table elevation in this area was approximately 91.6mAOD (in 2013 – pre-extraction) which is a difference of 3.40 metres below the spring. Therefore, the spring is not thought to be fed by or in direct hydraulic connection with the sand and gravel </w:t>
      </w:r>
      <w:r w:rsidR="00586D6D">
        <w:t>aquifer.</w:t>
      </w:r>
      <w:r w:rsidRPr="007D392F">
        <w:t xml:space="preserve"> </w:t>
      </w:r>
    </w:p>
    <w:p w14:paraId="261D6537" w14:textId="25D183C2" w:rsidR="00110E95" w:rsidRDefault="00B43866" w:rsidP="004A0D6B">
      <w:pPr>
        <w:jc w:val="both"/>
      </w:pPr>
      <w:r w:rsidRPr="00B43866">
        <w:t xml:space="preserve">The most southerly stream flows </w:t>
      </w:r>
      <w:r w:rsidR="00110E95">
        <w:t xml:space="preserve">from a pool located ~1km to the south-west near the village of </w:t>
      </w:r>
      <w:proofErr w:type="spellStart"/>
      <w:r w:rsidR="00110E95">
        <w:t>Berskwell</w:t>
      </w:r>
      <w:proofErr w:type="spellEnd"/>
      <w:r w:rsidR="00110E95">
        <w:t>.</w:t>
      </w:r>
      <w:r w:rsidRPr="00B43866">
        <w:t xml:space="preserve"> </w:t>
      </w:r>
      <w:r w:rsidR="00110E95">
        <w:t xml:space="preserve">This stream flows north-west, roughly through the centre of the </w:t>
      </w:r>
      <w:r w:rsidRPr="00B43866">
        <w:t>Berkswell Marsh SSSI</w:t>
      </w:r>
      <w:r w:rsidR="00191055">
        <w:t xml:space="preserve"> at a lower elevation of around 90mAOD</w:t>
      </w:r>
      <w:r w:rsidRPr="00B43866">
        <w:t xml:space="preserve">, beneath the A452 and past two large pools before discharging into the </w:t>
      </w:r>
      <w:proofErr w:type="gramStart"/>
      <w:r w:rsidRPr="00B43866">
        <w:t>River</w:t>
      </w:r>
      <w:proofErr w:type="gramEnd"/>
      <w:r w:rsidRPr="00B43866">
        <w:t xml:space="preserve"> Blythe. </w:t>
      </w:r>
    </w:p>
    <w:bookmarkEnd w:id="24"/>
    <w:p w14:paraId="1A4F7FB3" w14:textId="278B48EE" w:rsidR="00D2477F" w:rsidRPr="005645CE" w:rsidRDefault="00D2477F" w:rsidP="00344D08">
      <w:pPr>
        <w:pStyle w:val="BodyText2"/>
        <w:ind w:left="624" w:hanging="624"/>
      </w:pPr>
      <w:r w:rsidRPr="00344D08">
        <w:rPr>
          <w:b/>
        </w:rPr>
        <w:t>Waterbodies</w:t>
      </w:r>
    </w:p>
    <w:p w14:paraId="1F4EB122" w14:textId="77777777" w:rsidR="008008DF" w:rsidRDefault="008008DF" w:rsidP="004A0D6B">
      <w:pPr>
        <w:jc w:val="both"/>
      </w:pPr>
      <w:r w:rsidRPr="008008DF">
        <w:t>A number of ponds are present within and to the north and east of Park Farm which are used for quarry processing activities</w:t>
      </w:r>
      <w:r>
        <w:t xml:space="preserve"> (detailed below)</w:t>
      </w:r>
      <w:r w:rsidRPr="008008DF">
        <w:t xml:space="preserve">. </w:t>
      </w:r>
    </w:p>
    <w:p w14:paraId="1BFEFEAB" w14:textId="77777777" w:rsidR="008008DF" w:rsidRDefault="008008DF" w:rsidP="004A0D6B">
      <w:pPr>
        <w:jc w:val="both"/>
      </w:pPr>
      <w:r w:rsidRPr="008008DF">
        <w:lastRenderedPageBreak/>
        <w:t xml:space="preserve">There are also multiple pools to the west of the A452 adjacent to the </w:t>
      </w:r>
      <w:proofErr w:type="gramStart"/>
      <w:r w:rsidRPr="008008DF">
        <w:t>River</w:t>
      </w:r>
      <w:proofErr w:type="gramEnd"/>
      <w:r w:rsidRPr="008008DF">
        <w:t xml:space="preserve"> Blythe, around </w:t>
      </w:r>
      <w:r>
        <w:t>600</w:t>
      </w:r>
      <w:r w:rsidRPr="008008DF">
        <w:t xml:space="preserve"> m west of </w:t>
      </w:r>
      <w:r>
        <w:t>the site</w:t>
      </w:r>
      <w:r w:rsidRPr="008008DF">
        <w:t xml:space="preserve">. These appear to be flooded former sand and gravel workings and are part of Marsh Lane Nature Reserve. </w:t>
      </w:r>
    </w:p>
    <w:p w14:paraId="33572F45" w14:textId="4630E3EE" w:rsidR="008008DF" w:rsidRDefault="008008DF" w:rsidP="004A0D6B">
      <w:pPr>
        <w:jc w:val="both"/>
      </w:pPr>
      <w:r w:rsidRPr="008008DF">
        <w:t>There are further ponds at Manor Nurseries, to the west of the A452, which are stocked with koi carp. A number of pools are present in the former workings to the north of Cornets End Lane</w:t>
      </w:r>
      <w:r>
        <w:t>, and small p</w:t>
      </w:r>
      <w:r w:rsidR="001503C1">
        <w:t>o</w:t>
      </w:r>
      <w:r>
        <w:t>nds and pools are present on agricultural land to the west of the site.</w:t>
      </w:r>
    </w:p>
    <w:p w14:paraId="3E7A0EC8" w14:textId="2CFD51A0" w:rsidR="00D2477F" w:rsidRPr="00D2477F" w:rsidRDefault="008008DF" w:rsidP="004A0D6B">
      <w:pPr>
        <w:jc w:val="both"/>
      </w:pPr>
      <w:r>
        <w:t>A</w:t>
      </w:r>
      <w:r w:rsidR="00D2477F">
        <w:t xml:space="preserve"> spring</w:t>
      </w:r>
      <w:r>
        <w:t xml:space="preserve"> is shown on OS mapping,</w:t>
      </w:r>
      <w:r w:rsidR="00D2477F">
        <w:t xml:space="preserve"> located to the west of the A452 but th</w:t>
      </w:r>
      <w:r>
        <w:t>is is</w:t>
      </w:r>
      <w:r w:rsidR="00D2477F">
        <w:t xml:space="preserve"> over 1 km </w:t>
      </w:r>
      <w:r>
        <w:t>south-</w:t>
      </w:r>
      <w:r w:rsidR="00D2477F">
        <w:t xml:space="preserve">west of </w:t>
      </w:r>
      <w:r>
        <w:t>the site.</w:t>
      </w:r>
    </w:p>
    <w:p w14:paraId="0EA894AE" w14:textId="77657575" w:rsidR="00110E95" w:rsidRPr="005645CE" w:rsidRDefault="00110E95" w:rsidP="00344D08">
      <w:pPr>
        <w:pStyle w:val="BodyText2"/>
        <w:ind w:left="624" w:hanging="624"/>
      </w:pPr>
      <w:bookmarkStart w:id="25" w:name="_Hlk158207519"/>
      <w:r w:rsidRPr="00344D08">
        <w:rPr>
          <w:b/>
        </w:rPr>
        <w:t>Surface Water Management</w:t>
      </w:r>
    </w:p>
    <w:p w14:paraId="7F8888EA" w14:textId="2E6A733E" w:rsidR="00536ED1" w:rsidRPr="00536ED1" w:rsidRDefault="00536ED1" w:rsidP="004A0D6B">
      <w:pPr>
        <w:jc w:val="both"/>
      </w:pPr>
      <w:r>
        <w:t xml:space="preserve">A </w:t>
      </w:r>
      <w:r w:rsidR="00A30652">
        <w:t xml:space="preserve">schematic </w:t>
      </w:r>
      <w:r>
        <w:t xml:space="preserve">of the current site surface water management arrangements is presented as Figure </w:t>
      </w:r>
      <w:r w:rsidR="000D1F99">
        <w:t>2</w:t>
      </w:r>
      <w:r>
        <w:t>B.</w:t>
      </w:r>
    </w:p>
    <w:p w14:paraId="43C94E66" w14:textId="3FC675AD" w:rsidR="00110E95" w:rsidRDefault="00110E95" w:rsidP="004A0D6B">
      <w:pPr>
        <w:jc w:val="both"/>
      </w:pPr>
      <w:r w:rsidRPr="00110E95">
        <w:t xml:space="preserve">The current site water management plan includes a sump which is located in the south of </w:t>
      </w:r>
      <w:r w:rsidR="00B15C5F">
        <w:t>the quarry, within</w:t>
      </w:r>
      <w:r w:rsidRPr="00110E95">
        <w:t xml:space="preserve"> the quarry void where water is pumped from. Some of this water is </w:t>
      </w:r>
      <w:r w:rsidR="00A30652">
        <w:t>pumped</w:t>
      </w:r>
      <w:r w:rsidRPr="00110E95">
        <w:t xml:space="preserve"> to the freshwater lagoon</w:t>
      </w:r>
      <w:r w:rsidR="00A30652">
        <w:t xml:space="preserve"> in the </w:t>
      </w:r>
      <w:proofErr w:type="gramStart"/>
      <w:r w:rsidR="00A30652">
        <w:t>north</w:t>
      </w:r>
      <w:proofErr w:type="gramEnd"/>
      <w:r w:rsidRPr="00110E95">
        <w:t xml:space="preserve"> which is located close to the processing plant, with the balance being used to compensate flows and levels in Berkswell Marsh SSSI as described below</w:t>
      </w:r>
      <w:r>
        <w:t>.</w:t>
      </w:r>
    </w:p>
    <w:p w14:paraId="68FACE2F" w14:textId="77777777" w:rsidR="00A30652" w:rsidRDefault="00110E95" w:rsidP="004A0D6B">
      <w:pPr>
        <w:jc w:val="both"/>
      </w:pPr>
      <w:r>
        <w:t>Some of the water from the freshwater lagoon is used in the processing plant area (mineral washing, dust suppression and wheel washing)</w:t>
      </w:r>
      <w:r w:rsidR="00A30652">
        <w:t xml:space="preserve">.  The water used in the processing plant is abstracted under licences 03/28/11/0132/G and 03/28/11/0133/G.  </w:t>
      </w:r>
    </w:p>
    <w:p w14:paraId="63F3EF43" w14:textId="76F65C00" w:rsidR="00110E95" w:rsidRDefault="00A30652" w:rsidP="004A0D6B">
      <w:pPr>
        <w:jc w:val="both"/>
      </w:pPr>
      <w:r>
        <w:t xml:space="preserve">Some water flows from the freshwater lagoon </w:t>
      </w:r>
      <w:r w:rsidR="00110E95">
        <w:t>through an overflow to the off-site discharge point</w:t>
      </w:r>
      <w:r>
        <w:t>.</w:t>
      </w:r>
      <w:r w:rsidR="00110E95">
        <w:t xml:space="preserve"> </w:t>
      </w:r>
      <w:r>
        <w:t xml:space="preserve"> The water is discharged off-site via discharge consent T/11/09245/ to the</w:t>
      </w:r>
      <w:r w:rsidR="00482D2E">
        <w:t xml:space="preserve"> drain</w:t>
      </w:r>
      <w:r>
        <w:t xml:space="preserve"> </w:t>
      </w:r>
      <w:r w:rsidR="00482D2E">
        <w:t>immediately north-west of</w:t>
      </w:r>
      <w:r>
        <w:t xml:space="preserve"> the processing plant area (which flows to the north-west) at an approximate elevation of 88 mAOD.</w:t>
      </w:r>
    </w:p>
    <w:p w14:paraId="36AF11A6" w14:textId="30F4E411" w:rsidR="00110E95" w:rsidRDefault="00A30652" w:rsidP="004A0D6B">
      <w:pPr>
        <w:jc w:val="both"/>
      </w:pPr>
      <w:r>
        <w:t>Silty water is recirculated from the</w:t>
      </w:r>
      <w:r w:rsidR="00110E95">
        <w:t xml:space="preserve"> processing plant area to the silt lagoon where suspended solids are allowed to settle out of suspension. Finally, there is some recirculation of water from the silt lagoon</w:t>
      </w:r>
      <w:r>
        <w:t xml:space="preserve"> to the east,</w:t>
      </w:r>
      <w:r w:rsidR="00110E95">
        <w:t xml:space="preserve"> back to the sump. </w:t>
      </w:r>
    </w:p>
    <w:p w14:paraId="0494F2C5" w14:textId="0C755249" w:rsidR="00AC1D1C" w:rsidRPr="005645CE" w:rsidRDefault="00AC1D1C" w:rsidP="00344D08">
      <w:pPr>
        <w:pStyle w:val="BodyText2"/>
        <w:ind w:left="624" w:hanging="624"/>
      </w:pPr>
      <w:r w:rsidRPr="00344D08">
        <w:rPr>
          <w:b/>
        </w:rPr>
        <w:t>Surface Water Monitoring</w:t>
      </w:r>
    </w:p>
    <w:p w14:paraId="3C73CBDD" w14:textId="0A9B6822" w:rsidR="007174B0" w:rsidRDefault="007174B0" w:rsidP="00AC1D1C">
      <w:r w:rsidRPr="007174B0">
        <w:t>Surface water quality</w:t>
      </w:r>
      <w:r>
        <w:t xml:space="preserve"> data</w:t>
      </w:r>
      <w:r w:rsidRPr="007174B0">
        <w:t xml:space="preserve"> has been </w:t>
      </w:r>
      <w:r>
        <w:t>provided between 2018 and 2021.  These samples are collected</w:t>
      </w:r>
      <w:r w:rsidRPr="007174B0">
        <w:t xml:space="preserve"> approximately quarterly at </w:t>
      </w:r>
      <w:r>
        <w:t>four</w:t>
      </w:r>
      <w:r w:rsidRPr="007174B0">
        <w:t xml:space="preserve"> locations as shown </w:t>
      </w:r>
      <w:r w:rsidR="00145588">
        <w:t xml:space="preserve">in </w:t>
      </w:r>
      <w:r w:rsidR="00580416" w:rsidRPr="00580416">
        <w:fldChar w:fldCharType="begin"/>
      </w:r>
      <w:r w:rsidR="00580416">
        <w:instrText xml:space="preserve"> REF _Ref158386221 \h  \* MERGEFORMAT </w:instrText>
      </w:r>
      <w:r w:rsidR="00580416" w:rsidRPr="00580416">
        <w:fldChar w:fldCharType="separate"/>
      </w:r>
      <w:r w:rsidR="00580416" w:rsidRPr="00580416">
        <w:t>Insert 2</w:t>
      </w:r>
      <w:r w:rsidR="00580416" w:rsidRPr="00580416">
        <w:noBreakHyphen/>
        <w:t>1</w:t>
      </w:r>
      <w:r w:rsidR="00580416" w:rsidRPr="00580416">
        <w:fldChar w:fldCharType="end"/>
      </w:r>
      <w:r w:rsidRPr="00580416">
        <w:t>.</w:t>
      </w:r>
      <w:r>
        <w:t xml:space="preserve"> </w:t>
      </w:r>
      <w:r w:rsidRPr="007174B0">
        <w:t xml:space="preserve"> Location</w:t>
      </w:r>
      <w:r>
        <w:t xml:space="preserve">s </w:t>
      </w:r>
      <w:r w:rsidRPr="007174B0">
        <w:t>SW01 to SW04 are sampled from</w:t>
      </w:r>
      <w:r>
        <w:t xml:space="preserve"> various points at</w:t>
      </w:r>
      <w:r w:rsidRPr="007174B0">
        <w:t xml:space="preserve"> the ditch and stream within Berkswell Marsh SSSI. </w:t>
      </w:r>
      <w:r>
        <w:t xml:space="preserve">  Please note that SW01 and SW02 have been dry for much of the review period.</w:t>
      </w:r>
    </w:p>
    <w:p w14:paraId="39D84951" w14:textId="746E82C9" w:rsidR="00682221" w:rsidRDefault="00682221" w:rsidP="00AC1D1C">
      <w:r>
        <w:t xml:space="preserve">An electronic copy of </w:t>
      </w:r>
      <w:r w:rsidR="00443D2F">
        <w:t>s</w:t>
      </w:r>
      <w:r>
        <w:t xml:space="preserve">urface </w:t>
      </w:r>
      <w:r w:rsidR="00443D2F">
        <w:t>w</w:t>
      </w:r>
      <w:r>
        <w:t xml:space="preserve">ater monitoring </w:t>
      </w:r>
      <w:r w:rsidR="00443D2F">
        <w:t xml:space="preserve">data is included within Appendix </w:t>
      </w:r>
      <w:r w:rsidR="004F05CB">
        <w:t>B</w:t>
      </w:r>
      <w:r w:rsidR="00443D2F">
        <w:t>.</w:t>
      </w:r>
    </w:p>
    <w:p w14:paraId="1E584E49" w14:textId="204E407A" w:rsidR="007174B0" w:rsidRDefault="007174B0" w:rsidP="00AC1D1C">
      <w:r w:rsidRPr="00016EEF">
        <w:t xml:space="preserve">Summary water quality statistics from these locations are displayed in </w:t>
      </w:r>
      <w:r w:rsidR="00016EEF" w:rsidRPr="00016EEF">
        <w:fldChar w:fldCharType="begin"/>
      </w:r>
      <w:r w:rsidR="00016EEF" w:rsidRPr="00016EEF">
        <w:instrText xml:space="preserve"> REF _Ref158282250 \h </w:instrText>
      </w:r>
      <w:r w:rsidR="00016EEF">
        <w:instrText xml:space="preserve"> \* MERGEFORMAT </w:instrText>
      </w:r>
      <w:r w:rsidR="00016EEF" w:rsidRPr="00016EEF">
        <w:fldChar w:fldCharType="separate"/>
      </w:r>
      <w:r w:rsidR="00016EEF" w:rsidRPr="00016EEF">
        <w:t xml:space="preserve">Table </w:t>
      </w:r>
      <w:r w:rsidR="00016EEF" w:rsidRPr="00016EEF">
        <w:rPr>
          <w:noProof/>
        </w:rPr>
        <w:t>2</w:t>
      </w:r>
      <w:r w:rsidR="00016EEF" w:rsidRPr="00016EEF">
        <w:noBreakHyphen/>
      </w:r>
      <w:r w:rsidR="00016EEF" w:rsidRPr="00016EEF">
        <w:rPr>
          <w:noProof/>
        </w:rPr>
        <w:t>2</w:t>
      </w:r>
      <w:r w:rsidR="00016EEF" w:rsidRPr="00016EEF">
        <w:fldChar w:fldCharType="end"/>
      </w:r>
      <w:r w:rsidRPr="00016EEF">
        <w:t xml:space="preserve"> and show th</w:t>
      </w:r>
      <w:r w:rsidRPr="007174B0">
        <w:t xml:space="preserve">at overall, the surface water quality of these surface water features is good. </w:t>
      </w:r>
    </w:p>
    <w:p w14:paraId="73E0183E" w14:textId="309C74A2" w:rsidR="006E2D75" w:rsidRDefault="007174B0" w:rsidP="006E2D75">
      <w:r w:rsidRPr="00D116CF">
        <w:t xml:space="preserve">Concentrations have been compared against </w:t>
      </w:r>
      <w:r>
        <w:t>a Threshold Screening Value (TSV), comprising either the Freshwater Environmental Quality Standard (EQS) or UK Drinking Water Standards (DWS) where an EQS is not available.</w:t>
      </w:r>
      <w:r w:rsidR="006E2D75">
        <w:t xml:space="preserve">  Preference is given to the EQS, on the basis that:</w:t>
      </w:r>
    </w:p>
    <w:p w14:paraId="770F098B" w14:textId="77777777" w:rsidR="006E2D75" w:rsidRDefault="006E2D75" w:rsidP="006E2D75">
      <w:pPr>
        <w:pStyle w:val="ListParagraph"/>
        <w:numPr>
          <w:ilvl w:val="0"/>
          <w:numId w:val="18"/>
        </w:numPr>
      </w:pPr>
      <w:r>
        <w:t>Environmental Quality Standards are the most appropriate screening value the primary receptors within the local area are surface water courses and the Berkswell Marsh SSSI.</w:t>
      </w:r>
    </w:p>
    <w:p w14:paraId="16EDFFA0" w14:textId="6975FFD1" w:rsidR="006E2D75" w:rsidRDefault="006E2D75" w:rsidP="006E2D75">
      <w:pPr>
        <w:pStyle w:val="ListParagraph"/>
        <w:numPr>
          <w:ilvl w:val="0"/>
          <w:numId w:val="18"/>
        </w:numPr>
      </w:pPr>
      <w:r>
        <w:t>No Private Water Supplies or Potable Groundwater Abstractions have been identified within the local area (Section</w:t>
      </w:r>
      <w:r w:rsidR="00682221">
        <w:t>s</w:t>
      </w:r>
      <w:r>
        <w:t xml:space="preserve"> </w:t>
      </w:r>
      <w:r w:rsidR="00682221">
        <w:fldChar w:fldCharType="begin"/>
      </w:r>
      <w:r w:rsidR="00682221">
        <w:instrText xml:space="preserve"> REF _Ref158376116 \r \h </w:instrText>
      </w:r>
      <w:r w:rsidR="00682221">
        <w:fldChar w:fldCharType="separate"/>
      </w:r>
      <w:r w:rsidR="00682221">
        <w:t>2.8.6</w:t>
      </w:r>
      <w:r w:rsidR="00682221">
        <w:fldChar w:fldCharType="end"/>
      </w:r>
      <w:r w:rsidR="00682221">
        <w:t xml:space="preserve"> and </w:t>
      </w:r>
      <w:r w:rsidR="00682221">
        <w:fldChar w:fldCharType="begin"/>
      </w:r>
      <w:r w:rsidR="00682221">
        <w:instrText xml:space="preserve"> REF _Ref158376118 \r \h </w:instrText>
      </w:r>
      <w:r w:rsidR="00682221">
        <w:fldChar w:fldCharType="separate"/>
      </w:r>
      <w:r w:rsidR="00682221">
        <w:t>2.8.7</w:t>
      </w:r>
      <w:r w:rsidR="00682221">
        <w:fldChar w:fldCharType="end"/>
      </w:r>
      <w:r>
        <w:t>).</w:t>
      </w:r>
    </w:p>
    <w:p w14:paraId="437466C8" w14:textId="7F95C6EA" w:rsidR="006E2D75" w:rsidRDefault="006E2D75" w:rsidP="006E2D75">
      <w:pPr>
        <w:pStyle w:val="ListParagraph"/>
        <w:numPr>
          <w:ilvl w:val="0"/>
          <w:numId w:val="18"/>
        </w:numPr>
      </w:pPr>
      <w:r>
        <w:lastRenderedPageBreak/>
        <w:t xml:space="preserve">The site is not located within a SPZ (Section </w:t>
      </w:r>
      <w:r w:rsidR="00682221">
        <w:fldChar w:fldCharType="begin"/>
      </w:r>
      <w:r w:rsidR="00682221">
        <w:instrText xml:space="preserve"> REF _Ref158376122 \r \h </w:instrText>
      </w:r>
      <w:r w:rsidR="00682221">
        <w:fldChar w:fldCharType="separate"/>
      </w:r>
      <w:r w:rsidR="00682221">
        <w:t>2.8.8</w:t>
      </w:r>
      <w:r w:rsidR="00682221">
        <w:fldChar w:fldCharType="end"/>
      </w:r>
      <w:r>
        <w:t>).</w:t>
      </w:r>
    </w:p>
    <w:p w14:paraId="133BE76C" w14:textId="77777777" w:rsidR="007174B0" w:rsidRDefault="007174B0" w:rsidP="00AC1D1C">
      <w:r w:rsidRPr="007174B0">
        <w:t>pH is generally slightly alkaline (</w:t>
      </w:r>
      <w:r>
        <w:t xml:space="preserve">average </w:t>
      </w:r>
      <w:r w:rsidRPr="007174B0">
        <w:t>pH</w:t>
      </w:r>
      <w:r>
        <w:t xml:space="preserve"> </w:t>
      </w:r>
      <w:r w:rsidRPr="007174B0">
        <w:t>8).</w:t>
      </w:r>
      <w:r>
        <w:t xml:space="preserve"> </w:t>
      </w:r>
      <w:r w:rsidRPr="007174B0">
        <w:t xml:space="preserve"> The only determinands above the </w:t>
      </w:r>
      <w:r>
        <w:t>TSV</w:t>
      </w:r>
      <w:r w:rsidRPr="007174B0">
        <w:t xml:space="preserve"> are copper, </w:t>
      </w:r>
      <w:r>
        <w:t xml:space="preserve">nickel </w:t>
      </w:r>
      <w:r w:rsidRPr="007174B0">
        <w:t xml:space="preserve">and zinc. </w:t>
      </w:r>
      <w:r>
        <w:t xml:space="preserve"> </w:t>
      </w:r>
      <w:proofErr w:type="gramStart"/>
      <w:r>
        <w:t>However</w:t>
      </w:r>
      <w:proofErr w:type="gramEnd"/>
      <w:r>
        <w:t xml:space="preserve"> these exceedances appear to be outliers, with most recorded concentrations for these metals below the laboratory limit of detection.</w:t>
      </w:r>
    </w:p>
    <w:p w14:paraId="69BD9312" w14:textId="153D8A20" w:rsidR="00580416" w:rsidRPr="00580416" w:rsidRDefault="00580416" w:rsidP="00580416">
      <w:pPr>
        <w:pStyle w:val="Caption"/>
        <w:rPr>
          <w:b/>
        </w:rPr>
      </w:pPr>
      <w:bookmarkStart w:id="26" w:name="_Ref158386221"/>
      <w:r w:rsidRPr="00580416">
        <w:rPr>
          <w:b/>
        </w:rPr>
        <w:t xml:space="preserve">Insert </w:t>
      </w:r>
      <w:r w:rsidR="003C2DA3">
        <w:rPr>
          <w:b/>
        </w:rPr>
        <w:fldChar w:fldCharType="begin"/>
      </w:r>
      <w:r w:rsidR="003C2DA3">
        <w:rPr>
          <w:b/>
        </w:rPr>
        <w:instrText xml:space="preserve"> STYLEREF 1 \s </w:instrText>
      </w:r>
      <w:r w:rsidR="003C2DA3">
        <w:rPr>
          <w:b/>
        </w:rPr>
        <w:fldChar w:fldCharType="separate"/>
      </w:r>
      <w:r w:rsidR="003C2DA3">
        <w:rPr>
          <w:b/>
          <w:noProof/>
        </w:rPr>
        <w:t>2</w:t>
      </w:r>
      <w:r w:rsidR="003C2DA3">
        <w:rPr>
          <w:b/>
        </w:rPr>
        <w:fldChar w:fldCharType="end"/>
      </w:r>
      <w:r w:rsidR="003C2DA3">
        <w:rPr>
          <w:b/>
        </w:rPr>
        <w:noBreakHyphen/>
      </w:r>
      <w:r w:rsidR="003C2DA3">
        <w:rPr>
          <w:b/>
        </w:rPr>
        <w:fldChar w:fldCharType="begin"/>
      </w:r>
      <w:r w:rsidR="003C2DA3">
        <w:rPr>
          <w:b/>
        </w:rPr>
        <w:instrText xml:space="preserve"> SEQ Insert \* ARABIC \s 1 </w:instrText>
      </w:r>
      <w:r w:rsidR="003C2DA3">
        <w:rPr>
          <w:b/>
        </w:rPr>
        <w:fldChar w:fldCharType="separate"/>
      </w:r>
      <w:r w:rsidR="003C2DA3">
        <w:rPr>
          <w:b/>
          <w:noProof/>
        </w:rPr>
        <w:t>1</w:t>
      </w:r>
      <w:r w:rsidR="003C2DA3">
        <w:rPr>
          <w:b/>
        </w:rPr>
        <w:fldChar w:fldCharType="end"/>
      </w:r>
      <w:bookmarkEnd w:id="26"/>
      <w:r w:rsidRPr="00580416">
        <w:rPr>
          <w:b/>
        </w:rPr>
        <w:t xml:space="preserve"> </w:t>
      </w:r>
      <w:r>
        <w:rPr>
          <w:b/>
        </w:rPr>
        <w:t xml:space="preserve">– Surface Water Monitoring </w:t>
      </w:r>
      <w:proofErr w:type="gramStart"/>
      <w:r>
        <w:rPr>
          <w:b/>
        </w:rPr>
        <w:t>locations</w:t>
      </w:r>
      <w:proofErr w:type="gramEnd"/>
    </w:p>
    <w:p w14:paraId="0FDD34C4" w14:textId="77777777" w:rsidR="00580416" w:rsidRDefault="00580416" w:rsidP="00580416">
      <w:pPr>
        <w:keepNext/>
      </w:pPr>
      <w:r w:rsidRPr="00580416">
        <w:rPr>
          <w:noProof/>
        </w:rPr>
        <w:drawing>
          <wp:inline distT="0" distB="0" distL="0" distR="0" wp14:anchorId="067F6410" wp14:editId="28AA0DA9">
            <wp:extent cx="6192520" cy="6492875"/>
            <wp:effectExtent l="19050" t="19050" r="17780" b="22225"/>
            <wp:docPr id="1704554190" name="Picture 1" descr="A map of la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54190" name="Picture 1" descr="A map of land with blue lines&#10;&#10;Description automatically generated"/>
                    <pic:cNvPicPr/>
                  </pic:nvPicPr>
                  <pic:blipFill>
                    <a:blip r:embed="rId26"/>
                    <a:stretch>
                      <a:fillRect/>
                    </a:stretch>
                  </pic:blipFill>
                  <pic:spPr>
                    <a:xfrm>
                      <a:off x="0" y="0"/>
                      <a:ext cx="6192520" cy="6492875"/>
                    </a:xfrm>
                    <a:prstGeom prst="rect">
                      <a:avLst/>
                    </a:prstGeom>
                    <a:ln>
                      <a:solidFill>
                        <a:schemeClr val="tx1"/>
                      </a:solidFill>
                    </a:ln>
                  </pic:spPr>
                </pic:pic>
              </a:graphicData>
            </a:graphic>
          </wp:inline>
        </w:drawing>
      </w:r>
    </w:p>
    <w:p w14:paraId="6B74E8E6" w14:textId="77777777" w:rsidR="00145588" w:rsidRDefault="00145588" w:rsidP="00AC1D1C"/>
    <w:p w14:paraId="7F78A411" w14:textId="77777777" w:rsidR="00145588" w:rsidRDefault="00145588" w:rsidP="00AC1D1C">
      <w:pPr>
        <w:sectPr w:rsidR="00145588" w:rsidSect="00AC0AB3">
          <w:pgSz w:w="11906" w:h="16838" w:code="9"/>
          <w:pgMar w:top="1440" w:right="1077" w:bottom="1440" w:left="1077" w:header="646" w:footer="646" w:gutter="0"/>
          <w:cols w:space="720"/>
          <w:docGrid w:linePitch="360"/>
        </w:sectPr>
      </w:pPr>
    </w:p>
    <w:p w14:paraId="1D466D3F" w14:textId="748B7246" w:rsidR="003738D8" w:rsidRPr="00F87B6E" w:rsidRDefault="003738D8" w:rsidP="003738D8">
      <w:pPr>
        <w:pStyle w:val="Caption"/>
        <w:rPr>
          <w:b/>
        </w:rPr>
      </w:pPr>
      <w:bookmarkStart w:id="27" w:name="_Ref158282250"/>
      <w:bookmarkStart w:id="28" w:name="_Toc158387338"/>
      <w:r w:rsidRPr="00F87B6E">
        <w:rPr>
          <w:b/>
        </w:rPr>
        <w:lastRenderedPageBreak/>
        <w:t xml:space="preserve">Table </w:t>
      </w:r>
      <w:r w:rsidR="00124171">
        <w:rPr>
          <w:b/>
        </w:rPr>
        <w:fldChar w:fldCharType="begin"/>
      </w:r>
      <w:r w:rsidR="00124171">
        <w:rPr>
          <w:b/>
        </w:rPr>
        <w:instrText xml:space="preserve"> STYLEREF 1 \s </w:instrText>
      </w:r>
      <w:r w:rsidR="00124171">
        <w:rPr>
          <w:b/>
        </w:rPr>
        <w:fldChar w:fldCharType="separate"/>
      </w:r>
      <w:r w:rsidR="00124171">
        <w:rPr>
          <w:b/>
          <w:noProof/>
        </w:rPr>
        <w:t>2</w:t>
      </w:r>
      <w:r w:rsidR="00124171">
        <w:rPr>
          <w:b/>
        </w:rPr>
        <w:fldChar w:fldCharType="end"/>
      </w:r>
      <w:r w:rsidR="00124171">
        <w:rPr>
          <w:b/>
        </w:rPr>
        <w:noBreakHyphen/>
      </w:r>
      <w:r w:rsidR="00124171">
        <w:rPr>
          <w:b/>
        </w:rPr>
        <w:fldChar w:fldCharType="begin"/>
      </w:r>
      <w:r w:rsidR="00124171">
        <w:rPr>
          <w:b/>
        </w:rPr>
        <w:instrText xml:space="preserve"> SEQ Table \* ARABIC \s 1 </w:instrText>
      </w:r>
      <w:r w:rsidR="00124171">
        <w:rPr>
          <w:b/>
        </w:rPr>
        <w:fldChar w:fldCharType="separate"/>
      </w:r>
      <w:r w:rsidR="00124171">
        <w:rPr>
          <w:b/>
          <w:noProof/>
        </w:rPr>
        <w:t>2</w:t>
      </w:r>
      <w:r w:rsidR="00124171">
        <w:rPr>
          <w:b/>
        </w:rPr>
        <w:fldChar w:fldCharType="end"/>
      </w:r>
      <w:bookmarkEnd w:id="27"/>
      <w:r w:rsidRPr="00F87B6E">
        <w:rPr>
          <w:b/>
        </w:rPr>
        <w:t xml:space="preserve"> - Surface Water Quality Summary, Monitoring points S</w:t>
      </w:r>
      <w:r w:rsidR="00F6142F">
        <w:rPr>
          <w:b/>
        </w:rPr>
        <w:t>W</w:t>
      </w:r>
      <w:r w:rsidRPr="00F87B6E">
        <w:rPr>
          <w:b/>
        </w:rPr>
        <w:t>01 – SW04, 2018 to 2021</w:t>
      </w:r>
      <w:bookmarkEnd w:id="28"/>
    </w:p>
    <w:tbl>
      <w:tblPr>
        <w:tblStyle w:val="TableCustom"/>
        <w:tblW w:w="0" w:type="auto"/>
        <w:tblLayout w:type="fixed"/>
        <w:tblCellMar>
          <w:top w:w="11" w:type="dxa"/>
          <w:left w:w="11" w:type="dxa"/>
          <w:bottom w:w="11" w:type="dxa"/>
          <w:right w:w="11" w:type="dxa"/>
        </w:tblCellMar>
        <w:tblLook w:val="04A0" w:firstRow="1" w:lastRow="0" w:firstColumn="1" w:lastColumn="0" w:noHBand="0" w:noVBand="1"/>
      </w:tblPr>
      <w:tblGrid>
        <w:gridCol w:w="2268"/>
        <w:gridCol w:w="1049"/>
        <w:gridCol w:w="1049"/>
        <w:gridCol w:w="1049"/>
        <w:gridCol w:w="1049"/>
        <w:gridCol w:w="1049"/>
        <w:gridCol w:w="1289"/>
        <w:gridCol w:w="1289"/>
        <w:gridCol w:w="1289"/>
        <w:gridCol w:w="1289"/>
        <w:gridCol w:w="1289"/>
      </w:tblGrid>
      <w:tr w:rsidR="007174B0" w:rsidRPr="00D116CF" w14:paraId="2D67EE19" w14:textId="77777777">
        <w:trPr>
          <w:cnfStyle w:val="100000000000" w:firstRow="1" w:lastRow="0" w:firstColumn="0" w:lastColumn="0" w:oddVBand="0" w:evenVBand="0" w:oddHBand="0"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2268" w:type="dxa"/>
            <w:noWrap/>
          </w:tcPr>
          <w:p w14:paraId="60692BA5" w14:textId="77777777" w:rsidR="007174B0" w:rsidRPr="00D116CF" w:rsidRDefault="007174B0">
            <w:r w:rsidRPr="00E22E99">
              <w:t>Parameter</w:t>
            </w:r>
          </w:p>
        </w:tc>
        <w:tc>
          <w:tcPr>
            <w:tcW w:w="1049" w:type="dxa"/>
            <w:noWrap/>
          </w:tcPr>
          <w:p w14:paraId="3DBC358E" w14:textId="77777777" w:rsidR="007174B0" w:rsidRPr="00D116CF" w:rsidRDefault="007174B0">
            <w:pPr>
              <w:cnfStyle w:val="100000000000" w:firstRow="1" w:lastRow="0" w:firstColumn="0" w:lastColumn="0" w:oddVBand="0" w:evenVBand="0" w:oddHBand="0" w:evenHBand="0" w:firstRowFirstColumn="0" w:firstRowLastColumn="0" w:lastRowFirstColumn="0" w:lastRowLastColumn="0"/>
            </w:pPr>
            <w:r w:rsidRPr="00C22EBF">
              <w:t>Units</w:t>
            </w:r>
          </w:p>
        </w:tc>
        <w:tc>
          <w:tcPr>
            <w:tcW w:w="1049" w:type="dxa"/>
            <w:noWrap/>
          </w:tcPr>
          <w:p w14:paraId="785F4F8A" w14:textId="77777777" w:rsidR="007174B0" w:rsidRPr="00D116CF" w:rsidRDefault="007174B0">
            <w:pPr>
              <w:cnfStyle w:val="100000000000" w:firstRow="1" w:lastRow="0" w:firstColumn="0" w:lastColumn="0" w:oddVBand="0" w:evenVBand="0" w:oddHBand="0" w:evenHBand="0" w:firstRowFirstColumn="0" w:firstRowLastColumn="0" w:lastRowFirstColumn="0" w:lastRowLastColumn="0"/>
            </w:pPr>
            <w:r w:rsidRPr="00C22EBF">
              <w:t>EQS</w:t>
            </w:r>
          </w:p>
        </w:tc>
        <w:tc>
          <w:tcPr>
            <w:tcW w:w="1049" w:type="dxa"/>
            <w:noWrap/>
          </w:tcPr>
          <w:p w14:paraId="7B7B61DB" w14:textId="77777777" w:rsidR="007174B0" w:rsidRPr="00D116CF" w:rsidRDefault="007174B0">
            <w:pPr>
              <w:cnfStyle w:val="100000000000" w:firstRow="1" w:lastRow="0" w:firstColumn="0" w:lastColumn="0" w:oddVBand="0" w:evenVBand="0" w:oddHBand="0" w:evenHBand="0" w:firstRowFirstColumn="0" w:firstRowLastColumn="0" w:lastRowFirstColumn="0" w:lastRowLastColumn="0"/>
            </w:pPr>
            <w:r w:rsidRPr="00C22EBF">
              <w:t>DWS</w:t>
            </w:r>
          </w:p>
        </w:tc>
        <w:tc>
          <w:tcPr>
            <w:tcW w:w="1049" w:type="dxa"/>
            <w:noWrap/>
          </w:tcPr>
          <w:p w14:paraId="47661129" w14:textId="77777777" w:rsidR="007174B0" w:rsidRPr="00D116CF" w:rsidRDefault="007174B0">
            <w:pPr>
              <w:cnfStyle w:val="100000000000" w:firstRow="1" w:lastRow="0" w:firstColumn="0" w:lastColumn="0" w:oddVBand="0" w:evenVBand="0" w:oddHBand="0" w:evenHBand="0" w:firstRowFirstColumn="0" w:firstRowLastColumn="0" w:lastRowFirstColumn="0" w:lastRowLastColumn="0"/>
            </w:pPr>
            <w:r w:rsidRPr="00C22EBF">
              <w:t>Sample Count</w:t>
            </w:r>
          </w:p>
        </w:tc>
        <w:tc>
          <w:tcPr>
            <w:tcW w:w="1049" w:type="dxa"/>
            <w:noWrap/>
          </w:tcPr>
          <w:p w14:paraId="31AD1C73" w14:textId="77777777" w:rsidR="007174B0" w:rsidRPr="00D116CF" w:rsidRDefault="007174B0">
            <w:pPr>
              <w:cnfStyle w:val="100000000000" w:firstRow="1" w:lastRow="0" w:firstColumn="0" w:lastColumn="0" w:oddVBand="0" w:evenVBand="0" w:oddHBand="0" w:evenHBand="0" w:firstRowFirstColumn="0" w:firstRowLastColumn="0" w:lastRowFirstColumn="0" w:lastRowLastColumn="0"/>
            </w:pPr>
            <w:r w:rsidRPr="00C22EBF">
              <w:t xml:space="preserve">No. of </w:t>
            </w:r>
            <w:proofErr w:type="spellStart"/>
            <w:r w:rsidRPr="00C22EBF">
              <w:t>Detecti</w:t>
            </w:r>
            <w:r>
              <w:t>-</w:t>
            </w:r>
            <w:r w:rsidRPr="00C22EBF">
              <w:t>ons</w:t>
            </w:r>
            <w:proofErr w:type="spellEnd"/>
          </w:p>
        </w:tc>
        <w:tc>
          <w:tcPr>
            <w:tcW w:w="1289" w:type="dxa"/>
            <w:noWrap/>
          </w:tcPr>
          <w:p w14:paraId="5929375A" w14:textId="77777777" w:rsidR="007174B0" w:rsidRPr="00D116CF" w:rsidRDefault="007174B0">
            <w:pPr>
              <w:cnfStyle w:val="100000000000" w:firstRow="1" w:lastRow="0" w:firstColumn="0" w:lastColumn="0" w:oddVBand="0" w:evenVBand="0" w:oddHBand="0" w:evenHBand="0" w:firstRowFirstColumn="0" w:firstRowLastColumn="0" w:lastRowFirstColumn="0" w:lastRowLastColumn="0"/>
            </w:pPr>
            <w:r w:rsidRPr="00C22EBF">
              <w:t>min</w:t>
            </w:r>
          </w:p>
        </w:tc>
        <w:tc>
          <w:tcPr>
            <w:tcW w:w="1289" w:type="dxa"/>
            <w:noWrap/>
          </w:tcPr>
          <w:p w14:paraId="1D3D4DCA" w14:textId="77777777" w:rsidR="007174B0" w:rsidRPr="00D116CF" w:rsidRDefault="007174B0">
            <w:pPr>
              <w:cnfStyle w:val="100000000000" w:firstRow="1" w:lastRow="0" w:firstColumn="0" w:lastColumn="0" w:oddVBand="0" w:evenVBand="0" w:oddHBand="0" w:evenHBand="0" w:firstRowFirstColumn="0" w:firstRowLastColumn="0" w:lastRowFirstColumn="0" w:lastRowLastColumn="0"/>
            </w:pPr>
            <w:proofErr w:type="spellStart"/>
            <w:r w:rsidRPr="00C22EBF">
              <w:t>av</w:t>
            </w:r>
            <w:proofErr w:type="spellEnd"/>
          </w:p>
        </w:tc>
        <w:tc>
          <w:tcPr>
            <w:tcW w:w="1289" w:type="dxa"/>
            <w:noWrap/>
          </w:tcPr>
          <w:p w14:paraId="53DE0CE8" w14:textId="77777777" w:rsidR="007174B0" w:rsidRPr="00D116CF" w:rsidRDefault="007174B0">
            <w:pPr>
              <w:cnfStyle w:val="100000000000" w:firstRow="1" w:lastRow="0" w:firstColumn="0" w:lastColumn="0" w:oddVBand="0" w:evenVBand="0" w:oddHBand="0" w:evenHBand="0" w:firstRowFirstColumn="0" w:firstRowLastColumn="0" w:lastRowFirstColumn="0" w:lastRowLastColumn="0"/>
            </w:pPr>
            <w:r w:rsidRPr="00C22EBF">
              <w:t>max</w:t>
            </w:r>
          </w:p>
        </w:tc>
        <w:tc>
          <w:tcPr>
            <w:tcW w:w="1289" w:type="dxa"/>
            <w:noWrap/>
          </w:tcPr>
          <w:p w14:paraId="08A207E9" w14:textId="77777777" w:rsidR="007174B0" w:rsidRPr="00D116CF" w:rsidRDefault="007174B0">
            <w:pPr>
              <w:cnfStyle w:val="100000000000" w:firstRow="1" w:lastRow="0" w:firstColumn="0" w:lastColumn="0" w:oddVBand="0" w:evenVBand="0" w:oddHBand="0" w:evenHBand="0" w:firstRowFirstColumn="0" w:firstRowLastColumn="0" w:lastRowFirstColumn="0" w:lastRowLastColumn="0"/>
            </w:pPr>
            <w:r w:rsidRPr="00C22EBF">
              <w:t>TSV</w:t>
            </w:r>
          </w:p>
        </w:tc>
        <w:tc>
          <w:tcPr>
            <w:tcW w:w="1289" w:type="dxa"/>
            <w:noWrap/>
          </w:tcPr>
          <w:p w14:paraId="4B163123" w14:textId="77777777" w:rsidR="007174B0" w:rsidRPr="00D116CF" w:rsidRDefault="007174B0">
            <w:pPr>
              <w:cnfStyle w:val="100000000000" w:firstRow="1" w:lastRow="0" w:firstColumn="0" w:lastColumn="0" w:oddVBand="0" w:evenVBand="0" w:oddHBand="0" w:evenHBand="0" w:firstRowFirstColumn="0" w:firstRowLastColumn="0" w:lastRowFirstColumn="0" w:lastRowLastColumn="0"/>
            </w:pPr>
            <w:r w:rsidRPr="00C22EBF">
              <w:t>No. of Exceedances</w:t>
            </w:r>
          </w:p>
        </w:tc>
      </w:tr>
      <w:tr w:rsidR="003738D8" w:rsidRPr="00D116CF" w14:paraId="7C1BAE44" w14:textId="77777777" w:rsidTr="003738D8">
        <w:trPr>
          <w:trHeight w:hRule="exact" w:val="369"/>
        </w:trPr>
        <w:tc>
          <w:tcPr>
            <w:cnfStyle w:val="001000000000" w:firstRow="0" w:lastRow="0" w:firstColumn="1" w:lastColumn="0" w:oddVBand="0" w:evenVBand="0" w:oddHBand="0" w:evenHBand="0" w:firstRowFirstColumn="0" w:firstRowLastColumn="0" w:lastRowFirstColumn="0" w:lastRowLastColumn="0"/>
            <w:tcW w:w="2268" w:type="dxa"/>
            <w:noWrap/>
          </w:tcPr>
          <w:p w14:paraId="3A5EF667" w14:textId="63C8CE57" w:rsidR="003738D8" w:rsidRPr="00E22E99" w:rsidRDefault="003738D8" w:rsidP="003738D8">
            <w:r w:rsidRPr="00CD0695">
              <w:t>Alkalinity</w:t>
            </w:r>
          </w:p>
        </w:tc>
        <w:tc>
          <w:tcPr>
            <w:tcW w:w="1049" w:type="dxa"/>
            <w:noWrap/>
          </w:tcPr>
          <w:p w14:paraId="681FAF46" w14:textId="29A0BEB1" w:rsidR="003738D8" w:rsidRPr="00C22EBF" w:rsidRDefault="003738D8" w:rsidP="003738D8">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CD0695">
              <w:t>mg/l</w:t>
            </w:r>
          </w:p>
        </w:tc>
        <w:tc>
          <w:tcPr>
            <w:tcW w:w="1049" w:type="dxa"/>
            <w:noWrap/>
          </w:tcPr>
          <w:p w14:paraId="2293F2D0" w14:textId="16C05309" w:rsidR="003738D8" w:rsidRPr="00C22EBF" w:rsidRDefault="003738D8" w:rsidP="003738D8">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CD0695">
              <w:t>N/A</w:t>
            </w:r>
          </w:p>
        </w:tc>
        <w:tc>
          <w:tcPr>
            <w:tcW w:w="1049" w:type="dxa"/>
            <w:noWrap/>
          </w:tcPr>
          <w:p w14:paraId="20D6DBFF" w14:textId="6B3E45BA" w:rsidR="003738D8" w:rsidRPr="00C22EBF" w:rsidRDefault="003738D8" w:rsidP="003738D8">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CD0695">
              <w:t>N/A</w:t>
            </w:r>
          </w:p>
        </w:tc>
        <w:tc>
          <w:tcPr>
            <w:tcW w:w="1049" w:type="dxa"/>
            <w:noWrap/>
          </w:tcPr>
          <w:p w14:paraId="6DC29595" w14:textId="4F05D905" w:rsidR="003738D8" w:rsidRPr="00C22EBF" w:rsidRDefault="003738D8" w:rsidP="003738D8">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CD0695">
              <w:t>32</w:t>
            </w:r>
          </w:p>
        </w:tc>
        <w:tc>
          <w:tcPr>
            <w:tcW w:w="1049" w:type="dxa"/>
            <w:noWrap/>
          </w:tcPr>
          <w:p w14:paraId="5CF16E10" w14:textId="2E6376C0" w:rsidR="003738D8" w:rsidRPr="00C22EBF" w:rsidRDefault="003738D8" w:rsidP="003738D8">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CD0695">
              <w:t>N/A</w:t>
            </w:r>
          </w:p>
        </w:tc>
        <w:tc>
          <w:tcPr>
            <w:tcW w:w="1289" w:type="dxa"/>
            <w:noWrap/>
          </w:tcPr>
          <w:p w14:paraId="35183C3F" w14:textId="38CF66BD" w:rsidR="003738D8" w:rsidRPr="00C22EBF" w:rsidRDefault="003738D8" w:rsidP="003738D8">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CD0695">
              <w:t>102.0</w:t>
            </w:r>
          </w:p>
        </w:tc>
        <w:tc>
          <w:tcPr>
            <w:tcW w:w="1289" w:type="dxa"/>
            <w:noWrap/>
          </w:tcPr>
          <w:p w14:paraId="7DCC0DF5" w14:textId="07A522FA" w:rsidR="003738D8" w:rsidRPr="00C22EBF" w:rsidRDefault="003738D8" w:rsidP="003738D8">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CD0695">
              <w:t>165.7</w:t>
            </w:r>
          </w:p>
        </w:tc>
        <w:tc>
          <w:tcPr>
            <w:tcW w:w="1289" w:type="dxa"/>
            <w:noWrap/>
          </w:tcPr>
          <w:p w14:paraId="18405E60" w14:textId="653B7AC7" w:rsidR="003738D8" w:rsidRPr="00C22EBF" w:rsidRDefault="003738D8" w:rsidP="003738D8">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CD0695">
              <w:t>233.0</w:t>
            </w:r>
          </w:p>
        </w:tc>
        <w:tc>
          <w:tcPr>
            <w:tcW w:w="1289" w:type="dxa"/>
            <w:noWrap/>
          </w:tcPr>
          <w:p w14:paraId="787151C7" w14:textId="35E219B5" w:rsidR="003738D8" w:rsidRPr="00C22EBF" w:rsidRDefault="003738D8" w:rsidP="003738D8">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CD0695">
              <w:t>N/A</w:t>
            </w:r>
          </w:p>
        </w:tc>
        <w:tc>
          <w:tcPr>
            <w:tcW w:w="1289" w:type="dxa"/>
            <w:noWrap/>
          </w:tcPr>
          <w:p w14:paraId="2E5B3562" w14:textId="3E01006F" w:rsidR="003738D8" w:rsidRPr="00C22EBF" w:rsidRDefault="003738D8" w:rsidP="003738D8">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CD0695">
              <w:t>N/A</w:t>
            </w:r>
          </w:p>
        </w:tc>
      </w:tr>
      <w:tr w:rsidR="003738D8" w:rsidRPr="00D116CF" w14:paraId="1D2393E8" w14:textId="77777777" w:rsidTr="003738D8">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2268" w:type="dxa"/>
            <w:noWrap/>
          </w:tcPr>
          <w:p w14:paraId="70912BB6" w14:textId="477A6755" w:rsidR="003738D8" w:rsidRPr="00E22E99" w:rsidRDefault="003738D8" w:rsidP="003738D8">
            <w:r w:rsidRPr="00CD0695">
              <w:t>pH</w:t>
            </w:r>
          </w:p>
        </w:tc>
        <w:tc>
          <w:tcPr>
            <w:tcW w:w="1049" w:type="dxa"/>
            <w:noWrap/>
          </w:tcPr>
          <w:p w14:paraId="0C46D42A" w14:textId="3DDB0CE2" w:rsidR="003738D8" w:rsidRPr="00C22EBF" w:rsidRDefault="003738D8" w:rsidP="003738D8">
            <w:pPr>
              <w:cnfStyle w:val="000000010000" w:firstRow="0" w:lastRow="0" w:firstColumn="0" w:lastColumn="0" w:oddVBand="0" w:evenVBand="0" w:oddHBand="0" w:evenHBand="1" w:firstRowFirstColumn="0" w:firstRowLastColumn="0" w:lastRowFirstColumn="0" w:lastRowLastColumn="0"/>
              <w:rPr>
                <w:b/>
                <w:color w:val="FFFFFF" w:themeColor="background1"/>
              </w:rPr>
            </w:pPr>
            <w:r w:rsidRPr="00CD0695">
              <w:t>pH Units</w:t>
            </w:r>
          </w:p>
        </w:tc>
        <w:tc>
          <w:tcPr>
            <w:tcW w:w="1049" w:type="dxa"/>
            <w:noWrap/>
          </w:tcPr>
          <w:p w14:paraId="14460A3B" w14:textId="178A0E40" w:rsidR="003738D8" w:rsidRPr="00C22EBF" w:rsidRDefault="003738D8" w:rsidP="003738D8">
            <w:pPr>
              <w:cnfStyle w:val="000000010000" w:firstRow="0" w:lastRow="0" w:firstColumn="0" w:lastColumn="0" w:oddVBand="0" w:evenVBand="0" w:oddHBand="0" w:evenHBand="1" w:firstRowFirstColumn="0" w:firstRowLastColumn="0" w:lastRowFirstColumn="0" w:lastRowLastColumn="0"/>
              <w:rPr>
                <w:b/>
                <w:color w:val="FFFFFF" w:themeColor="background1"/>
              </w:rPr>
            </w:pPr>
            <w:r w:rsidRPr="00CD0695">
              <w:t>N/A</w:t>
            </w:r>
          </w:p>
        </w:tc>
        <w:tc>
          <w:tcPr>
            <w:tcW w:w="1049" w:type="dxa"/>
            <w:noWrap/>
          </w:tcPr>
          <w:p w14:paraId="5E032B09" w14:textId="2651600E" w:rsidR="003738D8" w:rsidRPr="00C22EBF" w:rsidRDefault="003738D8" w:rsidP="003738D8">
            <w:pPr>
              <w:cnfStyle w:val="000000010000" w:firstRow="0" w:lastRow="0" w:firstColumn="0" w:lastColumn="0" w:oddVBand="0" w:evenVBand="0" w:oddHBand="0" w:evenHBand="1" w:firstRowFirstColumn="0" w:firstRowLastColumn="0" w:lastRowFirstColumn="0" w:lastRowLastColumn="0"/>
              <w:rPr>
                <w:b/>
                <w:color w:val="FFFFFF" w:themeColor="background1"/>
              </w:rPr>
            </w:pPr>
            <w:r w:rsidRPr="00CD0695">
              <w:t>N/A</w:t>
            </w:r>
          </w:p>
        </w:tc>
        <w:tc>
          <w:tcPr>
            <w:tcW w:w="1049" w:type="dxa"/>
            <w:noWrap/>
          </w:tcPr>
          <w:p w14:paraId="3A96DB8D" w14:textId="1ADEB269" w:rsidR="003738D8" w:rsidRPr="00C22EBF" w:rsidRDefault="003738D8" w:rsidP="003738D8">
            <w:pPr>
              <w:cnfStyle w:val="000000010000" w:firstRow="0" w:lastRow="0" w:firstColumn="0" w:lastColumn="0" w:oddVBand="0" w:evenVBand="0" w:oddHBand="0" w:evenHBand="1" w:firstRowFirstColumn="0" w:firstRowLastColumn="0" w:lastRowFirstColumn="0" w:lastRowLastColumn="0"/>
              <w:rPr>
                <w:b/>
                <w:color w:val="FFFFFF" w:themeColor="background1"/>
              </w:rPr>
            </w:pPr>
            <w:r w:rsidRPr="00CD0695">
              <w:t>49</w:t>
            </w:r>
          </w:p>
        </w:tc>
        <w:tc>
          <w:tcPr>
            <w:tcW w:w="1049" w:type="dxa"/>
            <w:noWrap/>
          </w:tcPr>
          <w:p w14:paraId="48717D8C" w14:textId="6C6F17E5" w:rsidR="003738D8" w:rsidRPr="00C22EBF" w:rsidRDefault="003738D8" w:rsidP="003738D8">
            <w:pPr>
              <w:cnfStyle w:val="000000010000" w:firstRow="0" w:lastRow="0" w:firstColumn="0" w:lastColumn="0" w:oddVBand="0" w:evenVBand="0" w:oddHBand="0" w:evenHBand="1" w:firstRowFirstColumn="0" w:firstRowLastColumn="0" w:lastRowFirstColumn="0" w:lastRowLastColumn="0"/>
              <w:rPr>
                <w:b/>
                <w:color w:val="FFFFFF" w:themeColor="background1"/>
              </w:rPr>
            </w:pPr>
            <w:r w:rsidRPr="00CD0695">
              <w:t>N/A</w:t>
            </w:r>
          </w:p>
        </w:tc>
        <w:tc>
          <w:tcPr>
            <w:tcW w:w="1289" w:type="dxa"/>
            <w:noWrap/>
          </w:tcPr>
          <w:p w14:paraId="44EA4F15" w14:textId="7CF49D68" w:rsidR="003738D8" w:rsidRPr="00C22EBF" w:rsidRDefault="003738D8" w:rsidP="003738D8">
            <w:pPr>
              <w:cnfStyle w:val="000000010000" w:firstRow="0" w:lastRow="0" w:firstColumn="0" w:lastColumn="0" w:oddVBand="0" w:evenVBand="0" w:oddHBand="0" w:evenHBand="1" w:firstRowFirstColumn="0" w:firstRowLastColumn="0" w:lastRowFirstColumn="0" w:lastRowLastColumn="0"/>
              <w:rPr>
                <w:b/>
                <w:color w:val="FFFFFF" w:themeColor="background1"/>
              </w:rPr>
            </w:pPr>
            <w:r w:rsidRPr="00CD0695">
              <w:t>7.7</w:t>
            </w:r>
          </w:p>
        </w:tc>
        <w:tc>
          <w:tcPr>
            <w:tcW w:w="1289" w:type="dxa"/>
            <w:noWrap/>
          </w:tcPr>
          <w:p w14:paraId="6BE8AFB1" w14:textId="4F478A4E" w:rsidR="003738D8" w:rsidRPr="00C22EBF" w:rsidRDefault="003738D8" w:rsidP="003738D8">
            <w:pPr>
              <w:cnfStyle w:val="000000010000" w:firstRow="0" w:lastRow="0" w:firstColumn="0" w:lastColumn="0" w:oddVBand="0" w:evenVBand="0" w:oddHBand="0" w:evenHBand="1" w:firstRowFirstColumn="0" w:firstRowLastColumn="0" w:lastRowFirstColumn="0" w:lastRowLastColumn="0"/>
              <w:rPr>
                <w:b/>
                <w:color w:val="FFFFFF" w:themeColor="background1"/>
              </w:rPr>
            </w:pPr>
            <w:r w:rsidRPr="00CD0695">
              <w:t>8.0</w:t>
            </w:r>
          </w:p>
        </w:tc>
        <w:tc>
          <w:tcPr>
            <w:tcW w:w="1289" w:type="dxa"/>
            <w:noWrap/>
          </w:tcPr>
          <w:p w14:paraId="58A91C0D" w14:textId="06919EFE" w:rsidR="003738D8" w:rsidRPr="00C22EBF" w:rsidRDefault="003738D8" w:rsidP="003738D8">
            <w:pPr>
              <w:cnfStyle w:val="000000010000" w:firstRow="0" w:lastRow="0" w:firstColumn="0" w:lastColumn="0" w:oddVBand="0" w:evenVBand="0" w:oddHBand="0" w:evenHBand="1" w:firstRowFirstColumn="0" w:firstRowLastColumn="0" w:lastRowFirstColumn="0" w:lastRowLastColumn="0"/>
              <w:rPr>
                <w:b/>
                <w:color w:val="FFFFFF" w:themeColor="background1"/>
              </w:rPr>
            </w:pPr>
            <w:r w:rsidRPr="00CD0695">
              <w:t>8.4</w:t>
            </w:r>
          </w:p>
        </w:tc>
        <w:tc>
          <w:tcPr>
            <w:tcW w:w="1289" w:type="dxa"/>
            <w:noWrap/>
          </w:tcPr>
          <w:p w14:paraId="6AA5F736" w14:textId="1B8D22C9" w:rsidR="003738D8" w:rsidRPr="00C22EBF" w:rsidRDefault="003738D8" w:rsidP="003738D8">
            <w:pPr>
              <w:cnfStyle w:val="000000010000" w:firstRow="0" w:lastRow="0" w:firstColumn="0" w:lastColumn="0" w:oddVBand="0" w:evenVBand="0" w:oddHBand="0" w:evenHBand="1" w:firstRowFirstColumn="0" w:firstRowLastColumn="0" w:lastRowFirstColumn="0" w:lastRowLastColumn="0"/>
              <w:rPr>
                <w:b/>
                <w:color w:val="FFFFFF" w:themeColor="background1"/>
              </w:rPr>
            </w:pPr>
            <w:r w:rsidRPr="00CD0695">
              <w:t>N/A</w:t>
            </w:r>
          </w:p>
        </w:tc>
        <w:tc>
          <w:tcPr>
            <w:tcW w:w="1289" w:type="dxa"/>
            <w:noWrap/>
          </w:tcPr>
          <w:p w14:paraId="7C09C04F" w14:textId="107C2874" w:rsidR="003738D8" w:rsidRPr="00C22EBF" w:rsidRDefault="003738D8" w:rsidP="003738D8">
            <w:pPr>
              <w:cnfStyle w:val="000000010000" w:firstRow="0" w:lastRow="0" w:firstColumn="0" w:lastColumn="0" w:oddVBand="0" w:evenVBand="0" w:oddHBand="0" w:evenHBand="1" w:firstRowFirstColumn="0" w:firstRowLastColumn="0" w:lastRowFirstColumn="0" w:lastRowLastColumn="0"/>
              <w:rPr>
                <w:b/>
                <w:color w:val="FFFFFF" w:themeColor="background1"/>
              </w:rPr>
            </w:pPr>
            <w:r w:rsidRPr="00CD0695">
              <w:t>N/A</w:t>
            </w:r>
          </w:p>
        </w:tc>
      </w:tr>
      <w:tr w:rsidR="003738D8" w:rsidRPr="00D116CF" w14:paraId="1CC6FD1B" w14:textId="77777777" w:rsidTr="003738D8">
        <w:trPr>
          <w:trHeight w:hRule="exact" w:val="369"/>
        </w:trPr>
        <w:tc>
          <w:tcPr>
            <w:cnfStyle w:val="001000000000" w:firstRow="0" w:lastRow="0" w:firstColumn="1" w:lastColumn="0" w:oddVBand="0" w:evenVBand="0" w:oddHBand="0" w:evenHBand="0" w:firstRowFirstColumn="0" w:firstRowLastColumn="0" w:lastRowFirstColumn="0" w:lastRowLastColumn="0"/>
            <w:tcW w:w="2268" w:type="dxa"/>
            <w:noWrap/>
          </w:tcPr>
          <w:p w14:paraId="298CF517" w14:textId="06289CCC" w:rsidR="003738D8" w:rsidRPr="00E22E99" w:rsidRDefault="003738D8" w:rsidP="003738D8">
            <w:r w:rsidRPr="00CD0695">
              <w:t>TOC</w:t>
            </w:r>
          </w:p>
        </w:tc>
        <w:tc>
          <w:tcPr>
            <w:tcW w:w="1049" w:type="dxa"/>
            <w:noWrap/>
          </w:tcPr>
          <w:p w14:paraId="1FA332F9" w14:textId="5F13E97E" w:rsidR="003738D8" w:rsidRPr="00C22EBF" w:rsidRDefault="003738D8" w:rsidP="003738D8">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CD0695">
              <w:t>mg/L</w:t>
            </w:r>
          </w:p>
        </w:tc>
        <w:tc>
          <w:tcPr>
            <w:tcW w:w="1049" w:type="dxa"/>
            <w:noWrap/>
          </w:tcPr>
          <w:p w14:paraId="52E73619" w14:textId="19F16722" w:rsidR="003738D8" w:rsidRPr="00C22EBF" w:rsidRDefault="003738D8" w:rsidP="003738D8">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CD0695">
              <w:t>N/A</w:t>
            </w:r>
          </w:p>
        </w:tc>
        <w:tc>
          <w:tcPr>
            <w:tcW w:w="1049" w:type="dxa"/>
            <w:noWrap/>
          </w:tcPr>
          <w:p w14:paraId="0B134D67" w14:textId="5D0E4D74" w:rsidR="003738D8" w:rsidRPr="00C22EBF" w:rsidRDefault="003738D8" w:rsidP="003738D8">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CD0695">
              <w:t>N/A</w:t>
            </w:r>
          </w:p>
        </w:tc>
        <w:tc>
          <w:tcPr>
            <w:tcW w:w="1049" w:type="dxa"/>
            <w:noWrap/>
          </w:tcPr>
          <w:p w14:paraId="7E8D269B" w14:textId="08BE4DA2" w:rsidR="003738D8" w:rsidRPr="00C22EBF" w:rsidRDefault="003738D8" w:rsidP="003738D8">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CD0695">
              <w:t>32</w:t>
            </w:r>
          </w:p>
        </w:tc>
        <w:tc>
          <w:tcPr>
            <w:tcW w:w="1049" w:type="dxa"/>
            <w:noWrap/>
          </w:tcPr>
          <w:p w14:paraId="080EFF60" w14:textId="07B50850" w:rsidR="003738D8" w:rsidRPr="00C22EBF" w:rsidRDefault="003738D8" w:rsidP="003738D8">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CD0695">
              <w:t>N/A</w:t>
            </w:r>
          </w:p>
        </w:tc>
        <w:tc>
          <w:tcPr>
            <w:tcW w:w="1289" w:type="dxa"/>
            <w:noWrap/>
          </w:tcPr>
          <w:p w14:paraId="4267AB1D" w14:textId="470C8AFA" w:rsidR="003738D8" w:rsidRPr="00C22EBF" w:rsidRDefault="003738D8" w:rsidP="003738D8">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CD0695">
              <w:t>3.0</w:t>
            </w:r>
          </w:p>
        </w:tc>
        <w:tc>
          <w:tcPr>
            <w:tcW w:w="1289" w:type="dxa"/>
            <w:noWrap/>
          </w:tcPr>
          <w:p w14:paraId="1E1C5BF1" w14:textId="473C6F36" w:rsidR="003738D8" w:rsidRPr="00C22EBF" w:rsidRDefault="003738D8" w:rsidP="003738D8">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CD0695">
              <w:t>7.1</w:t>
            </w:r>
          </w:p>
        </w:tc>
        <w:tc>
          <w:tcPr>
            <w:tcW w:w="1289" w:type="dxa"/>
            <w:noWrap/>
          </w:tcPr>
          <w:p w14:paraId="40FFEF50" w14:textId="74835503" w:rsidR="003738D8" w:rsidRPr="00C22EBF" w:rsidRDefault="003738D8" w:rsidP="003738D8">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CD0695">
              <w:t>11.6</w:t>
            </w:r>
          </w:p>
        </w:tc>
        <w:tc>
          <w:tcPr>
            <w:tcW w:w="1289" w:type="dxa"/>
            <w:noWrap/>
          </w:tcPr>
          <w:p w14:paraId="358CA3D5" w14:textId="6D615198" w:rsidR="003738D8" w:rsidRPr="00C22EBF" w:rsidRDefault="003738D8" w:rsidP="003738D8">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CD0695">
              <w:t>N/A</w:t>
            </w:r>
          </w:p>
        </w:tc>
        <w:tc>
          <w:tcPr>
            <w:tcW w:w="1289" w:type="dxa"/>
            <w:noWrap/>
          </w:tcPr>
          <w:p w14:paraId="6F75FF10" w14:textId="498417A6" w:rsidR="003738D8" w:rsidRPr="00C22EBF" w:rsidRDefault="003738D8" w:rsidP="003738D8">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CD0695">
              <w:t>N/A</w:t>
            </w:r>
          </w:p>
        </w:tc>
      </w:tr>
      <w:tr w:rsidR="003738D8" w:rsidRPr="00D116CF" w14:paraId="6E15BA49" w14:textId="77777777" w:rsidTr="003738D8">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2268" w:type="dxa"/>
            <w:noWrap/>
          </w:tcPr>
          <w:p w14:paraId="0725FB85" w14:textId="6B8C16A4" w:rsidR="003738D8" w:rsidRPr="00D116CF" w:rsidRDefault="003738D8" w:rsidP="003738D8">
            <w:r w:rsidRPr="00CD0695">
              <w:t>Arsenic</w:t>
            </w:r>
          </w:p>
        </w:tc>
        <w:tc>
          <w:tcPr>
            <w:tcW w:w="1049" w:type="dxa"/>
            <w:noWrap/>
          </w:tcPr>
          <w:p w14:paraId="572EC6E7" w14:textId="784D7B86"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mg/l</w:t>
            </w:r>
          </w:p>
        </w:tc>
        <w:tc>
          <w:tcPr>
            <w:tcW w:w="1049" w:type="dxa"/>
            <w:noWrap/>
          </w:tcPr>
          <w:p w14:paraId="38915E7D" w14:textId="4F88BDE3"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0.05</w:t>
            </w:r>
          </w:p>
        </w:tc>
        <w:tc>
          <w:tcPr>
            <w:tcW w:w="1049" w:type="dxa"/>
            <w:noWrap/>
          </w:tcPr>
          <w:p w14:paraId="3BE2C1B2" w14:textId="4BE99132"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0.01</w:t>
            </w:r>
          </w:p>
        </w:tc>
        <w:tc>
          <w:tcPr>
            <w:tcW w:w="1049" w:type="dxa"/>
            <w:noWrap/>
          </w:tcPr>
          <w:p w14:paraId="052D8CCE" w14:textId="5A73FBEF"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14</w:t>
            </w:r>
          </w:p>
        </w:tc>
        <w:tc>
          <w:tcPr>
            <w:tcW w:w="1049" w:type="dxa"/>
            <w:noWrap/>
          </w:tcPr>
          <w:p w14:paraId="3F7F64B9" w14:textId="2E94F8AF"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12</w:t>
            </w:r>
          </w:p>
        </w:tc>
        <w:tc>
          <w:tcPr>
            <w:tcW w:w="1289" w:type="dxa"/>
            <w:noWrap/>
          </w:tcPr>
          <w:p w14:paraId="1547D54A" w14:textId="24152AE4"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0.0010</w:t>
            </w:r>
          </w:p>
        </w:tc>
        <w:tc>
          <w:tcPr>
            <w:tcW w:w="1289" w:type="dxa"/>
            <w:noWrap/>
          </w:tcPr>
          <w:p w14:paraId="7FCE47AE" w14:textId="5B1B3415"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0.0016</w:t>
            </w:r>
          </w:p>
        </w:tc>
        <w:tc>
          <w:tcPr>
            <w:tcW w:w="1289" w:type="dxa"/>
            <w:noWrap/>
          </w:tcPr>
          <w:p w14:paraId="27A0C936" w14:textId="3DA9FFDE"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0.0028</w:t>
            </w:r>
          </w:p>
        </w:tc>
        <w:tc>
          <w:tcPr>
            <w:tcW w:w="1289" w:type="dxa"/>
            <w:noWrap/>
          </w:tcPr>
          <w:p w14:paraId="5E53DEC7" w14:textId="3DC9B340"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0.05</w:t>
            </w:r>
          </w:p>
        </w:tc>
        <w:tc>
          <w:tcPr>
            <w:tcW w:w="1289" w:type="dxa"/>
            <w:noWrap/>
          </w:tcPr>
          <w:p w14:paraId="5296610B" w14:textId="7DEE82A7"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w:t>
            </w:r>
          </w:p>
        </w:tc>
      </w:tr>
      <w:tr w:rsidR="003738D8" w:rsidRPr="00D116CF" w14:paraId="2376CCD3" w14:textId="77777777" w:rsidTr="003738D8">
        <w:trPr>
          <w:trHeight w:hRule="exact" w:val="369"/>
        </w:trPr>
        <w:tc>
          <w:tcPr>
            <w:cnfStyle w:val="001000000000" w:firstRow="0" w:lastRow="0" w:firstColumn="1" w:lastColumn="0" w:oddVBand="0" w:evenVBand="0" w:oddHBand="0" w:evenHBand="0" w:firstRowFirstColumn="0" w:firstRowLastColumn="0" w:lastRowFirstColumn="0" w:lastRowLastColumn="0"/>
            <w:tcW w:w="2268" w:type="dxa"/>
            <w:noWrap/>
          </w:tcPr>
          <w:p w14:paraId="529873CF" w14:textId="421729CB" w:rsidR="003738D8" w:rsidRPr="00D116CF" w:rsidRDefault="003738D8" w:rsidP="003738D8">
            <w:r w:rsidRPr="00CD0695">
              <w:t>Barium</w:t>
            </w:r>
          </w:p>
        </w:tc>
        <w:tc>
          <w:tcPr>
            <w:tcW w:w="1049" w:type="dxa"/>
            <w:noWrap/>
          </w:tcPr>
          <w:p w14:paraId="3D9FBE9D" w14:textId="0DAB2498"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mg/l</w:t>
            </w:r>
          </w:p>
        </w:tc>
        <w:tc>
          <w:tcPr>
            <w:tcW w:w="1049" w:type="dxa"/>
            <w:noWrap/>
          </w:tcPr>
          <w:p w14:paraId="346074E3" w14:textId="77777777"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p>
        </w:tc>
        <w:tc>
          <w:tcPr>
            <w:tcW w:w="1049" w:type="dxa"/>
            <w:noWrap/>
          </w:tcPr>
          <w:p w14:paraId="7370F8DC" w14:textId="79A79882"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0.7</w:t>
            </w:r>
          </w:p>
        </w:tc>
        <w:tc>
          <w:tcPr>
            <w:tcW w:w="1049" w:type="dxa"/>
            <w:noWrap/>
          </w:tcPr>
          <w:p w14:paraId="50080C4D" w14:textId="2D92A365"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2</w:t>
            </w:r>
          </w:p>
        </w:tc>
        <w:tc>
          <w:tcPr>
            <w:tcW w:w="1049" w:type="dxa"/>
            <w:noWrap/>
          </w:tcPr>
          <w:p w14:paraId="5FCCD3E4" w14:textId="6D933062"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2</w:t>
            </w:r>
          </w:p>
        </w:tc>
        <w:tc>
          <w:tcPr>
            <w:tcW w:w="1289" w:type="dxa"/>
            <w:noWrap/>
          </w:tcPr>
          <w:p w14:paraId="4FE9BD93" w14:textId="42B3FF83"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0.1000</w:t>
            </w:r>
          </w:p>
        </w:tc>
        <w:tc>
          <w:tcPr>
            <w:tcW w:w="1289" w:type="dxa"/>
            <w:noWrap/>
          </w:tcPr>
          <w:p w14:paraId="551A91E2" w14:textId="0E5E0B40"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0.1075</w:t>
            </w:r>
          </w:p>
        </w:tc>
        <w:tc>
          <w:tcPr>
            <w:tcW w:w="1289" w:type="dxa"/>
            <w:noWrap/>
          </w:tcPr>
          <w:p w14:paraId="775B7100" w14:textId="48E254BD"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0.1150</w:t>
            </w:r>
          </w:p>
        </w:tc>
        <w:tc>
          <w:tcPr>
            <w:tcW w:w="1289" w:type="dxa"/>
            <w:noWrap/>
          </w:tcPr>
          <w:p w14:paraId="0A0B0E68" w14:textId="2DD9C33C"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0.7</w:t>
            </w:r>
          </w:p>
        </w:tc>
        <w:tc>
          <w:tcPr>
            <w:tcW w:w="1289" w:type="dxa"/>
            <w:noWrap/>
          </w:tcPr>
          <w:p w14:paraId="65345391" w14:textId="16238FD8"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w:t>
            </w:r>
          </w:p>
        </w:tc>
      </w:tr>
      <w:tr w:rsidR="003738D8" w:rsidRPr="00D116CF" w14:paraId="1DE5A3BB" w14:textId="77777777" w:rsidTr="003738D8">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2268" w:type="dxa"/>
            <w:noWrap/>
          </w:tcPr>
          <w:p w14:paraId="1F9C8AC1" w14:textId="6D520A0A" w:rsidR="003738D8" w:rsidRPr="00D116CF" w:rsidRDefault="003738D8" w:rsidP="003738D8">
            <w:r w:rsidRPr="00CD0695">
              <w:t>Cadmium</w:t>
            </w:r>
          </w:p>
        </w:tc>
        <w:tc>
          <w:tcPr>
            <w:tcW w:w="1049" w:type="dxa"/>
            <w:noWrap/>
          </w:tcPr>
          <w:p w14:paraId="5383C842" w14:textId="7F5800CA"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µg/l</w:t>
            </w:r>
          </w:p>
        </w:tc>
        <w:tc>
          <w:tcPr>
            <w:tcW w:w="1049" w:type="dxa"/>
            <w:noWrap/>
          </w:tcPr>
          <w:p w14:paraId="01A66405" w14:textId="6E233998"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0.00015</w:t>
            </w:r>
          </w:p>
        </w:tc>
        <w:tc>
          <w:tcPr>
            <w:tcW w:w="1049" w:type="dxa"/>
            <w:noWrap/>
          </w:tcPr>
          <w:p w14:paraId="6757D7B3" w14:textId="77777777"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p>
        </w:tc>
        <w:tc>
          <w:tcPr>
            <w:tcW w:w="1049" w:type="dxa"/>
            <w:noWrap/>
          </w:tcPr>
          <w:p w14:paraId="2FFADD99" w14:textId="586571EE"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31</w:t>
            </w:r>
          </w:p>
        </w:tc>
        <w:tc>
          <w:tcPr>
            <w:tcW w:w="1049" w:type="dxa"/>
            <w:noWrap/>
          </w:tcPr>
          <w:p w14:paraId="46140748" w14:textId="46D09F16"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w:t>
            </w:r>
          </w:p>
        </w:tc>
        <w:tc>
          <w:tcPr>
            <w:tcW w:w="1289" w:type="dxa"/>
            <w:noWrap/>
          </w:tcPr>
          <w:p w14:paraId="096820B0" w14:textId="4C73F0D9"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w:t>
            </w:r>
          </w:p>
        </w:tc>
        <w:tc>
          <w:tcPr>
            <w:tcW w:w="1289" w:type="dxa"/>
            <w:noWrap/>
          </w:tcPr>
          <w:p w14:paraId="7ABAB702" w14:textId="16EB9737"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w:t>
            </w:r>
          </w:p>
        </w:tc>
        <w:tc>
          <w:tcPr>
            <w:tcW w:w="1289" w:type="dxa"/>
            <w:noWrap/>
          </w:tcPr>
          <w:p w14:paraId="680BB4F8" w14:textId="6714DF69"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w:t>
            </w:r>
          </w:p>
        </w:tc>
        <w:tc>
          <w:tcPr>
            <w:tcW w:w="1289" w:type="dxa"/>
            <w:noWrap/>
          </w:tcPr>
          <w:p w14:paraId="242A8801" w14:textId="26CBB575"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0.00015</w:t>
            </w:r>
          </w:p>
        </w:tc>
        <w:tc>
          <w:tcPr>
            <w:tcW w:w="1289" w:type="dxa"/>
            <w:noWrap/>
          </w:tcPr>
          <w:p w14:paraId="0EB05626" w14:textId="6FFD1C13"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w:t>
            </w:r>
          </w:p>
        </w:tc>
      </w:tr>
      <w:tr w:rsidR="003738D8" w:rsidRPr="00D116CF" w14:paraId="31AD8CED" w14:textId="77777777" w:rsidTr="003738D8">
        <w:trPr>
          <w:trHeight w:hRule="exact" w:val="369"/>
        </w:trPr>
        <w:tc>
          <w:tcPr>
            <w:cnfStyle w:val="001000000000" w:firstRow="0" w:lastRow="0" w:firstColumn="1" w:lastColumn="0" w:oddVBand="0" w:evenVBand="0" w:oddHBand="0" w:evenHBand="0" w:firstRowFirstColumn="0" w:firstRowLastColumn="0" w:lastRowFirstColumn="0" w:lastRowLastColumn="0"/>
            <w:tcW w:w="2268" w:type="dxa"/>
            <w:noWrap/>
          </w:tcPr>
          <w:p w14:paraId="0DC7120E" w14:textId="5C2AE52F" w:rsidR="003738D8" w:rsidRPr="00D116CF" w:rsidRDefault="003738D8" w:rsidP="003738D8">
            <w:r w:rsidRPr="00CD0695">
              <w:t>Chromium</w:t>
            </w:r>
          </w:p>
        </w:tc>
        <w:tc>
          <w:tcPr>
            <w:tcW w:w="1049" w:type="dxa"/>
            <w:noWrap/>
          </w:tcPr>
          <w:p w14:paraId="290C63C0" w14:textId="74A725A5"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mg/l</w:t>
            </w:r>
          </w:p>
        </w:tc>
        <w:tc>
          <w:tcPr>
            <w:tcW w:w="1049" w:type="dxa"/>
            <w:noWrap/>
          </w:tcPr>
          <w:p w14:paraId="5B5B8D39" w14:textId="4B5C2885"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0.0047</w:t>
            </w:r>
          </w:p>
        </w:tc>
        <w:tc>
          <w:tcPr>
            <w:tcW w:w="1049" w:type="dxa"/>
            <w:noWrap/>
          </w:tcPr>
          <w:p w14:paraId="6245A0B1" w14:textId="77777777"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p>
        </w:tc>
        <w:tc>
          <w:tcPr>
            <w:tcW w:w="1049" w:type="dxa"/>
            <w:noWrap/>
          </w:tcPr>
          <w:p w14:paraId="2432901A" w14:textId="298B60A4"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w:t>
            </w:r>
          </w:p>
        </w:tc>
        <w:tc>
          <w:tcPr>
            <w:tcW w:w="1049" w:type="dxa"/>
            <w:noWrap/>
          </w:tcPr>
          <w:p w14:paraId="42CEFB34" w14:textId="630743C0"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w:t>
            </w:r>
          </w:p>
        </w:tc>
        <w:tc>
          <w:tcPr>
            <w:tcW w:w="1289" w:type="dxa"/>
            <w:noWrap/>
          </w:tcPr>
          <w:p w14:paraId="1987D7DA" w14:textId="28BF043A"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w:t>
            </w:r>
          </w:p>
        </w:tc>
        <w:tc>
          <w:tcPr>
            <w:tcW w:w="1289" w:type="dxa"/>
            <w:noWrap/>
          </w:tcPr>
          <w:p w14:paraId="0B70977F" w14:textId="4311F8FD"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w:t>
            </w:r>
          </w:p>
        </w:tc>
        <w:tc>
          <w:tcPr>
            <w:tcW w:w="1289" w:type="dxa"/>
            <w:noWrap/>
          </w:tcPr>
          <w:p w14:paraId="797099AE" w14:textId="2389EC89"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w:t>
            </w:r>
          </w:p>
        </w:tc>
        <w:tc>
          <w:tcPr>
            <w:tcW w:w="1289" w:type="dxa"/>
            <w:noWrap/>
          </w:tcPr>
          <w:p w14:paraId="6FC4B167" w14:textId="7D440973"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0.0047</w:t>
            </w:r>
          </w:p>
        </w:tc>
        <w:tc>
          <w:tcPr>
            <w:tcW w:w="1289" w:type="dxa"/>
            <w:noWrap/>
          </w:tcPr>
          <w:p w14:paraId="67D6ACBC" w14:textId="362B7E22"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w:t>
            </w:r>
          </w:p>
        </w:tc>
      </w:tr>
      <w:tr w:rsidR="003738D8" w:rsidRPr="00D116CF" w14:paraId="428B8CD6" w14:textId="77777777" w:rsidTr="003738D8">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2268" w:type="dxa"/>
            <w:noWrap/>
          </w:tcPr>
          <w:p w14:paraId="6A0437C3" w14:textId="3D92B3D8" w:rsidR="003738D8" w:rsidRPr="00D116CF" w:rsidRDefault="003738D8" w:rsidP="003738D8">
            <w:r w:rsidRPr="00CD0695">
              <w:t>Copper</w:t>
            </w:r>
          </w:p>
        </w:tc>
        <w:tc>
          <w:tcPr>
            <w:tcW w:w="1049" w:type="dxa"/>
            <w:noWrap/>
          </w:tcPr>
          <w:p w14:paraId="3EDC219C" w14:textId="400A48F9"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mg/l</w:t>
            </w:r>
          </w:p>
        </w:tc>
        <w:tc>
          <w:tcPr>
            <w:tcW w:w="1049" w:type="dxa"/>
            <w:noWrap/>
          </w:tcPr>
          <w:p w14:paraId="1E023B7C" w14:textId="659E5AB0"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0.001</w:t>
            </w:r>
          </w:p>
        </w:tc>
        <w:tc>
          <w:tcPr>
            <w:tcW w:w="1049" w:type="dxa"/>
            <w:noWrap/>
          </w:tcPr>
          <w:p w14:paraId="56B0C768" w14:textId="0709F0CD"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2</w:t>
            </w:r>
          </w:p>
        </w:tc>
        <w:tc>
          <w:tcPr>
            <w:tcW w:w="1049" w:type="dxa"/>
            <w:noWrap/>
          </w:tcPr>
          <w:p w14:paraId="56DEC5EF" w14:textId="23679A4D"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14</w:t>
            </w:r>
          </w:p>
        </w:tc>
        <w:tc>
          <w:tcPr>
            <w:tcW w:w="1049" w:type="dxa"/>
            <w:noWrap/>
          </w:tcPr>
          <w:p w14:paraId="3B5C43E8" w14:textId="58974DCB"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1</w:t>
            </w:r>
          </w:p>
        </w:tc>
        <w:tc>
          <w:tcPr>
            <w:tcW w:w="1289" w:type="dxa"/>
            <w:noWrap/>
          </w:tcPr>
          <w:p w14:paraId="5DA5EC34" w14:textId="3F904C13"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w:t>
            </w:r>
          </w:p>
        </w:tc>
        <w:tc>
          <w:tcPr>
            <w:tcW w:w="1289" w:type="dxa"/>
            <w:noWrap/>
          </w:tcPr>
          <w:p w14:paraId="41636753" w14:textId="1DC33AE3"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w:t>
            </w:r>
          </w:p>
        </w:tc>
        <w:tc>
          <w:tcPr>
            <w:tcW w:w="1289" w:type="dxa"/>
            <w:noWrap/>
          </w:tcPr>
          <w:p w14:paraId="1D7FAC3A" w14:textId="65B6E2F7"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0.012</w:t>
            </w:r>
          </w:p>
        </w:tc>
        <w:tc>
          <w:tcPr>
            <w:tcW w:w="1289" w:type="dxa"/>
            <w:noWrap/>
          </w:tcPr>
          <w:p w14:paraId="45FEF514" w14:textId="342E0907"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0.001</w:t>
            </w:r>
          </w:p>
        </w:tc>
        <w:tc>
          <w:tcPr>
            <w:tcW w:w="1289" w:type="dxa"/>
            <w:noWrap/>
          </w:tcPr>
          <w:p w14:paraId="610CC918" w14:textId="651D2F93"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1</w:t>
            </w:r>
          </w:p>
        </w:tc>
      </w:tr>
      <w:tr w:rsidR="003738D8" w:rsidRPr="00D116CF" w14:paraId="52B1A2F5" w14:textId="77777777" w:rsidTr="003738D8">
        <w:trPr>
          <w:trHeight w:hRule="exact" w:val="369"/>
        </w:trPr>
        <w:tc>
          <w:tcPr>
            <w:cnfStyle w:val="001000000000" w:firstRow="0" w:lastRow="0" w:firstColumn="1" w:lastColumn="0" w:oddVBand="0" w:evenVBand="0" w:oddHBand="0" w:evenHBand="0" w:firstRowFirstColumn="0" w:firstRowLastColumn="0" w:lastRowFirstColumn="0" w:lastRowLastColumn="0"/>
            <w:tcW w:w="2268" w:type="dxa"/>
            <w:noWrap/>
          </w:tcPr>
          <w:p w14:paraId="7EA6D5E4" w14:textId="2BB71908" w:rsidR="003738D8" w:rsidRPr="00D116CF" w:rsidRDefault="003738D8" w:rsidP="003738D8">
            <w:r w:rsidRPr="00CD0695">
              <w:t>Mercury</w:t>
            </w:r>
          </w:p>
        </w:tc>
        <w:tc>
          <w:tcPr>
            <w:tcW w:w="1049" w:type="dxa"/>
            <w:noWrap/>
          </w:tcPr>
          <w:p w14:paraId="61687819" w14:textId="2A4820B3"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mg/l</w:t>
            </w:r>
          </w:p>
        </w:tc>
        <w:tc>
          <w:tcPr>
            <w:tcW w:w="1049" w:type="dxa"/>
            <w:noWrap/>
          </w:tcPr>
          <w:p w14:paraId="7FD4430D" w14:textId="2C1B2FDF"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0.00007</w:t>
            </w:r>
          </w:p>
        </w:tc>
        <w:tc>
          <w:tcPr>
            <w:tcW w:w="1049" w:type="dxa"/>
            <w:noWrap/>
          </w:tcPr>
          <w:p w14:paraId="0D1D401D" w14:textId="2A08445F"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0.001</w:t>
            </w:r>
          </w:p>
        </w:tc>
        <w:tc>
          <w:tcPr>
            <w:tcW w:w="1049" w:type="dxa"/>
            <w:noWrap/>
          </w:tcPr>
          <w:p w14:paraId="36314BB6" w14:textId="1A33B97F"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2</w:t>
            </w:r>
          </w:p>
        </w:tc>
        <w:tc>
          <w:tcPr>
            <w:tcW w:w="1049" w:type="dxa"/>
            <w:noWrap/>
          </w:tcPr>
          <w:p w14:paraId="1C326148" w14:textId="4D5FED77"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w:t>
            </w:r>
          </w:p>
        </w:tc>
        <w:tc>
          <w:tcPr>
            <w:tcW w:w="1289" w:type="dxa"/>
            <w:noWrap/>
          </w:tcPr>
          <w:p w14:paraId="53CACAAA" w14:textId="7425CE23"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w:t>
            </w:r>
          </w:p>
        </w:tc>
        <w:tc>
          <w:tcPr>
            <w:tcW w:w="1289" w:type="dxa"/>
            <w:noWrap/>
          </w:tcPr>
          <w:p w14:paraId="25CDCED9" w14:textId="696201BC"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w:t>
            </w:r>
          </w:p>
        </w:tc>
        <w:tc>
          <w:tcPr>
            <w:tcW w:w="1289" w:type="dxa"/>
            <w:noWrap/>
          </w:tcPr>
          <w:p w14:paraId="638534AB" w14:textId="6FE96E39"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w:t>
            </w:r>
          </w:p>
        </w:tc>
        <w:tc>
          <w:tcPr>
            <w:tcW w:w="1289" w:type="dxa"/>
            <w:noWrap/>
          </w:tcPr>
          <w:p w14:paraId="08427C29" w14:textId="6936743F"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0.00007</w:t>
            </w:r>
          </w:p>
        </w:tc>
        <w:tc>
          <w:tcPr>
            <w:tcW w:w="1289" w:type="dxa"/>
            <w:noWrap/>
          </w:tcPr>
          <w:p w14:paraId="79A1E3EB" w14:textId="69167252"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w:t>
            </w:r>
          </w:p>
        </w:tc>
      </w:tr>
      <w:tr w:rsidR="003738D8" w:rsidRPr="00D116CF" w14:paraId="3122188F" w14:textId="77777777" w:rsidTr="003738D8">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2268" w:type="dxa"/>
            <w:noWrap/>
          </w:tcPr>
          <w:p w14:paraId="03C58320" w14:textId="1D2CA109" w:rsidR="003738D8" w:rsidRPr="00D116CF" w:rsidRDefault="003738D8" w:rsidP="003738D8">
            <w:r w:rsidRPr="00CD0695">
              <w:t>Molybdenum</w:t>
            </w:r>
          </w:p>
        </w:tc>
        <w:tc>
          <w:tcPr>
            <w:tcW w:w="1049" w:type="dxa"/>
            <w:noWrap/>
          </w:tcPr>
          <w:p w14:paraId="4B44083D" w14:textId="542AA9AA"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mg/l</w:t>
            </w:r>
          </w:p>
        </w:tc>
        <w:tc>
          <w:tcPr>
            <w:tcW w:w="1049" w:type="dxa"/>
            <w:noWrap/>
          </w:tcPr>
          <w:p w14:paraId="0BFCED0C" w14:textId="77777777"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p>
        </w:tc>
        <w:tc>
          <w:tcPr>
            <w:tcW w:w="1049" w:type="dxa"/>
            <w:noWrap/>
          </w:tcPr>
          <w:p w14:paraId="011E9385" w14:textId="03BBBEF8"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0.07</w:t>
            </w:r>
          </w:p>
        </w:tc>
        <w:tc>
          <w:tcPr>
            <w:tcW w:w="1049" w:type="dxa"/>
            <w:noWrap/>
          </w:tcPr>
          <w:p w14:paraId="0D0E0499" w14:textId="5499EC43"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2</w:t>
            </w:r>
          </w:p>
        </w:tc>
        <w:tc>
          <w:tcPr>
            <w:tcW w:w="1049" w:type="dxa"/>
            <w:noWrap/>
          </w:tcPr>
          <w:p w14:paraId="6DD32CA9" w14:textId="30099AB6"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w:t>
            </w:r>
          </w:p>
        </w:tc>
        <w:tc>
          <w:tcPr>
            <w:tcW w:w="1289" w:type="dxa"/>
            <w:noWrap/>
          </w:tcPr>
          <w:p w14:paraId="596534E2" w14:textId="7B80FFD2"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w:t>
            </w:r>
          </w:p>
        </w:tc>
        <w:tc>
          <w:tcPr>
            <w:tcW w:w="1289" w:type="dxa"/>
            <w:noWrap/>
          </w:tcPr>
          <w:p w14:paraId="1AAAB079" w14:textId="1EE314FA"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w:t>
            </w:r>
          </w:p>
        </w:tc>
        <w:tc>
          <w:tcPr>
            <w:tcW w:w="1289" w:type="dxa"/>
            <w:noWrap/>
          </w:tcPr>
          <w:p w14:paraId="2140DACA" w14:textId="08A86DB3"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w:t>
            </w:r>
          </w:p>
        </w:tc>
        <w:tc>
          <w:tcPr>
            <w:tcW w:w="1289" w:type="dxa"/>
            <w:noWrap/>
          </w:tcPr>
          <w:p w14:paraId="50164023" w14:textId="40852C51"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0.07</w:t>
            </w:r>
          </w:p>
        </w:tc>
        <w:tc>
          <w:tcPr>
            <w:tcW w:w="1289" w:type="dxa"/>
            <w:noWrap/>
          </w:tcPr>
          <w:p w14:paraId="00A766DF" w14:textId="5001F36B"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w:t>
            </w:r>
          </w:p>
        </w:tc>
      </w:tr>
      <w:tr w:rsidR="003738D8" w:rsidRPr="00D116CF" w14:paraId="2129D2EF" w14:textId="77777777" w:rsidTr="003738D8">
        <w:trPr>
          <w:trHeight w:hRule="exact" w:val="369"/>
        </w:trPr>
        <w:tc>
          <w:tcPr>
            <w:cnfStyle w:val="001000000000" w:firstRow="0" w:lastRow="0" w:firstColumn="1" w:lastColumn="0" w:oddVBand="0" w:evenVBand="0" w:oddHBand="0" w:evenHBand="0" w:firstRowFirstColumn="0" w:firstRowLastColumn="0" w:lastRowFirstColumn="0" w:lastRowLastColumn="0"/>
            <w:tcW w:w="2268" w:type="dxa"/>
            <w:noWrap/>
          </w:tcPr>
          <w:p w14:paraId="0414EB7D" w14:textId="75E44176" w:rsidR="003738D8" w:rsidRPr="00D116CF" w:rsidRDefault="003738D8" w:rsidP="003738D8">
            <w:r w:rsidRPr="00CD0695">
              <w:t>Nickel</w:t>
            </w:r>
          </w:p>
        </w:tc>
        <w:tc>
          <w:tcPr>
            <w:tcW w:w="1049" w:type="dxa"/>
            <w:noWrap/>
          </w:tcPr>
          <w:p w14:paraId="319AC89B" w14:textId="50B033CB"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mg/l</w:t>
            </w:r>
          </w:p>
        </w:tc>
        <w:tc>
          <w:tcPr>
            <w:tcW w:w="1049" w:type="dxa"/>
            <w:noWrap/>
          </w:tcPr>
          <w:p w14:paraId="1A0EA842" w14:textId="12BFCA31"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0.004</w:t>
            </w:r>
          </w:p>
        </w:tc>
        <w:tc>
          <w:tcPr>
            <w:tcW w:w="1049" w:type="dxa"/>
            <w:noWrap/>
          </w:tcPr>
          <w:p w14:paraId="3F59A1D0" w14:textId="62BC6C4D"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0.02</w:t>
            </w:r>
          </w:p>
        </w:tc>
        <w:tc>
          <w:tcPr>
            <w:tcW w:w="1049" w:type="dxa"/>
            <w:noWrap/>
          </w:tcPr>
          <w:p w14:paraId="6CA182BC" w14:textId="7193B025"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31</w:t>
            </w:r>
          </w:p>
        </w:tc>
        <w:tc>
          <w:tcPr>
            <w:tcW w:w="1049" w:type="dxa"/>
            <w:noWrap/>
          </w:tcPr>
          <w:p w14:paraId="0B216A79" w14:textId="49D9640B"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5</w:t>
            </w:r>
          </w:p>
        </w:tc>
        <w:tc>
          <w:tcPr>
            <w:tcW w:w="1289" w:type="dxa"/>
            <w:noWrap/>
          </w:tcPr>
          <w:p w14:paraId="1BFE6752" w14:textId="33DFC35A"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0.0030</w:t>
            </w:r>
          </w:p>
        </w:tc>
        <w:tc>
          <w:tcPr>
            <w:tcW w:w="1289" w:type="dxa"/>
            <w:noWrap/>
          </w:tcPr>
          <w:p w14:paraId="09CE7395" w14:textId="2A5626DE"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0.0048</w:t>
            </w:r>
          </w:p>
        </w:tc>
        <w:tc>
          <w:tcPr>
            <w:tcW w:w="1289" w:type="dxa"/>
            <w:noWrap/>
          </w:tcPr>
          <w:p w14:paraId="5034D6D9" w14:textId="461DDDF4"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0.0110</w:t>
            </w:r>
          </w:p>
        </w:tc>
        <w:tc>
          <w:tcPr>
            <w:tcW w:w="1289" w:type="dxa"/>
            <w:noWrap/>
          </w:tcPr>
          <w:p w14:paraId="162313C2" w14:textId="02D8A22D"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0.004</w:t>
            </w:r>
          </w:p>
        </w:tc>
        <w:tc>
          <w:tcPr>
            <w:tcW w:w="1289" w:type="dxa"/>
            <w:noWrap/>
          </w:tcPr>
          <w:p w14:paraId="5AB9B38B" w14:textId="4BD2453B"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1</w:t>
            </w:r>
          </w:p>
        </w:tc>
      </w:tr>
      <w:tr w:rsidR="003738D8" w:rsidRPr="00D116CF" w14:paraId="14B4EBC8" w14:textId="77777777" w:rsidTr="003738D8">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2268" w:type="dxa"/>
            <w:noWrap/>
          </w:tcPr>
          <w:p w14:paraId="5C8DE2D4" w14:textId="5CB6BAB5" w:rsidR="003738D8" w:rsidRPr="00D116CF" w:rsidRDefault="003738D8" w:rsidP="003738D8">
            <w:r w:rsidRPr="00CD0695">
              <w:t>Lead</w:t>
            </w:r>
          </w:p>
        </w:tc>
        <w:tc>
          <w:tcPr>
            <w:tcW w:w="1049" w:type="dxa"/>
            <w:noWrap/>
          </w:tcPr>
          <w:p w14:paraId="4A43CE35" w14:textId="69258D2A"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mg/l</w:t>
            </w:r>
          </w:p>
        </w:tc>
        <w:tc>
          <w:tcPr>
            <w:tcW w:w="1049" w:type="dxa"/>
            <w:noWrap/>
          </w:tcPr>
          <w:p w14:paraId="264AB660" w14:textId="60A5752C"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0.0012</w:t>
            </w:r>
          </w:p>
        </w:tc>
        <w:tc>
          <w:tcPr>
            <w:tcW w:w="1049" w:type="dxa"/>
            <w:noWrap/>
          </w:tcPr>
          <w:p w14:paraId="1B4342AA" w14:textId="468D0EEC"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0.01</w:t>
            </w:r>
          </w:p>
        </w:tc>
        <w:tc>
          <w:tcPr>
            <w:tcW w:w="1049" w:type="dxa"/>
            <w:noWrap/>
          </w:tcPr>
          <w:p w14:paraId="7E6139AA" w14:textId="2C8249D4"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14</w:t>
            </w:r>
          </w:p>
        </w:tc>
        <w:tc>
          <w:tcPr>
            <w:tcW w:w="1049" w:type="dxa"/>
            <w:noWrap/>
          </w:tcPr>
          <w:p w14:paraId="72EE1AA7" w14:textId="1D57188B"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w:t>
            </w:r>
          </w:p>
        </w:tc>
        <w:tc>
          <w:tcPr>
            <w:tcW w:w="1289" w:type="dxa"/>
            <w:noWrap/>
          </w:tcPr>
          <w:p w14:paraId="33816816" w14:textId="31554DC3"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w:t>
            </w:r>
          </w:p>
        </w:tc>
        <w:tc>
          <w:tcPr>
            <w:tcW w:w="1289" w:type="dxa"/>
            <w:noWrap/>
          </w:tcPr>
          <w:p w14:paraId="0682F1BB" w14:textId="3094ED56"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w:t>
            </w:r>
          </w:p>
        </w:tc>
        <w:tc>
          <w:tcPr>
            <w:tcW w:w="1289" w:type="dxa"/>
            <w:noWrap/>
          </w:tcPr>
          <w:p w14:paraId="68804F53" w14:textId="5C61B842"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w:t>
            </w:r>
          </w:p>
        </w:tc>
        <w:tc>
          <w:tcPr>
            <w:tcW w:w="1289" w:type="dxa"/>
            <w:noWrap/>
          </w:tcPr>
          <w:p w14:paraId="1D700C6E" w14:textId="2BE6A8C6"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0.004</w:t>
            </w:r>
          </w:p>
        </w:tc>
        <w:tc>
          <w:tcPr>
            <w:tcW w:w="1289" w:type="dxa"/>
            <w:noWrap/>
          </w:tcPr>
          <w:p w14:paraId="6E99934D" w14:textId="4AE583E1"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w:t>
            </w:r>
          </w:p>
        </w:tc>
      </w:tr>
      <w:tr w:rsidR="003738D8" w:rsidRPr="00D116CF" w14:paraId="3D650F51" w14:textId="77777777" w:rsidTr="003738D8">
        <w:trPr>
          <w:trHeight w:hRule="exact" w:val="369"/>
        </w:trPr>
        <w:tc>
          <w:tcPr>
            <w:cnfStyle w:val="001000000000" w:firstRow="0" w:lastRow="0" w:firstColumn="1" w:lastColumn="0" w:oddVBand="0" w:evenVBand="0" w:oddHBand="0" w:evenHBand="0" w:firstRowFirstColumn="0" w:firstRowLastColumn="0" w:lastRowFirstColumn="0" w:lastRowLastColumn="0"/>
            <w:tcW w:w="2268" w:type="dxa"/>
            <w:noWrap/>
          </w:tcPr>
          <w:p w14:paraId="7BC62667" w14:textId="6201214F" w:rsidR="003738D8" w:rsidRPr="00D116CF" w:rsidRDefault="003738D8" w:rsidP="003738D8">
            <w:r w:rsidRPr="00CD0695">
              <w:t>Antimony</w:t>
            </w:r>
          </w:p>
        </w:tc>
        <w:tc>
          <w:tcPr>
            <w:tcW w:w="1049" w:type="dxa"/>
            <w:noWrap/>
          </w:tcPr>
          <w:p w14:paraId="7BBC39F2" w14:textId="6067B3FB"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mg/l</w:t>
            </w:r>
          </w:p>
        </w:tc>
        <w:tc>
          <w:tcPr>
            <w:tcW w:w="1049" w:type="dxa"/>
            <w:noWrap/>
          </w:tcPr>
          <w:p w14:paraId="7F07F4EB" w14:textId="05708DB0"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0.05</w:t>
            </w:r>
          </w:p>
        </w:tc>
        <w:tc>
          <w:tcPr>
            <w:tcW w:w="1049" w:type="dxa"/>
            <w:noWrap/>
          </w:tcPr>
          <w:p w14:paraId="6F4BCCE3" w14:textId="49F842D2"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0.005</w:t>
            </w:r>
          </w:p>
        </w:tc>
        <w:tc>
          <w:tcPr>
            <w:tcW w:w="1049" w:type="dxa"/>
            <w:noWrap/>
          </w:tcPr>
          <w:p w14:paraId="4A00017F" w14:textId="542860BC"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2</w:t>
            </w:r>
          </w:p>
        </w:tc>
        <w:tc>
          <w:tcPr>
            <w:tcW w:w="1049" w:type="dxa"/>
            <w:noWrap/>
          </w:tcPr>
          <w:p w14:paraId="7D4647AA" w14:textId="2C13DC19"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w:t>
            </w:r>
          </w:p>
        </w:tc>
        <w:tc>
          <w:tcPr>
            <w:tcW w:w="1289" w:type="dxa"/>
            <w:noWrap/>
          </w:tcPr>
          <w:p w14:paraId="0C383F7E" w14:textId="10EF6FB8"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w:t>
            </w:r>
          </w:p>
        </w:tc>
        <w:tc>
          <w:tcPr>
            <w:tcW w:w="1289" w:type="dxa"/>
            <w:noWrap/>
          </w:tcPr>
          <w:p w14:paraId="64E88CA1" w14:textId="4C9DA801"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w:t>
            </w:r>
          </w:p>
        </w:tc>
        <w:tc>
          <w:tcPr>
            <w:tcW w:w="1289" w:type="dxa"/>
            <w:noWrap/>
          </w:tcPr>
          <w:p w14:paraId="4867DDBF" w14:textId="5743171D"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w:t>
            </w:r>
          </w:p>
        </w:tc>
        <w:tc>
          <w:tcPr>
            <w:tcW w:w="1289" w:type="dxa"/>
            <w:noWrap/>
          </w:tcPr>
          <w:p w14:paraId="53B2B962" w14:textId="43DA8AD4"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0.05</w:t>
            </w:r>
          </w:p>
        </w:tc>
        <w:tc>
          <w:tcPr>
            <w:tcW w:w="1289" w:type="dxa"/>
            <w:noWrap/>
          </w:tcPr>
          <w:p w14:paraId="0A7ECC02" w14:textId="320CB1F2"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w:t>
            </w:r>
          </w:p>
        </w:tc>
      </w:tr>
      <w:tr w:rsidR="003738D8" w:rsidRPr="00D116CF" w14:paraId="31EC0356" w14:textId="77777777" w:rsidTr="003738D8">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2268" w:type="dxa"/>
            <w:noWrap/>
          </w:tcPr>
          <w:p w14:paraId="69095ECE" w14:textId="2C135CF8" w:rsidR="003738D8" w:rsidRPr="00D116CF" w:rsidRDefault="003738D8" w:rsidP="003738D8">
            <w:r w:rsidRPr="00CD0695">
              <w:t>Selenium</w:t>
            </w:r>
          </w:p>
        </w:tc>
        <w:tc>
          <w:tcPr>
            <w:tcW w:w="1049" w:type="dxa"/>
            <w:noWrap/>
          </w:tcPr>
          <w:p w14:paraId="2786F082" w14:textId="7DE25794"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mg/l</w:t>
            </w:r>
          </w:p>
        </w:tc>
        <w:tc>
          <w:tcPr>
            <w:tcW w:w="1049" w:type="dxa"/>
            <w:noWrap/>
          </w:tcPr>
          <w:p w14:paraId="7EC585BD" w14:textId="77777777"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p>
        </w:tc>
        <w:tc>
          <w:tcPr>
            <w:tcW w:w="1049" w:type="dxa"/>
            <w:noWrap/>
          </w:tcPr>
          <w:p w14:paraId="7AA88DAE" w14:textId="6F46BF86"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0.01</w:t>
            </w:r>
          </w:p>
        </w:tc>
        <w:tc>
          <w:tcPr>
            <w:tcW w:w="1049" w:type="dxa"/>
            <w:noWrap/>
          </w:tcPr>
          <w:p w14:paraId="2F504D50" w14:textId="082E7424"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2</w:t>
            </w:r>
          </w:p>
        </w:tc>
        <w:tc>
          <w:tcPr>
            <w:tcW w:w="1049" w:type="dxa"/>
            <w:noWrap/>
          </w:tcPr>
          <w:p w14:paraId="36B2CEB4" w14:textId="792A3150"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w:t>
            </w:r>
          </w:p>
        </w:tc>
        <w:tc>
          <w:tcPr>
            <w:tcW w:w="1289" w:type="dxa"/>
            <w:noWrap/>
          </w:tcPr>
          <w:p w14:paraId="04B0A4AA" w14:textId="62B2B8A8"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w:t>
            </w:r>
          </w:p>
        </w:tc>
        <w:tc>
          <w:tcPr>
            <w:tcW w:w="1289" w:type="dxa"/>
            <w:noWrap/>
          </w:tcPr>
          <w:p w14:paraId="07A9B600" w14:textId="7D62E2C3"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w:t>
            </w:r>
          </w:p>
        </w:tc>
        <w:tc>
          <w:tcPr>
            <w:tcW w:w="1289" w:type="dxa"/>
            <w:noWrap/>
          </w:tcPr>
          <w:p w14:paraId="14B7BFDF" w14:textId="55A25BF5"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w:t>
            </w:r>
          </w:p>
        </w:tc>
        <w:tc>
          <w:tcPr>
            <w:tcW w:w="1289" w:type="dxa"/>
            <w:noWrap/>
          </w:tcPr>
          <w:p w14:paraId="68488562" w14:textId="50AEAF6D"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0.01</w:t>
            </w:r>
          </w:p>
        </w:tc>
        <w:tc>
          <w:tcPr>
            <w:tcW w:w="1289" w:type="dxa"/>
            <w:noWrap/>
          </w:tcPr>
          <w:p w14:paraId="4131E35B" w14:textId="588CD83D"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w:t>
            </w:r>
          </w:p>
        </w:tc>
      </w:tr>
      <w:tr w:rsidR="003738D8" w:rsidRPr="00D116CF" w14:paraId="66DBCD0E" w14:textId="77777777" w:rsidTr="003738D8">
        <w:trPr>
          <w:trHeight w:hRule="exact" w:val="369"/>
        </w:trPr>
        <w:tc>
          <w:tcPr>
            <w:cnfStyle w:val="001000000000" w:firstRow="0" w:lastRow="0" w:firstColumn="1" w:lastColumn="0" w:oddVBand="0" w:evenVBand="0" w:oddHBand="0" w:evenHBand="0" w:firstRowFirstColumn="0" w:firstRowLastColumn="0" w:lastRowFirstColumn="0" w:lastRowLastColumn="0"/>
            <w:tcW w:w="2268" w:type="dxa"/>
            <w:noWrap/>
          </w:tcPr>
          <w:p w14:paraId="4648B596" w14:textId="2E508EBA" w:rsidR="003738D8" w:rsidRPr="00D116CF" w:rsidRDefault="003738D8" w:rsidP="003738D8">
            <w:r w:rsidRPr="00CD0695">
              <w:t>Zinc</w:t>
            </w:r>
          </w:p>
        </w:tc>
        <w:tc>
          <w:tcPr>
            <w:tcW w:w="1049" w:type="dxa"/>
            <w:noWrap/>
          </w:tcPr>
          <w:p w14:paraId="6E6B0FEF" w14:textId="638044FE"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mg/l</w:t>
            </w:r>
          </w:p>
        </w:tc>
        <w:tc>
          <w:tcPr>
            <w:tcW w:w="1049" w:type="dxa"/>
            <w:noWrap/>
          </w:tcPr>
          <w:p w14:paraId="1C4F38DD" w14:textId="4AE3B2CB"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0.014</w:t>
            </w:r>
          </w:p>
        </w:tc>
        <w:tc>
          <w:tcPr>
            <w:tcW w:w="1049" w:type="dxa"/>
            <w:noWrap/>
          </w:tcPr>
          <w:p w14:paraId="264545A3" w14:textId="77777777"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p>
        </w:tc>
        <w:tc>
          <w:tcPr>
            <w:tcW w:w="1049" w:type="dxa"/>
            <w:noWrap/>
          </w:tcPr>
          <w:p w14:paraId="4A8D3F67" w14:textId="1C4EEC84"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14</w:t>
            </w:r>
          </w:p>
        </w:tc>
        <w:tc>
          <w:tcPr>
            <w:tcW w:w="1049" w:type="dxa"/>
            <w:noWrap/>
          </w:tcPr>
          <w:p w14:paraId="27C62D4F" w14:textId="1AD44478"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1</w:t>
            </w:r>
          </w:p>
        </w:tc>
        <w:tc>
          <w:tcPr>
            <w:tcW w:w="1289" w:type="dxa"/>
            <w:noWrap/>
          </w:tcPr>
          <w:p w14:paraId="78C4EFD6" w14:textId="5C537221"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w:t>
            </w:r>
          </w:p>
        </w:tc>
        <w:tc>
          <w:tcPr>
            <w:tcW w:w="1289" w:type="dxa"/>
            <w:noWrap/>
          </w:tcPr>
          <w:p w14:paraId="3631D12A" w14:textId="084E4138"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w:t>
            </w:r>
          </w:p>
        </w:tc>
        <w:tc>
          <w:tcPr>
            <w:tcW w:w="1289" w:type="dxa"/>
            <w:noWrap/>
          </w:tcPr>
          <w:p w14:paraId="30320BCE" w14:textId="3D28C408"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0.02</w:t>
            </w:r>
          </w:p>
        </w:tc>
        <w:tc>
          <w:tcPr>
            <w:tcW w:w="1289" w:type="dxa"/>
            <w:noWrap/>
          </w:tcPr>
          <w:p w14:paraId="0AFBA59F" w14:textId="5FF533B5"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0.014</w:t>
            </w:r>
          </w:p>
        </w:tc>
        <w:tc>
          <w:tcPr>
            <w:tcW w:w="1289" w:type="dxa"/>
            <w:noWrap/>
          </w:tcPr>
          <w:p w14:paraId="730D78AF" w14:textId="5CCD878F"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1</w:t>
            </w:r>
          </w:p>
        </w:tc>
      </w:tr>
      <w:tr w:rsidR="003738D8" w:rsidRPr="00D116CF" w14:paraId="7D5A1B71" w14:textId="77777777" w:rsidTr="003738D8">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2268" w:type="dxa"/>
            <w:noWrap/>
          </w:tcPr>
          <w:p w14:paraId="1956791D" w14:textId="53D66CDD" w:rsidR="003738D8" w:rsidRPr="00D116CF" w:rsidRDefault="003738D8" w:rsidP="003738D8">
            <w:r w:rsidRPr="00CD0695">
              <w:t>Chloride</w:t>
            </w:r>
          </w:p>
        </w:tc>
        <w:tc>
          <w:tcPr>
            <w:tcW w:w="1049" w:type="dxa"/>
            <w:noWrap/>
          </w:tcPr>
          <w:p w14:paraId="25711E03" w14:textId="641B340C"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mg/l</w:t>
            </w:r>
          </w:p>
        </w:tc>
        <w:tc>
          <w:tcPr>
            <w:tcW w:w="1049" w:type="dxa"/>
            <w:noWrap/>
          </w:tcPr>
          <w:p w14:paraId="7F990FB6" w14:textId="77777777"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p>
        </w:tc>
        <w:tc>
          <w:tcPr>
            <w:tcW w:w="1049" w:type="dxa"/>
            <w:noWrap/>
          </w:tcPr>
          <w:p w14:paraId="2DFCA2EB" w14:textId="02A8A16E"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250</w:t>
            </w:r>
          </w:p>
        </w:tc>
        <w:tc>
          <w:tcPr>
            <w:tcW w:w="1049" w:type="dxa"/>
            <w:noWrap/>
          </w:tcPr>
          <w:p w14:paraId="5002D721" w14:textId="1A45B01C"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55</w:t>
            </w:r>
          </w:p>
        </w:tc>
        <w:tc>
          <w:tcPr>
            <w:tcW w:w="1049" w:type="dxa"/>
            <w:noWrap/>
          </w:tcPr>
          <w:p w14:paraId="1803EAF3" w14:textId="7E81F005"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55</w:t>
            </w:r>
          </w:p>
        </w:tc>
        <w:tc>
          <w:tcPr>
            <w:tcW w:w="1289" w:type="dxa"/>
            <w:noWrap/>
          </w:tcPr>
          <w:p w14:paraId="69593D93" w14:textId="59E1FC75"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16.6</w:t>
            </w:r>
          </w:p>
        </w:tc>
        <w:tc>
          <w:tcPr>
            <w:tcW w:w="1289" w:type="dxa"/>
            <w:noWrap/>
          </w:tcPr>
          <w:p w14:paraId="1F9C0D51" w14:textId="4D9EEC18"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31.4</w:t>
            </w:r>
          </w:p>
        </w:tc>
        <w:tc>
          <w:tcPr>
            <w:tcW w:w="1289" w:type="dxa"/>
            <w:noWrap/>
          </w:tcPr>
          <w:p w14:paraId="40B798E5" w14:textId="64D43B85"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49.7</w:t>
            </w:r>
          </w:p>
        </w:tc>
        <w:tc>
          <w:tcPr>
            <w:tcW w:w="1289" w:type="dxa"/>
            <w:noWrap/>
          </w:tcPr>
          <w:p w14:paraId="5E715312" w14:textId="3CFC3F40"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250</w:t>
            </w:r>
          </w:p>
        </w:tc>
        <w:tc>
          <w:tcPr>
            <w:tcW w:w="1289" w:type="dxa"/>
            <w:noWrap/>
          </w:tcPr>
          <w:p w14:paraId="3C8CB720" w14:textId="34133D3D"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w:t>
            </w:r>
          </w:p>
        </w:tc>
      </w:tr>
      <w:tr w:rsidR="003738D8" w:rsidRPr="00D116CF" w14:paraId="70DE6951" w14:textId="77777777" w:rsidTr="003738D8">
        <w:trPr>
          <w:trHeight w:hRule="exact" w:val="369"/>
        </w:trPr>
        <w:tc>
          <w:tcPr>
            <w:cnfStyle w:val="001000000000" w:firstRow="0" w:lastRow="0" w:firstColumn="1" w:lastColumn="0" w:oddVBand="0" w:evenVBand="0" w:oddHBand="0" w:evenHBand="0" w:firstRowFirstColumn="0" w:firstRowLastColumn="0" w:lastRowFirstColumn="0" w:lastRowLastColumn="0"/>
            <w:tcW w:w="2268" w:type="dxa"/>
            <w:noWrap/>
          </w:tcPr>
          <w:p w14:paraId="04DBAF92" w14:textId="61210F78" w:rsidR="003738D8" w:rsidRPr="00D116CF" w:rsidRDefault="003738D8" w:rsidP="003738D8">
            <w:r w:rsidRPr="00CD0695">
              <w:t>Sulphate</w:t>
            </w:r>
          </w:p>
        </w:tc>
        <w:tc>
          <w:tcPr>
            <w:tcW w:w="1049" w:type="dxa"/>
            <w:noWrap/>
          </w:tcPr>
          <w:p w14:paraId="7AEB2EB4" w14:textId="4C5B6548"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mg/l</w:t>
            </w:r>
          </w:p>
        </w:tc>
        <w:tc>
          <w:tcPr>
            <w:tcW w:w="1049" w:type="dxa"/>
            <w:noWrap/>
          </w:tcPr>
          <w:p w14:paraId="2B6BB836" w14:textId="77777777"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p>
        </w:tc>
        <w:tc>
          <w:tcPr>
            <w:tcW w:w="1049" w:type="dxa"/>
            <w:noWrap/>
          </w:tcPr>
          <w:p w14:paraId="5E86BD2B" w14:textId="69494A34"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250</w:t>
            </w:r>
          </w:p>
        </w:tc>
        <w:tc>
          <w:tcPr>
            <w:tcW w:w="1049" w:type="dxa"/>
            <w:noWrap/>
          </w:tcPr>
          <w:p w14:paraId="7213F462" w14:textId="3BB09EEF"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51</w:t>
            </w:r>
          </w:p>
        </w:tc>
        <w:tc>
          <w:tcPr>
            <w:tcW w:w="1049" w:type="dxa"/>
            <w:noWrap/>
          </w:tcPr>
          <w:p w14:paraId="029344AC" w14:textId="01CDFBD6"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51</w:t>
            </w:r>
          </w:p>
        </w:tc>
        <w:tc>
          <w:tcPr>
            <w:tcW w:w="1289" w:type="dxa"/>
            <w:noWrap/>
          </w:tcPr>
          <w:p w14:paraId="66BE31B4" w14:textId="5642FF62"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24.4</w:t>
            </w:r>
          </w:p>
        </w:tc>
        <w:tc>
          <w:tcPr>
            <w:tcW w:w="1289" w:type="dxa"/>
            <w:noWrap/>
          </w:tcPr>
          <w:p w14:paraId="2985C194" w14:textId="634C26BF"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43.1</w:t>
            </w:r>
          </w:p>
        </w:tc>
        <w:tc>
          <w:tcPr>
            <w:tcW w:w="1289" w:type="dxa"/>
            <w:noWrap/>
          </w:tcPr>
          <w:p w14:paraId="0B600690" w14:textId="7B775D8D"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73.5</w:t>
            </w:r>
          </w:p>
        </w:tc>
        <w:tc>
          <w:tcPr>
            <w:tcW w:w="1289" w:type="dxa"/>
            <w:noWrap/>
          </w:tcPr>
          <w:p w14:paraId="7DE873D6" w14:textId="2D4CE734"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250</w:t>
            </w:r>
          </w:p>
        </w:tc>
        <w:tc>
          <w:tcPr>
            <w:tcW w:w="1289" w:type="dxa"/>
            <w:noWrap/>
          </w:tcPr>
          <w:p w14:paraId="59B0DB6A" w14:textId="7A4E8ED4"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w:t>
            </w:r>
          </w:p>
        </w:tc>
      </w:tr>
      <w:tr w:rsidR="003738D8" w:rsidRPr="00D116CF" w14:paraId="0169BA41" w14:textId="77777777" w:rsidTr="003738D8">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2268" w:type="dxa"/>
            <w:noWrap/>
          </w:tcPr>
          <w:p w14:paraId="1F7B3347" w14:textId="32CA4C29" w:rsidR="003738D8" w:rsidRPr="00D116CF" w:rsidRDefault="003738D8" w:rsidP="003738D8">
            <w:r w:rsidRPr="00CD0695">
              <w:t>Phenol</w:t>
            </w:r>
          </w:p>
        </w:tc>
        <w:tc>
          <w:tcPr>
            <w:tcW w:w="1049" w:type="dxa"/>
            <w:noWrap/>
          </w:tcPr>
          <w:p w14:paraId="546ADF2B" w14:textId="15D87F2A"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µg/l</w:t>
            </w:r>
          </w:p>
        </w:tc>
        <w:tc>
          <w:tcPr>
            <w:tcW w:w="1049" w:type="dxa"/>
            <w:noWrap/>
          </w:tcPr>
          <w:p w14:paraId="23004D30" w14:textId="2D931F90"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0.0077</w:t>
            </w:r>
          </w:p>
        </w:tc>
        <w:tc>
          <w:tcPr>
            <w:tcW w:w="1049" w:type="dxa"/>
            <w:noWrap/>
          </w:tcPr>
          <w:p w14:paraId="5D9DF8BC" w14:textId="77777777"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p>
        </w:tc>
        <w:tc>
          <w:tcPr>
            <w:tcW w:w="1049" w:type="dxa"/>
            <w:noWrap/>
          </w:tcPr>
          <w:p w14:paraId="105C3D62" w14:textId="002E9EB9"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2</w:t>
            </w:r>
          </w:p>
        </w:tc>
        <w:tc>
          <w:tcPr>
            <w:tcW w:w="1049" w:type="dxa"/>
            <w:noWrap/>
          </w:tcPr>
          <w:p w14:paraId="3DABA075" w14:textId="178BD6A8"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w:t>
            </w:r>
          </w:p>
        </w:tc>
        <w:tc>
          <w:tcPr>
            <w:tcW w:w="1289" w:type="dxa"/>
            <w:noWrap/>
          </w:tcPr>
          <w:p w14:paraId="7C3789C2" w14:textId="6AB6AE64"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w:t>
            </w:r>
          </w:p>
        </w:tc>
        <w:tc>
          <w:tcPr>
            <w:tcW w:w="1289" w:type="dxa"/>
            <w:noWrap/>
          </w:tcPr>
          <w:p w14:paraId="79ACCED6" w14:textId="7D4D25D8"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w:t>
            </w:r>
          </w:p>
        </w:tc>
        <w:tc>
          <w:tcPr>
            <w:tcW w:w="1289" w:type="dxa"/>
            <w:noWrap/>
          </w:tcPr>
          <w:p w14:paraId="7587CF37" w14:textId="13B1DAFD"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w:t>
            </w:r>
          </w:p>
        </w:tc>
        <w:tc>
          <w:tcPr>
            <w:tcW w:w="1289" w:type="dxa"/>
            <w:noWrap/>
          </w:tcPr>
          <w:p w14:paraId="76256B56" w14:textId="292AD7C8"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0.0077</w:t>
            </w:r>
          </w:p>
        </w:tc>
        <w:tc>
          <w:tcPr>
            <w:tcW w:w="1289" w:type="dxa"/>
            <w:noWrap/>
          </w:tcPr>
          <w:p w14:paraId="1493B3E9" w14:textId="6BA4CC26" w:rsidR="003738D8" w:rsidRPr="00D116CF" w:rsidRDefault="003738D8" w:rsidP="003738D8">
            <w:pPr>
              <w:cnfStyle w:val="000000010000" w:firstRow="0" w:lastRow="0" w:firstColumn="0" w:lastColumn="0" w:oddVBand="0" w:evenVBand="0" w:oddHBand="0" w:evenHBand="1" w:firstRowFirstColumn="0" w:firstRowLastColumn="0" w:lastRowFirstColumn="0" w:lastRowLastColumn="0"/>
            </w:pPr>
            <w:r w:rsidRPr="00CD0695">
              <w:t>0</w:t>
            </w:r>
          </w:p>
        </w:tc>
      </w:tr>
      <w:tr w:rsidR="003738D8" w:rsidRPr="00D116CF" w14:paraId="731A9612" w14:textId="77777777" w:rsidTr="003738D8">
        <w:trPr>
          <w:trHeight w:hRule="exact" w:val="369"/>
        </w:trPr>
        <w:tc>
          <w:tcPr>
            <w:cnfStyle w:val="001000000000" w:firstRow="0" w:lastRow="0" w:firstColumn="1" w:lastColumn="0" w:oddVBand="0" w:evenVBand="0" w:oddHBand="0" w:evenHBand="0" w:firstRowFirstColumn="0" w:firstRowLastColumn="0" w:lastRowFirstColumn="0" w:lastRowLastColumn="0"/>
            <w:tcW w:w="2268" w:type="dxa"/>
            <w:noWrap/>
          </w:tcPr>
          <w:p w14:paraId="501B0377" w14:textId="2C38CC5C" w:rsidR="003738D8" w:rsidRPr="00D116CF" w:rsidRDefault="003738D8" w:rsidP="003738D8">
            <w:r w:rsidRPr="00CD0695">
              <w:t>Ammoniacal Nitrogen</w:t>
            </w:r>
          </w:p>
        </w:tc>
        <w:tc>
          <w:tcPr>
            <w:tcW w:w="1049" w:type="dxa"/>
            <w:noWrap/>
          </w:tcPr>
          <w:p w14:paraId="3760BA62" w14:textId="1A04B752"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mg/l</w:t>
            </w:r>
          </w:p>
        </w:tc>
        <w:tc>
          <w:tcPr>
            <w:tcW w:w="1049" w:type="dxa"/>
            <w:noWrap/>
          </w:tcPr>
          <w:p w14:paraId="14DB11DA" w14:textId="41F98CB8"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0.6</w:t>
            </w:r>
          </w:p>
        </w:tc>
        <w:tc>
          <w:tcPr>
            <w:tcW w:w="1049" w:type="dxa"/>
            <w:noWrap/>
          </w:tcPr>
          <w:p w14:paraId="3348A047" w14:textId="7F2B2BA8"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p>
        </w:tc>
        <w:tc>
          <w:tcPr>
            <w:tcW w:w="1049" w:type="dxa"/>
            <w:noWrap/>
          </w:tcPr>
          <w:p w14:paraId="04399398" w14:textId="1D985712"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49</w:t>
            </w:r>
          </w:p>
        </w:tc>
        <w:tc>
          <w:tcPr>
            <w:tcW w:w="1049" w:type="dxa"/>
            <w:noWrap/>
          </w:tcPr>
          <w:p w14:paraId="2FDFF2DB" w14:textId="78511A6A"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11</w:t>
            </w:r>
          </w:p>
        </w:tc>
        <w:tc>
          <w:tcPr>
            <w:tcW w:w="1289" w:type="dxa"/>
            <w:noWrap/>
          </w:tcPr>
          <w:p w14:paraId="3D747DB9" w14:textId="5A6F3C48"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0.06</w:t>
            </w:r>
          </w:p>
        </w:tc>
        <w:tc>
          <w:tcPr>
            <w:tcW w:w="1289" w:type="dxa"/>
            <w:noWrap/>
          </w:tcPr>
          <w:p w14:paraId="3907E498" w14:textId="78688605"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0.15</w:t>
            </w:r>
          </w:p>
        </w:tc>
        <w:tc>
          <w:tcPr>
            <w:tcW w:w="1289" w:type="dxa"/>
            <w:noWrap/>
          </w:tcPr>
          <w:p w14:paraId="7ED97282" w14:textId="5CEA7549"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0.33</w:t>
            </w:r>
          </w:p>
        </w:tc>
        <w:tc>
          <w:tcPr>
            <w:tcW w:w="1289" w:type="dxa"/>
            <w:noWrap/>
          </w:tcPr>
          <w:p w14:paraId="770AD684" w14:textId="29A25AF2"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0.6</w:t>
            </w:r>
          </w:p>
        </w:tc>
        <w:tc>
          <w:tcPr>
            <w:tcW w:w="1289" w:type="dxa"/>
            <w:noWrap/>
          </w:tcPr>
          <w:p w14:paraId="75D4785E" w14:textId="5487BF31" w:rsidR="003738D8" w:rsidRPr="00D116CF" w:rsidRDefault="003738D8" w:rsidP="003738D8">
            <w:pPr>
              <w:cnfStyle w:val="000000000000" w:firstRow="0" w:lastRow="0" w:firstColumn="0" w:lastColumn="0" w:oddVBand="0" w:evenVBand="0" w:oddHBand="0" w:evenHBand="0" w:firstRowFirstColumn="0" w:firstRowLastColumn="0" w:lastRowFirstColumn="0" w:lastRowLastColumn="0"/>
            </w:pPr>
            <w:r w:rsidRPr="00CD0695">
              <w:t>0</w:t>
            </w:r>
          </w:p>
        </w:tc>
      </w:tr>
    </w:tbl>
    <w:p w14:paraId="47E04DA2" w14:textId="77777777" w:rsidR="007174B0" w:rsidRDefault="007174B0" w:rsidP="00AC1D1C">
      <w:pPr>
        <w:sectPr w:rsidR="007174B0" w:rsidSect="00AC0AB3">
          <w:pgSz w:w="16838" w:h="11906" w:orient="landscape" w:code="9"/>
          <w:pgMar w:top="1077" w:right="1440" w:bottom="1077" w:left="1440" w:header="646" w:footer="646" w:gutter="0"/>
          <w:cols w:space="720"/>
          <w:docGrid w:linePitch="360"/>
        </w:sectPr>
      </w:pPr>
    </w:p>
    <w:p w14:paraId="0FFA4D6C" w14:textId="56CFD06A" w:rsidR="00A30652" w:rsidRPr="00FD08BD" w:rsidRDefault="00A30652" w:rsidP="00FD08BD">
      <w:pPr>
        <w:pStyle w:val="BodyText2"/>
        <w:ind w:left="624" w:hanging="624"/>
        <w:rPr>
          <w:b/>
        </w:rPr>
      </w:pPr>
      <w:r w:rsidRPr="00FD08BD">
        <w:rPr>
          <w:b/>
        </w:rPr>
        <w:lastRenderedPageBreak/>
        <w:t>Berkswell Marsh SSSI Compensation</w:t>
      </w:r>
    </w:p>
    <w:p w14:paraId="7825E35F" w14:textId="77777777" w:rsidR="00A22B34" w:rsidRDefault="00110E95" w:rsidP="004A0D6B">
      <w:pPr>
        <w:jc w:val="both"/>
      </w:pPr>
      <w:r w:rsidRPr="00110E95">
        <w:t xml:space="preserve">Due to the proximity of Berkswell Marsh SSSI to </w:t>
      </w:r>
      <w:r w:rsidR="001C20F0">
        <w:t>the site,</w:t>
      </w:r>
      <w:r w:rsidRPr="00110E95">
        <w:t xml:space="preserve"> </w:t>
      </w:r>
      <w:r w:rsidR="00A22B34">
        <w:t>t</w:t>
      </w:r>
      <w:r w:rsidR="00A22B34" w:rsidRPr="00A22B34">
        <w:t>he Environment Agency (EA) and Natural England (NE) expressed concerns that dewatering of the extension could impact on these protected features.</w:t>
      </w:r>
      <w:r w:rsidR="00A22B34">
        <w:t xml:space="preserve"> </w:t>
      </w:r>
    </w:p>
    <w:p w14:paraId="1FDF714B" w14:textId="77777777" w:rsidR="00A22B34" w:rsidRDefault="00A22B34" w:rsidP="004A0D6B">
      <w:pPr>
        <w:jc w:val="both"/>
      </w:pPr>
      <w:r w:rsidRPr="00A22B34">
        <w:t xml:space="preserve">Based on predictions of the extent of the radius of influence of dewatering, it was concluded that the SSSI and </w:t>
      </w:r>
      <w:r>
        <w:t>SSSI</w:t>
      </w:r>
      <w:r w:rsidRPr="00A22B34">
        <w:t xml:space="preserve"> should remain unaffected by dewatering in the initial phases but with the commencement of </w:t>
      </w:r>
      <w:r>
        <w:t>the final phase</w:t>
      </w:r>
      <w:r w:rsidRPr="00A22B34">
        <w:t>, mitigation measures may be required.</w:t>
      </w:r>
      <w:r>
        <w:t xml:space="preserve">  </w:t>
      </w:r>
    </w:p>
    <w:p w14:paraId="1743BB63" w14:textId="5A0A20A3" w:rsidR="00110E95" w:rsidRDefault="00110E95" w:rsidP="004A0D6B">
      <w:pPr>
        <w:jc w:val="both"/>
      </w:pPr>
      <w:r w:rsidRPr="00110E95">
        <w:t>To mitigate this impact, multiple measures have been put in place including</w:t>
      </w:r>
      <w:r>
        <w:t>:</w:t>
      </w:r>
    </w:p>
    <w:p w14:paraId="2FA29ABC" w14:textId="22BACC43" w:rsidR="00110E95" w:rsidRDefault="00B15C5F" w:rsidP="00B86324">
      <w:pPr>
        <w:pStyle w:val="ListParagraph"/>
        <w:numPr>
          <w:ilvl w:val="0"/>
          <w:numId w:val="7"/>
        </w:numPr>
        <w:spacing w:after="120"/>
        <w:ind w:left="714" w:hanging="357"/>
        <w:contextualSpacing w:val="0"/>
        <w:jc w:val="both"/>
      </w:pPr>
      <w:r>
        <w:t>A</w:t>
      </w:r>
      <w:r w:rsidR="00110E95" w:rsidRPr="00110E95">
        <w:t xml:space="preserve"> </w:t>
      </w:r>
      <w:r w:rsidR="001C20F0">
        <w:t xml:space="preserve">low permeability clay </w:t>
      </w:r>
      <w:r w:rsidR="00110E95" w:rsidRPr="00110E95">
        <w:t xml:space="preserve">cut-off wall, </w:t>
      </w:r>
    </w:p>
    <w:p w14:paraId="42AD7C81" w14:textId="3DE4E716" w:rsidR="00110E95" w:rsidRDefault="00B15C5F" w:rsidP="00B86324">
      <w:pPr>
        <w:pStyle w:val="ListParagraph"/>
        <w:numPr>
          <w:ilvl w:val="0"/>
          <w:numId w:val="7"/>
        </w:numPr>
        <w:spacing w:after="120"/>
        <w:ind w:left="714" w:hanging="357"/>
        <w:contextualSpacing w:val="0"/>
        <w:jc w:val="both"/>
      </w:pPr>
      <w:r>
        <w:t>R</w:t>
      </w:r>
      <w:r w:rsidR="00110E95" w:rsidRPr="00110E95">
        <w:t>echarge wells</w:t>
      </w:r>
      <w:r w:rsidR="00110E95">
        <w:t>;</w:t>
      </w:r>
      <w:r w:rsidR="00110E95" w:rsidRPr="00110E95">
        <w:t xml:space="preserve"> and</w:t>
      </w:r>
    </w:p>
    <w:p w14:paraId="5462869A" w14:textId="19238E6B" w:rsidR="00110E95" w:rsidRDefault="00B15C5F" w:rsidP="00B86324">
      <w:pPr>
        <w:pStyle w:val="ListParagraph"/>
        <w:numPr>
          <w:ilvl w:val="0"/>
          <w:numId w:val="7"/>
        </w:numPr>
        <w:spacing w:after="120"/>
        <w:ind w:left="714" w:hanging="357"/>
        <w:contextualSpacing w:val="0"/>
        <w:jc w:val="both"/>
      </w:pPr>
      <w:r>
        <w:t>D</w:t>
      </w:r>
      <w:r w:rsidR="00110E95" w:rsidRPr="00110E95">
        <w:t xml:space="preserve">ischarging directly to the </w:t>
      </w:r>
      <w:r w:rsidR="001C20F0">
        <w:t xml:space="preserve">ditch which feeds the watercourse </w:t>
      </w:r>
      <w:r w:rsidR="00110E95" w:rsidRPr="00110E95">
        <w:t xml:space="preserve">in the SSSI. </w:t>
      </w:r>
    </w:p>
    <w:p w14:paraId="05BECEA9" w14:textId="6E81F82F" w:rsidR="00110E95" w:rsidRDefault="00110E95" w:rsidP="004A0D6B">
      <w:pPr>
        <w:jc w:val="both"/>
      </w:pPr>
      <w:r w:rsidRPr="00110E95">
        <w:t>A clay barrier was installed in June – July 2019 along the southern face of the quarry</w:t>
      </w:r>
      <w:r w:rsidR="001C20F0">
        <w:t>,</w:t>
      </w:r>
      <w:r w:rsidRPr="00110E95">
        <w:t xml:space="preserve"> keyed into a new silt lagoon as shown on </w:t>
      </w:r>
      <w:r>
        <w:t xml:space="preserve">Figure </w:t>
      </w:r>
      <w:r w:rsidR="00163813">
        <w:t>2</w:t>
      </w:r>
      <w:r w:rsidR="001C20F0">
        <w:t>B</w:t>
      </w:r>
      <w:r w:rsidRPr="00110E95">
        <w:t xml:space="preserve"> to reduce the recirculation of water recharging Berkswell Marsh SSSI from Park Farm. The clay seal was extended to the east in 2021</w:t>
      </w:r>
      <w:r w:rsidR="001C20F0">
        <w:t>, and 2023</w:t>
      </w:r>
      <w:r w:rsidRPr="00110E95">
        <w:t xml:space="preserve">. </w:t>
      </w:r>
    </w:p>
    <w:p w14:paraId="31D5CC48" w14:textId="77777777" w:rsidR="001C20F0" w:rsidRDefault="00110E95" w:rsidP="004A0D6B">
      <w:pPr>
        <w:jc w:val="both"/>
      </w:pPr>
      <w:r w:rsidRPr="00110E95">
        <w:t xml:space="preserve">Six recharge wells were installed along the boundary between Park Farm and Berkswell Marsh SSSI to maintain groundwater levels within the SSSI during dewatering by injecting clean dewatering discharge water into the SSSI. These were effective at recharging the SSSI from July to September 2018 and from May 2019 onwards (pumping </w:t>
      </w:r>
      <w:r w:rsidR="001C20F0">
        <w:t xml:space="preserve">at a rate of </w:t>
      </w:r>
      <w:r w:rsidRPr="00110E95">
        <w:t>500 – 1,500 m</w:t>
      </w:r>
      <w:r w:rsidRPr="009F76E8">
        <w:rPr>
          <w:vertAlign w:val="superscript"/>
        </w:rPr>
        <w:t>3</w:t>
      </w:r>
      <w:r w:rsidRPr="00110E95">
        <w:t>/d). The recharge wells have since clogged up and to counteract this, dewatering water is now discharged</w:t>
      </w:r>
      <w:r w:rsidR="001C20F0">
        <w:t xml:space="preserve"> from the sump</w:t>
      </w:r>
      <w:r w:rsidRPr="00110E95">
        <w:t xml:space="preserve"> to the marsh</w:t>
      </w:r>
      <w:r w:rsidR="001C20F0">
        <w:t xml:space="preserve"> via the ditch at the south-western site boundary</w:t>
      </w:r>
      <w:r w:rsidRPr="00110E95">
        <w:t xml:space="preserve"> to maintain groundwater levels within Berkswell Marsh SSSI.</w:t>
      </w:r>
      <w:r w:rsidR="001C20F0">
        <w:t xml:space="preserve">  </w:t>
      </w:r>
    </w:p>
    <w:p w14:paraId="7D22C3DE" w14:textId="027167D4" w:rsidR="00110E95" w:rsidRPr="00110E95" w:rsidRDefault="001C20F0" w:rsidP="004A0D6B">
      <w:pPr>
        <w:jc w:val="both"/>
      </w:pPr>
      <w:r>
        <w:t xml:space="preserve">A discharge permit application is currently under preparation to support the compensatory flows, but the flows have been agreed in </w:t>
      </w:r>
      <w:r w:rsidR="00A22B34">
        <w:t>principle</w:t>
      </w:r>
      <w:r>
        <w:t xml:space="preserve"> with both the EA and </w:t>
      </w:r>
      <w:r w:rsidR="00594527">
        <w:t>NE</w:t>
      </w:r>
      <w:r>
        <w:t>.</w:t>
      </w:r>
    </w:p>
    <w:bookmarkEnd w:id="25"/>
    <w:p w14:paraId="6DA8D77E" w14:textId="77777777" w:rsidR="00696581" w:rsidRDefault="00696581">
      <w:pPr>
        <w:spacing w:before="0" w:after="0" w:line="240" w:lineRule="auto"/>
        <w:rPr>
          <w:rFonts w:eastAsiaTheme="majorEastAsia" w:cstheme="majorBidi"/>
          <w:b/>
          <w:bCs/>
          <w:caps/>
          <w:color w:val="003478"/>
          <w:sz w:val="28"/>
          <w:szCs w:val="28"/>
        </w:rPr>
      </w:pPr>
      <w:r>
        <w:br w:type="page"/>
      </w:r>
    </w:p>
    <w:p w14:paraId="3BAFF3D8" w14:textId="77777777" w:rsidR="00CB46F4" w:rsidRDefault="00CB46F4" w:rsidP="00075E3D">
      <w:pPr>
        <w:pStyle w:val="Heading2"/>
      </w:pPr>
      <w:bookmarkStart w:id="29" w:name="_Toc156165808"/>
      <w:bookmarkStart w:id="30" w:name="_Toc156165824"/>
      <w:bookmarkStart w:id="31" w:name="_Toc156165825"/>
      <w:bookmarkStart w:id="32" w:name="_Toc156165831"/>
      <w:bookmarkStart w:id="33" w:name="_Toc158387313"/>
      <w:bookmarkEnd w:id="29"/>
      <w:bookmarkEnd w:id="30"/>
      <w:bookmarkEnd w:id="31"/>
      <w:bookmarkEnd w:id="32"/>
      <w:r w:rsidRPr="00206821">
        <w:lastRenderedPageBreak/>
        <w:t>Hydrogeology</w:t>
      </w:r>
      <w:bookmarkEnd w:id="33"/>
    </w:p>
    <w:p w14:paraId="6D1BC843" w14:textId="3E342A05" w:rsidR="00A22B34" w:rsidRPr="00594527" w:rsidRDefault="00A22B34" w:rsidP="00594527">
      <w:pPr>
        <w:pStyle w:val="BodyText2"/>
        <w:ind w:left="624" w:hanging="624"/>
        <w:rPr>
          <w:b/>
        </w:rPr>
      </w:pPr>
      <w:r w:rsidRPr="00594527">
        <w:rPr>
          <w:b/>
        </w:rPr>
        <w:t>Aquifer Classifications</w:t>
      </w:r>
    </w:p>
    <w:p w14:paraId="139208C3" w14:textId="78A718A9" w:rsidR="00A22B34" w:rsidRDefault="00A22B34" w:rsidP="004A0D6B">
      <w:pPr>
        <w:jc w:val="both"/>
      </w:pPr>
      <w:r w:rsidRPr="00A22B34">
        <w:t>The Quaternary superficial deposits</w:t>
      </w:r>
      <w:r>
        <w:t xml:space="preserve"> (Alluvium and Glaciofluvial Deposits)</w:t>
      </w:r>
      <w:r w:rsidRPr="00A22B34">
        <w:t xml:space="preserve"> are all classified as Secondary A aquifers which are permeable layers capable of supporting water supplies at a local rather than strategic scale and can be an important source of base flow to rivers.</w:t>
      </w:r>
    </w:p>
    <w:p w14:paraId="53BA5809" w14:textId="23F9EBB0" w:rsidR="00A22B34" w:rsidRDefault="00A22B34" w:rsidP="004A0D6B">
      <w:pPr>
        <w:jc w:val="both"/>
      </w:pPr>
      <w:r w:rsidRPr="00A22B34">
        <w:t>The</w:t>
      </w:r>
      <w:r>
        <w:t xml:space="preserve"> Sidmouth Mudstone Formation of the MMG is</w:t>
      </w:r>
      <w:r w:rsidRPr="00A22B34">
        <w:t xml:space="preserve"> classified as a Secondary B aquifer which are predominately lower permeability layers that may be capable of yielding limited volumes of groundwater due to localised features such as fissures, thin permeable horizons and weathering.</w:t>
      </w:r>
    </w:p>
    <w:p w14:paraId="34F1DC0D" w14:textId="5042B6C4" w:rsidR="00A22B34" w:rsidRDefault="00A22B34" w:rsidP="004A0D6B">
      <w:pPr>
        <w:jc w:val="both"/>
      </w:pPr>
      <w:r>
        <w:t>Th</w:t>
      </w:r>
      <w:r w:rsidR="00363436">
        <w:t>e</w:t>
      </w:r>
      <w:r>
        <w:t xml:space="preserve"> Tarporley Siltstone Formation of the Mercia Mudstone Group is classified as a Principal Aquifer, </w:t>
      </w:r>
      <w:r w:rsidRPr="00A22B34">
        <w:t>which are layers of rock or drift deposits that have high intergranular and/or fracture permeability, meaning they usually provide a high level of water storage. They may support water supply and/or river base flow on a strategic scale.</w:t>
      </w:r>
      <w:r>
        <w:t xml:space="preserve">  </w:t>
      </w:r>
      <w:r w:rsidRPr="00A22B34">
        <w:t>The</w:t>
      </w:r>
      <w:r>
        <w:t xml:space="preserve"> underlying</w:t>
      </w:r>
      <w:r w:rsidRPr="00A22B34">
        <w:t xml:space="preserve"> Helsby Sandstone Formation is </w:t>
      </w:r>
      <w:r w:rsidR="008E372B">
        <w:t>also classified</w:t>
      </w:r>
      <w:r w:rsidRPr="00A22B34">
        <w:t xml:space="preserve"> as a Principal Aquifer</w:t>
      </w:r>
      <w:r w:rsidR="008E372B">
        <w:t>.</w:t>
      </w:r>
    </w:p>
    <w:p w14:paraId="50180A72" w14:textId="793700C1" w:rsidR="00363436" w:rsidRPr="00AF071C" w:rsidRDefault="00363436" w:rsidP="00AF071C">
      <w:pPr>
        <w:pStyle w:val="BodyText2"/>
        <w:ind w:left="624" w:hanging="624"/>
        <w:rPr>
          <w:b/>
        </w:rPr>
      </w:pPr>
      <w:r w:rsidRPr="00AF071C">
        <w:rPr>
          <w:b/>
        </w:rPr>
        <w:t>Aquifer Properties</w:t>
      </w:r>
    </w:p>
    <w:p w14:paraId="2A60C532" w14:textId="5988DD80" w:rsidR="00CA65A3" w:rsidRDefault="00CA65A3" w:rsidP="00CA65A3">
      <w:r>
        <w:t>Groundwater within the superficial deposits is stored and transported though intergranular means through the more permeable sand and gravel rich horizons.  Superficial aquifers can be vulnerable to surface pollution and drying out in drought.</w:t>
      </w:r>
    </w:p>
    <w:p w14:paraId="7977176A" w14:textId="78DCDBE5" w:rsidR="00CA65A3" w:rsidRPr="00CA65A3" w:rsidRDefault="00CA65A3" w:rsidP="00CA65A3">
      <w:r w:rsidRPr="00CA65A3">
        <w:rPr>
          <w:i/>
          <w:iCs/>
        </w:rPr>
        <w:t>The physical properties of minor aquifers in England and Wales</w:t>
      </w:r>
      <w:r>
        <w:rPr>
          <w:rStyle w:val="FootnoteReference"/>
          <w:i/>
          <w:iCs/>
        </w:rPr>
        <w:footnoteReference w:id="2"/>
      </w:r>
      <w:r w:rsidRPr="00CA65A3">
        <w:t xml:space="preserve"> states the following of the Mercia Mudstone Group:</w:t>
      </w:r>
    </w:p>
    <w:p w14:paraId="3FC79AB8" w14:textId="68CA29C7" w:rsidR="00363436" w:rsidRDefault="00363436" w:rsidP="00CA65A3">
      <w:pPr>
        <w:rPr>
          <w:i/>
          <w:iCs/>
          <w:color w:val="003478" w:themeColor="text2"/>
        </w:rPr>
      </w:pPr>
      <w:r>
        <w:rPr>
          <w:i/>
          <w:iCs/>
          <w:color w:val="003478" w:themeColor="text2"/>
        </w:rPr>
        <w:t>“</w:t>
      </w:r>
      <w:r w:rsidRPr="00363436">
        <w:rPr>
          <w:i/>
          <w:iCs/>
          <w:color w:val="003478" w:themeColor="text2"/>
        </w:rPr>
        <w:t xml:space="preserve">While effectively a non-aquifer in many areas, limited quantities of groundwater suitable for domestic or </w:t>
      </w:r>
      <w:proofErr w:type="gramStart"/>
      <w:r w:rsidRPr="00363436">
        <w:rPr>
          <w:i/>
          <w:iCs/>
          <w:color w:val="003478" w:themeColor="text2"/>
        </w:rPr>
        <w:t>small scale</w:t>
      </w:r>
      <w:proofErr w:type="gramEnd"/>
      <w:r w:rsidRPr="00363436">
        <w:rPr>
          <w:i/>
          <w:iCs/>
          <w:color w:val="003478" w:themeColor="text2"/>
        </w:rPr>
        <w:t xml:space="preserve"> agricultural use are, however, occasionally obtainable from the Mercia Mudstone</w:t>
      </w:r>
      <w:r>
        <w:rPr>
          <w:i/>
          <w:iCs/>
          <w:color w:val="003478" w:themeColor="text2"/>
        </w:rPr>
        <w:t xml:space="preserve">… </w:t>
      </w:r>
      <w:r w:rsidRPr="00363436">
        <w:rPr>
          <w:i/>
          <w:iCs/>
          <w:color w:val="003478" w:themeColor="text2"/>
        </w:rPr>
        <w:t>in the sequence groundwater is usually obtained from</w:t>
      </w:r>
      <w:r>
        <w:rPr>
          <w:i/>
          <w:iCs/>
          <w:color w:val="003478" w:themeColor="text2"/>
        </w:rPr>
        <w:t xml:space="preserve"> </w:t>
      </w:r>
      <w:r w:rsidRPr="00363436">
        <w:rPr>
          <w:i/>
          <w:iCs/>
          <w:color w:val="003478" w:themeColor="text2"/>
        </w:rPr>
        <w:t>the sandstone horizons present within a predominantly mudstone succession.</w:t>
      </w:r>
      <w:r>
        <w:rPr>
          <w:i/>
          <w:iCs/>
          <w:color w:val="003478" w:themeColor="text2"/>
        </w:rPr>
        <w:t>”</w:t>
      </w:r>
    </w:p>
    <w:p w14:paraId="61FA38D7" w14:textId="1A97B3EF" w:rsidR="00CA65A3" w:rsidRPr="00363436" w:rsidRDefault="00CA65A3" w:rsidP="00CA65A3">
      <w:pPr>
        <w:rPr>
          <w:i/>
          <w:iCs/>
          <w:color w:val="003478" w:themeColor="text2"/>
        </w:rPr>
      </w:pPr>
      <w:r>
        <w:rPr>
          <w:i/>
          <w:iCs/>
          <w:color w:val="003478" w:themeColor="text2"/>
        </w:rPr>
        <w:t>“</w:t>
      </w:r>
      <w:r w:rsidRPr="00CA65A3">
        <w:rPr>
          <w:i/>
          <w:iCs/>
          <w:color w:val="003478" w:themeColor="text2"/>
        </w:rPr>
        <w:t>Despite</w:t>
      </w:r>
      <w:r>
        <w:rPr>
          <w:i/>
          <w:iCs/>
          <w:color w:val="003478" w:themeColor="text2"/>
        </w:rPr>
        <w:t xml:space="preserve"> </w:t>
      </w:r>
      <w:r w:rsidRPr="00CA65A3">
        <w:rPr>
          <w:i/>
          <w:iCs/>
          <w:color w:val="003478" w:themeColor="text2"/>
        </w:rPr>
        <w:t>being generally thin (often less than 1 m thick) and very well</w:t>
      </w:r>
      <w:r>
        <w:rPr>
          <w:i/>
          <w:iCs/>
          <w:color w:val="003478" w:themeColor="text2"/>
        </w:rPr>
        <w:t xml:space="preserve"> </w:t>
      </w:r>
      <w:r w:rsidRPr="00CA65A3">
        <w:rPr>
          <w:i/>
          <w:iCs/>
          <w:color w:val="003478" w:themeColor="text2"/>
        </w:rPr>
        <w:t>cemented, the sandstone and siltstone horizons may contain</w:t>
      </w:r>
      <w:r>
        <w:rPr>
          <w:i/>
          <w:iCs/>
          <w:color w:val="003478" w:themeColor="text2"/>
        </w:rPr>
        <w:t xml:space="preserve"> </w:t>
      </w:r>
      <w:r w:rsidRPr="00CA65A3">
        <w:rPr>
          <w:i/>
          <w:iCs/>
          <w:color w:val="003478" w:themeColor="text2"/>
        </w:rPr>
        <w:t>and transmit limited quantities of groundwater through fra</w:t>
      </w:r>
      <w:r>
        <w:rPr>
          <w:i/>
          <w:iCs/>
          <w:color w:val="003478" w:themeColor="text2"/>
        </w:rPr>
        <w:t>ctures.”</w:t>
      </w:r>
    </w:p>
    <w:p w14:paraId="78DAAD23" w14:textId="34D95F3B" w:rsidR="00363436" w:rsidRDefault="00363436" w:rsidP="00363436">
      <w:r>
        <w:t>On the Tarporley Siltstone Formation:</w:t>
      </w:r>
    </w:p>
    <w:p w14:paraId="1E2268AC" w14:textId="4CD04F76" w:rsidR="00CA65A3" w:rsidRDefault="00363436" w:rsidP="00363436">
      <w:pPr>
        <w:rPr>
          <w:i/>
          <w:iCs/>
          <w:color w:val="003478" w:themeColor="text2"/>
        </w:rPr>
      </w:pPr>
      <w:r w:rsidRPr="00363436">
        <w:rPr>
          <w:i/>
          <w:iCs/>
          <w:color w:val="003478" w:themeColor="text2"/>
        </w:rPr>
        <w:t>“The basal section of the group</w:t>
      </w:r>
      <w:r w:rsidR="00CA65A3">
        <w:rPr>
          <w:i/>
          <w:iCs/>
          <w:color w:val="003478" w:themeColor="text2"/>
        </w:rPr>
        <w:t xml:space="preserve"> [MMG]</w:t>
      </w:r>
      <w:r w:rsidRPr="00363436">
        <w:rPr>
          <w:i/>
          <w:iCs/>
          <w:color w:val="003478" w:themeColor="text2"/>
        </w:rPr>
        <w:t xml:space="preserve">, consisting of mudstones together with siltstones and sandstones (Tarporley or </w:t>
      </w:r>
      <w:proofErr w:type="spellStart"/>
      <w:r w:rsidRPr="00363436">
        <w:rPr>
          <w:i/>
          <w:iCs/>
          <w:color w:val="003478" w:themeColor="text2"/>
        </w:rPr>
        <w:t>Sneinton</w:t>
      </w:r>
      <w:proofErr w:type="spellEnd"/>
      <w:r w:rsidRPr="00363436">
        <w:rPr>
          <w:i/>
          <w:iCs/>
          <w:color w:val="003478" w:themeColor="text2"/>
        </w:rPr>
        <w:t xml:space="preserve"> Formation) often forms a localised minor aquifer in its own right. Numerous small springs occur along the outcrop of this horizon and shallow wells have provided limited but adequate supplies to a clustering of old villages and farms which have arisen along the outcrop.</w:t>
      </w:r>
      <w:r w:rsidR="00CA65A3">
        <w:rPr>
          <w:i/>
          <w:iCs/>
          <w:color w:val="003478" w:themeColor="text2"/>
        </w:rPr>
        <w:t>”</w:t>
      </w:r>
      <w:r w:rsidRPr="00363436">
        <w:rPr>
          <w:i/>
          <w:iCs/>
          <w:color w:val="003478" w:themeColor="text2"/>
        </w:rPr>
        <w:t xml:space="preserve">  </w:t>
      </w:r>
    </w:p>
    <w:p w14:paraId="4DC422B4" w14:textId="5EF8DBE4" w:rsidR="00363436" w:rsidRDefault="00CA65A3" w:rsidP="00363436">
      <w:pPr>
        <w:rPr>
          <w:i/>
          <w:iCs/>
          <w:color w:val="003478" w:themeColor="text2"/>
        </w:rPr>
      </w:pPr>
      <w:r>
        <w:rPr>
          <w:i/>
          <w:iCs/>
          <w:color w:val="003478" w:themeColor="text2"/>
        </w:rPr>
        <w:t>“</w:t>
      </w:r>
      <w:r w:rsidR="00363436" w:rsidRPr="00363436">
        <w:rPr>
          <w:i/>
          <w:iCs/>
          <w:color w:val="003478" w:themeColor="text2"/>
        </w:rPr>
        <w:t>This basal unit of the group was formerly known as the Keuper Waterstones, reputedly due to their similarity in appearance to watered silk rather than their water bearing properties.”</w:t>
      </w:r>
    </w:p>
    <w:p w14:paraId="0A9B0D36" w14:textId="73E1C3F2" w:rsidR="00222F6E" w:rsidRPr="00CA65A3" w:rsidRDefault="00222F6E" w:rsidP="00222F6E">
      <w:r w:rsidRPr="00CA65A3">
        <w:rPr>
          <w:i/>
          <w:iCs/>
        </w:rPr>
        <w:t xml:space="preserve">The physical properties of </w:t>
      </w:r>
      <w:r>
        <w:rPr>
          <w:i/>
          <w:iCs/>
        </w:rPr>
        <w:t>major</w:t>
      </w:r>
      <w:r w:rsidRPr="00CA65A3">
        <w:rPr>
          <w:i/>
          <w:iCs/>
        </w:rPr>
        <w:t xml:space="preserve"> aquifers in England and Wales</w:t>
      </w:r>
      <w:r>
        <w:rPr>
          <w:i/>
          <w:iCs/>
        </w:rPr>
        <w:t xml:space="preserve"> </w:t>
      </w:r>
      <w:r>
        <w:rPr>
          <w:rStyle w:val="FootnoteReference"/>
          <w:i/>
          <w:iCs/>
        </w:rPr>
        <w:footnoteReference w:id="3"/>
      </w:r>
      <w:r w:rsidRPr="00CA65A3">
        <w:t xml:space="preserve">states the following of the </w:t>
      </w:r>
      <w:r>
        <w:t>Helsby Sandstone</w:t>
      </w:r>
      <w:r w:rsidRPr="00CA65A3">
        <w:t>:</w:t>
      </w:r>
    </w:p>
    <w:p w14:paraId="11856D06" w14:textId="5B9B523D" w:rsidR="00222F6E" w:rsidRPr="00222F6E" w:rsidRDefault="00222F6E" w:rsidP="00222F6E">
      <w:pPr>
        <w:rPr>
          <w:i/>
          <w:iCs/>
          <w:color w:val="003478" w:themeColor="text2"/>
        </w:rPr>
      </w:pPr>
      <w:r w:rsidRPr="00222F6E">
        <w:rPr>
          <w:i/>
          <w:iCs/>
          <w:color w:val="003478" w:themeColor="text2"/>
        </w:rPr>
        <w:lastRenderedPageBreak/>
        <w:t>“</w:t>
      </w:r>
      <w:r w:rsidR="00CA65A3" w:rsidRPr="00222F6E">
        <w:rPr>
          <w:i/>
          <w:iCs/>
          <w:color w:val="003478" w:themeColor="text2"/>
        </w:rPr>
        <w:t xml:space="preserve">The Helsby Sandstone Formation comprises a complex sequence of conglomerates to fine-grained sandstones and mudstones.  </w:t>
      </w:r>
    </w:p>
    <w:p w14:paraId="5597B347" w14:textId="3EC8D662" w:rsidR="00222F6E" w:rsidRPr="00222F6E" w:rsidRDefault="00222F6E" w:rsidP="00222F6E">
      <w:pPr>
        <w:rPr>
          <w:i/>
          <w:iCs/>
          <w:color w:val="003478" w:themeColor="text2"/>
        </w:rPr>
      </w:pPr>
      <w:r w:rsidRPr="00222F6E">
        <w:rPr>
          <w:i/>
          <w:iCs/>
          <w:color w:val="003478" w:themeColor="text2"/>
        </w:rPr>
        <w:t xml:space="preserve">…the Helsby Sandstone Formation is generally more cemented, has lower porosities and </w:t>
      </w:r>
      <w:r>
        <w:rPr>
          <w:i/>
          <w:iCs/>
          <w:color w:val="003478" w:themeColor="text2"/>
        </w:rPr>
        <w:t>is</w:t>
      </w:r>
      <w:r w:rsidRPr="00222F6E">
        <w:rPr>
          <w:i/>
          <w:iCs/>
          <w:color w:val="003478" w:themeColor="text2"/>
        </w:rPr>
        <w:t xml:space="preserve"> slightly less permeable than the rest of the Sherwood Sandstone Group.”</w:t>
      </w:r>
    </w:p>
    <w:p w14:paraId="5BDDEAE5" w14:textId="2FF29E18" w:rsidR="008E372B" w:rsidRPr="00AF071C" w:rsidRDefault="008E372B" w:rsidP="00AF071C">
      <w:pPr>
        <w:pStyle w:val="BodyText2"/>
        <w:ind w:left="624" w:hanging="624"/>
        <w:rPr>
          <w:b/>
        </w:rPr>
      </w:pPr>
      <w:r w:rsidRPr="00AF071C">
        <w:rPr>
          <w:b/>
        </w:rPr>
        <w:t>Groundwater Levels</w:t>
      </w:r>
    </w:p>
    <w:p w14:paraId="61C288D9" w14:textId="63646820" w:rsidR="004A0D6B" w:rsidRDefault="004A0D6B" w:rsidP="004A0D6B">
      <w:r w:rsidRPr="004A0D6B">
        <w:t xml:space="preserve">Groundwater monitoring data has been supplied by </w:t>
      </w:r>
      <w:r w:rsidR="00AF071C">
        <w:t>client</w:t>
      </w:r>
      <w:r w:rsidRPr="004A0D6B">
        <w:t xml:space="preserve"> for the monitoring locations installed around </w:t>
      </w:r>
      <w:r>
        <w:t xml:space="preserve">the site and </w:t>
      </w:r>
      <w:r w:rsidRPr="004A0D6B">
        <w:t xml:space="preserve">the surrounding area. Wells monitor the various areas and strata as </w:t>
      </w:r>
      <w:r w:rsidR="00363436">
        <w:t>categorised</w:t>
      </w:r>
      <w:r w:rsidRPr="004A0D6B">
        <w:t xml:space="preserve"> below</w:t>
      </w:r>
      <w:r w:rsidR="00363436">
        <w:t>:</w:t>
      </w:r>
    </w:p>
    <w:p w14:paraId="377CBFA1" w14:textId="4FF40820" w:rsidR="004A0D6B" w:rsidRDefault="004A0D6B" w:rsidP="00B86324">
      <w:pPr>
        <w:pStyle w:val="ListParagraph"/>
        <w:numPr>
          <w:ilvl w:val="0"/>
          <w:numId w:val="7"/>
        </w:numPr>
        <w:spacing w:after="120"/>
        <w:ind w:left="714" w:hanging="357"/>
        <w:contextualSpacing w:val="0"/>
        <w:jc w:val="both"/>
      </w:pPr>
      <w:r>
        <w:t xml:space="preserve">‘P’ piezometers, </w:t>
      </w:r>
      <w:r w:rsidR="00363436">
        <w:t xml:space="preserve">BHF2, BHC2, BHG1, BHF3, BHA2 and BHA3 monitor </w:t>
      </w:r>
      <w:r>
        <w:t>the SSSI marsh</w:t>
      </w:r>
      <w:r w:rsidR="00363436">
        <w:t xml:space="preserve"> (shallow</w:t>
      </w:r>
      <w:proofErr w:type="gramStart"/>
      <w:r w:rsidR="00363436">
        <w:t>);</w:t>
      </w:r>
      <w:proofErr w:type="gramEnd"/>
    </w:p>
    <w:p w14:paraId="47D04FEA" w14:textId="6B90526E" w:rsidR="004A0D6B" w:rsidRDefault="004A0D6B" w:rsidP="00B86324">
      <w:pPr>
        <w:pStyle w:val="ListParagraph"/>
        <w:numPr>
          <w:ilvl w:val="0"/>
          <w:numId w:val="7"/>
        </w:numPr>
        <w:spacing w:after="120"/>
        <w:ind w:left="714" w:hanging="357"/>
        <w:contextualSpacing w:val="0"/>
        <w:jc w:val="both"/>
      </w:pPr>
      <w:r>
        <w:t xml:space="preserve">BH1/01 – BH5/01 monitor the bedrock beneath the </w:t>
      </w:r>
      <w:proofErr w:type="gramStart"/>
      <w:r>
        <w:t>SSSI</w:t>
      </w:r>
      <w:r w:rsidR="0084674D">
        <w:t>;</w:t>
      </w:r>
      <w:proofErr w:type="gramEnd"/>
    </w:p>
    <w:p w14:paraId="1D96A857" w14:textId="77D29C89" w:rsidR="004A0D6B" w:rsidRDefault="004A0D6B" w:rsidP="00B86324">
      <w:pPr>
        <w:pStyle w:val="ListParagraph"/>
        <w:numPr>
          <w:ilvl w:val="0"/>
          <w:numId w:val="7"/>
        </w:numPr>
        <w:spacing w:after="120"/>
        <w:ind w:left="714" w:hanging="357"/>
        <w:contextualSpacing w:val="0"/>
        <w:jc w:val="both"/>
      </w:pPr>
      <w:r>
        <w:t xml:space="preserve">BHA1 – BHG1 and GW04 – GW06 monitor along the SSSI </w:t>
      </w:r>
      <w:proofErr w:type="gramStart"/>
      <w:r>
        <w:t>boundary</w:t>
      </w:r>
      <w:r w:rsidR="00363436">
        <w:t>;</w:t>
      </w:r>
      <w:proofErr w:type="gramEnd"/>
    </w:p>
    <w:p w14:paraId="37C4CD66" w14:textId="5D02E40C" w:rsidR="004A0D6B" w:rsidRDefault="00363436" w:rsidP="00B86324">
      <w:pPr>
        <w:pStyle w:val="ListParagraph"/>
        <w:numPr>
          <w:ilvl w:val="0"/>
          <w:numId w:val="7"/>
        </w:numPr>
        <w:spacing w:after="120"/>
        <w:ind w:left="714" w:hanging="357"/>
        <w:contextualSpacing w:val="0"/>
        <w:jc w:val="both"/>
      </w:pPr>
      <w:r>
        <w:t xml:space="preserve">GW01 - GW03, GW08 </w:t>
      </w:r>
      <w:r w:rsidR="004A0D6B">
        <w:t xml:space="preserve">– </w:t>
      </w:r>
      <w:r>
        <w:t>GW</w:t>
      </w:r>
      <w:proofErr w:type="gramStart"/>
      <w:r>
        <w:t>11,  BH</w:t>
      </w:r>
      <w:proofErr w:type="gramEnd"/>
      <w:r>
        <w:t xml:space="preserve">06/13 – BH08/13,  </w:t>
      </w:r>
      <w:r w:rsidR="004A0D6B">
        <w:t>BH10/13</w:t>
      </w:r>
      <w:r>
        <w:t>, BH01/20, BH04/20 and BH81</w:t>
      </w:r>
      <w:r w:rsidR="004A0D6B">
        <w:t xml:space="preserve"> monitor </w:t>
      </w:r>
      <w:r>
        <w:t xml:space="preserve">within or adjacent to </w:t>
      </w:r>
      <w:r w:rsidR="004A0D6B">
        <w:t>the quarry</w:t>
      </w:r>
      <w:r w:rsidR="0084674D">
        <w:t>;</w:t>
      </w:r>
    </w:p>
    <w:p w14:paraId="7BC2FFD5" w14:textId="63D5D18A" w:rsidR="004A0D6B" w:rsidRDefault="004A0D6B" w:rsidP="00B86324">
      <w:pPr>
        <w:pStyle w:val="ListParagraph"/>
        <w:numPr>
          <w:ilvl w:val="0"/>
          <w:numId w:val="7"/>
        </w:numPr>
        <w:spacing w:after="120"/>
        <w:ind w:left="714" w:hanging="357"/>
        <w:contextualSpacing w:val="0"/>
        <w:jc w:val="both"/>
      </w:pPr>
      <w:r>
        <w:t>BH01/21 – BH06/21</w:t>
      </w:r>
      <w:r w:rsidR="00363436">
        <w:t>, BH08/20 and MF04/16 and MF05/16</w:t>
      </w:r>
      <w:r>
        <w:t xml:space="preserve"> monitor </w:t>
      </w:r>
      <w:r w:rsidR="0084674D">
        <w:t>a</w:t>
      </w:r>
      <w:r w:rsidR="00363436">
        <w:t>djacent parcels of land.</w:t>
      </w:r>
    </w:p>
    <w:p w14:paraId="7A7AC439" w14:textId="1B64D393" w:rsidR="00D116CF" w:rsidRDefault="00D116CF" w:rsidP="00222F6E">
      <w:pPr>
        <w:jc w:val="both"/>
      </w:pPr>
      <w:r>
        <w:t>Note that there is less groundwater monitoring infrastructure in place in the northern portion of the site, as this portion was excavated and infilled under a Paragraph 9 exemption, rather than an environmental permit.</w:t>
      </w:r>
    </w:p>
    <w:p w14:paraId="46170C3D" w14:textId="3B0BBA51" w:rsidR="00222F6E" w:rsidRDefault="00222F6E" w:rsidP="00222F6E">
      <w:pPr>
        <w:jc w:val="both"/>
      </w:pPr>
      <w:r>
        <w:t xml:space="preserve">Groundwater </w:t>
      </w:r>
      <w:r w:rsidR="00FE3EB2">
        <w:t>h</w:t>
      </w:r>
      <w:r>
        <w:t>ydrographs for each of these categories have been produced and are presented on the following pages.</w:t>
      </w:r>
    </w:p>
    <w:p w14:paraId="0BB65C50" w14:textId="0934A998" w:rsidR="002D24DF" w:rsidRDefault="002D24DF" w:rsidP="00222F6E">
      <w:pPr>
        <w:jc w:val="both"/>
      </w:pPr>
      <w:r w:rsidRPr="002D24DF">
        <w:t>The highest water levels were generally recorded in</w:t>
      </w:r>
      <w:r>
        <w:t xml:space="preserve"> those boreholes located in the east of the site, e.g. </w:t>
      </w:r>
      <w:r w:rsidRPr="002D24DF">
        <w:t xml:space="preserve"> GW01 and GW02. The lowest levels are recorded in GW08, GW09 and GW10</w:t>
      </w:r>
      <w:r>
        <w:t>, and the BHXX/21 series,</w:t>
      </w:r>
      <w:r w:rsidRPr="002D24DF">
        <w:t xml:space="preserve"> which are located</w:t>
      </w:r>
      <w:r>
        <w:t xml:space="preserve"> in the west of the site</w:t>
      </w:r>
      <w:r w:rsidRPr="002D24DF">
        <w:t>.</w:t>
      </w:r>
    </w:p>
    <w:p w14:paraId="7F74F707" w14:textId="6821F415" w:rsidR="001673F1" w:rsidRDefault="001673F1" w:rsidP="001673F1">
      <w:pPr>
        <w:jc w:val="both"/>
      </w:pPr>
      <w:r w:rsidRPr="002D24DF">
        <w:t xml:space="preserve">Multiple boreholes monitoring the quarry have shown decline due to quarry dewatering activities at Park Farm. </w:t>
      </w:r>
      <w:r>
        <w:t>Groundwater levels</w:t>
      </w:r>
      <w:r w:rsidRPr="002D24DF">
        <w:t xml:space="preserve"> decline</w:t>
      </w:r>
      <w:r>
        <w:t xml:space="preserve"> between</w:t>
      </w:r>
      <w:r w:rsidRPr="002D24DF">
        <w:t xml:space="preserve"> in 2018 to 20</w:t>
      </w:r>
      <w:r>
        <w:t>22</w:t>
      </w:r>
      <w:r w:rsidRPr="002D24DF">
        <w:t xml:space="preserve"> due to dewatering and below average rainfall. Levels have slightly increased following this due to high rainfall, the operation of the recharge wells and the clay seal mitigation.</w:t>
      </w:r>
      <w:r>
        <w:t xml:space="preserve"> </w:t>
      </w:r>
    </w:p>
    <w:p w14:paraId="02D1869D" w14:textId="2AAB3A5A" w:rsidR="002D24DF" w:rsidRDefault="002D24DF" w:rsidP="00222F6E">
      <w:pPr>
        <w:jc w:val="both"/>
      </w:pPr>
      <w:r>
        <w:t xml:space="preserve">Piezometers and boreholes </w:t>
      </w:r>
      <w:r w:rsidR="001673F1">
        <w:t xml:space="preserve">monitoring shallow deposits </w:t>
      </w:r>
      <w:r>
        <w:t>within the SSSI Marsh generally show a more mixed picture, with some response to seasonal variation</w:t>
      </w:r>
      <w:r w:rsidR="001673F1">
        <w:t xml:space="preserve">, but less of an </w:t>
      </w:r>
      <w:r w:rsidR="00D116CF">
        <w:t>observable</w:t>
      </w:r>
      <w:r w:rsidR="001673F1">
        <w:t xml:space="preserve"> declining trend in levels.</w:t>
      </w:r>
    </w:p>
    <w:p w14:paraId="4086D7A3" w14:textId="33902365" w:rsidR="002D24DF" w:rsidRPr="00530275" w:rsidRDefault="002D24DF" w:rsidP="00530275">
      <w:pPr>
        <w:pStyle w:val="BodyText2"/>
        <w:ind w:left="624" w:hanging="624"/>
        <w:rPr>
          <w:b/>
        </w:rPr>
      </w:pPr>
      <w:r w:rsidRPr="00530275">
        <w:rPr>
          <w:b/>
        </w:rPr>
        <w:t>Groundwater Flow direction</w:t>
      </w:r>
    </w:p>
    <w:p w14:paraId="6D23CF75" w14:textId="406D1C5D" w:rsidR="002D24DF" w:rsidRPr="002D24DF" w:rsidRDefault="002D24DF" w:rsidP="002D24DF">
      <w:pPr>
        <w:jc w:val="both"/>
      </w:pPr>
      <w:r>
        <w:t xml:space="preserve">Groundwater contours for the site were produced for four dates within 2021 for version 1 of this HRA and are presented in Figure </w:t>
      </w:r>
      <w:r w:rsidR="0095470F">
        <w:t>3</w:t>
      </w:r>
      <w:r>
        <w:t>.  Based upon review of groundwater levels in the hydrographs below, there have been no major changes to the overall groundwater flow directions beneath the site since 2021.</w:t>
      </w:r>
    </w:p>
    <w:p w14:paraId="219FF2DF" w14:textId="65297794" w:rsidR="002D24DF" w:rsidRDefault="002D24DF" w:rsidP="002D24DF">
      <w:pPr>
        <w:jc w:val="both"/>
      </w:pPr>
      <w:r>
        <w:t xml:space="preserve">Groundwater flow within the superficial sand and gravel aquifer generally mimics the topography, with flow from east to west towards the </w:t>
      </w:r>
      <w:proofErr w:type="gramStart"/>
      <w:r>
        <w:t>River</w:t>
      </w:r>
      <w:proofErr w:type="gramEnd"/>
      <w:r>
        <w:t xml:space="preserve"> Blythe, with components of flow towards the south-west in the south of the site, and to the north-west in the north of the site.  </w:t>
      </w:r>
    </w:p>
    <w:p w14:paraId="74992519" w14:textId="181531EC" w:rsidR="00A558F7" w:rsidRDefault="002D24DF" w:rsidP="00222F6E">
      <w:pPr>
        <w:jc w:val="both"/>
      </w:pPr>
      <w:r w:rsidRPr="002D24DF">
        <w:t>Quarrying activities, including dewatering, have depressed groundwater levels and drawn water into the excavations as shown around the sump</w:t>
      </w:r>
      <w:r>
        <w:t>.</w:t>
      </w:r>
    </w:p>
    <w:p w14:paraId="084CE610" w14:textId="77777777" w:rsidR="00FE3EB2" w:rsidRDefault="00FE3EB2" w:rsidP="00363436">
      <w:pPr>
        <w:jc w:val="both"/>
      </w:pPr>
    </w:p>
    <w:p w14:paraId="49D21039" w14:textId="005D1187" w:rsidR="00F6142F" w:rsidRPr="00F6142F" w:rsidRDefault="00F6142F" w:rsidP="00F6142F">
      <w:pPr>
        <w:pStyle w:val="Caption"/>
        <w:rPr>
          <w:b/>
        </w:rPr>
      </w:pPr>
      <w:r w:rsidRPr="00F6142F">
        <w:rPr>
          <w:b/>
        </w:rPr>
        <w:lastRenderedPageBreak/>
        <w:t xml:space="preserve">Insert </w:t>
      </w:r>
      <w:r w:rsidR="003C2DA3">
        <w:rPr>
          <w:b/>
        </w:rPr>
        <w:fldChar w:fldCharType="begin"/>
      </w:r>
      <w:r w:rsidR="003C2DA3">
        <w:rPr>
          <w:b/>
        </w:rPr>
        <w:instrText xml:space="preserve"> STYLEREF 1 \s </w:instrText>
      </w:r>
      <w:r w:rsidR="003C2DA3">
        <w:rPr>
          <w:b/>
        </w:rPr>
        <w:fldChar w:fldCharType="separate"/>
      </w:r>
      <w:r w:rsidR="003C2DA3">
        <w:rPr>
          <w:b/>
          <w:noProof/>
        </w:rPr>
        <w:t>2</w:t>
      </w:r>
      <w:r w:rsidR="003C2DA3">
        <w:rPr>
          <w:b/>
        </w:rPr>
        <w:fldChar w:fldCharType="end"/>
      </w:r>
      <w:r w:rsidR="003C2DA3">
        <w:rPr>
          <w:b/>
        </w:rPr>
        <w:noBreakHyphen/>
      </w:r>
      <w:r w:rsidR="003C2DA3">
        <w:rPr>
          <w:b/>
        </w:rPr>
        <w:fldChar w:fldCharType="begin"/>
      </w:r>
      <w:r w:rsidR="003C2DA3">
        <w:rPr>
          <w:b/>
        </w:rPr>
        <w:instrText xml:space="preserve"> SEQ Insert \* ARABIC \s 1 </w:instrText>
      </w:r>
      <w:r w:rsidR="003C2DA3">
        <w:rPr>
          <w:b/>
        </w:rPr>
        <w:fldChar w:fldCharType="separate"/>
      </w:r>
      <w:r w:rsidR="003C2DA3">
        <w:rPr>
          <w:b/>
          <w:noProof/>
        </w:rPr>
        <w:t>2</w:t>
      </w:r>
      <w:r w:rsidR="003C2DA3">
        <w:rPr>
          <w:b/>
        </w:rPr>
        <w:fldChar w:fldCharType="end"/>
      </w:r>
      <w:r w:rsidRPr="00F6142F">
        <w:rPr>
          <w:b/>
        </w:rPr>
        <w:t xml:space="preserve"> - Groundwater level monitoring </w:t>
      </w:r>
      <w:proofErr w:type="gramStart"/>
      <w:r w:rsidRPr="00F6142F">
        <w:rPr>
          <w:b/>
        </w:rPr>
        <w:t>positions</w:t>
      </w:r>
      <w:proofErr w:type="gramEnd"/>
    </w:p>
    <w:p w14:paraId="61415B83" w14:textId="77777777" w:rsidR="00F6142F" w:rsidRDefault="00F6142F" w:rsidP="00F6142F">
      <w:pPr>
        <w:keepNext/>
        <w:jc w:val="both"/>
      </w:pPr>
      <w:r w:rsidRPr="00F6142F">
        <w:rPr>
          <w:noProof/>
        </w:rPr>
        <w:drawing>
          <wp:anchor distT="0" distB="0" distL="114300" distR="114300" simplePos="0" relativeHeight="251656704" behindDoc="0" locked="0" layoutInCell="1" allowOverlap="1" wp14:anchorId="51B022BB" wp14:editId="39AE20B7">
            <wp:simplePos x="0" y="0"/>
            <wp:positionH relativeFrom="column">
              <wp:posOffset>113233</wp:posOffset>
            </wp:positionH>
            <wp:positionV relativeFrom="paragraph">
              <wp:posOffset>6283757</wp:posOffset>
            </wp:positionV>
            <wp:extent cx="1200318" cy="1076475"/>
            <wp:effectExtent l="0" t="0" r="0" b="0"/>
            <wp:wrapNone/>
            <wp:docPr id="742256045" name="Picture 1" descr="A group of colorful circ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56045" name="Picture 1" descr="A group of colorful circles with black text&#10;&#10;Description automatically generated"/>
                    <pic:cNvPicPr/>
                  </pic:nvPicPr>
                  <pic:blipFill>
                    <a:blip r:embed="rId27"/>
                    <a:stretch>
                      <a:fillRect/>
                    </a:stretch>
                  </pic:blipFill>
                  <pic:spPr>
                    <a:xfrm>
                      <a:off x="0" y="0"/>
                      <a:ext cx="1200318" cy="1076475"/>
                    </a:xfrm>
                    <a:prstGeom prst="rect">
                      <a:avLst/>
                    </a:prstGeom>
                  </pic:spPr>
                </pic:pic>
              </a:graphicData>
            </a:graphic>
            <wp14:sizeRelH relativeFrom="page">
              <wp14:pctWidth>0</wp14:pctWidth>
            </wp14:sizeRelH>
            <wp14:sizeRelV relativeFrom="page">
              <wp14:pctHeight>0</wp14:pctHeight>
            </wp14:sizeRelV>
          </wp:anchor>
        </w:drawing>
      </w:r>
      <w:r w:rsidR="00235FD2" w:rsidRPr="00235FD2">
        <w:rPr>
          <w:noProof/>
        </w:rPr>
        <w:drawing>
          <wp:inline distT="0" distB="0" distL="0" distR="0" wp14:anchorId="2350C752" wp14:editId="06ACC780">
            <wp:extent cx="6192520" cy="7434580"/>
            <wp:effectExtent l="19050" t="19050" r="17780" b="13970"/>
            <wp:docPr id="1551657630" name="Picture 1" descr="A map of la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57630" name="Picture 1" descr="A map of land with blue lines&#10;&#10;Description automatically generated"/>
                    <pic:cNvPicPr/>
                  </pic:nvPicPr>
                  <pic:blipFill>
                    <a:blip r:embed="rId28"/>
                    <a:stretch>
                      <a:fillRect/>
                    </a:stretch>
                  </pic:blipFill>
                  <pic:spPr>
                    <a:xfrm>
                      <a:off x="0" y="0"/>
                      <a:ext cx="6192520" cy="7434580"/>
                    </a:xfrm>
                    <a:prstGeom prst="rect">
                      <a:avLst/>
                    </a:prstGeom>
                    <a:ln>
                      <a:solidFill>
                        <a:schemeClr val="tx1"/>
                      </a:solidFill>
                    </a:ln>
                  </pic:spPr>
                </pic:pic>
              </a:graphicData>
            </a:graphic>
          </wp:inline>
        </w:drawing>
      </w:r>
    </w:p>
    <w:p w14:paraId="18B046D7" w14:textId="77777777" w:rsidR="003401A0" w:rsidRDefault="003401A0" w:rsidP="00363436">
      <w:pPr>
        <w:jc w:val="both"/>
      </w:pPr>
    </w:p>
    <w:p w14:paraId="34958D22" w14:textId="18890B8E" w:rsidR="00235FD2" w:rsidRDefault="00235FD2" w:rsidP="00363436">
      <w:pPr>
        <w:jc w:val="both"/>
        <w:sectPr w:rsidR="00235FD2" w:rsidSect="00AC0AB3">
          <w:pgSz w:w="11906" w:h="16838" w:code="9"/>
          <w:pgMar w:top="1440" w:right="1077" w:bottom="1440" w:left="1077" w:header="646" w:footer="646" w:gutter="0"/>
          <w:cols w:space="720"/>
          <w:docGrid w:linePitch="360"/>
        </w:sectPr>
      </w:pPr>
    </w:p>
    <w:p w14:paraId="70EDD60D" w14:textId="4CA8E5A5" w:rsidR="00FE3EB2" w:rsidRPr="00530275" w:rsidRDefault="00FE3EB2" w:rsidP="00FE3EB2">
      <w:pPr>
        <w:pStyle w:val="Caption"/>
        <w:jc w:val="both"/>
        <w:rPr>
          <w:b/>
        </w:rPr>
      </w:pPr>
      <w:r w:rsidRPr="00530275">
        <w:rPr>
          <w:b/>
        </w:rPr>
        <w:lastRenderedPageBreak/>
        <w:t xml:space="preserve">Graph </w:t>
      </w:r>
      <w:r w:rsidR="002B7697" w:rsidRPr="00530275">
        <w:rPr>
          <w:b/>
        </w:rPr>
        <w:fldChar w:fldCharType="begin"/>
      </w:r>
      <w:r w:rsidR="002B7697" w:rsidRPr="00530275">
        <w:rPr>
          <w:b/>
        </w:rPr>
        <w:instrText xml:space="preserve"> SEQ Graph \* ARABIC </w:instrText>
      </w:r>
      <w:r w:rsidR="002B7697" w:rsidRPr="00530275">
        <w:rPr>
          <w:b/>
        </w:rPr>
        <w:fldChar w:fldCharType="separate"/>
      </w:r>
      <w:r w:rsidR="007C4A4D" w:rsidRPr="00530275">
        <w:rPr>
          <w:b/>
        </w:rPr>
        <w:t>1</w:t>
      </w:r>
      <w:r w:rsidR="002B7697" w:rsidRPr="00530275">
        <w:rPr>
          <w:b/>
        </w:rPr>
        <w:fldChar w:fldCharType="end"/>
      </w:r>
      <w:r w:rsidRPr="00530275">
        <w:rPr>
          <w:b/>
        </w:rPr>
        <w:t xml:space="preserve"> – Groundwater Hydrograph, SSSI bedrock boreholes</w:t>
      </w:r>
    </w:p>
    <w:p w14:paraId="4D2FC79F" w14:textId="1B66C265" w:rsidR="00FE3EB2" w:rsidRDefault="007C4A4D" w:rsidP="00FE3EB2">
      <w:pPr>
        <w:keepNext/>
        <w:jc w:val="both"/>
      </w:pPr>
      <w:r>
        <w:rPr>
          <w:noProof/>
        </w:rPr>
        <w:drawing>
          <wp:inline distT="0" distB="0" distL="0" distR="0" wp14:anchorId="503C67C5" wp14:editId="7943C426">
            <wp:extent cx="8782050" cy="5419725"/>
            <wp:effectExtent l="0" t="0" r="0" b="9525"/>
            <wp:docPr id="1457698027" name="Chart 1">
              <a:extLst xmlns:a="http://schemas.openxmlformats.org/drawingml/2006/main">
                <a:ext uri="{FF2B5EF4-FFF2-40B4-BE49-F238E27FC236}">
                  <a16:creationId xmlns:a16="http://schemas.microsoft.com/office/drawing/2014/main" id="{CD8EE422-8C56-2E63-5101-E0271A60B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9D20E9" w14:textId="28F1BCD6" w:rsidR="002B7697" w:rsidRPr="00DD03BC" w:rsidRDefault="002B7697" w:rsidP="002B7697">
      <w:pPr>
        <w:pStyle w:val="Caption"/>
        <w:jc w:val="both"/>
        <w:rPr>
          <w:b/>
        </w:rPr>
      </w:pPr>
      <w:r w:rsidRPr="00DD03BC">
        <w:rPr>
          <w:b/>
        </w:rPr>
        <w:lastRenderedPageBreak/>
        <w:t xml:space="preserve">Graph </w:t>
      </w:r>
      <w:r w:rsidRPr="00DD03BC">
        <w:rPr>
          <w:b/>
        </w:rPr>
        <w:fldChar w:fldCharType="begin"/>
      </w:r>
      <w:r w:rsidRPr="00DD03BC">
        <w:rPr>
          <w:b/>
        </w:rPr>
        <w:instrText xml:space="preserve"> SEQ Graph \* ARABIC </w:instrText>
      </w:r>
      <w:r w:rsidRPr="00DD03BC">
        <w:rPr>
          <w:b/>
        </w:rPr>
        <w:fldChar w:fldCharType="separate"/>
      </w:r>
      <w:r w:rsidR="007C4A4D" w:rsidRPr="00DD03BC">
        <w:rPr>
          <w:b/>
        </w:rPr>
        <w:t>2</w:t>
      </w:r>
      <w:r w:rsidRPr="00DD03BC">
        <w:rPr>
          <w:b/>
        </w:rPr>
        <w:fldChar w:fldCharType="end"/>
      </w:r>
      <w:r w:rsidRPr="00DD03BC">
        <w:rPr>
          <w:b/>
        </w:rPr>
        <w:t xml:space="preserve"> – Groundwater Hydrograph, SSSI Marsh boreholes (shallow)</w:t>
      </w:r>
    </w:p>
    <w:p w14:paraId="62D0B7CB" w14:textId="26422CDE" w:rsidR="007C4A4D" w:rsidRPr="007C4A4D" w:rsidRDefault="007C4A4D" w:rsidP="007C4A4D">
      <w:r>
        <w:rPr>
          <w:noProof/>
        </w:rPr>
        <w:drawing>
          <wp:inline distT="0" distB="0" distL="0" distR="0" wp14:anchorId="53BFF70C" wp14:editId="2F61100F">
            <wp:extent cx="8863330" cy="5429250"/>
            <wp:effectExtent l="0" t="0" r="13970" b="0"/>
            <wp:docPr id="521807826" name="Chart 1">
              <a:extLst xmlns:a="http://schemas.openxmlformats.org/drawingml/2006/main">
                <a:ext uri="{FF2B5EF4-FFF2-40B4-BE49-F238E27FC236}">
                  <a16:creationId xmlns:a16="http://schemas.microsoft.com/office/drawing/2014/main" id="{598DC351-9393-2F24-1F01-8F8ADE65ED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D63FB46" w14:textId="69E11C46" w:rsidR="002B7697" w:rsidRPr="00DD03BC" w:rsidRDefault="002B7697" w:rsidP="002B7697">
      <w:pPr>
        <w:pStyle w:val="Caption"/>
        <w:jc w:val="both"/>
        <w:rPr>
          <w:b/>
        </w:rPr>
      </w:pPr>
      <w:r w:rsidRPr="00DD03BC">
        <w:rPr>
          <w:b/>
        </w:rPr>
        <w:lastRenderedPageBreak/>
        <w:t xml:space="preserve">Graph </w:t>
      </w:r>
      <w:r w:rsidRPr="00DD03BC">
        <w:rPr>
          <w:b/>
        </w:rPr>
        <w:fldChar w:fldCharType="begin"/>
      </w:r>
      <w:r w:rsidRPr="00DD03BC">
        <w:rPr>
          <w:b/>
        </w:rPr>
        <w:instrText xml:space="preserve"> SEQ Graph \* ARABIC </w:instrText>
      </w:r>
      <w:r w:rsidRPr="00DD03BC">
        <w:rPr>
          <w:b/>
        </w:rPr>
        <w:fldChar w:fldCharType="separate"/>
      </w:r>
      <w:r w:rsidR="007C4A4D" w:rsidRPr="00DD03BC">
        <w:rPr>
          <w:b/>
        </w:rPr>
        <w:t>3</w:t>
      </w:r>
      <w:r w:rsidRPr="00DD03BC">
        <w:rPr>
          <w:b/>
        </w:rPr>
        <w:fldChar w:fldCharType="end"/>
      </w:r>
      <w:r w:rsidRPr="00DD03BC">
        <w:rPr>
          <w:b/>
        </w:rPr>
        <w:t xml:space="preserve"> - Groundwater Hydrograph, SSSI/Quarry Boundary Boreholes</w:t>
      </w:r>
    </w:p>
    <w:p w14:paraId="6432FEE7" w14:textId="526DC86C" w:rsidR="005F1483" w:rsidRDefault="007C4A4D" w:rsidP="00363436">
      <w:pPr>
        <w:jc w:val="both"/>
      </w:pPr>
      <w:r>
        <w:rPr>
          <w:noProof/>
        </w:rPr>
        <w:drawing>
          <wp:inline distT="0" distB="0" distL="0" distR="0" wp14:anchorId="58AEC1DB" wp14:editId="12AA3778">
            <wp:extent cx="8848725" cy="5495925"/>
            <wp:effectExtent l="0" t="0" r="9525" b="9525"/>
            <wp:docPr id="1260813908" name="Chart 1">
              <a:extLst xmlns:a="http://schemas.openxmlformats.org/drawingml/2006/main">
                <a:ext uri="{FF2B5EF4-FFF2-40B4-BE49-F238E27FC236}">
                  <a16:creationId xmlns:a16="http://schemas.microsoft.com/office/drawing/2014/main" id="{FAFB0D4C-522C-0997-8A8E-5A12EC121A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A155AA" w14:textId="1EFBB8DB" w:rsidR="006D3413" w:rsidRPr="00DD03BC" w:rsidRDefault="006D3413" w:rsidP="006D3413">
      <w:pPr>
        <w:pStyle w:val="Caption"/>
        <w:jc w:val="both"/>
        <w:rPr>
          <w:b/>
        </w:rPr>
      </w:pPr>
      <w:r w:rsidRPr="00DD03BC">
        <w:rPr>
          <w:b/>
        </w:rPr>
        <w:lastRenderedPageBreak/>
        <w:t xml:space="preserve">Graph </w:t>
      </w:r>
      <w:r w:rsidRPr="00DD03BC">
        <w:rPr>
          <w:b/>
        </w:rPr>
        <w:fldChar w:fldCharType="begin"/>
      </w:r>
      <w:r w:rsidRPr="00DD03BC">
        <w:rPr>
          <w:b/>
        </w:rPr>
        <w:instrText xml:space="preserve"> SEQ Graph \* ARABIC </w:instrText>
      </w:r>
      <w:r w:rsidRPr="00DD03BC">
        <w:rPr>
          <w:b/>
        </w:rPr>
        <w:fldChar w:fldCharType="separate"/>
      </w:r>
      <w:r w:rsidR="007C4A4D" w:rsidRPr="00DD03BC">
        <w:rPr>
          <w:b/>
        </w:rPr>
        <w:t>4</w:t>
      </w:r>
      <w:r w:rsidRPr="00DD03BC">
        <w:rPr>
          <w:b/>
        </w:rPr>
        <w:fldChar w:fldCharType="end"/>
      </w:r>
      <w:r w:rsidRPr="00DD03BC">
        <w:rPr>
          <w:b/>
        </w:rPr>
        <w:t xml:space="preserve"> - Groundwater Hydrograph, Quarry Boreholes</w:t>
      </w:r>
    </w:p>
    <w:p w14:paraId="5EE01C43" w14:textId="1A2A8A45" w:rsidR="002B7697" w:rsidRDefault="007C4A4D" w:rsidP="00363436">
      <w:pPr>
        <w:jc w:val="both"/>
      </w:pPr>
      <w:r>
        <w:rPr>
          <w:noProof/>
        </w:rPr>
        <w:drawing>
          <wp:inline distT="0" distB="0" distL="0" distR="0" wp14:anchorId="6D074B7C" wp14:editId="730D9EC9">
            <wp:extent cx="8863330" cy="5362575"/>
            <wp:effectExtent l="0" t="0" r="13970" b="9525"/>
            <wp:docPr id="1501973146" name="Chart 1">
              <a:extLst xmlns:a="http://schemas.openxmlformats.org/drawingml/2006/main">
                <a:ext uri="{FF2B5EF4-FFF2-40B4-BE49-F238E27FC236}">
                  <a16:creationId xmlns:a16="http://schemas.microsoft.com/office/drawing/2014/main" id="{3CB67AEF-0EF2-0777-18AA-1FE31B1A02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C9E12FC" w14:textId="77777777" w:rsidR="002B7697" w:rsidRDefault="002B7697" w:rsidP="00363436">
      <w:pPr>
        <w:jc w:val="both"/>
      </w:pPr>
    </w:p>
    <w:p w14:paraId="3B495F12" w14:textId="7AAFEFEB" w:rsidR="007C4A4D" w:rsidRPr="00DD03BC" w:rsidRDefault="007C4A4D" w:rsidP="007C4A4D">
      <w:pPr>
        <w:pStyle w:val="Caption"/>
        <w:jc w:val="both"/>
        <w:rPr>
          <w:b/>
        </w:rPr>
      </w:pPr>
      <w:r w:rsidRPr="00DD03BC">
        <w:rPr>
          <w:b/>
        </w:rPr>
        <w:lastRenderedPageBreak/>
        <w:t xml:space="preserve">Graph </w:t>
      </w:r>
      <w:r w:rsidRPr="00DD03BC">
        <w:rPr>
          <w:b/>
        </w:rPr>
        <w:fldChar w:fldCharType="begin"/>
      </w:r>
      <w:r w:rsidRPr="00DD03BC">
        <w:rPr>
          <w:b/>
        </w:rPr>
        <w:instrText xml:space="preserve"> SEQ Graph \* ARABIC </w:instrText>
      </w:r>
      <w:r w:rsidRPr="00DD03BC">
        <w:rPr>
          <w:b/>
        </w:rPr>
        <w:fldChar w:fldCharType="separate"/>
      </w:r>
      <w:r w:rsidRPr="00DD03BC">
        <w:rPr>
          <w:b/>
        </w:rPr>
        <w:t>5</w:t>
      </w:r>
      <w:r w:rsidRPr="00DD03BC">
        <w:rPr>
          <w:b/>
        </w:rPr>
        <w:fldChar w:fldCharType="end"/>
      </w:r>
      <w:r w:rsidRPr="00DD03BC">
        <w:rPr>
          <w:b/>
        </w:rPr>
        <w:t xml:space="preserve">  -Groundwater hydrograph, other boreholes</w:t>
      </w:r>
    </w:p>
    <w:p w14:paraId="6BF1BA21" w14:textId="2FF290AF" w:rsidR="007C4A4D" w:rsidRDefault="007C4A4D" w:rsidP="00363436">
      <w:pPr>
        <w:jc w:val="both"/>
      </w:pPr>
      <w:r>
        <w:rPr>
          <w:noProof/>
        </w:rPr>
        <w:drawing>
          <wp:inline distT="0" distB="0" distL="0" distR="0" wp14:anchorId="07A5607F" wp14:editId="1A5834D0">
            <wp:extent cx="8829675" cy="5524500"/>
            <wp:effectExtent l="0" t="0" r="9525" b="0"/>
            <wp:docPr id="1077934636" name="Chart 1">
              <a:extLst xmlns:a="http://schemas.openxmlformats.org/drawingml/2006/main">
                <a:ext uri="{FF2B5EF4-FFF2-40B4-BE49-F238E27FC236}">
                  <a16:creationId xmlns:a16="http://schemas.microsoft.com/office/drawing/2014/main" id="{B9E517BD-BB10-C477-2F14-F302E4D49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AEE610B" w14:textId="77777777" w:rsidR="007C4A4D" w:rsidRDefault="007C4A4D" w:rsidP="00363436">
      <w:pPr>
        <w:jc w:val="both"/>
        <w:sectPr w:rsidR="007C4A4D" w:rsidSect="00AC0AB3">
          <w:pgSz w:w="16838" w:h="11906" w:orient="landscape" w:code="9"/>
          <w:pgMar w:top="1077" w:right="1440" w:bottom="1077" w:left="1440" w:header="646" w:footer="646" w:gutter="0"/>
          <w:cols w:space="720"/>
          <w:docGrid w:linePitch="360"/>
        </w:sectPr>
      </w:pPr>
    </w:p>
    <w:p w14:paraId="2652387B" w14:textId="27BD9507" w:rsidR="0084674D" w:rsidRPr="00DD03BC" w:rsidRDefault="00D116CF" w:rsidP="00DD03BC">
      <w:pPr>
        <w:pStyle w:val="BodyText2"/>
        <w:rPr>
          <w:b/>
        </w:rPr>
      </w:pPr>
      <w:r w:rsidRPr="00DD03BC">
        <w:rPr>
          <w:b/>
        </w:rPr>
        <w:lastRenderedPageBreak/>
        <w:t>Groundwater Quality</w:t>
      </w:r>
    </w:p>
    <w:p w14:paraId="7FA32C06" w14:textId="0C496A9B" w:rsidR="00D116CF" w:rsidRDefault="00D116CF" w:rsidP="00D116CF">
      <w:r w:rsidRPr="004A0D6B">
        <w:t>Groundwater monitoring data</w:t>
      </w:r>
      <w:r>
        <w:t xml:space="preserve"> covering the period 2018 to 2023</w:t>
      </w:r>
      <w:r w:rsidRPr="004A0D6B">
        <w:t xml:space="preserve"> has been supplied by CEMEX for the monitoring locations installed around </w:t>
      </w:r>
      <w:r>
        <w:t xml:space="preserve">the site and </w:t>
      </w:r>
      <w:r w:rsidRPr="004A0D6B">
        <w:t>the surrounding area.</w:t>
      </w:r>
      <w:r>
        <w:t xml:space="preserve">  Boreholes with available groundwater quality data are shown in </w:t>
      </w:r>
      <w:r w:rsidR="0095470F">
        <w:fldChar w:fldCharType="begin"/>
      </w:r>
      <w:r w:rsidR="0095470F">
        <w:instrText xml:space="preserve"> REF _Ref158386788 \h  \* MERGEFORMAT </w:instrText>
      </w:r>
      <w:r w:rsidR="0095470F">
        <w:fldChar w:fldCharType="separate"/>
      </w:r>
      <w:r w:rsidR="0095470F" w:rsidRPr="0095470F">
        <w:t>Insert 2</w:t>
      </w:r>
      <w:r w:rsidR="0095470F" w:rsidRPr="0095470F">
        <w:noBreakHyphen/>
        <w:t>3</w:t>
      </w:r>
      <w:r w:rsidR="0095470F">
        <w:fldChar w:fldCharType="end"/>
      </w:r>
      <w:r>
        <w:t>.</w:t>
      </w:r>
    </w:p>
    <w:p w14:paraId="7CFFFC05" w14:textId="5D2C277E" w:rsidR="00443D2F" w:rsidRDefault="00443D2F" w:rsidP="00443D2F">
      <w:r>
        <w:t xml:space="preserve">An electronic copy of groundwater monitoring data is included within Appendix </w:t>
      </w:r>
      <w:r w:rsidR="004F05CB">
        <w:t>C</w:t>
      </w:r>
      <w:r>
        <w:t>.</w:t>
      </w:r>
    </w:p>
    <w:p w14:paraId="5814822E" w14:textId="161FF93C" w:rsidR="00D116CF" w:rsidRPr="0084674D" w:rsidRDefault="00D116CF" w:rsidP="00D116CF">
      <w:r w:rsidRPr="00D116CF">
        <w:t>Some contaminants have been analysed for on a monthly basis over this period</w:t>
      </w:r>
      <w:r w:rsidR="00DD03BC" w:rsidRPr="00D116CF">
        <w:t>,</w:t>
      </w:r>
      <w:r w:rsidRPr="00D116CF">
        <w:t xml:space="preserve"> such as chloride and sulphate, with other contaminants only tested annually or only once over the period (e.g., phenol. molybdenum).</w:t>
      </w:r>
    </w:p>
    <w:p w14:paraId="34A59B14" w14:textId="77777777" w:rsidR="00B44100" w:rsidRDefault="00D116CF" w:rsidP="0084674D">
      <w:r w:rsidRPr="00D116CF">
        <w:t xml:space="preserve">Summary statistics of </w:t>
      </w:r>
      <w:r>
        <w:t>selected parameters for all available boreholes</w:t>
      </w:r>
      <w:r w:rsidRPr="00D116CF">
        <w:t xml:space="preserve"> are displayed in </w:t>
      </w:r>
      <w:r w:rsidR="00B44100">
        <w:fldChar w:fldCharType="begin"/>
      </w:r>
      <w:r w:rsidR="00B44100">
        <w:instrText xml:space="preserve"> REF _Ref158236783 \h </w:instrText>
      </w:r>
      <w:r w:rsidR="00B44100">
        <w:fldChar w:fldCharType="separate"/>
      </w:r>
      <w:r w:rsidR="00B44100">
        <w:t xml:space="preserve">Table </w:t>
      </w:r>
      <w:r w:rsidR="00B44100">
        <w:rPr>
          <w:noProof/>
        </w:rPr>
        <w:t>2</w:t>
      </w:r>
      <w:r w:rsidR="00B44100">
        <w:noBreakHyphen/>
      </w:r>
      <w:r w:rsidR="00B44100">
        <w:rPr>
          <w:noProof/>
        </w:rPr>
        <w:t>3</w:t>
      </w:r>
      <w:r w:rsidR="00B44100">
        <w:fldChar w:fldCharType="end"/>
      </w:r>
      <w:r w:rsidR="00B44100">
        <w:t>.</w:t>
      </w:r>
    </w:p>
    <w:p w14:paraId="7D8142FA" w14:textId="3F968B88" w:rsidR="00B44100" w:rsidRDefault="00B44100" w:rsidP="00B44100">
      <w:r>
        <w:t xml:space="preserve">Borehole GW01, GW02 and GW03 are located mostly upgradient of any current quarrying or </w:t>
      </w:r>
      <w:proofErr w:type="gramStart"/>
      <w:r>
        <w:t>infilling, and</w:t>
      </w:r>
      <w:proofErr w:type="gramEnd"/>
      <w:r>
        <w:t xml:space="preserve"> are considered to be representative of background groundwater quality within the local area.  Summary statistics for these upgradient boreholes only is presented in </w:t>
      </w:r>
      <w:r w:rsidR="00016EEF">
        <w:fldChar w:fldCharType="begin"/>
      </w:r>
      <w:r w:rsidR="00016EEF">
        <w:instrText xml:space="preserve"> REF _Ref158282312 \h </w:instrText>
      </w:r>
      <w:r w:rsidR="00016EEF">
        <w:fldChar w:fldCharType="separate"/>
      </w:r>
      <w:r w:rsidR="00016EEF">
        <w:t xml:space="preserve">Table </w:t>
      </w:r>
      <w:r w:rsidR="00016EEF">
        <w:rPr>
          <w:noProof/>
        </w:rPr>
        <w:t>2</w:t>
      </w:r>
      <w:r w:rsidR="00016EEF">
        <w:noBreakHyphen/>
      </w:r>
      <w:r w:rsidR="00016EEF">
        <w:rPr>
          <w:noProof/>
        </w:rPr>
        <w:t>5</w:t>
      </w:r>
      <w:r w:rsidR="00016EEF">
        <w:fldChar w:fldCharType="end"/>
      </w:r>
      <w:r w:rsidR="00016EEF">
        <w:t>.</w:t>
      </w:r>
    </w:p>
    <w:p w14:paraId="02293A7C" w14:textId="42EBE42E" w:rsidR="00F03249" w:rsidRDefault="00D116CF" w:rsidP="006E2D75">
      <w:r w:rsidRPr="00D116CF">
        <w:t xml:space="preserve">Concentrations have been compared against </w:t>
      </w:r>
      <w:r>
        <w:t>a Threshold Screening Value (TSV), comprising either the Freshwater Environmental Quality Standard (EQS) or UK Drinking Water Standards (DWS)</w:t>
      </w:r>
      <w:r w:rsidR="00D73182">
        <w:t xml:space="preserve"> where an EQS is not </w:t>
      </w:r>
      <w:r w:rsidR="007174B0">
        <w:t>available</w:t>
      </w:r>
      <w:r>
        <w:t>.</w:t>
      </w:r>
    </w:p>
    <w:p w14:paraId="29EAFB12" w14:textId="1F8D0131" w:rsidR="00D116CF" w:rsidRDefault="00D116CF" w:rsidP="0084674D">
      <w:r w:rsidRPr="00D116CF">
        <w:t>The data show</w:t>
      </w:r>
      <w:r w:rsidR="00674955">
        <w:t>s</w:t>
      </w:r>
      <w:r w:rsidRPr="00D116CF">
        <w:t xml:space="preserve"> that overall, the groundwater quality is fairly good at </w:t>
      </w:r>
      <w:r>
        <w:t>within the site and surrounding area.</w:t>
      </w:r>
    </w:p>
    <w:p w14:paraId="55CD113F" w14:textId="3F290D40" w:rsidR="00D116CF" w:rsidRDefault="002438D3" w:rsidP="00C22EBF">
      <w:r>
        <w:t>Cadmium, copper, mercury, nickel, zinc, sulphate and ammoniacal nitrogen</w:t>
      </w:r>
      <w:r w:rsidR="00C22EBF">
        <w:t xml:space="preserve"> recorded results above their respective TSV. Most of the readings above the UK </w:t>
      </w:r>
      <w:r>
        <w:t>TSVs</w:t>
      </w:r>
      <w:r w:rsidR="00C22EBF">
        <w:t xml:space="preserve"> are on sporadic occasions across a range of locations with no trends observed</w:t>
      </w:r>
      <w:r w:rsidR="00D73182">
        <w:t>, although nickel and sulphate recorded the highest proportion of exceedances.</w:t>
      </w:r>
    </w:p>
    <w:p w14:paraId="3C47B930" w14:textId="32B7D423" w:rsidR="002438D3" w:rsidRDefault="002438D3" w:rsidP="00C22EBF">
      <w:r>
        <w:t>Nickel concentrations generally appear highest in GW02 and GW03, although no apparent trend is visible within the data.</w:t>
      </w:r>
      <w:r w:rsidR="00D73182">
        <w:t xml:space="preserve">  As GW03 is located on the upgradient eastern boundary of the site, this may be reflective of background groundwater quality within the area.</w:t>
      </w:r>
    </w:p>
    <w:p w14:paraId="5515D128" w14:textId="6AABB034" w:rsidR="00D73182" w:rsidRDefault="00D73182" w:rsidP="00C22EBF">
      <w:r>
        <w:t xml:space="preserve">Many of the exceedances for sulphate were recorded in BH5/01, located within the SSSI.  This borehole </w:t>
      </w:r>
      <w:r w:rsidR="00A15F50">
        <w:t xml:space="preserve">is partially screened within </w:t>
      </w:r>
      <w:r>
        <w:t>the MMG bedrock, and sulphate rich waters may be the result of the borehole penetrating gypsum bands within this location or stratum.</w:t>
      </w:r>
    </w:p>
    <w:p w14:paraId="380BA079" w14:textId="42C21888" w:rsidR="002438D3" w:rsidRPr="00674955" w:rsidRDefault="00E30B60" w:rsidP="00674955">
      <w:pPr>
        <w:pStyle w:val="BodyText2"/>
        <w:rPr>
          <w:b/>
        </w:rPr>
      </w:pPr>
      <w:bookmarkStart w:id="34" w:name="_Ref158376116"/>
      <w:r w:rsidRPr="00674955">
        <w:rPr>
          <w:b/>
        </w:rPr>
        <w:t>Private Water Supplies</w:t>
      </w:r>
      <w:bookmarkEnd w:id="34"/>
    </w:p>
    <w:p w14:paraId="08FF30C0" w14:textId="48B56A7C" w:rsidR="00443D2F" w:rsidRDefault="00EA1716" w:rsidP="00C22EBF">
      <w:r w:rsidRPr="00EA1716">
        <w:t>Details of private water supplies within 1 km of Park Farm were requested from Solihull Metropolitan Borough Council. One private water supply within 1 km was provided by Solihull Metropolitan Borough Council. It is located to the south of the A452 but only a postcode was provided</w:t>
      </w:r>
      <w:r w:rsidR="006D5453">
        <w:t xml:space="preserve"> (</w:t>
      </w:r>
      <w:r w:rsidR="006D5453" w:rsidRPr="006D5453">
        <w:t>Kenilworth Road</w:t>
      </w:r>
      <w:r w:rsidR="006D5453">
        <w:t>,</w:t>
      </w:r>
      <w:r w:rsidR="006D5453" w:rsidRPr="006D5453">
        <w:t xml:space="preserve"> B92 0LW</w:t>
      </w:r>
      <w:r w:rsidR="006D5453">
        <w:t xml:space="preserve">).  </w:t>
      </w:r>
      <w:r w:rsidRPr="00EA1716">
        <w:t xml:space="preserve">The source of this supply was not provided but it is considered likely that it abstracts from a </w:t>
      </w:r>
      <w:r w:rsidR="006D5453">
        <w:t xml:space="preserve">well or </w:t>
      </w:r>
      <w:r w:rsidRPr="00EA1716">
        <w:t>borehole screened within the sand and gravel deposits based on its inferred location.</w:t>
      </w:r>
    </w:p>
    <w:p w14:paraId="72C2E186" w14:textId="77777777" w:rsidR="00443D2F" w:rsidRDefault="00443D2F">
      <w:pPr>
        <w:spacing w:before="0" w:after="0" w:line="240" w:lineRule="auto"/>
      </w:pPr>
      <w:r>
        <w:br w:type="page"/>
      </w:r>
    </w:p>
    <w:p w14:paraId="00A3451C" w14:textId="3333E95A" w:rsidR="00E30B60" w:rsidRPr="00674955" w:rsidRDefault="00E30B60" w:rsidP="00674955">
      <w:pPr>
        <w:pStyle w:val="BodyText2"/>
        <w:rPr>
          <w:b/>
        </w:rPr>
      </w:pPr>
      <w:bookmarkStart w:id="35" w:name="_Ref158376118"/>
      <w:r w:rsidRPr="00674955">
        <w:rPr>
          <w:b/>
        </w:rPr>
        <w:lastRenderedPageBreak/>
        <w:t>Licensed Abstractions</w:t>
      </w:r>
      <w:bookmarkEnd w:id="35"/>
    </w:p>
    <w:p w14:paraId="44882618" w14:textId="77777777" w:rsidR="00145B73" w:rsidRDefault="00145B73" w:rsidP="00145B73">
      <w:r w:rsidRPr="00145B73">
        <w:t xml:space="preserve">The EA provided information on licenced groundwater and surface water abstractions in </w:t>
      </w:r>
      <w:r>
        <w:t>February 2024</w:t>
      </w:r>
      <w:r w:rsidRPr="00145B73">
        <w:t xml:space="preserve">. </w:t>
      </w:r>
      <w:r>
        <w:t>There are</w:t>
      </w:r>
      <w:r w:rsidRPr="00145B73">
        <w:t xml:space="preserve"> 5 licenced abstractions within 1 km of </w:t>
      </w:r>
      <w:r>
        <w:t>the site</w:t>
      </w:r>
      <w:r w:rsidRPr="00145B73">
        <w:t xml:space="preserve">. One is a surface water abstraction along the </w:t>
      </w:r>
      <w:r>
        <w:t xml:space="preserve">northern </w:t>
      </w:r>
      <w:r w:rsidRPr="00145B73">
        <w:t xml:space="preserve">tributary of the </w:t>
      </w:r>
      <w:proofErr w:type="gramStart"/>
      <w:r w:rsidRPr="00145B73">
        <w:t>River</w:t>
      </w:r>
      <w:proofErr w:type="gramEnd"/>
      <w:r w:rsidRPr="00145B73">
        <w:t xml:space="preserve"> Blythe</w:t>
      </w:r>
      <w:r>
        <w:t>,</w:t>
      </w:r>
      <w:r w:rsidRPr="00145B73">
        <w:t xml:space="preserve"> and the remaining 4 are groundwater abstractions. </w:t>
      </w:r>
    </w:p>
    <w:p w14:paraId="0D23E953" w14:textId="134065BC" w:rsidR="00145B73" w:rsidRDefault="00F230E4" w:rsidP="00145B73">
      <w:r>
        <w:t>Client</w:t>
      </w:r>
      <w:r w:rsidR="00145B73" w:rsidRPr="00145B73">
        <w:t xml:space="preserve"> hold</w:t>
      </w:r>
      <w:r>
        <w:t>s</w:t>
      </w:r>
      <w:r w:rsidR="00145B73" w:rsidRPr="00145B73">
        <w:t xml:space="preserve"> two abstraction licenses at </w:t>
      </w:r>
      <w:r w:rsidR="00145B73">
        <w:t>the site</w:t>
      </w:r>
      <w:r w:rsidR="00145B73" w:rsidRPr="00145B73">
        <w:t xml:space="preserve">. These are both from the same lagoon which is supplied from underground strata (Sand and Gravel). One consists of a lagoon and pump for the purpose of concrete manufacture with an output not exceeding 2.1 l/s. The other is for gravel washing and consists of a lagoon and two pumps with a combined capacity not exceeding 129.3 l/s. </w:t>
      </w:r>
    </w:p>
    <w:p w14:paraId="62469F9A" w14:textId="22353E94" w:rsidR="00145B73" w:rsidRDefault="00145B73" w:rsidP="00145B73">
      <w:r w:rsidRPr="00145B73">
        <w:t xml:space="preserve">The two other groundwater abstractions are located </w:t>
      </w:r>
      <w:r w:rsidR="00227E8D">
        <w:t>~850m</w:t>
      </w:r>
      <w:r w:rsidRPr="00145B73">
        <w:t xml:space="preserve"> to the north</w:t>
      </w:r>
      <w:r>
        <w:t>-</w:t>
      </w:r>
      <w:r w:rsidRPr="00145B73">
        <w:t xml:space="preserve">east of </w:t>
      </w:r>
      <w:r w:rsidR="00227E8D">
        <w:t>the site</w:t>
      </w:r>
      <w:r w:rsidRPr="00145B73">
        <w:t xml:space="preserve"> for general use relating to secondary category and mineral washing at Cornets End Quarry.</w:t>
      </w:r>
    </w:p>
    <w:p w14:paraId="6240D0CE" w14:textId="7D21064C" w:rsidR="00227E8D" w:rsidRPr="00CE390B" w:rsidRDefault="00227E8D" w:rsidP="00CE390B">
      <w:pPr>
        <w:pStyle w:val="BodyText2"/>
        <w:rPr>
          <w:b/>
        </w:rPr>
      </w:pPr>
      <w:bookmarkStart w:id="36" w:name="_Ref158376122"/>
      <w:r w:rsidRPr="00CE390B">
        <w:rPr>
          <w:b/>
        </w:rPr>
        <w:t>Source Protection Zones</w:t>
      </w:r>
      <w:bookmarkEnd w:id="36"/>
    </w:p>
    <w:p w14:paraId="753F1706" w14:textId="47335E2D" w:rsidR="00F64073" w:rsidRPr="00F64073" w:rsidRDefault="00F64073" w:rsidP="00F64073">
      <w:r>
        <w:t xml:space="preserve">The site does not lie within a </w:t>
      </w:r>
      <w:r w:rsidRPr="00F64073">
        <w:t xml:space="preserve">Source Protection Zone (SPZ). The closest (total catchment zone) is located approximately 700 m north-east of </w:t>
      </w:r>
      <w:r>
        <w:t>the site</w:t>
      </w:r>
      <w:r w:rsidRPr="00F64073">
        <w:t xml:space="preserve"> relating to an abstraction around Eaves Green. This SPZ is likely to be associated with </w:t>
      </w:r>
      <w:r w:rsidR="00110C3B">
        <w:t>an abstraction within the Warwickshire Group, based on BGS mapping.</w:t>
      </w:r>
    </w:p>
    <w:p w14:paraId="79207D5D" w14:textId="77777777" w:rsidR="00B44100" w:rsidRDefault="00B44100" w:rsidP="0084674D"/>
    <w:p w14:paraId="1952CB49" w14:textId="77777777" w:rsidR="003C2DA3" w:rsidRDefault="003C2DA3" w:rsidP="0084674D"/>
    <w:p w14:paraId="1F826FA7" w14:textId="42674F7E" w:rsidR="00D8578E" w:rsidRPr="00D8578E" w:rsidRDefault="00D8578E" w:rsidP="00D8578E">
      <w:pPr>
        <w:pStyle w:val="Caption"/>
        <w:rPr>
          <w:b/>
        </w:rPr>
      </w:pPr>
      <w:bookmarkStart w:id="37" w:name="_Ref158386788"/>
      <w:r w:rsidRPr="00D8578E">
        <w:rPr>
          <w:b/>
          <w:noProof/>
        </w:rPr>
        <w:lastRenderedPageBreak/>
        <w:drawing>
          <wp:anchor distT="0" distB="0" distL="114300" distR="114300" simplePos="0" relativeHeight="251662848" behindDoc="0" locked="0" layoutInCell="1" allowOverlap="1" wp14:anchorId="4735F87F" wp14:editId="065B9D83">
            <wp:simplePos x="0" y="0"/>
            <wp:positionH relativeFrom="margin">
              <wp:align>right</wp:align>
            </wp:positionH>
            <wp:positionV relativeFrom="paragraph">
              <wp:posOffset>278028</wp:posOffset>
            </wp:positionV>
            <wp:extent cx="6192520" cy="7840980"/>
            <wp:effectExtent l="19050" t="19050" r="17780" b="26670"/>
            <wp:wrapTopAndBottom/>
            <wp:docPr id="1617669472" name="Picture 1" descr="A map of la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69472" name="Picture 1" descr="A map of land with blue lines&#10;&#10;Description automatically generated"/>
                    <pic:cNvPicPr/>
                  </pic:nvPicPr>
                  <pic:blipFill>
                    <a:blip r:embed="rId34"/>
                    <a:stretch>
                      <a:fillRect/>
                    </a:stretch>
                  </pic:blipFill>
                  <pic:spPr>
                    <a:xfrm>
                      <a:off x="0" y="0"/>
                      <a:ext cx="6192520" cy="78409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8578E">
        <w:rPr>
          <w:b/>
        </w:rPr>
        <w:t xml:space="preserve">Insert </w:t>
      </w:r>
      <w:r w:rsidRPr="00D8578E">
        <w:rPr>
          <w:b/>
        </w:rPr>
        <w:fldChar w:fldCharType="begin"/>
      </w:r>
      <w:r w:rsidRPr="00D8578E">
        <w:rPr>
          <w:b/>
        </w:rPr>
        <w:instrText xml:space="preserve"> STYLEREF 1 \s </w:instrText>
      </w:r>
      <w:r w:rsidRPr="00D8578E">
        <w:rPr>
          <w:b/>
        </w:rPr>
        <w:fldChar w:fldCharType="separate"/>
      </w:r>
      <w:r w:rsidRPr="00D8578E">
        <w:rPr>
          <w:b/>
        </w:rPr>
        <w:t>2</w:t>
      </w:r>
      <w:r w:rsidRPr="00D8578E">
        <w:rPr>
          <w:b/>
        </w:rPr>
        <w:fldChar w:fldCharType="end"/>
      </w:r>
      <w:r w:rsidRPr="00D8578E">
        <w:rPr>
          <w:b/>
        </w:rPr>
        <w:noBreakHyphen/>
      </w:r>
      <w:r w:rsidRPr="00D8578E">
        <w:rPr>
          <w:b/>
        </w:rPr>
        <w:fldChar w:fldCharType="begin"/>
      </w:r>
      <w:r w:rsidRPr="00D8578E">
        <w:rPr>
          <w:b/>
        </w:rPr>
        <w:instrText xml:space="preserve"> SEQ Insert \* ARABIC \s 1 </w:instrText>
      </w:r>
      <w:r w:rsidRPr="00D8578E">
        <w:rPr>
          <w:b/>
        </w:rPr>
        <w:fldChar w:fldCharType="separate"/>
      </w:r>
      <w:r w:rsidRPr="00D8578E">
        <w:rPr>
          <w:b/>
        </w:rPr>
        <w:t>3</w:t>
      </w:r>
      <w:r w:rsidRPr="00D8578E">
        <w:rPr>
          <w:b/>
        </w:rPr>
        <w:fldChar w:fldCharType="end"/>
      </w:r>
      <w:bookmarkEnd w:id="37"/>
      <w:r w:rsidRPr="00D8578E">
        <w:rPr>
          <w:b/>
        </w:rPr>
        <w:t xml:space="preserve"> - Groundwater quality monitoring </w:t>
      </w:r>
      <w:proofErr w:type="gramStart"/>
      <w:r w:rsidRPr="00D8578E">
        <w:rPr>
          <w:b/>
        </w:rPr>
        <w:t>locations</w:t>
      </w:r>
      <w:proofErr w:type="gramEnd"/>
    </w:p>
    <w:p w14:paraId="25F5DF6B" w14:textId="57A9DB2F" w:rsidR="003C2DA3" w:rsidRDefault="003C2DA3" w:rsidP="0084674D"/>
    <w:p w14:paraId="3892481E" w14:textId="3FB71C5F" w:rsidR="003C2DA3" w:rsidRDefault="003C2DA3" w:rsidP="0084674D"/>
    <w:p w14:paraId="70D3BF48" w14:textId="77777777" w:rsidR="00B44100" w:rsidRDefault="00B44100" w:rsidP="0084674D">
      <w:pPr>
        <w:sectPr w:rsidR="00B44100" w:rsidSect="00AC0AB3">
          <w:pgSz w:w="11906" w:h="16838" w:code="9"/>
          <w:pgMar w:top="1440" w:right="1077" w:bottom="1440" w:left="1077" w:header="646" w:footer="646" w:gutter="0"/>
          <w:cols w:space="720"/>
          <w:docGrid w:linePitch="360"/>
        </w:sectPr>
      </w:pPr>
    </w:p>
    <w:p w14:paraId="230C4139" w14:textId="194C8505" w:rsidR="00B44100" w:rsidRPr="00CE390B" w:rsidRDefault="00B44100" w:rsidP="00B44100">
      <w:pPr>
        <w:pStyle w:val="Caption"/>
        <w:rPr>
          <w:b/>
        </w:rPr>
      </w:pPr>
      <w:bookmarkStart w:id="38" w:name="_Ref158236783"/>
      <w:bookmarkStart w:id="39" w:name="_Toc158387339"/>
      <w:r w:rsidRPr="00CE390B">
        <w:rPr>
          <w:b/>
        </w:rPr>
        <w:lastRenderedPageBreak/>
        <w:t xml:space="preserve">Table </w:t>
      </w:r>
      <w:r w:rsidR="00124171">
        <w:rPr>
          <w:b/>
        </w:rPr>
        <w:fldChar w:fldCharType="begin"/>
      </w:r>
      <w:r w:rsidR="00124171">
        <w:rPr>
          <w:b/>
        </w:rPr>
        <w:instrText xml:space="preserve"> STYLEREF 1 \s </w:instrText>
      </w:r>
      <w:r w:rsidR="00124171">
        <w:rPr>
          <w:b/>
        </w:rPr>
        <w:fldChar w:fldCharType="separate"/>
      </w:r>
      <w:r w:rsidR="00124171">
        <w:rPr>
          <w:b/>
          <w:noProof/>
        </w:rPr>
        <w:t>2</w:t>
      </w:r>
      <w:r w:rsidR="00124171">
        <w:rPr>
          <w:b/>
        </w:rPr>
        <w:fldChar w:fldCharType="end"/>
      </w:r>
      <w:r w:rsidR="00124171">
        <w:rPr>
          <w:b/>
        </w:rPr>
        <w:noBreakHyphen/>
      </w:r>
      <w:r w:rsidR="00124171">
        <w:rPr>
          <w:b/>
        </w:rPr>
        <w:fldChar w:fldCharType="begin"/>
      </w:r>
      <w:r w:rsidR="00124171">
        <w:rPr>
          <w:b/>
        </w:rPr>
        <w:instrText xml:space="preserve"> SEQ Table \* ARABIC \s 1 </w:instrText>
      </w:r>
      <w:r w:rsidR="00124171">
        <w:rPr>
          <w:b/>
        </w:rPr>
        <w:fldChar w:fldCharType="separate"/>
      </w:r>
      <w:r w:rsidR="00124171">
        <w:rPr>
          <w:b/>
          <w:noProof/>
        </w:rPr>
        <w:t>3</w:t>
      </w:r>
      <w:r w:rsidR="00124171">
        <w:rPr>
          <w:b/>
        </w:rPr>
        <w:fldChar w:fldCharType="end"/>
      </w:r>
      <w:bookmarkEnd w:id="38"/>
      <w:r w:rsidRPr="00CE390B">
        <w:rPr>
          <w:b/>
        </w:rPr>
        <w:t xml:space="preserve"> - Groundwater quality summary, </w:t>
      </w:r>
      <w:r w:rsidR="00C22EBF" w:rsidRPr="00CE390B">
        <w:rPr>
          <w:b/>
        </w:rPr>
        <w:t>all available boreholes, 2018 to 2023</w:t>
      </w:r>
      <w:bookmarkEnd w:id="39"/>
    </w:p>
    <w:tbl>
      <w:tblPr>
        <w:tblStyle w:val="TableCustom"/>
        <w:tblW w:w="0" w:type="auto"/>
        <w:tblLayout w:type="fixed"/>
        <w:tblCellMar>
          <w:top w:w="11" w:type="dxa"/>
          <w:left w:w="11" w:type="dxa"/>
          <w:bottom w:w="11" w:type="dxa"/>
          <w:right w:w="11" w:type="dxa"/>
        </w:tblCellMar>
        <w:tblLook w:val="04A0" w:firstRow="1" w:lastRow="0" w:firstColumn="1" w:lastColumn="0" w:noHBand="0" w:noVBand="1"/>
      </w:tblPr>
      <w:tblGrid>
        <w:gridCol w:w="2268"/>
        <w:gridCol w:w="1049"/>
        <w:gridCol w:w="1049"/>
        <w:gridCol w:w="1049"/>
        <w:gridCol w:w="1049"/>
        <w:gridCol w:w="1191"/>
        <w:gridCol w:w="1147"/>
        <w:gridCol w:w="1289"/>
        <w:gridCol w:w="1289"/>
        <w:gridCol w:w="1289"/>
        <w:gridCol w:w="1289"/>
      </w:tblGrid>
      <w:tr w:rsidR="00D116CF" w:rsidRPr="00D116CF" w14:paraId="2B655429" w14:textId="77777777" w:rsidTr="00CE390B">
        <w:trPr>
          <w:cnfStyle w:val="100000000000" w:firstRow="1" w:lastRow="0" w:firstColumn="0" w:lastColumn="0" w:oddVBand="0" w:evenVBand="0" w:oddHBand="0"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7B8ACFA" w14:textId="77777777" w:rsidR="00D116CF" w:rsidRPr="00D116CF" w:rsidRDefault="00D116CF" w:rsidP="00D116CF">
            <w:r w:rsidRPr="00D116CF">
              <w:t>Parameter</w:t>
            </w:r>
          </w:p>
        </w:tc>
        <w:tc>
          <w:tcPr>
            <w:tcW w:w="1049" w:type="dxa"/>
            <w:noWrap/>
            <w:hideMark/>
          </w:tcPr>
          <w:p w14:paraId="72D0C085" w14:textId="77777777" w:rsidR="00D116CF" w:rsidRPr="00D116CF" w:rsidRDefault="00D116CF">
            <w:pPr>
              <w:cnfStyle w:val="100000000000" w:firstRow="1" w:lastRow="0" w:firstColumn="0" w:lastColumn="0" w:oddVBand="0" w:evenVBand="0" w:oddHBand="0" w:evenHBand="0" w:firstRowFirstColumn="0" w:firstRowLastColumn="0" w:lastRowFirstColumn="0" w:lastRowLastColumn="0"/>
            </w:pPr>
            <w:r w:rsidRPr="00D116CF">
              <w:t>Units</w:t>
            </w:r>
          </w:p>
        </w:tc>
        <w:tc>
          <w:tcPr>
            <w:tcW w:w="1049" w:type="dxa"/>
            <w:noWrap/>
            <w:hideMark/>
          </w:tcPr>
          <w:p w14:paraId="4D769604" w14:textId="77777777" w:rsidR="00D116CF" w:rsidRPr="00D116CF" w:rsidRDefault="00D116CF">
            <w:pPr>
              <w:cnfStyle w:val="100000000000" w:firstRow="1" w:lastRow="0" w:firstColumn="0" w:lastColumn="0" w:oddVBand="0" w:evenVBand="0" w:oddHBand="0" w:evenHBand="0" w:firstRowFirstColumn="0" w:firstRowLastColumn="0" w:lastRowFirstColumn="0" w:lastRowLastColumn="0"/>
            </w:pPr>
            <w:r w:rsidRPr="00D116CF">
              <w:t>EQS</w:t>
            </w:r>
          </w:p>
        </w:tc>
        <w:tc>
          <w:tcPr>
            <w:tcW w:w="1049" w:type="dxa"/>
            <w:noWrap/>
            <w:hideMark/>
          </w:tcPr>
          <w:p w14:paraId="59660047" w14:textId="77777777" w:rsidR="00D116CF" w:rsidRPr="00D116CF" w:rsidRDefault="00D116CF">
            <w:pPr>
              <w:cnfStyle w:val="100000000000" w:firstRow="1" w:lastRow="0" w:firstColumn="0" w:lastColumn="0" w:oddVBand="0" w:evenVBand="0" w:oddHBand="0" w:evenHBand="0" w:firstRowFirstColumn="0" w:firstRowLastColumn="0" w:lastRowFirstColumn="0" w:lastRowLastColumn="0"/>
            </w:pPr>
            <w:r w:rsidRPr="00D116CF">
              <w:t>DWS</w:t>
            </w:r>
          </w:p>
        </w:tc>
        <w:tc>
          <w:tcPr>
            <w:tcW w:w="1049" w:type="dxa"/>
            <w:noWrap/>
            <w:hideMark/>
          </w:tcPr>
          <w:p w14:paraId="3925820E" w14:textId="77777777" w:rsidR="00D116CF" w:rsidRPr="00D116CF" w:rsidRDefault="00D116CF">
            <w:pPr>
              <w:cnfStyle w:val="100000000000" w:firstRow="1" w:lastRow="0" w:firstColumn="0" w:lastColumn="0" w:oddVBand="0" w:evenVBand="0" w:oddHBand="0" w:evenHBand="0" w:firstRowFirstColumn="0" w:firstRowLastColumn="0" w:lastRowFirstColumn="0" w:lastRowLastColumn="0"/>
            </w:pPr>
            <w:r w:rsidRPr="00D116CF">
              <w:t>Sample Count</w:t>
            </w:r>
          </w:p>
        </w:tc>
        <w:tc>
          <w:tcPr>
            <w:tcW w:w="1191" w:type="dxa"/>
            <w:noWrap/>
            <w:hideMark/>
          </w:tcPr>
          <w:p w14:paraId="6EFB19E4" w14:textId="7C916BBA" w:rsidR="00D116CF" w:rsidRPr="00D116CF" w:rsidRDefault="00D116CF">
            <w:pPr>
              <w:cnfStyle w:val="100000000000" w:firstRow="1" w:lastRow="0" w:firstColumn="0" w:lastColumn="0" w:oddVBand="0" w:evenVBand="0" w:oddHBand="0" w:evenHBand="0" w:firstRowFirstColumn="0" w:firstRowLastColumn="0" w:lastRowFirstColumn="0" w:lastRowLastColumn="0"/>
            </w:pPr>
            <w:r w:rsidRPr="00D116CF">
              <w:t xml:space="preserve">No. of </w:t>
            </w:r>
            <w:r w:rsidR="00CE390B" w:rsidRPr="00D116CF">
              <w:t>Detecti</w:t>
            </w:r>
            <w:r w:rsidR="00CE390B">
              <w:t>o</w:t>
            </w:r>
            <w:r w:rsidR="00CE390B" w:rsidRPr="00D116CF">
              <w:t>ns</w:t>
            </w:r>
          </w:p>
        </w:tc>
        <w:tc>
          <w:tcPr>
            <w:tcW w:w="1147" w:type="dxa"/>
            <w:noWrap/>
            <w:hideMark/>
          </w:tcPr>
          <w:p w14:paraId="321D329F" w14:textId="6B41D2B4" w:rsidR="00D116CF" w:rsidRPr="00D116CF" w:rsidRDefault="00D116CF">
            <w:pPr>
              <w:cnfStyle w:val="100000000000" w:firstRow="1" w:lastRow="0" w:firstColumn="0" w:lastColumn="0" w:oddVBand="0" w:evenVBand="0" w:oddHBand="0" w:evenHBand="0" w:firstRowFirstColumn="0" w:firstRowLastColumn="0" w:lastRowFirstColumn="0" w:lastRowLastColumn="0"/>
            </w:pPr>
            <w:r>
              <w:t>Minimum</w:t>
            </w:r>
          </w:p>
        </w:tc>
        <w:tc>
          <w:tcPr>
            <w:tcW w:w="1289" w:type="dxa"/>
            <w:noWrap/>
            <w:hideMark/>
          </w:tcPr>
          <w:p w14:paraId="252BBBBB" w14:textId="45F1E17D" w:rsidR="00D116CF" w:rsidRPr="00D116CF" w:rsidRDefault="00D116CF">
            <w:pPr>
              <w:cnfStyle w:val="100000000000" w:firstRow="1" w:lastRow="0" w:firstColumn="0" w:lastColumn="0" w:oddVBand="0" w:evenVBand="0" w:oddHBand="0" w:evenHBand="0" w:firstRowFirstColumn="0" w:firstRowLastColumn="0" w:lastRowFirstColumn="0" w:lastRowLastColumn="0"/>
            </w:pPr>
            <w:r>
              <w:t>Average</w:t>
            </w:r>
          </w:p>
        </w:tc>
        <w:tc>
          <w:tcPr>
            <w:tcW w:w="1289" w:type="dxa"/>
            <w:noWrap/>
            <w:hideMark/>
          </w:tcPr>
          <w:p w14:paraId="19CDB0BB" w14:textId="7D70702D" w:rsidR="00D116CF" w:rsidRPr="00D116CF" w:rsidRDefault="00D116CF">
            <w:pPr>
              <w:cnfStyle w:val="100000000000" w:firstRow="1" w:lastRow="0" w:firstColumn="0" w:lastColumn="0" w:oddVBand="0" w:evenVBand="0" w:oddHBand="0" w:evenHBand="0" w:firstRowFirstColumn="0" w:firstRowLastColumn="0" w:lastRowFirstColumn="0" w:lastRowLastColumn="0"/>
            </w:pPr>
            <w:r>
              <w:t>Maximum</w:t>
            </w:r>
          </w:p>
        </w:tc>
        <w:tc>
          <w:tcPr>
            <w:tcW w:w="1289" w:type="dxa"/>
            <w:noWrap/>
            <w:hideMark/>
          </w:tcPr>
          <w:p w14:paraId="0301A777" w14:textId="77777777" w:rsidR="00D116CF" w:rsidRPr="00D116CF" w:rsidRDefault="00D116CF">
            <w:pPr>
              <w:cnfStyle w:val="100000000000" w:firstRow="1" w:lastRow="0" w:firstColumn="0" w:lastColumn="0" w:oddVBand="0" w:evenVBand="0" w:oddHBand="0" w:evenHBand="0" w:firstRowFirstColumn="0" w:firstRowLastColumn="0" w:lastRowFirstColumn="0" w:lastRowLastColumn="0"/>
            </w:pPr>
            <w:r w:rsidRPr="00D116CF">
              <w:t>TSV</w:t>
            </w:r>
          </w:p>
        </w:tc>
        <w:tc>
          <w:tcPr>
            <w:tcW w:w="1289" w:type="dxa"/>
            <w:noWrap/>
            <w:hideMark/>
          </w:tcPr>
          <w:p w14:paraId="7182362D" w14:textId="77777777" w:rsidR="00D116CF" w:rsidRPr="00D116CF" w:rsidRDefault="00D116CF">
            <w:pPr>
              <w:cnfStyle w:val="100000000000" w:firstRow="1" w:lastRow="0" w:firstColumn="0" w:lastColumn="0" w:oddVBand="0" w:evenVBand="0" w:oddHBand="0" w:evenHBand="0" w:firstRowFirstColumn="0" w:firstRowLastColumn="0" w:lastRowFirstColumn="0" w:lastRowLastColumn="0"/>
            </w:pPr>
            <w:r w:rsidRPr="00D116CF">
              <w:t>No. of Exceedances</w:t>
            </w:r>
          </w:p>
        </w:tc>
      </w:tr>
      <w:tr w:rsidR="00D116CF" w:rsidRPr="00D116CF" w14:paraId="56556C91" w14:textId="77777777" w:rsidTr="00CE390B">
        <w:trPr>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695A8461" w14:textId="77777777" w:rsidR="00D116CF" w:rsidRPr="00D116CF" w:rsidRDefault="00D116CF" w:rsidP="00B44100">
            <w:r w:rsidRPr="00D116CF">
              <w:t>Arsenic</w:t>
            </w:r>
          </w:p>
        </w:tc>
        <w:tc>
          <w:tcPr>
            <w:tcW w:w="1049" w:type="dxa"/>
            <w:noWrap/>
            <w:vAlign w:val="center"/>
            <w:hideMark/>
          </w:tcPr>
          <w:p w14:paraId="5095751F"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mg/l</w:t>
            </w:r>
          </w:p>
        </w:tc>
        <w:tc>
          <w:tcPr>
            <w:tcW w:w="1049" w:type="dxa"/>
            <w:noWrap/>
            <w:vAlign w:val="center"/>
            <w:hideMark/>
          </w:tcPr>
          <w:p w14:paraId="10BB1815"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0.05</w:t>
            </w:r>
          </w:p>
        </w:tc>
        <w:tc>
          <w:tcPr>
            <w:tcW w:w="1049" w:type="dxa"/>
            <w:noWrap/>
            <w:vAlign w:val="center"/>
            <w:hideMark/>
          </w:tcPr>
          <w:p w14:paraId="74978DBB"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0.01</w:t>
            </w:r>
          </w:p>
        </w:tc>
        <w:tc>
          <w:tcPr>
            <w:tcW w:w="1049" w:type="dxa"/>
            <w:noWrap/>
            <w:vAlign w:val="center"/>
            <w:hideMark/>
          </w:tcPr>
          <w:p w14:paraId="7525304C"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143</w:t>
            </w:r>
          </w:p>
        </w:tc>
        <w:tc>
          <w:tcPr>
            <w:tcW w:w="1191" w:type="dxa"/>
            <w:noWrap/>
            <w:vAlign w:val="center"/>
            <w:hideMark/>
          </w:tcPr>
          <w:p w14:paraId="2EBACD12"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95</w:t>
            </w:r>
          </w:p>
        </w:tc>
        <w:tc>
          <w:tcPr>
            <w:tcW w:w="1147" w:type="dxa"/>
            <w:noWrap/>
            <w:vAlign w:val="center"/>
            <w:hideMark/>
          </w:tcPr>
          <w:p w14:paraId="4F59EFF3"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0.00031</w:t>
            </w:r>
          </w:p>
        </w:tc>
        <w:tc>
          <w:tcPr>
            <w:tcW w:w="1289" w:type="dxa"/>
            <w:noWrap/>
            <w:vAlign w:val="center"/>
            <w:hideMark/>
          </w:tcPr>
          <w:p w14:paraId="485710E6" w14:textId="3FF6F059"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0.00300</w:t>
            </w:r>
          </w:p>
        </w:tc>
        <w:tc>
          <w:tcPr>
            <w:tcW w:w="1289" w:type="dxa"/>
            <w:noWrap/>
            <w:vAlign w:val="center"/>
            <w:hideMark/>
          </w:tcPr>
          <w:p w14:paraId="4F30164E" w14:textId="6E1151EE"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0.017</w:t>
            </w:r>
            <w:r w:rsidR="00C22EBF">
              <w:t>00</w:t>
            </w:r>
          </w:p>
        </w:tc>
        <w:tc>
          <w:tcPr>
            <w:tcW w:w="1289" w:type="dxa"/>
            <w:noWrap/>
            <w:vAlign w:val="center"/>
            <w:hideMark/>
          </w:tcPr>
          <w:p w14:paraId="02D48482"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0.05</w:t>
            </w:r>
          </w:p>
        </w:tc>
        <w:tc>
          <w:tcPr>
            <w:tcW w:w="1289" w:type="dxa"/>
            <w:noWrap/>
            <w:vAlign w:val="center"/>
            <w:hideMark/>
          </w:tcPr>
          <w:p w14:paraId="2DEC1E5C"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w:t>
            </w:r>
          </w:p>
        </w:tc>
      </w:tr>
      <w:tr w:rsidR="00D116CF" w:rsidRPr="00D116CF" w14:paraId="498B8C7E" w14:textId="77777777" w:rsidTr="00CE390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2632C98C" w14:textId="77777777" w:rsidR="00D116CF" w:rsidRPr="00D116CF" w:rsidRDefault="00D116CF" w:rsidP="00B44100">
            <w:r w:rsidRPr="00D116CF">
              <w:t>Barium</w:t>
            </w:r>
          </w:p>
        </w:tc>
        <w:tc>
          <w:tcPr>
            <w:tcW w:w="1049" w:type="dxa"/>
            <w:noWrap/>
            <w:vAlign w:val="center"/>
            <w:hideMark/>
          </w:tcPr>
          <w:p w14:paraId="056AD5A8"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mg/l</w:t>
            </w:r>
          </w:p>
        </w:tc>
        <w:tc>
          <w:tcPr>
            <w:tcW w:w="1049" w:type="dxa"/>
            <w:noWrap/>
            <w:vAlign w:val="center"/>
            <w:hideMark/>
          </w:tcPr>
          <w:p w14:paraId="6E9340AE"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p>
        </w:tc>
        <w:tc>
          <w:tcPr>
            <w:tcW w:w="1049" w:type="dxa"/>
            <w:noWrap/>
            <w:vAlign w:val="center"/>
            <w:hideMark/>
          </w:tcPr>
          <w:p w14:paraId="22254B53"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0.7</w:t>
            </w:r>
          </w:p>
        </w:tc>
        <w:tc>
          <w:tcPr>
            <w:tcW w:w="1049" w:type="dxa"/>
            <w:noWrap/>
            <w:vAlign w:val="center"/>
            <w:hideMark/>
          </w:tcPr>
          <w:p w14:paraId="0BC7693A"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18</w:t>
            </w:r>
          </w:p>
        </w:tc>
        <w:tc>
          <w:tcPr>
            <w:tcW w:w="1191" w:type="dxa"/>
            <w:noWrap/>
            <w:vAlign w:val="center"/>
            <w:hideMark/>
          </w:tcPr>
          <w:p w14:paraId="7C1C80C7"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18</w:t>
            </w:r>
          </w:p>
        </w:tc>
        <w:tc>
          <w:tcPr>
            <w:tcW w:w="1147" w:type="dxa"/>
            <w:noWrap/>
            <w:vAlign w:val="center"/>
            <w:hideMark/>
          </w:tcPr>
          <w:p w14:paraId="6C8540A9"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0.009</w:t>
            </w:r>
          </w:p>
        </w:tc>
        <w:tc>
          <w:tcPr>
            <w:tcW w:w="1289" w:type="dxa"/>
            <w:noWrap/>
            <w:vAlign w:val="center"/>
            <w:hideMark/>
          </w:tcPr>
          <w:p w14:paraId="4F0E82AA"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0.158</w:t>
            </w:r>
          </w:p>
        </w:tc>
        <w:tc>
          <w:tcPr>
            <w:tcW w:w="1289" w:type="dxa"/>
            <w:noWrap/>
            <w:vAlign w:val="center"/>
            <w:hideMark/>
          </w:tcPr>
          <w:p w14:paraId="7AB7838E"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0.399</w:t>
            </w:r>
          </w:p>
        </w:tc>
        <w:tc>
          <w:tcPr>
            <w:tcW w:w="1289" w:type="dxa"/>
            <w:noWrap/>
            <w:vAlign w:val="center"/>
            <w:hideMark/>
          </w:tcPr>
          <w:p w14:paraId="6D3EC995"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0.7</w:t>
            </w:r>
          </w:p>
        </w:tc>
        <w:tc>
          <w:tcPr>
            <w:tcW w:w="1289" w:type="dxa"/>
            <w:noWrap/>
            <w:vAlign w:val="center"/>
            <w:hideMark/>
          </w:tcPr>
          <w:p w14:paraId="1CC841A8"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w:t>
            </w:r>
          </w:p>
        </w:tc>
      </w:tr>
      <w:tr w:rsidR="00D116CF" w:rsidRPr="00D116CF" w14:paraId="0FAF11C4" w14:textId="77777777" w:rsidTr="00CE390B">
        <w:trPr>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09999C09" w14:textId="77777777" w:rsidR="00D116CF" w:rsidRPr="00D116CF" w:rsidRDefault="00D116CF" w:rsidP="00B44100">
            <w:r w:rsidRPr="00D116CF">
              <w:t>Cadmium</w:t>
            </w:r>
          </w:p>
        </w:tc>
        <w:tc>
          <w:tcPr>
            <w:tcW w:w="1049" w:type="dxa"/>
            <w:noWrap/>
            <w:vAlign w:val="center"/>
            <w:hideMark/>
          </w:tcPr>
          <w:p w14:paraId="6503CC13"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mg/l</w:t>
            </w:r>
          </w:p>
        </w:tc>
        <w:tc>
          <w:tcPr>
            <w:tcW w:w="1049" w:type="dxa"/>
            <w:noWrap/>
            <w:vAlign w:val="center"/>
            <w:hideMark/>
          </w:tcPr>
          <w:p w14:paraId="5DB8E7B1"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0.00015</w:t>
            </w:r>
          </w:p>
        </w:tc>
        <w:tc>
          <w:tcPr>
            <w:tcW w:w="1049" w:type="dxa"/>
            <w:noWrap/>
            <w:vAlign w:val="center"/>
            <w:hideMark/>
          </w:tcPr>
          <w:p w14:paraId="199D55A2"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p>
        </w:tc>
        <w:tc>
          <w:tcPr>
            <w:tcW w:w="1049" w:type="dxa"/>
            <w:noWrap/>
            <w:vAlign w:val="center"/>
            <w:hideMark/>
          </w:tcPr>
          <w:p w14:paraId="43EAE3A5"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329</w:t>
            </w:r>
          </w:p>
        </w:tc>
        <w:tc>
          <w:tcPr>
            <w:tcW w:w="1191" w:type="dxa"/>
            <w:noWrap/>
            <w:vAlign w:val="center"/>
            <w:hideMark/>
          </w:tcPr>
          <w:p w14:paraId="252C08D6"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17</w:t>
            </w:r>
          </w:p>
        </w:tc>
        <w:tc>
          <w:tcPr>
            <w:tcW w:w="1147" w:type="dxa"/>
            <w:noWrap/>
            <w:vAlign w:val="center"/>
            <w:hideMark/>
          </w:tcPr>
          <w:p w14:paraId="255BAFB1"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0.00003</w:t>
            </w:r>
          </w:p>
        </w:tc>
        <w:tc>
          <w:tcPr>
            <w:tcW w:w="1289" w:type="dxa"/>
            <w:noWrap/>
            <w:vAlign w:val="center"/>
            <w:hideMark/>
          </w:tcPr>
          <w:p w14:paraId="496FEABF"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0.000201</w:t>
            </w:r>
          </w:p>
        </w:tc>
        <w:tc>
          <w:tcPr>
            <w:tcW w:w="1289" w:type="dxa"/>
            <w:noWrap/>
            <w:vAlign w:val="center"/>
            <w:hideMark/>
          </w:tcPr>
          <w:p w14:paraId="658D8C3C"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0.00124</w:t>
            </w:r>
          </w:p>
        </w:tc>
        <w:tc>
          <w:tcPr>
            <w:tcW w:w="1289" w:type="dxa"/>
            <w:noWrap/>
            <w:vAlign w:val="center"/>
            <w:hideMark/>
          </w:tcPr>
          <w:p w14:paraId="0249B464"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0.00015</w:t>
            </w:r>
          </w:p>
        </w:tc>
        <w:tc>
          <w:tcPr>
            <w:tcW w:w="1289" w:type="dxa"/>
            <w:noWrap/>
            <w:vAlign w:val="center"/>
            <w:hideMark/>
          </w:tcPr>
          <w:p w14:paraId="609A0497"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4</w:t>
            </w:r>
          </w:p>
        </w:tc>
      </w:tr>
      <w:tr w:rsidR="00D116CF" w:rsidRPr="00D116CF" w14:paraId="157019C3" w14:textId="77777777" w:rsidTr="00CE390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4A494ED0" w14:textId="77777777" w:rsidR="00D116CF" w:rsidRPr="00D116CF" w:rsidRDefault="00D116CF" w:rsidP="00B44100">
            <w:r w:rsidRPr="00D116CF">
              <w:t>Chromium</w:t>
            </w:r>
          </w:p>
        </w:tc>
        <w:tc>
          <w:tcPr>
            <w:tcW w:w="1049" w:type="dxa"/>
            <w:noWrap/>
            <w:vAlign w:val="center"/>
            <w:hideMark/>
          </w:tcPr>
          <w:p w14:paraId="79616DC1"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mg/l</w:t>
            </w:r>
          </w:p>
        </w:tc>
        <w:tc>
          <w:tcPr>
            <w:tcW w:w="1049" w:type="dxa"/>
            <w:noWrap/>
            <w:vAlign w:val="center"/>
            <w:hideMark/>
          </w:tcPr>
          <w:p w14:paraId="29BC9068"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0.0047</w:t>
            </w:r>
          </w:p>
        </w:tc>
        <w:tc>
          <w:tcPr>
            <w:tcW w:w="1049" w:type="dxa"/>
            <w:noWrap/>
            <w:vAlign w:val="center"/>
            <w:hideMark/>
          </w:tcPr>
          <w:p w14:paraId="41FCB308"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p>
        </w:tc>
        <w:tc>
          <w:tcPr>
            <w:tcW w:w="1049" w:type="dxa"/>
            <w:noWrap/>
            <w:vAlign w:val="center"/>
            <w:hideMark/>
          </w:tcPr>
          <w:p w14:paraId="166D1E2A"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143</w:t>
            </w:r>
          </w:p>
        </w:tc>
        <w:tc>
          <w:tcPr>
            <w:tcW w:w="1191" w:type="dxa"/>
            <w:noWrap/>
            <w:vAlign w:val="center"/>
            <w:hideMark/>
          </w:tcPr>
          <w:p w14:paraId="732AE614"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1</w:t>
            </w:r>
          </w:p>
        </w:tc>
        <w:tc>
          <w:tcPr>
            <w:tcW w:w="1147" w:type="dxa"/>
            <w:noWrap/>
            <w:vAlign w:val="center"/>
            <w:hideMark/>
          </w:tcPr>
          <w:p w14:paraId="4FC98FA4"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w:t>
            </w:r>
          </w:p>
        </w:tc>
        <w:tc>
          <w:tcPr>
            <w:tcW w:w="1289" w:type="dxa"/>
            <w:noWrap/>
            <w:vAlign w:val="center"/>
            <w:hideMark/>
          </w:tcPr>
          <w:p w14:paraId="02986285"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w:t>
            </w:r>
          </w:p>
        </w:tc>
        <w:tc>
          <w:tcPr>
            <w:tcW w:w="1289" w:type="dxa"/>
            <w:noWrap/>
            <w:vAlign w:val="center"/>
            <w:hideMark/>
          </w:tcPr>
          <w:p w14:paraId="2B0836EC"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0.003</w:t>
            </w:r>
          </w:p>
        </w:tc>
        <w:tc>
          <w:tcPr>
            <w:tcW w:w="1289" w:type="dxa"/>
            <w:noWrap/>
            <w:vAlign w:val="center"/>
            <w:hideMark/>
          </w:tcPr>
          <w:p w14:paraId="752FD4D3"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0.0047</w:t>
            </w:r>
          </w:p>
        </w:tc>
        <w:tc>
          <w:tcPr>
            <w:tcW w:w="1289" w:type="dxa"/>
            <w:noWrap/>
            <w:vAlign w:val="center"/>
            <w:hideMark/>
          </w:tcPr>
          <w:p w14:paraId="4704925F"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w:t>
            </w:r>
          </w:p>
        </w:tc>
      </w:tr>
      <w:tr w:rsidR="00D116CF" w:rsidRPr="00D116CF" w14:paraId="0EFE88B4" w14:textId="77777777" w:rsidTr="00CE390B">
        <w:trPr>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0898F9C0" w14:textId="77777777" w:rsidR="00D116CF" w:rsidRPr="00D116CF" w:rsidRDefault="00D116CF" w:rsidP="00B44100">
            <w:r w:rsidRPr="00D116CF">
              <w:t>Copper</w:t>
            </w:r>
          </w:p>
        </w:tc>
        <w:tc>
          <w:tcPr>
            <w:tcW w:w="1049" w:type="dxa"/>
            <w:noWrap/>
            <w:vAlign w:val="center"/>
            <w:hideMark/>
          </w:tcPr>
          <w:p w14:paraId="6FB1FF28"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mg/l</w:t>
            </w:r>
          </w:p>
        </w:tc>
        <w:tc>
          <w:tcPr>
            <w:tcW w:w="1049" w:type="dxa"/>
            <w:noWrap/>
            <w:vAlign w:val="center"/>
            <w:hideMark/>
          </w:tcPr>
          <w:p w14:paraId="1A969B84"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0.001</w:t>
            </w:r>
          </w:p>
        </w:tc>
        <w:tc>
          <w:tcPr>
            <w:tcW w:w="1049" w:type="dxa"/>
            <w:noWrap/>
            <w:vAlign w:val="center"/>
            <w:hideMark/>
          </w:tcPr>
          <w:p w14:paraId="1ED8E5B5"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2</w:t>
            </w:r>
          </w:p>
        </w:tc>
        <w:tc>
          <w:tcPr>
            <w:tcW w:w="1049" w:type="dxa"/>
            <w:noWrap/>
            <w:vAlign w:val="center"/>
            <w:hideMark/>
          </w:tcPr>
          <w:p w14:paraId="01F10090"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120</w:t>
            </w:r>
          </w:p>
        </w:tc>
        <w:tc>
          <w:tcPr>
            <w:tcW w:w="1191" w:type="dxa"/>
            <w:noWrap/>
            <w:vAlign w:val="center"/>
            <w:hideMark/>
          </w:tcPr>
          <w:p w14:paraId="15AF4372"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20</w:t>
            </w:r>
          </w:p>
        </w:tc>
        <w:tc>
          <w:tcPr>
            <w:tcW w:w="1147" w:type="dxa"/>
            <w:noWrap/>
            <w:vAlign w:val="center"/>
            <w:hideMark/>
          </w:tcPr>
          <w:p w14:paraId="7FBB298E" w14:textId="32A1D939"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0.009</w:t>
            </w:r>
            <w:r w:rsidR="00C22EBF">
              <w:t>0</w:t>
            </w:r>
          </w:p>
        </w:tc>
        <w:tc>
          <w:tcPr>
            <w:tcW w:w="1289" w:type="dxa"/>
            <w:noWrap/>
            <w:vAlign w:val="center"/>
            <w:hideMark/>
          </w:tcPr>
          <w:p w14:paraId="4A3625D2" w14:textId="2CBEE69D"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0.0126</w:t>
            </w:r>
          </w:p>
        </w:tc>
        <w:tc>
          <w:tcPr>
            <w:tcW w:w="1289" w:type="dxa"/>
            <w:noWrap/>
            <w:vAlign w:val="center"/>
            <w:hideMark/>
          </w:tcPr>
          <w:p w14:paraId="1A55BF3C" w14:textId="06171E6D"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0.022</w:t>
            </w:r>
            <w:r w:rsidR="00C22EBF">
              <w:t>0</w:t>
            </w:r>
          </w:p>
        </w:tc>
        <w:tc>
          <w:tcPr>
            <w:tcW w:w="1289" w:type="dxa"/>
            <w:noWrap/>
            <w:vAlign w:val="center"/>
            <w:hideMark/>
          </w:tcPr>
          <w:p w14:paraId="66962162"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0.001</w:t>
            </w:r>
          </w:p>
        </w:tc>
        <w:tc>
          <w:tcPr>
            <w:tcW w:w="1289" w:type="dxa"/>
            <w:noWrap/>
            <w:vAlign w:val="center"/>
            <w:hideMark/>
          </w:tcPr>
          <w:p w14:paraId="288B9C79"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15</w:t>
            </w:r>
          </w:p>
        </w:tc>
      </w:tr>
      <w:tr w:rsidR="00D116CF" w:rsidRPr="00D116CF" w14:paraId="3E09836E" w14:textId="77777777" w:rsidTr="00CE390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55CF2473" w14:textId="77777777" w:rsidR="00D116CF" w:rsidRPr="00D116CF" w:rsidRDefault="00D116CF" w:rsidP="00B44100">
            <w:r w:rsidRPr="00D116CF">
              <w:t>Mercury</w:t>
            </w:r>
          </w:p>
        </w:tc>
        <w:tc>
          <w:tcPr>
            <w:tcW w:w="1049" w:type="dxa"/>
            <w:noWrap/>
            <w:vAlign w:val="center"/>
            <w:hideMark/>
          </w:tcPr>
          <w:p w14:paraId="06B63F6D"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mg/l</w:t>
            </w:r>
          </w:p>
        </w:tc>
        <w:tc>
          <w:tcPr>
            <w:tcW w:w="1049" w:type="dxa"/>
            <w:noWrap/>
            <w:vAlign w:val="center"/>
            <w:hideMark/>
          </w:tcPr>
          <w:p w14:paraId="18ABDE70"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0.00007</w:t>
            </w:r>
          </w:p>
        </w:tc>
        <w:tc>
          <w:tcPr>
            <w:tcW w:w="1049" w:type="dxa"/>
            <w:noWrap/>
            <w:vAlign w:val="center"/>
            <w:hideMark/>
          </w:tcPr>
          <w:p w14:paraId="14813E1D"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0.001</w:t>
            </w:r>
          </w:p>
        </w:tc>
        <w:tc>
          <w:tcPr>
            <w:tcW w:w="1049" w:type="dxa"/>
            <w:noWrap/>
            <w:vAlign w:val="center"/>
            <w:hideMark/>
          </w:tcPr>
          <w:p w14:paraId="3D38A6B1"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18</w:t>
            </w:r>
          </w:p>
        </w:tc>
        <w:tc>
          <w:tcPr>
            <w:tcW w:w="1191" w:type="dxa"/>
            <w:noWrap/>
            <w:vAlign w:val="center"/>
            <w:hideMark/>
          </w:tcPr>
          <w:p w14:paraId="415FAB11"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3</w:t>
            </w:r>
          </w:p>
        </w:tc>
        <w:tc>
          <w:tcPr>
            <w:tcW w:w="1147" w:type="dxa"/>
            <w:noWrap/>
            <w:vAlign w:val="center"/>
            <w:hideMark/>
          </w:tcPr>
          <w:p w14:paraId="0E32920E"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0.00011</w:t>
            </w:r>
          </w:p>
        </w:tc>
        <w:tc>
          <w:tcPr>
            <w:tcW w:w="1289" w:type="dxa"/>
            <w:noWrap/>
            <w:vAlign w:val="center"/>
            <w:hideMark/>
          </w:tcPr>
          <w:p w14:paraId="4519E59F"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0.00036</w:t>
            </w:r>
          </w:p>
        </w:tc>
        <w:tc>
          <w:tcPr>
            <w:tcW w:w="1289" w:type="dxa"/>
            <w:noWrap/>
            <w:vAlign w:val="center"/>
            <w:hideMark/>
          </w:tcPr>
          <w:p w14:paraId="0D8AE9FE"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0.00063</w:t>
            </w:r>
          </w:p>
        </w:tc>
        <w:tc>
          <w:tcPr>
            <w:tcW w:w="1289" w:type="dxa"/>
            <w:noWrap/>
            <w:vAlign w:val="center"/>
            <w:hideMark/>
          </w:tcPr>
          <w:p w14:paraId="253F77F6"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0.00007</w:t>
            </w:r>
          </w:p>
        </w:tc>
        <w:tc>
          <w:tcPr>
            <w:tcW w:w="1289" w:type="dxa"/>
            <w:noWrap/>
            <w:vAlign w:val="center"/>
            <w:hideMark/>
          </w:tcPr>
          <w:p w14:paraId="0EE9E52C"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3</w:t>
            </w:r>
          </w:p>
        </w:tc>
      </w:tr>
      <w:tr w:rsidR="00D116CF" w:rsidRPr="00D116CF" w14:paraId="686B5BF2" w14:textId="77777777" w:rsidTr="00CE390B">
        <w:trPr>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0E03E084" w14:textId="77777777" w:rsidR="00D116CF" w:rsidRPr="00D116CF" w:rsidRDefault="00D116CF" w:rsidP="00B44100">
            <w:r w:rsidRPr="00D116CF">
              <w:t>Molybdenum</w:t>
            </w:r>
          </w:p>
        </w:tc>
        <w:tc>
          <w:tcPr>
            <w:tcW w:w="1049" w:type="dxa"/>
            <w:noWrap/>
            <w:vAlign w:val="center"/>
            <w:hideMark/>
          </w:tcPr>
          <w:p w14:paraId="45C8DB5B"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mg/l</w:t>
            </w:r>
          </w:p>
        </w:tc>
        <w:tc>
          <w:tcPr>
            <w:tcW w:w="1049" w:type="dxa"/>
            <w:noWrap/>
            <w:vAlign w:val="center"/>
            <w:hideMark/>
          </w:tcPr>
          <w:p w14:paraId="4593FCC3"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p>
        </w:tc>
        <w:tc>
          <w:tcPr>
            <w:tcW w:w="1049" w:type="dxa"/>
            <w:noWrap/>
            <w:vAlign w:val="center"/>
            <w:hideMark/>
          </w:tcPr>
          <w:p w14:paraId="5954A259"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0.07</w:t>
            </w:r>
          </w:p>
        </w:tc>
        <w:tc>
          <w:tcPr>
            <w:tcW w:w="1049" w:type="dxa"/>
            <w:noWrap/>
            <w:vAlign w:val="center"/>
            <w:hideMark/>
          </w:tcPr>
          <w:p w14:paraId="1EE5248C"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18</w:t>
            </w:r>
          </w:p>
        </w:tc>
        <w:tc>
          <w:tcPr>
            <w:tcW w:w="1191" w:type="dxa"/>
            <w:noWrap/>
            <w:vAlign w:val="center"/>
            <w:hideMark/>
          </w:tcPr>
          <w:p w14:paraId="57B7DE22"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3</w:t>
            </w:r>
          </w:p>
        </w:tc>
        <w:tc>
          <w:tcPr>
            <w:tcW w:w="1147" w:type="dxa"/>
            <w:noWrap/>
            <w:vAlign w:val="center"/>
            <w:hideMark/>
          </w:tcPr>
          <w:p w14:paraId="43D19EEF"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0.007</w:t>
            </w:r>
          </w:p>
        </w:tc>
        <w:tc>
          <w:tcPr>
            <w:tcW w:w="1289" w:type="dxa"/>
            <w:noWrap/>
            <w:vAlign w:val="center"/>
            <w:hideMark/>
          </w:tcPr>
          <w:p w14:paraId="5BCB15D5" w14:textId="3E59624E"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0.02033</w:t>
            </w:r>
          </w:p>
        </w:tc>
        <w:tc>
          <w:tcPr>
            <w:tcW w:w="1289" w:type="dxa"/>
            <w:noWrap/>
            <w:vAlign w:val="center"/>
            <w:hideMark/>
          </w:tcPr>
          <w:p w14:paraId="19117282"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0.036</w:t>
            </w:r>
          </w:p>
        </w:tc>
        <w:tc>
          <w:tcPr>
            <w:tcW w:w="1289" w:type="dxa"/>
            <w:noWrap/>
            <w:vAlign w:val="center"/>
            <w:hideMark/>
          </w:tcPr>
          <w:p w14:paraId="4D62AECE"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0.07</w:t>
            </w:r>
          </w:p>
        </w:tc>
        <w:tc>
          <w:tcPr>
            <w:tcW w:w="1289" w:type="dxa"/>
            <w:noWrap/>
            <w:vAlign w:val="center"/>
            <w:hideMark/>
          </w:tcPr>
          <w:p w14:paraId="5DD8FCE9"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w:t>
            </w:r>
          </w:p>
        </w:tc>
      </w:tr>
      <w:tr w:rsidR="00D116CF" w:rsidRPr="00D116CF" w14:paraId="6A869336" w14:textId="77777777" w:rsidTr="00CE390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79B342EE" w14:textId="77777777" w:rsidR="00D116CF" w:rsidRPr="00D116CF" w:rsidRDefault="00D116CF" w:rsidP="00B44100">
            <w:r w:rsidRPr="00D116CF">
              <w:t>Nickel</w:t>
            </w:r>
          </w:p>
        </w:tc>
        <w:tc>
          <w:tcPr>
            <w:tcW w:w="1049" w:type="dxa"/>
            <w:noWrap/>
            <w:vAlign w:val="center"/>
            <w:hideMark/>
          </w:tcPr>
          <w:p w14:paraId="6D1B9381"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mg/l</w:t>
            </w:r>
          </w:p>
        </w:tc>
        <w:tc>
          <w:tcPr>
            <w:tcW w:w="1049" w:type="dxa"/>
            <w:noWrap/>
            <w:vAlign w:val="center"/>
            <w:hideMark/>
          </w:tcPr>
          <w:p w14:paraId="55F69D32"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0.004</w:t>
            </w:r>
          </w:p>
        </w:tc>
        <w:tc>
          <w:tcPr>
            <w:tcW w:w="1049" w:type="dxa"/>
            <w:noWrap/>
            <w:vAlign w:val="center"/>
            <w:hideMark/>
          </w:tcPr>
          <w:p w14:paraId="70F95F34"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0.02</w:t>
            </w:r>
          </w:p>
        </w:tc>
        <w:tc>
          <w:tcPr>
            <w:tcW w:w="1049" w:type="dxa"/>
            <w:noWrap/>
            <w:vAlign w:val="center"/>
            <w:hideMark/>
          </w:tcPr>
          <w:p w14:paraId="29C63824"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303</w:t>
            </w:r>
          </w:p>
        </w:tc>
        <w:tc>
          <w:tcPr>
            <w:tcW w:w="1191" w:type="dxa"/>
            <w:noWrap/>
            <w:vAlign w:val="center"/>
            <w:hideMark/>
          </w:tcPr>
          <w:p w14:paraId="3464866F"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123</w:t>
            </w:r>
          </w:p>
        </w:tc>
        <w:tc>
          <w:tcPr>
            <w:tcW w:w="1147" w:type="dxa"/>
            <w:noWrap/>
            <w:vAlign w:val="center"/>
            <w:hideMark/>
          </w:tcPr>
          <w:p w14:paraId="0F86237F"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0.003</w:t>
            </w:r>
          </w:p>
        </w:tc>
        <w:tc>
          <w:tcPr>
            <w:tcW w:w="1289" w:type="dxa"/>
            <w:noWrap/>
            <w:vAlign w:val="center"/>
            <w:hideMark/>
          </w:tcPr>
          <w:p w14:paraId="280C8A71" w14:textId="061D1AAA"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0.00873</w:t>
            </w:r>
          </w:p>
        </w:tc>
        <w:tc>
          <w:tcPr>
            <w:tcW w:w="1289" w:type="dxa"/>
            <w:noWrap/>
            <w:vAlign w:val="center"/>
            <w:hideMark/>
          </w:tcPr>
          <w:p w14:paraId="0427D996"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0.031</w:t>
            </w:r>
          </w:p>
        </w:tc>
        <w:tc>
          <w:tcPr>
            <w:tcW w:w="1289" w:type="dxa"/>
            <w:noWrap/>
            <w:vAlign w:val="center"/>
            <w:hideMark/>
          </w:tcPr>
          <w:p w14:paraId="07D2FC61"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0.004</w:t>
            </w:r>
          </w:p>
        </w:tc>
        <w:tc>
          <w:tcPr>
            <w:tcW w:w="1289" w:type="dxa"/>
            <w:noWrap/>
            <w:vAlign w:val="center"/>
            <w:hideMark/>
          </w:tcPr>
          <w:p w14:paraId="4428C125"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82</w:t>
            </w:r>
          </w:p>
        </w:tc>
      </w:tr>
      <w:tr w:rsidR="00D116CF" w:rsidRPr="00D116CF" w14:paraId="5E92308A" w14:textId="77777777" w:rsidTr="00CE390B">
        <w:trPr>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47CA789A" w14:textId="77777777" w:rsidR="00D116CF" w:rsidRPr="00D116CF" w:rsidRDefault="00D116CF" w:rsidP="00B44100">
            <w:r w:rsidRPr="00D116CF">
              <w:t>Lead</w:t>
            </w:r>
          </w:p>
        </w:tc>
        <w:tc>
          <w:tcPr>
            <w:tcW w:w="1049" w:type="dxa"/>
            <w:noWrap/>
            <w:vAlign w:val="center"/>
            <w:hideMark/>
          </w:tcPr>
          <w:p w14:paraId="3D817AB2"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mg/l</w:t>
            </w:r>
          </w:p>
        </w:tc>
        <w:tc>
          <w:tcPr>
            <w:tcW w:w="1049" w:type="dxa"/>
            <w:noWrap/>
            <w:vAlign w:val="center"/>
            <w:hideMark/>
          </w:tcPr>
          <w:p w14:paraId="2B4CD4D5"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0.0012</w:t>
            </w:r>
          </w:p>
        </w:tc>
        <w:tc>
          <w:tcPr>
            <w:tcW w:w="1049" w:type="dxa"/>
            <w:noWrap/>
            <w:vAlign w:val="center"/>
            <w:hideMark/>
          </w:tcPr>
          <w:p w14:paraId="3D8DC4DF"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0.01</w:t>
            </w:r>
          </w:p>
        </w:tc>
        <w:tc>
          <w:tcPr>
            <w:tcW w:w="1049" w:type="dxa"/>
            <w:noWrap/>
            <w:vAlign w:val="center"/>
            <w:hideMark/>
          </w:tcPr>
          <w:p w14:paraId="02C68285"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143</w:t>
            </w:r>
          </w:p>
        </w:tc>
        <w:tc>
          <w:tcPr>
            <w:tcW w:w="1191" w:type="dxa"/>
            <w:noWrap/>
            <w:vAlign w:val="center"/>
            <w:hideMark/>
          </w:tcPr>
          <w:p w14:paraId="1489E430"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w:t>
            </w:r>
          </w:p>
        </w:tc>
        <w:tc>
          <w:tcPr>
            <w:tcW w:w="1147" w:type="dxa"/>
            <w:noWrap/>
            <w:vAlign w:val="center"/>
            <w:hideMark/>
          </w:tcPr>
          <w:p w14:paraId="0903BDF1"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w:t>
            </w:r>
          </w:p>
        </w:tc>
        <w:tc>
          <w:tcPr>
            <w:tcW w:w="1289" w:type="dxa"/>
            <w:noWrap/>
            <w:vAlign w:val="center"/>
            <w:hideMark/>
          </w:tcPr>
          <w:p w14:paraId="6F9A6904"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w:t>
            </w:r>
          </w:p>
        </w:tc>
        <w:tc>
          <w:tcPr>
            <w:tcW w:w="1289" w:type="dxa"/>
            <w:noWrap/>
            <w:vAlign w:val="center"/>
            <w:hideMark/>
          </w:tcPr>
          <w:p w14:paraId="11BBAD93"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w:t>
            </w:r>
          </w:p>
        </w:tc>
        <w:tc>
          <w:tcPr>
            <w:tcW w:w="1289" w:type="dxa"/>
            <w:noWrap/>
            <w:vAlign w:val="center"/>
            <w:hideMark/>
          </w:tcPr>
          <w:p w14:paraId="67FEA243"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0.0012</w:t>
            </w:r>
          </w:p>
        </w:tc>
        <w:tc>
          <w:tcPr>
            <w:tcW w:w="1289" w:type="dxa"/>
            <w:noWrap/>
            <w:vAlign w:val="center"/>
            <w:hideMark/>
          </w:tcPr>
          <w:p w14:paraId="2EA3D795"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w:t>
            </w:r>
          </w:p>
        </w:tc>
      </w:tr>
      <w:tr w:rsidR="00D116CF" w:rsidRPr="00D116CF" w14:paraId="2C45B2E5" w14:textId="77777777" w:rsidTr="00CE390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295D0DED" w14:textId="77777777" w:rsidR="00D116CF" w:rsidRPr="00D116CF" w:rsidRDefault="00D116CF" w:rsidP="00B44100">
            <w:r w:rsidRPr="00D116CF">
              <w:t>Antimony</w:t>
            </w:r>
          </w:p>
        </w:tc>
        <w:tc>
          <w:tcPr>
            <w:tcW w:w="1049" w:type="dxa"/>
            <w:noWrap/>
            <w:vAlign w:val="center"/>
            <w:hideMark/>
          </w:tcPr>
          <w:p w14:paraId="71EC173C"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mg/l</w:t>
            </w:r>
          </w:p>
        </w:tc>
        <w:tc>
          <w:tcPr>
            <w:tcW w:w="1049" w:type="dxa"/>
            <w:noWrap/>
            <w:vAlign w:val="center"/>
            <w:hideMark/>
          </w:tcPr>
          <w:p w14:paraId="09444659"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0.05</w:t>
            </w:r>
          </w:p>
        </w:tc>
        <w:tc>
          <w:tcPr>
            <w:tcW w:w="1049" w:type="dxa"/>
            <w:noWrap/>
            <w:vAlign w:val="center"/>
            <w:hideMark/>
          </w:tcPr>
          <w:p w14:paraId="1B4B6707"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0.005</w:t>
            </w:r>
          </w:p>
        </w:tc>
        <w:tc>
          <w:tcPr>
            <w:tcW w:w="1049" w:type="dxa"/>
            <w:noWrap/>
            <w:vAlign w:val="center"/>
            <w:hideMark/>
          </w:tcPr>
          <w:p w14:paraId="36BC2ED7"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18</w:t>
            </w:r>
          </w:p>
        </w:tc>
        <w:tc>
          <w:tcPr>
            <w:tcW w:w="1191" w:type="dxa"/>
            <w:noWrap/>
            <w:vAlign w:val="center"/>
            <w:hideMark/>
          </w:tcPr>
          <w:p w14:paraId="6C5DC9E4"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w:t>
            </w:r>
          </w:p>
        </w:tc>
        <w:tc>
          <w:tcPr>
            <w:tcW w:w="1147" w:type="dxa"/>
            <w:noWrap/>
            <w:vAlign w:val="center"/>
            <w:hideMark/>
          </w:tcPr>
          <w:p w14:paraId="65171D39"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w:t>
            </w:r>
          </w:p>
        </w:tc>
        <w:tc>
          <w:tcPr>
            <w:tcW w:w="1289" w:type="dxa"/>
            <w:noWrap/>
            <w:vAlign w:val="center"/>
            <w:hideMark/>
          </w:tcPr>
          <w:p w14:paraId="42C8F50A"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w:t>
            </w:r>
          </w:p>
        </w:tc>
        <w:tc>
          <w:tcPr>
            <w:tcW w:w="1289" w:type="dxa"/>
            <w:noWrap/>
            <w:vAlign w:val="center"/>
            <w:hideMark/>
          </w:tcPr>
          <w:p w14:paraId="326D589A"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w:t>
            </w:r>
          </w:p>
        </w:tc>
        <w:tc>
          <w:tcPr>
            <w:tcW w:w="1289" w:type="dxa"/>
            <w:noWrap/>
            <w:vAlign w:val="center"/>
            <w:hideMark/>
          </w:tcPr>
          <w:p w14:paraId="27ECC8DD" w14:textId="318C194B"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0.05</w:t>
            </w:r>
          </w:p>
        </w:tc>
        <w:tc>
          <w:tcPr>
            <w:tcW w:w="1289" w:type="dxa"/>
            <w:noWrap/>
            <w:vAlign w:val="center"/>
            <w:hideMark/>
          </w:tcPr>
          <w:p w14:paraId="41E2939D"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w:t>
            </w:r>
          </w:p>
        </w:tc>
      </w:tr>
      <w:tr w:rsidR="00D116CF" w:rsidRPr="00D116CF" w14:paraId="42CCB648" w14:textId="77777777" w:rsidTr="00CE390B">
        <w:trPr>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08ECD243" w14:textId="77777777" w:rsidR="00D116CF" w:rsidRPr="00D116CF" w:rsidRDefault="00D116CF" w:rsidP="00B44100">
            <w:r w:rsidRPr="00D116CF">
              <w:t>Selenium</w:t>
            </w:r>
          </w:p>
        </w:tc>
        <w:tc>
          <w:tcPr>
            <w:tcW w:w="1049" w:type="dxa"/>
            <w:noWrap/>
            <w:vAlign w:val="center"/>
            <w:hideMark/>
          </w:tcPr>
          <w:p w14:paraId="004B0A5E"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mg/l</w:t>
            </w:r>
          </w:p>
        </w:tc>
        <w:tc>
          <w:tcPr>
            <w:tcW w:w="1049" w:type="dxa"/>
            <w:noWrap/>
            <w:vAlign w:val="center"/>
            <w:hideMark/>
          </w:tcPr>
          <w:p w14:paraId="59D96A33"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p>
        </w:tc>
        <w:tc>
          <w:tcPr>
            <w:tcW w:w="1049" w:type="dxa"/>
            <w:noWrap/>
            <w:vAlign w:val="center"/>
            <w:hideMark/>
          </w:tcPr>
          <w:p w14:paraId="04CC0D42"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0.01</w:t>
            </w:r>
          </w:p>
        </w:tc>
        <w:tc>
          <w:tcPr>
            <w:tcW w:w="1049" w:type="dxa"/>
            <w:noWrap/>
            <w:vAlign w:val="center"/>
            <w:hideMark/>
          </w:tcPr>
          <w:p w14:paraId="23255FF7"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18</w:t>
            </w:r>
          </w:p>
        </w:tc>
        <w:tc>
          <w:tcPr>
            <w:tcW w:w="1191" w:type="dxa"/>
            <w:noWrap/>
            <w:vAlign w:val="center"/>
            <w:hideMark/>
          </w:tcPr>
          <w:p w14:paraId="6BDF490A"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7</w:t>
            </w:r>
          </w:p>
        </w:tc>
        <w:tc>
          <w:tcPr>
            <w:tcW w:w="1147" w:type="dxa"/>
            <w:noWrap/>
            <w:vAlign w:val="center"/>
            <w:hideMark/>
          </w:tcPr>
          <w:p w14:paraId="7001FB51"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0.0008</w:t>
            </w:r>
          </w:p>
        </w:tc>
        <w:tc>
          <w:tcPr>
            <w:tcW w:w="1289" w:type="dxa"/>
            <w:noWrap/>
            <w:vAlign w:val="center"/>
            <w:hideMark/>
          </w:tcPr>
          <w:p w14:paraId="171347D7" w14:textId="033D4EBB"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0.0016</w:t>
            </w:r>
            <w:r w:rsidR="00C22EBF">
              <w:t>3</w:t>
            </w:r>
          </w:p>
        </w:tc>
        <w:tc>
          <w:tcPr>
            <w:tcW w:w="1289" w:type="dxa"/>
            <w:noWrap/>
            <w:vAlign w:val="center"/>
            <w:hideMark/>
          </w:tcPr>
          <w:p w14:paraId="59B7CEDB"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0.0033</w:t>
            </w:r>
          </w:p>
        </w:tc>
        <w:tc>
          <w:tcPr>
            <w:tcW w:w="1289" w:type="dxa"/>
            <w:noWrap/>
            <w:vAlign w:val="center"/>
            <w:hideMark/>
          </w:tcPr>
          <w:p w14:paraId="7B8799E5"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0.01</w:t>
            </w:r>
          </w:p>
        </w:tc>
        <w:tc>
          <w:tcPr>
            <w:tcW w:w="1289" w:type="dxa"/>
            <w:noWrap/>
            <w:vAlign w:val="center"/>
            <w:hideMark/>
          </w:tcPr>
          <w:p w14:paraId="1C27ED71"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w:t>
            </w:r>
          </w:p>
        </w:tc>
      </w:tr>
      <w:tr w:rsidR="00D116CF" w:rsidRPr="00D116CF" w14:paraId="3A141DDA" w14:textId="77777777" w:rsidTr="00CE390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4279C4C5" w14:textId="77777777" w:rsidR="00D116CF" w:rsidRPr="00D116CF" w:rsidRDefault="00D116CF" w:rsidP="00B44100">
            <w:r w:rsidRPr="00D116CF">
              <w:t>Zinc</w:t>
            </w:r>
          </w:p>
        </w:tc>
        <w:tc>
          <w:tcPr>
            <w:tcW w:w="1049" w:type="dxa"/>
            <w:noWrap/>
            <w:vAlign w:val="center"/>
            <w:hideMark/>
          </w:tcPr>
          <w:p w14:paraId="547E8086"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mg/l</w:t>
            </w:r>
          </w:p>
        </w:tc>
        <w:tc>
          <w:tcPr>
            <w:tcW w:w="1049" w:type="dxa"/>
            <w:noWrap/>
            <w:vAlign w:val="center"/>
            <w:hideMark/>
          </w:tcPr>
          <w:p w14:paraId="14156F0C"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0.014</w:t>
            </w:r>
          </w:p>
        </w:tc>
        <w:tc>
          <w:tcPr>
            <w:tcW w:w="1049" w:type="dxa"/>
            <w:noWrap/>
            <w:vAlign w:val="center"/>
            <w:hideMark/>
          </w:tcPr>
          <w:p w14:paraId="1551D516"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p>
        </w:tc>
        <w:tc>
          <w:tcPr>
            <w:tcW w:w="1049" w:type="dxa"/>
            <w:noWrap/>
            <w:vAlign w:val="center"/>
            <w:hideMark/>
          </w:tcPr>
          <w:p w14:paraId="7F686988"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143</w:t>
            </w:r>
          </w:p>
        </w:tc>
        <w:tc>
          <w:tcPr>
            <w:tcW w:w="1191" w:type="dxa"/>
            <w:noWrap/>
            <w:vAlign w:val="center"/>
            <w:hideMark/>
          </w:tcPr>
          <w:p w14:paraId="63A57D9E"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7</w:t>
            </w:r>
          </w:p>
        </w:tc>
        <w:tc>
          <w:tcPr>
            <w:tcW w:w="1147" w:type="dxa"/>
            <w:noWrap/>
            <w:vAlign w:val="center"/>
            <w:hideMark/>
          </w:tcPr>
          <w:p w14:paraId="5ED0EFF0"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0.02</w:t>
            </w:r>
          </w:p>
        </w:tc>
        <w:tc>
          <w:tcPr>
            <w:tcW w:w="1289" w:type="dxa"/>
            <w:noWrap/>
            <w:vAlign w:val="center"/>
            <w:hideMark/>
          </w:tcPr>
          <w:p w14:paraId="1091A65A" w14:textId="0A25E408"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0.0612</w:t>
            </w:r>
            <w:r w:rsidR="00C22EBF">
              <w:t>9</w:t>
            </w:r>
          </w:p>
        </w:tc>
        <w:tc>
          <w:tcPr>
            <w:tcW w:w="1289" w:type="dxa"/>
            <w:noWrap/>
            <w:vAlign w:val="center"/>
            <w:hideMark/>
          </w:tcPr>
          <w:p w14:paraId="3EA78E35"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0.196</w:t>
            </w:r>
          </w:p>
        </w:tc>
        <w:tc>
          <w:tcPr>
            <w:tcW w:w="1289" w:type="dxa"/>
            <w:noWrap/>
            <w:vAlign w:val="center"/>
            <w:hideMark/>
          </w:tcPr>
          <w:p w14:paraId="3D0753FB"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0.014</w:t>
            </w:r>
          </w:p>
        </w:tc>
        <w:tc>
          <w:tcPr>
            <w:tcW w:w="1289" w:type="dxa"/>
            <w:noWrap/>
            <w:vAlign w:val="center"/>
            <w:hideMark/>
          </w:tcPr>
          <w:p w14:paraId="5D2D9E05"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7</w:t>
            </w:r>
          </w:p>
        </w:tc>
      </w:tr>
      <w:tr w:rsidR="00D116CF" w:rsidRPr="00D116CF" w14:paraId="15E98DC0" w14:textId="77777777" w:rsidTr="00CE390B">
        <w:trPr>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30CA0D96" w14:textId="77777777" w:rsidR="00D116CF" w:rsidRPr="00D116CF" w:rsidRDefault="00D116CF" w:rsidP="00B44100">
            <w:r w:rsidRPr="00D116CF">
              <w:t>Chloride</w:t>
            </w:r>
          </w:p>
        </w:tc>
        <w:tc>
          <w:tcPr>
            <w:tcW w:w="1049" w:type="dxa"/>
            <w:noWrap/>
            <w:vAlign w:val="center"/>
            <w:hideMark/>
          </w:tcPr>
          <w:p w14:paraId="527801B7"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mg/l</w:t>
            </w:r>
          </w:p>
        </w:tc>
        <w:tc>
          <w:tcPr>
            <w:tcW w:w="1049" w:type="dxa"/>
            <w:noWrap/>
            <w:vAlign w:val="center"/>
            <w:hideMark/>
          </w:tcPr>
          <w:p w14:paraId="60E6BB98"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p>
        </w:tc>
        <w:tc>
          <w:tcPr>
            <w:tcW w:w="1049" w:type="dxa"/>
            <w:noWrap/>
            <w:vAlign w:val="center"/>
            <w:hideMark/>
          </w:tcPr>
          <w:p w14:paraId="0EB7A890"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250</w:t>
            </w:r>
          </w:p>
        </w:tc>
        <w:tc>
          <w:tcPr>
            <w:tcW w:w="1049" w:type="dxa"/>
            <w:noWrap/>
            <w:vAlign w:val="center"/>
            <w:hideMark/>
          </w:tcPr>
          <w:p w14:paraId="36CA56D5"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490</w:t>
            </w:r>
          </w:p>
        </w:tc>
        <w:tc>
          <w:tcPr>
            <w:tcW w:w="1191" w:type="dxa"/>
            <w:noWrap/>
            <w:vAlign w:val="center"/>
            <w:hideMark/>
          </w:tcPr>
          <w:p w14:paraId="0B71FDE7"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490</w:t>
            </w:r>
          </w:p>
        </w:tc>
        <w:tc>
          <w:tcPr>
            <w:tcW w:w="1147" w:type="dxa"/>
            <w:noWrap/>
            <w:vAlign w:val="center"/>
            <w:hideMark/>
          </w:tcPr>
          <w:p w14:paraId="2F263633"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w:t>
            </w:r>
          </w:p>
        </w:tc>
        <w:tc>
          <w:tcPr>
            <w:tcW w:w="1289" w:type="dxa"/>
            <w:noWrap/>
            <w:vAlign w:val="center"/>
            <w:hideMark/>
          </w:tcPr>
          <w:p w14:paraId="67FA0D9A" w14:textId="28CC3CC2"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26.</w:t>
            </w:r>
            <w:r w:rsidR="00C22EBF">
              <w:t>3</w:t>
            </w:r>
          </w:p>
        </w:tc>
        <w:tc>
          <w:tcPr>
            <w:tcW w:w="1289" w:type="dxa"/>
            <w:noWrap/>
            <w:vAlign w:val="center"/>
            <w:hideMark/>
          </w:tcPr>
          <w:p w14:paraId="7EE8CD4B"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100</w:t>
            </w:r>
          </w:p>
        </w:tc>
        <w:tc>
          <w:tcPr>
            <w:tcW w:w="1289" w:type="dxa"/>
            <w:noWrap/>
            <w:vAlign w:val="center"/>
            <w:hideMark/>
          </w:tcPr>
          <w:p w14:paraId="4418BC38"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250</w:t>
            </w:r>
          </w:p>
        </w:tc>
        <w:tc>
          <w:tcPr>
            <w:tcW w:w="1289" w:type="dxa"/>
            <w:noWrap/>
            <w:vAlign w:val="center"/>
            <w:hideMark/>
          </w:tcPr>
          <w:p w14:paraId="03F9817F"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w:t>
            </w:r>
          </w:p>
        </w:tc>
      </w:tr>
      <w:tr w:rsidR="00D116CF" w:rsidRPr="00D116CF" w14:paraId="07F7B882" w14:textId="77777777" w:rsidTr="00CE390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3BEFC376" w14:textId="77777777" w:rsidR="00D116CF" w:rsidRPr="00D116CF" w:rsidRDefault="00D116CF" w:rsidP="00B44100">
            <w:r w:rsidRPr="00D116CF">
              <w:t>Sulphate</w:t>
            </w:r>
          </w:p>
        </w:tc>
        <w:tc>
          <w:tcPr>
            <w:tcW w:w="1049" w:type="dxa"/>
            <w:noWrap/>
            <w:vAlign w:val="center"/>
            <w:hideMark/>
          </w:tcPr>
          <w:p w14:paraId="782A4EFE"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mg/l</w:t>
            </w:r>
          </w:p>
        </w:tc>
        <w:tc>
          <w:tcPr>
            <w:tcW w:w="1049" w:type="dxa"/>
            <w:noWrap/>
            <w:vAlign w:val="center"/>
            <w:hideMark/>
          </w:tcPr>
          <w:p w14:paraId="0A257145"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p>
        </w:tc>
        <w:tc>
          <w:tcPr>
            <w:tcW w:w="1049" w:type="dxa"/>
            <w:noWrap/>
            <w:vAlign w:val="center"/>
            <w:hideMark/>
          </w:tcPr>
          <w:p w14:paraId="59771571"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250</w:t>
            </w:r>
          </w:p>
        </w:tc>
        <w:tc>
          <w:tcPr>
            <w:tcW w:w="1049" w:type="dxa"/>
            <w:noWrap/>
            <w:vAlign w:val="center"/>
            <w:hideMark/>
          </w:tcPr>
          <w:p w14:paraId="487E84CA"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491</w:t>
            </w:r>
          </w:p>
        </w:tc>
        <w:tc>
          <w:tcPr>
            <w:tcW w:w="1191" w:type="dxa"/>
            <w:noWrap/>
            <w:vAlign w:val="center"/>
            <w:hideMark/>
          </w:tcPr>
          <w:p w14:paraId="38B91313"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486</w:t>
            </w:r>
          </w:p>
        </w:tc>
        <w:tc>
          <w:tcPr>
            <w:tcW w:w="1147" w:type="dxa"/>
            <w:noWrap/>
            <w:vAlign w:val="center"/>
            <w:hideMark/>
          </w:tcPr>
          <w:p w14:paraId="2F1D83A4"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4.6</w:t>
            </w:r>
          </w:p>
        </w:tc>
        <w:tc>
          <w:tcPr>
            <w:tcW w:w="1289" w:type="dxa"/>
            <w:noWrap/>
            <w:vAlign w:val="center"/>
            <w:hideMark/>
          </w:tcPr>
          <w:p w14:paraId="1A4FE5D9" w14:textId="41BEA9C0"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117.02</w:t>
            </w:r>
          </w:p>
        </w:tc>
        <w:tc>
          <w:tcPr>
            <w:tcW w:w="1289" w:type="dxa"/>
            <w:noWrap/>
            <w:vAlign w:val="center"/>
            <w:hideMark/>
          </w:tcPr>
          <w:p w14:paraId="06318350"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1420</w:t>
            </w:r>
          </w:p>
        </w:tc>
        <w:tc>
          <w:tcPr>
            <w:tcW w:w="1289" w:type="dxa"/>
            <w:noWrap/>
            <w:vAlign w:val="center"/>
            <w:hideMark/>
          </w:tcPr>
          <w:p w14:paraId="3487407F"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250</w:t>
            </w:r>
          </w:p>
        </w:tc>
        <w:tc>
          <w:tcPr>
            <w:tcW w:w="1289" w:type="dxa"/>
            <w:noWrap/>
            <w:vAlign w:val="center"/>
            <w:hideMark/>
          </w:tcPr>
          <w:p w14:paraId="43C216F6"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35</w:t>
            </w:r>
          </w:p>
        </w:tc>
      </w:tr>
      <w:tr w:rsidR="00D116CF" w:rsidRPr="00D116CF" w14:paraId="00E06F71" w14:textId="77777777" w:rsidTr="00CE390B">
        <w:trPr>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456DFE3C" w14:textId="77777777" w:rsidR="00D116CF" w:rsidRPr="00D116CF" w:rsidRDefault="00D116CF" w:rsidP="00B44100">
            <w:r w:rsidRPr="00D116CF">
              <w:t>Phenol</w:t>
            </w:r>
          </w:p>
        </w:tc>
        <w:tc>
          <w:tcPr>
            <w:tcW w:w="1049" w:type="dxa"/>
            <w:noWrap/>
            <w:vAlign w:val="center"/>
            <w:hideMark/>
          </w:tcPr>
          <w:p w14:paraId="27BF27AE"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mg/l</w:t>
            </w:r>
          </w:p>
        </w:tc>
        <w:tc>
          <w:tcPr>
            <w:tcW w:w="1049" w:type="dxa"/>
            <w:noWrap/>
            <w:vAlign w:val="center"/>
            <w:hideMark/>
          </w:tcPr>
          <w:p w14:paraId="6B61F68E"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0.0077</w:t>
            </w:r>
          </w:p>
        </w:tc>
        <w:tc>
          <w:tcPr>
            <w:tcW w:w="1049" w:type="dxa"/>
            <w:noWrap/>
            <w:vAlign w:val="center"/>
            <w:hideMark/>
          </w:tcPr>
          <w:p w14:paraId="283C9634"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p>
        </w:tc>
        <w:tc>
          <w:tcPr>
            <w:tcW w:w="1049" w:type="dxa"/>
            <w:noWrap/>
            <w:vAlign w:val="center"/>
            <w:hideMark/>
          </w:tcPr>
          <w:p w14:paraId="375B2308"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18</w:t>
            </w:r>
          </w:p>
        </w:tc>
        <w:tc>
          <w:tcPr>
            <w:tcW w:w="1191" w:type="dxa"/>
            <w:noWrap/>
            <w:vAlign w:val="center"/>
            <w:hideMark/>
          </w:tcPr>
          <w:p w14:paraId="3E5BB117"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1</w:t>
            </w:r>
          </w:p>
        </w:tc>
        <w:tc>
          <w:tcPr>
            <w:tcW w:w="1147" w:type="dxa"/>
            <w:noWrap/>
            <w:vAlign w:val="center"/>
            <w:hideMark/>
          </w:tcPr>
          <w:p w14:paraId="5EA58842"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0.0027</w:t>
            </w:r>
          </w:p>
        </w:tc>
        <w:tc>
          <w:tcPr>
            <w:tcW w:w="1289" w:type="dxa"/>
            <w:noWrap/>
            <w:vAlign w:val="center"/>
            <w:hideMark/>
          </w:tcPr>
          <w:p w14:paraId="0F694211"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0.0027</w:t>
            </w:r>
          </w:p>
        </w:tc>
        <w:tc>
          <w:tcPr>
            <w:tcW w:w="1289" w:type="dxa"/>
            <w:noWrap/>
            <w:vAlign w:val="center"/>
            <w:hideMark/>
          </w:tcPr>
          <w:p w14:paraId="541843D7"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0.0027</w:t>
            </w:r>
          </w:p>
        </w:tc>
        <w:tc>
          <w:tcPr>
            <w:tcW w:w="1289" w:type="dxa"/>
            <w:noWrap/>
            <w:vAlign w:val="center"/>
            <w:hideMark/>
          </w:tcPr>
          <w:p w14:paraId="41EF7BC0"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0.0077</w:t>
            </w:r>
          </w:p>
        </w:tc>
        <w:tc>
          <w:tcPr>
            <w:tcW w:w="1289" w:type="dxa"/>
            <w:noWrap/>
            <w:vAlign w:val="center"/>
            <w:hideMark/>
          </w:tcPr>
          <w:p w14:paraId="1B6B5D21" w14:textId="77777777" w:rsidR="00D116CF" w:rsidRPr="00D116CF" w:rsidRDefault="00D116CF" w:rsidP="00B44100">
            <w:pPr>
              <w:cnfStyle w:val="000000000000" w:firstRow="0" w:lastRow="0" w:firstColumn="0" w:lastColumn="0" w:oddVBand="0" w:evenVBand="0" w:oddHBand="0" w:evenHBand="0" w:firstRowFirstColumn="0" w:firstRowLastColumn="0" w:lastRowFirstColumn="0" w:lastRowLastColumn="0"/>
            </w:pPr>
            <w:r w:rsidRPr="00D116CF">
              <w:t>0</w:t>
            </w:r>
          </w:p>
        </w:tc>
      </w:tr>
      <w:tr w:rsidR="00D116CF" w:rsidRPr="00D116CF" w14:paraId="020BEAA4" w14:textId="77777777" w:rsidTr="00CE390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3D1FFB39" w14:textId="77777777" w:rsidR="00D116CF" w:rsidRPr="00D116CF" w:rsidRDefault="00D116CF" w:rsidP="00B44100">
            <w:r w:rsidRPr="00D116CF">
              <w:t>Ammoniacal Nitrogen</w:t>
            </w:r>
          </w:p>
        </w:tc>
        <w:tc>
          <w:tcPr>
            <w:tcW w:w="1049" w:type="dxa"/>
            <w:noWrap/>
            <w:vAlign w:val="center"/>
            <w:hideMark/>
          </w:tcPr>
          <w:p w14:paraId="0EF583E4"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mg/l</w:t>
            </w:r>
          </w:p>
        </w:tc>
        <w:tc>
          <w:tcPr>
            <w:tcW w:w="1049" w:type="dxa"/>
            <w:noWrap/>
            <w:vAlign w:val="center"/>
            <w:hideMark/>
          </w:tcPr>
          <w:p w14:paraId="7BD17A05" w14:textId="5097EDB0"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0.6</w:t>
            </w:r>
            <w:r w:rsidR="00C22EBF">
              <w:t>0</w:t>
            </w:r>
          </w:p>
        </w:tc>
        <w:tc>
          <w:tcPr>
            <w:tcW w:w="1049" w:type="dxa"/>
            <w:noWrap/>
            <w:vAlign w:val="center"/>
            <w:hideMark/>
          </w:tcPr>
          <w:p w14:paraId="2E431ADD"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p>
        </w:tc>
        <w:tc>
          <w:tcPr>
            <w:tcW w:w="1049" w:type="dxa"/>
            <w:noWrap/>
            <w:vAlign w:val="center"/>
            <w:hideMark/>
          </w:tcPr>
          <w:p w14:paraId="5F6A4C4D"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490</w:t>
            </w:r>
          </w:p>
        </w:tc>
        <w:tc>
          <w:tcPr>
            <w:tcW w:w="1191" w:type="dxa"/>
            <w:noWrap/>
            <w:vAlign w:val="center"/>
            <w:hideMark/>
          </w:tcPr>
          <w:p w14:paraId="0BFE12C6"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119</w:t>
            </w:r>
          </w:p>
        </w:tc>
        <w:tc>
          <w:tcPr>
            <w:tcW w:w="1147" w:type="dxa"/>
            <w:noWrap/>
            <w:vAlign w:val="center"/>
            <w:hideMark/>
          </w:tcPr>
          <w:p w14:paraId="2D22DF84"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0.06</w:t>
            </w:r>
          </w:p>
        </w:tc>
        <w:tc>
          <w:tcPr>
            <w:tcW w:w="1289" w:type="dxa"/>
            <w:noWrap/>
            <w:vAlign w:val="center"/>
            <w:hideMark/>
          </w:tcPr>
          <w:p w14:paraId="2DE59D87" w14:textId="5ABBCFC4"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0.452</w:t>
            </w:r>
          </w:p>
        </w:tc>
        <w:tc>
          <w:tcPr>
            <w:tcW w:w="1289" w:type="dxa"/>
            <w:noWrap/>
            <w:vAlign w:val="center"/>
            <w:hideMark/>
          </w:tcPr>
          <w:p w14:paraId="5CD8FDF6"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14.3</w:t>
            </w:r>
          </w:p>
        </w:tc>
        <w:tc>
          <w:tcPr>
            <w:tcW w:w="1289" w:type="dxa"/>
            <w:noWrap/>
            <w:vAlign w:val="center"/>
            <w:hideMark/>
          </w:tcPr>
          <w:p w14:paraId="0B93AFDF" w14:textId="30052638"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0.6</w:t>
            </w:r>
            <w:r w:rsidR="00C22EBF">
              <w:t>0</w:t>
            </w:r>
          </w:p>
        </w:tc>
        <w:tc>
          <w:tcPr>
            <w:tcW w:w="1289" w:type="dxa"/>
            <w:noWrap/>
            <w:vAlign w:val="center"/>
            <w:hideMark/>
          </w:tcPr>
          <w:p w14:paraId="3BCEA7E6" w14:textId="77777777" w:rsidR="00D116CF" w:rsidRPr="00D116CF" w:rsidRDefault="00D116CF" w:rsidP="00B44100">
            <w:pPr>
              <w:cnfStyle w:val="000000010000" w:firstRow="0" w:lastRow="0" w:firstColumn="0" w:lastColumn="0" w:oddVBand="0" w:evenVBand="0" w:oddHBand="0" w:evenHBand="1" w:firstRowFirstColumn="0" w:firstRowLastColumn="0" w:lastRowFirstColumn="0" w:lastRowLastColumn="0"/>
            </w:pPr>
            <w:r w:rsidRPr="00D116CF">
              <w:t>15</w:t>
            </w:r>
          </w:p>
        </w:tc>
      </w:tr>
    </w:tbl>
    <w:p w14:paraId="253B1BCB" w14:textId="07E0FB25" w:rsidR="00C22EBF" w:rsidRPr="00CE390B" w:rsidRDefault="00C22EBF" w:rsidP="00C22EBF">
      <w:pPr>
        <w:pStyle w:val="Caption"/>
        <w:rPr>
          <w:b/>
        </w:rPr>
      </w:pPr>
      <w:bookmarkStart w:id="40" w:name="_Ref158282312"/>
      <w:bookmarkStart w:id="41" w:name="_Toc158387340"/>
      <w:r w:rsidRPr="00CE390B">
        <w:rPr>
          <w:b/>
        </w:rPr>
        <w:lastRenderedPageBreak/>
        <w:t xml:space="preserve">Table </w:t>
      </w:r>
      <w:r w:rsidR="00124171">
        <w:rPr>
          <w:b/>
        </w:rPr>
        <w:fldChar w:fldCharType="begin"/>
      </w:r>
      <w:r w:rsidR="00124171">
        <w:rPr>
          <w:b/>
        </w:rPr>
        <w:instrText xml:space="preserve"> STYLEREF 1 \s </w:instrText>
      </w:r>
      <w:r w:rsidR="00124171">
        <w:rPr>
          <w:b/>
        </w:rPr>
        <w:fldChar w:fldCharType="separate"/>
      </w:r>
      <w:r w:rsidR="00124171">
        <w:rPr>
          <w:b/>
          <w:noProof/>
        </w:rPr>
        <w:t>2</w:t>
      </w:r>
      <w:r w:rsidR="00124171">
        <w:rPr>
          <w:b/>
        </w:rPr>
        <w:fldChar w:fldCharType="end"/>
      </w:r>
      <w:r w:rsidR="00124171">
        <w:rPr>
          <w:b/>
        </w:rPr>
        <w:noBreakHyphen/>
      </w:r>
      <w:r w:rsidR="00124171">
        <w:rPr>
          <w:b/>
        </w:rPr>
        <w:fldChar w:fldCharType="begin"/>
      </w:r>
      <w:r w:rsidR="00124171">
        <w:rPr>
          <w:b/>
        </w:rPr>
        <w:instrText xml:space="preserve"> SEQ Table \* ARABIC \s 1 </w:instrText>
      </w:r>
      <w:r w:rsidR="00124171">
        <w:rPr>
          <w:b/>
        </w:rPr>
        <w:fldChar w:fldCharType="separate"/>
      </w:r>
      <w:r w:rsidR="00124171">
        <w:rPr>
          <w:b/>
          <w:noProof/>
        </w:rPr>
        <w:t>4</w:t>
      </w:r>
      <w:r w:rsidR="00124171">
        <w:rPr>
          <w:b/>
        </w:rPr>
        <w:fldChar w:fldCharType="end"/>
      </w:r>
      <w:bookmarkEnd w:id="40"/>
      <w:r w:rsidRPr="00CE390B">
        <w:rPr>
          <w:b/>
        </w:rPr>
        <w:t xml:space="preserve"> - Groundwater Quality </w:t>
      </w:r>
      <w:proofErr w:type="gramStart"/>
      <w:r w:rsidRPr="00CE390B">
        <w:rPr>
          <w:b/>
        </w:rPr>
        <w:t>Summary ,</w:t>
      </w:r>
      <w:proofErr w:type="gramEnd"/>
      <w:r w:rsidRPr="00CE390B">
        <w:rPr>
          <w:b/>
        </w:rPr>
        <w:t xml:space="preserve"> Upgradient Boreholes GW01, GW02 and GW03, 2018 to 2023</w:t>
      </w:r>
      <w:bookmarkEnd w:id="41"/>
    </w:p>
    <w:tbl>
      <w:tblPr>
        <w:tblStyle w:val="TableCustom"/>
        <w:tblW w:w="0" w:type="auto"/>
        <w:tblLayout w:type="fixed"/>
        <w:tblCellMar>
          <w:top w:w="11" w:type="dxa"/>
          <w:left w:w="11" w:type="dxa"/>
          <w:bottom w:w="11" w:type="dxa"/>
          <w:right w:w="11" w:type="dxa"/>
        </w:tblCellMar>
        <w:tblLook w:val="04A0" w:firstRow="1" w:lastRow="0" w:firstColumn="1" w:lastColumn="0" w:noHBand="0" w:noVBand="1"/>
      </w:tblPr>
      <w:tblGrid>
        <w:gridCol w:w="2268"/>
        <w:gridCol w:w="1049"/>
        <w:gridCol w:w="1049"/>
        <w:gridCol w:w="1049"/>
        <w:gridCol w:w="1049"/>
        <w:gridCol w:w="1049"/>
        <w:gridCol w:w="1289"/>
        <w:gridCol w:w="1289"/>
        <w:gridCol w:w="1289"/>
        <w:gridCol w:w="1289"/>
        <w:gridCol w:w="1289"/>
      </w:tblGrid>
      <w:tr w:rsidR="008F4875" w:rsidRPr="00D116CF" w14:paraId="665B1047" w14:textId="77777777" w:rsidTr="00C22EBF">
        <w:trPr>
          <w:cnfStyle w:val="100000000000" w:firstRow="1" w:lastRow="0" w:firstColumn="0" w:lastColumn="0" w:oddVBand="0" w:evenVBand="0" w:oddHBand="0"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2268" w:type="dxa"/>
            <w:noWrap/>
          </w:tcPr>
          <w:p w14:paraId="1EFEA925" w14:textId="0B6BD5F9" w:rsidR="008F4875" w:rsidRPr="00D116CF" w:rsidRDefault="008F4875" w:rsidP="008F4875">
            <w:bookmarkStart w:id="42" w:name="_Hlk158310994"/>
            <w:r w:rsidRPr="00E22E99">
              <w:t>Parameter</w:t>
            </w:r>
          </w:p>
        </w:tc>
        <w:tc>
          <w:tcPr>
            <w:tcW w:w="1049" w:type="dxa"/>
            <w:noWrap/>
          </w:tcPr>
          <w:p w14:paraId="2AABBD05" w14:textId="42FC6190" w:rsidR="008F4875" w:rsidRPr="00D116CF" w:rsidRDefault="008F4875" w:rsidP="008F4875">
            <w:pPr>
              <w:cnfStyle w:val="100000000000" w:firstRow="1" w:lastRow="0" w:firstColumn="0" w:lastColumn="0" w:oddVBand="0" w:evenVBand="0" w:oddHBand="0" w:evenHBand="0" w:firstRowFirstColumn="0" w:firstRowLastColumn="0" w:lastRowFirstColumn="0" w:lastRowLastColumn="0"/>
            </w:pPr>
            <w:r w:rsidRPr="00C22EBF">
              <w:t>Units</w:t>
            </w:r>
          </w:p>
        </w:tc>
        <w:tc>
          <w:tcPr>
            <w:tcW w:w="1049" w:type="dxa"/>
            <w:noWrap/>
          </w:tcPr>
          <w:p w14:paraId="197F34B9" w14:textId="67379C50" w:rsidR="008F4875" w:rsidRPr="00D116CF" w:rsidRDefault="008F4875" w:rsidP="008F4875">
            <w:pPr>
              <w:cnfStyle w:val="100000000000" w:firstRow="1" w:lastRow="0" w:firstColumn="0" w:lastColumn="0" w:oddVBand="0" w:evenVBand="0" w:oddHBand="0" w:evenHBand="0" w:firstRowFirstColumn="0" w:firstRowLastColumn="0" w:lastRowFirstColumn="0" w:lastRowLastColumn="0"/>
            </w:pPr>
            <w:r w:rsidRPr="00C22EBF">
              <w:t>EQS</w:t>
            </w:r>
          </w:p>
        </w:tc>
        <w:tc>
          <w:tcPr>
            <w:tcW w:w="1049" w:type="dxa"/>
            <w:noWrap/>
          </w:tcPr>
          <w:p w14:paraId="401650C2" w14:textId="5B74A272" w:rsidR="008F4875" w:rsidRPr="00D116CF" w:rsidRDefault="008F4875" w:rsidP="008F4875">
            <w:pPr>
              <w:cnfStyle w:val="100000000000" w:firstRow="1" w:lastRow="0" w:firstColumn="0" w:lastColumn="0" w:oddVBand="0" w:evenVBand="0" w:oddHBand="0" w:evenHBand="0" w:firstRowFirstColumn="0" w:firstRowLastColumn="0" w:lastRowFirstColumn="0" w:lastRowLastColumn="0"/>
            </w:pPr>
            <w:r w:rsidRPr="00C22EBF">
              <w:t>DWS</w:t>
            </w:r>
          </w:p>
        </w:tc>
        <w:tc>
          <w:tcPr>
            <w:tcW w:w="1049" w:type="dxa"/>
            <w:noWrap/>
          </w:tcPr>
          <w:p w14:paraId="3324FB1E" w14:textId="2488D325" w:rsidR="008F4875" w:rsidRPr="00D116CF" w:rsidRDefault="008F4875" w:rsidP="008F4875">
            <w:pPr>
              <w:cnfStyle w:val="100000000000" w:firstRow="1" w:lastRow="0" w:firstColumn="0" w:lastColumn="0" w:oddVBand="0" w:evenVBand="0" w:oddHBand="0" w:evenHBand="0" w:firstRowFirstColumn="0" w:firstRowLastColumn="0" w:lastRowFirstColumn="0" w:lastRowLastColumn="0"/>
            </w:pPr>
            <w:r w:rsidRPr="00C22EBF">
              <w:t>Sample Count</w:t>
            </w:r>
          </w:p>
        </w:tc>
        <w:tc>
          <w:tcPr>
            <w:tcW w:w="1049" w:type="dxa"/>
            <w:noWrap/>
          </w:tcPr>
          <w:p w14:paraId="2CC2832B" w14:textId="5A19AD2A" w:rsidR="008F4875" w:rsidRPr="00D116CF" w:rsidRDefault="008F4875" w:rsidP="008F4875">
            <w:pPr>
              <w:cnfStyle w:val="100000000000" w:firstRow="1" w:lastRow="0" w:firstColumn="0" w:lastColumn="0" w:oddVBand="0" w:evenVBand="0" w:oddHBand="0" w:evenHBand="0" w:firstRowFirstColumn="0" w:firstRowLastColumn="0" w:lastRowFirstColumn="0" w:lastRowLastColumn="0"/>
            </w:pPr>
            <w:r w:rsidRPr="00C22EBF">
              <w:t xml:space="preserve">No. of </w:t>
            </w:r>
            <w:proofErr w:type="spellStart"/>
            <w:r w:rsidRPr="00C22EBF">
              <w:t>Detecti</w:t>
            </w:r>
            <w:r>
              <w:t>-</w:t>
            </w:r>
            <w:r w:rsidRPr="00C22EBF">
              <w:t>ons</w:t>
            </w:r>
            <w:proofErr w:type="spellEnd"/>
          </w:p>
        </w:tc>
        <w:tc>
          <w:tcPr>
            <w:tcW w:w="1289" w:type="dxa"/>
            <w:noWrap/>
          </w:tcPr>
          <w:p w14:paraId="3D2ED739" w14:textId="707CA596" w:rsidR="008F4875" w:rsidRPr="00D116CF" w:rsidRDefault="008F4875" w:rsidP="008F4875">
            <w:pPr>
              <w:cnfStyle w:val="100000000000" w:firstRow="1" w:lastRow="0" w:firstColumn="0" w:lastColumn="0" w:oddVBand="0" w:evenVBand="0" w:oddHBand="0" w:evenHBand="0" w:firstRowFirstColumn="0" w:firstRowLastColumn="0" w:lastRowFirstColumn="0" w:lastRowLastColumn="0"/>
            </w:pPr>
            <w:r>
              <w:t>Minimum</w:t>
            </w:r>
          </w:p>
        </w:tc>
        <w:tc>
          <w:tcPr>
            <w:tcW w:w="1289" w:type="dxa"/>
            <w:noWrap/>
          </w:tcPr>
          <w:p w14:paraId="49036DF0" w14:textId="2AFB3E43" w:rsidR="008F4875" w:rsidRPr="00D116CF" w:rsidRDefault="008F4875" w:rsidP="008F4875">
            <w:pPr>
              <w:cnfStyle w:val="100000000000" w:firstRow="1" w:lastRow="0" w:firstColumn="0" w:lastColumn="0" w:oddVBand="0" w:evenVBand="0" w:oddHBand="0" w:evenHBand="0" w:firstRowFirstColumn="0" w:firstRowLastColumn="0" w:lastRowFirstColumn="0" w:lastRowLastColumn="0"/>
            </w:pPr>
            <w:r>
              <w:t>Average</w:t>
            </w:r>
          </w:p>
        </w:tc>
        <w:tc>
          <w:tcPr>
            <w:tcW w:w="1289" w:type="dxa"/>
            <w:noWrap/>
          </w:tcPr>
          <w:p w14:paraId="239D6DED" w14:textId="53271C56" w:rsidR="008F4875" w:rsidRPr="00D116CF" w:rsidRDefault="008F4875" w:rsidP="008F4875">
            <w:pPr>
              <w:cnfStyle w:val="100000000000" w:firstRow="1" w:lastRow="0" w:firstColumn="0" w:lastColumn="0" w:oddVBand="0" w:evenVBand="0" w:oddHBand="0" w:evenHBand="0" w:firstRowFirstColumn="0" w:firstRowLastColumn="0" w:lastRowFirstColumn="0" w:lastRowLastColumn="0"/>
            </w:pPr>
            <w:r>
              <w:t>Maximum</w:t>
            </w:r>
          </w:p>
        </w:tc>
        <w:tc>
          <w:tcPr>
            <w:tcW w:w="1289" w:type="dxa"/>
            <w:noWrap/>
          </w:tcPr>
          <w:p w14:paraId="698ED97D" w14:textId="43B281D5" w:rsidR="008F4875" w:rsidRPr="00D116CF" w:rsidRDefault="008F4875" w:rsidP="008F4875">
            <w:pPr>
              <w:cnfStyle w:val="100000000000" w:firstRow="1" w:lastRow="0" w:firstColumn="0" w:lastColumn="0" w:oddVBand="0" w:evenVBand="0" w:oddHBand="0" w:evenHBand="0" w:firstRowFirstColumn="0" w:firstRowLastColumn="0" w:lastRowFirstColumn="0" w:lastRowLastColumn="0"/>
            </w:pPr>
            <w:r w:rsidRPr="00C22EBF">
              <w:t>TSV</w:t>
            </w:r>
          </w:p>
        </w:tc>
        <w:tc>
          <w:tcPr>
            <w:tcW w:w="1289" w:type="dxa"/>
            <w:noWrap/>
          </w:tcPr>
          <w:p w14:paraId="283A79B0" w14:textId="322B93FC" w:rsidR="008F4875" w:rsidRPr="00D116CF" w:rsidRDefault="008F4875" w:rsidP="008F4875">
            <w:pPr>
              <w:cnfStyle w:val="100000000000" w:firstRow="1" w:lastRow="0" w:firstColumn="0" w:lastColumn="0" w:oddVBand="0" w:evenVBand="0" w:oddHBand="0" w:evenHBand="0" w:firstRowFirstColumn="0" w:firstRowLastColumn="0" w:lastRowFirstColumn="0" w:lastRowLastColumn="0"/>
            </w:pPr>
            <w:r w:rsidRPr="00C22EBF">
              <w:t>No. of Exceedances</w:t>
            </w:r>
          </w:p>
        </w:tc>
      </w:tr>
      <w:tr w:rsidR="00C22EBF" w:rsidRPr="00D116CF" w14:paraId="3A807B08" w14:textId="77777777">
        <w:trPr>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tcPr>
          <w:p w14:paraId="4E8C6E9A" w14:textId="4CD8E896" w:rsidR="00C22EBF" w:rsidRPr="00D116CF" w:rsidRDefault="00C22EBF" w:rsidP="00C22EBF">
            <w:r w:rsidRPr="00E22E99">
              <w:t>Arsenic</w:t>
            </w:r>
          </w:p>
        </w:tc>
        <w:tc>
          <w:tcPr>
            <w:tcW w:w="1049" w:type="dxa"/>
            <w:noWrap/>
          </w:tcPr>
          <w:p w14:paraId="7C7BD89E" w14:textId="385FAB9E"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mg/l</w:t>
            </w:r>
          </w:p>
        </w:tc>
        <w:tc>
          <w:tcPr>
            <w:tcW w:w="1049" w:type="dxa"/>
            <w:noWrap/>
          </w:tcPr>
          <w:p w14:paraId="36321AF6" w14:textId="4947A02B"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0.05</w:t>
            </w:r>
          </w:p>
        </w:tc>
        <w:tc>
          <w:tcPr>
            <w:tcW w:w="1049" w:type="dxa"/>
            <w:noWrap/>
          </w:tcPr>
          <w:p w14:paraId="3B41290F" w14:textId="5BD86E4E"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0.01</w:t>
            </w:r>
          </w:p>
        </w:tc>
        <w:tc>
          <w:tcPr>
            <w:tcW w:w="1049" w:type="dxa"/>
            <w:noWrap/>
          </w:tcPr>
          <w:p w14:paraId="4DD0E82F" w14:textId="190C9AA1"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25</w:t>
            </w:r>
          </w:p>
        </w:tc>
        <w:tc>
          <w:tcPr>
            <w:tcW w:w="1049" w:type="dxa"/>
            <w:noWrap/>
          </w:tcPr>
          <w:p w14:paraId="626834B4" w14:textId="1394C25F"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13</w:t>
            </w:r>
          </w:p>
        </w:tc>
        <w:tc>
          <w:tcPr>
            <w:tcW w:w="1289" w:type="dxa"/>
            <w:noWrap/>
          </w:tcPr>
          <w:p w14:paraId="52BAD13B" w14:textId="4CF16C9C"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0.00031</w:t>
            </w:r>
          </w:p>
        </w:tc>
        <w:tc>
          <w:tcPr>
            <w:tcW w:w="1289" w:type="dxa"/>
            <w:noWrap/>
          </w:tcPr>
          <w:p w14:paraId="63F9973A" w14:textId="150C82A2"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0.001056</w:t>
            </w:r>
          </w:p>
        </w:tc>
        <w:tc>
          <w:tcPr>
            <w:tcW w:w="1289" w:type="dxa"/>
            <w:noWrap/>
          </w:tcPr>
          <w:p w14:paraId="792B8141" w14:textId="35988A61"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0.0021</w:t>
            </w:r>
            <w:r>
              <w:t>00</w:t>
            </w:r>
          </w:p>
        </w:tc>
        <w:tc>
          <w:tcPr>
            <w:tcW w:w="1289" w:type="dxa"/>
            <w:noWrap/>
          </w:tcPr>
          <w:p w14:paraId="150A9E1E" w14:textId="56F5BF76"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0.05</w:t>
            </w:r>
            <w:r>
              <w:t>0000</w:t>
            </w:r>
          </w:p>
        </w:tc>
        <w:tc>
          <w:tcPr>
            <w:tcW w:w="1289" w:type="dxa"/>
            <w:noWrap/>
          </w:tcPr>
          <w:p w14:paraId="53608FFB" w14:textId="712E1329"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w:t>
            </w:r>
          </w:p>
        </w:tc>
      </w:tr>
      <w:tr w:rsidR="00C22EBF" w:rsidRPr="00D116CF" w14:paraId="20AAE022" w14:textId="77777777">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tcPr>
          <w:p w14:paraId="6DFCBC7E" w14:textId="0FA205F5" w:rsidR="00C22EBF" w:rsidRPr="00D116CF" w:rsidRDefault="00C22EBF" w:rsidP="00C22EBF">
            <w:r w:rsidRPr="00E22E99">
              <w:t>Barium</w:t>
            </w:r>
          </w:p>
        </w:tc>
        <w:tc>
          <w:tcPr>
            <w:tcW w:w="1049" w:type="dxa"/>
            <w:noWrap/>
          </w:tcPr>
          <w:p w14:paraId="13D81EC5" w14:textId="55CB376F"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mg/l</w:t>
            </w:r>
          </w:p>
        </w:tc>
        <w:tc>
          <w:tcPr>
            <w:tcW w:w="1049" w:type="dxa"/>
            <w:noWrap/>
          </w:tcPr>
          <w:p w14:paraId="65211BBE" w14:textId="77777777"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p>
        </w:tc>
        <w:tc>
          <w:tcPr>
            <w:tcW w:w="1049" w:type="dxa"/>
            <w:noWrap/>
          </w:tcPr>
          <w:p w14:paraId="4232405C" w14:textId="701A7656"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0.7</w:t>
            </w:r>
          </w:p>
        </w:tc>
        <w:tc>
          <w:tcPr>
            <w:tcW w:w="1049" w:type="dxa"/>
            <w:noWrap/>
          </w:tcPr>
          <w:p w14:paraId="1CDBD853" w14:textId="423AB95A"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3</w:t>
            </w:r>
          </w:p>
        </w:tc>
        <w:tc>
          <w:tcPr>
            <w:tcW w:w="1049" w:type="dxa"/>
            <w:noWrap/>
          </w:tcPr>
          <w:p w14:paraId="3906A5E5" w14:textId="61E59220"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3</w:t>
            </w:r>
          </w:p>
        </w:tc>
        <w:tc>
          <w:tcPr>
            <w:tcW w:w="1289" w:type="dxa"/>
            <w:noWrap/>
          </w:tcPr>
          <w:p w14:paraId="4F170F71" w14:textId="3F23CD10"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0.041</w:t>
            </w:r>
          </w:p>
        </w:tc>
        <w:tc>
          <w:tcPr>
            <w:tcW w:w="1289" w:type="dxa"/>
            <w:noWrap/>
          </w:tcPr>
          <w:p w14:paraId="42B8464E" w14:textId="5B7EA6D1"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0.071</w:t>
            </w:r>
          </w:p>
        </w:tc>
        <w:tc>
          <w:tcPr>
            <w:tcW w:w="1289" w:type="dxa"/>
            <w:noWrap/>
          </w:tcPr>
          <w:p w14:paraId="326DF986" w14:textId="24D28F1F"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0.116</w:t>
            </w:r>
          </w:p>
        </w:tc>
        <w:tc>
          <w:tcPr>
            <w:tcW w:w="1289" w:type="dxa"/>
            <w:noWrap/>
          </w:tcPr>
          <w:p w14:paraId="400A65B1" w14:textId="3CC96105"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0.7</w:t>
            </w:r>
          </w:p>
        </w:tc>
        <w:tc>
          <w:tcPr>
            <w:tcW w:w="1289" w:type="dxa"/>
            <w:noWrap/>
          </w:tcPr>
          <w:p w14:paraId="69EC133C" w14:textId="149BBE9B"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w:t>
            </w:r>
          </w:p>
        </w:tc>
      </w:tr>
      <w:tr w:rsidR="00C22EBF" w:rsidRPr="00D116CF" w14:paraId="10B85628" w14:textId="77777777">
        <w:trPr>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tcPr>
          <w:p w14:paraId="56652B14" w14:textId="35EC0638" w:rsidR="00C22EBF" w:rsidRPr="00D116CF" w:rsidRDefault="00C22EBF" w:rsidP="00C22EBF">
            <w:r w:rsidRPr="00E22E99">
              <w:t>Cadmium</w:t>
            </w:r>
          </w:p>
        </w:tc>
        <w:tc>
          <w:tcPr>
            <w:tcW w:w="1049" w:type="dxa"/>
            <w:noWrap/>
          </w:tcPr>
          <w:p w14:paraId="023276FC" w14:textId="0558CEAE" w:rsidR="00C22EBF" w:rsidRPr="00D116CF" w:rsidRDefault="00175AB0" w:rsidP="00C22EBF">
            <w:pPr>
              <w:cnfStyle w:val="000000000000" w:firstRow="0" w:lastRow="0" w:firstColumn="0" w:lastColumn="0" w:oddVBand="0" w:evenVBand="0" w:oddHBand="0" w:evenHBand="0" w:firstRowFirstColumn="0" w:firstRowLastColumn="0" w:lastRowFirstColumn="0" w:lastRowLastColumn="0"/>
            </w:pPr>
            <w:r>
              <w:t>m</w:t>
            </w:r>
            <w:r w:rsidR="00C22EBF" w:rsidRPr="00E22E99">
              <w:t>g/l</w:t>
            </w:r>
          </w:p>
        </w:tc>
        <w:tc>
          <w:tcPr>
            <w:tcW w:w="1049" w:type="dxa"/>
            <w:noWrap/>
          </w:tcPr>
          <w:p w14:paraId="650B576B" w14:textId="26B31BCC"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0.00015</w:t>
            </w:r>
          </w:p>
        </w:tc>
        <w:tc>
          <w:tcPr>
            <w:tcW w:w="1049" w:type="dxa"/>
            <w:noWrap/>
          </w:tcPr>
          <w:p w14:paraId="7F2594B6" w14:textId="77777777"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p>
        </w:tc>
        <w:tc>
          <w:tcPr>
            <w:tcW w:w="1049" w:type="dxa"/>
            <w:noWrap/>
          </w:tcPr>
          <w:p w14:paraId="5FC71016" w14:textId="403E1868"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60</w:t>
            </w:r>
          </w:p>
        </w:tc>
        <w:tc>
          <w:tcPr>
            <w:tcW w:w="1049" w:type="dxa"/>
            <w:noWrap/>
          </w:tcPr>
          <w:p w14:paraId="72C11380" w14:textId="293B2992"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4</w:t>
            </w:r>
          </w:p>
        </w:tc>
        <w:tc>
          <w:tcPr>
            <w:tcW w:w="1289" w:type="dxa"/>
            <w:noWrap/>
          </w:tcPr>
          <w:p w14:paraId="74160AD6" w14:textId="5DB68D12"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0.00008</w:t>
            </w:r>
          </w:p>
        </w:tc>
        <w:tc>
          <w:tcPr>
            <w:tcW w:w="1289" w:type="dxa"/>
            <w:noWrap/>
          </w:tcPr>
          <w:p w14:paraId="0CAA9EF8" w14:textId="3F4ECCDF"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0.00023</w:t>
            </w:r>
          </w:p>
        </w:tc>
        <w:tc>
          <w:tcPr>
            <w:tcW w:w="1289" w:type="dxa"/>
            <w:noWrap/>
          </w:tcPr>
          <w:p w14:paraId="08A140E0" w14:textId="7B1E082E"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0.0006</w:t>
            </w:r>
            <w:r>
              <w:t>0</w:t>
            </w:r>
          </w:p>
        </w:tc>
        <w:tc>
          <w:tcPr>
            <w:tcW w:w="1289" w:type="dxa"/>
            <w:noWrap/>
          </w:tcPr>
          <w:p w14:paraId="2D428E5E" w14:textId="6E468019"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0.00015</w:t>
            </w:r>
          </w:p>
        </w:tc>
        <w:tc>
          <w:tcPr>
            <w:tcW w:w="1289" w:type="dxa"/>
            <w:noWrap/>
          </w:tcPr>
          <w:p w14:paraId="6D5C8071" w14:textId="21AD32C6"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2</w:t>
            </w:r>
          </w:p>
        </w:tc>
      </w:tr>
      <w:tr w:rsidR="00C22EBF" w:rsidRPr="00D116CF" w14:paraId="09216FD9" w14:textId="77777777">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tcPr>
          <w:p w14:paraId="0ACDED9D" w14:textId="0C819ACB" w:rsidR="00C22EBF" w:rsidRPr="00D116CF" w:rsidRDefault="00C22EBF" w:rsidP="00C22EBF">
            <w:r w:rsidRPr="00E22E99">
              <w:t>Chromium</w:t>
            </w:r>
          </w:p>
        </w:tc>
        <w:tc>
          <w:tcPr>
            <w:tcW w:w="1049" w:type="dxa"/>
            <w:noWrap/>
          </w:tcPr>
          <w:p w14:paraId="1921528A" w14:textId="631C0E73"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mg/l</w:t>
            </w:r>
          </w:p>
        </w:tc>
        <w:tc>
          <w:tcPr>
            <w:tcW w:w="1049" w:type="dxa"/>
            <w:noWrap/>
          </w:tcPr>
          <w:p w14:paraId="2E683BF2" w14:textId="46632E2A"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0.0047</w:t>
            </w:r>
          </w:p>
        </w:tc>
        <w:tc>
          <w:tcPr>
            <w:tcW w:w="1049" w:type="dxa"/>
            <w:noWrap/>
          </w:tcPr>
          <w:p w14:paraId="6FD07526" w14:textId="77777777"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p>
        </w:tc>
        <w:tc>
          <w:tcPr>
            <w:tcW w:w="1049" w:type="dxa"/>
            <w:noWrap/>
          </w:tcPr>
          <w:p w14:paraId="2B2B2286" w14:textId="65EED9AC"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25</w:t>
            </w:r>
          </w:p>
        </w:tc>
        <w:tc>
          <w:tcPr>
            <w:tcW w:w="1049" w:type="dxa"/>
            <w:noWrap/>
          </w:tcPr>
          <w:p w14:paraId="30D841ED" w14:textId="17218237"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w:t>
            </w:r>
          </w:p>
        </w:tc>
        <w:tc>
          <w:tcPr>
            <w:tcW w:w="1289" w:type="dxa"/>
            <w:noWrap/>
          </w:tcPr>
          <w:p w14:paraId="7365F35E" w14:textId="7B8D2C94"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w:t>
            </w:r>
          </w:p>
        </w:tc>
        <w:tc>
          <w:tcPr>
            <w:tcW w:w="1289" w:type="dxa"/>
            <w:noWrap/>
          </w:tcPr>
          <w:p w14:paraId="293647EC" w14:textId="71F4173C"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w:t>
            </w:r>
          </w:p>
        </w:tc>
        <w:tc>
          <w:tcPr>
            <w:tcW w:w="1289" w:type="dxa"/>
            <w:noWrap/>
          </w:tcPr>
          <w:p w14:paraId="2271FC6E" w14:textId="3C2C412C"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w:t>
            </w:r>
          </w:p>
        </w:tc>
        <w:tc>
          <w:tcPr>
            <w:tcW w:w="1289" w:type="dxa"/>
            <w:noWrap/>
          </w:tcPr>
          <w:p w14:paraId="09EDDDAF" w14:textId="08CD0FE0"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0.0047</w:t>
            </w:r>
          </w:p>
        </w:tc>
        <w:tc>
          <w:tcPr>
            <w:tcW w:w="1289" w:type="dxa"/>
            <w:noWrap/>
          </w:tcPr>
          <w:p w14:paraId="055E2E43" w14:textId="3DE6C484"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w:t>
            </w:r>
          </w:p>
        </w:tc>
      </w:tr>
      <w:tr w:rsidR="009954AC" w:rsidRPr="00D116CF" w14:paraId="25C3F9CF" w14:textId="77777777">
        <w:trPr>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tcPr>
          <w:p w14:paraId="62CC9173" w14:textId="590DC203" w:rsidR="009954AC" w:rsidRPr="00D116CF" w:rsidRDefault="009954AC" w:rsidP="009954AC">
            <w:r w:rsidRPr="00E22E99">
              <w:t>Copper</w:t>
            </w:r>
          </w:p>
        </w:tc>
        <w:tc>
          <w:tcPr>
            <w:tcW w:w="1049" w:type="dxa"/>
            <w:noWrap/>
          </w:tcPr>
          <w:p w14:paraId="5CF4DCC4" w14:textId="7FD8C08E" w:rsidR="009954AC" w:rsidRPr="00D116CF" w:rsidRDefault="009954AC" w:rsidP="009954AC">
            <w:pPr>
              <w:cnfStyle w:val="000000000000" w:firstRow="0" w:lastRow="0" w:firstColumn="0" w:lastColumn="0" w:oddVBand="0" w:evenVBand="0" w:oddHBand="0" w:evenHBand="0" w:firstRowFirstColumn="0" w:firstRowLastColumn="0" w:lastRowFirstColumn="0" w:lastRowLastColumn="0"/>
            </w:pPr>
            <w:r w:rsidRPr="00E22E99">
              <w:t>mg/l</w:t>
            </w:r>
          </w:p>
        </w:tc>
        <w:tc>
          <w:tcPr>
            <w:tcW w:w="1049" w:type="dxa"/>
            <w:noWrap/>
          </w:tcPr>
          <w:p w14:paraId="38C62BF0" w14:textId="39601520" w:rsidR="009954AC" w:rsidRPr="00D116CF" w:rsidRDefault="009954AC" w:rsidP="009954AC">
            <w:pPr>
              <w:cnfStyle w:val="000000000000" w:firstRow="0" w:lastRow="0" w:firstColumn="0" w:lastColumn="0" w:oddVBand="0" w:evenVBand="0" w:oddHBand="0" w:evenHBand="0" w:firstRowFirstColumn="0" w:firstRowLastColumn="0" w:lastRowFirstColumn="0" w:lastRowLastColumn="0"/>
            </w:pPr>
            <w:r w:rsidRPr="00E22E99">
              <w:t>0.001</w:t>
            </w:r>
          </w:p>
        </w:tc>
        <w:tc>
          <w:tcPr>
            <w:tcW w:w="1049" w:type="dxa"/>
            <w:noWrap/>
          </w:tcPr>
          <w:p w14:paraId="25905CC6" w14:textId="36174B1C" w:rsidR="009954AC" w:rsidRPr="00D116CF" w:rsidRDefault="009954AC" w:rsidP="009954AC">
            <w:pPr>
              <w:cnfStyle w:val="000000000000" w:firstRow="0" w:lastRow="0" w:firstColumn="0" w:lastColumn="0" w:oddVBand="0" w:evenVBand="0" w:oddHBand="0" w:evenHBand="0" w:firstRowFirstColumn="0" w:firstRowLastColumn="0" w:lastRowFirstColumn="0" w:lastRowLastColumn="0"/>
            </w:pPr>
            <w:r w:rsidRPr="00E22E99">
              <w:t>2</w:t>
            </w:r>
          </w:p>
        </w:tc>
        <w:tc>
          <w:tcPr>
            <w:tcW w:w="1049" w:type="dxa"/>
            <w:noWrap/>
          </w:tcPr>
          <w:p w14:paraId="2E43CF74" w14:textId="3DB4C074" w:rsidR="009954AC" w:rsidRPr="00D116CF" w:rsidRDefault="009954AC" w:rsidP="009954AC">
            <w:pPr>
              <w:cnfStyle w:val="000000000000" w:firstRow="0" w:lastRow="0" w:firstColumn="0" w:lastColumn="0" w:oddVBand="0" w:evenVBand="0" w:oddHBand="0" w:evenHBand="0" w:firstRowFirstColumn="0" w:firstRowLastColumn="0" w:lastRowFirstColumn="0" w:lastRowLastColumn="0"/>
            </w:pPr>
            <w:r w:rsidRPr="002A55F2">
              <w:t>21</w:t>
            </w:r>
          </w:p>
        </w:tc>
        <w:tc>
          <w:tcPr>
            <w:tcW w:w="1049" w:type="dxa"/>
            <w:noWrap/>
          </w:tcPr>
          <w:p w14:paraId="7A7A5F77" w14:textId="18B9E56A" w:rsidR="009954AC" w:rsidRPr="00D116CF" w:rsidRDefault="009954AC" w:rsidP="009954AC">
            <w:pPr>
              <w:cnfStyle w:val="000000000000" w:firstRow="0" w:lastRow="0" w:firstColumn="0" w:lastColumn="0" w:oddVBand="0" w:evenVBand="0" w:oddHBand="0" w:evenHBand="0" w:firstRowFirstColumn="0" w:firstRowLastColumn="0" w:lastRowFirstColumn="0" w:lastRowLastColumn="0"/>
            </w:pPr>
            <w:r w:rsidRPr="002A55F2">
              <w:t>5</w:t>
            </w:r>
          </w:p>
        </w:tc>
        <w:tc>
          <w:tcPr>
            <w:tcW w:w="1289" w:type="dxa"/>
            <w:noWrap/>
          </w:tcPr>
          <w:p w14:paraId="43AD5FA0" w14:textId="39A975D3" w:rsidR="009954AC" w:rsidRPr="00D116CF" w:rsidRDefault="009954AC" w:rsidP="009954AC">
            <w:pPr>
              <w:cnfStyle w:val="000000000000" w:firstRow="0" w:lastRow="0" w:firstColumn="0" w:lastColumn="0" w:oddVBand="0" w:evenVBand="0" w:oddHBand="0" w:evenHBand="0" w:firstRowFirstColumn="0" w:firstRowLastColumn="0" w:lastRowFirstColumn="0" w:lastRowLastColumn="0"/>
            </w:pPr>
            <w:r w:rsidRPr="002A55F2">
              <w:t>0.011</w:t>
            </w:r>
          </w:p>
        </w:tc>
        <w:tc>
          <w:tcPr>
            <w:tcW w:w="1289" w:type="dxa"/>
            <w:noWrap/>
          </w:tcPr>
          <w:p w14:paraId="6D3A5FA7" w14:textId="4225F5B1" w:rsidR="009954AC" w:rsidRPr="00D116CF" w:rsidRDefault="009954AC" w:rsidP="009954AC">
            <w:pPr>
              <w:cnfStyle w:val="000000000000" w:firstRow="0" w:lastRow="0" w:firstColumn="0" w:lastColumn="0" w:oddVBand="0" w:evenVBand="0" w:oddHBand="0" w:evenHBand="0" w:firstRowFirstColumn="0" w:firstRowLastColumn="0" w:lastRowFirstColumn="0" w:lastRowLastColumn="0"/>
            </w:pPr>
            <w:r w:rsidRPr="002A55F2">
              <w:t>0.0172</w:t>
            </w:r>
          </w:p>
        </w:tc>
        <w:tc>
          <w:tcPr>
            <w:tcW w:w="1289" w:type="dxa"/>
            <w:noWrap/>
          </w:tcPr>
          <w:p w14:paraId="73748466" w14:textId="13ACF877" w:rsidR="009954AC" w:rsidRPr="00D116CF" w:rsidRDefault="009954AC" w:rsidP="009954AC">
            <w:pPr>
              <w:cnfStyle w:val="000000000000" w:firstRow="0" w:lastRow="0" w:firstColumn="0" w:lastColumn="0" w:oddVBand="0" w:evenVBand="0" w:oddHBand="0" w:evenHBand="0" w:firstRowFirstColumn="0" w:firstRowLastColumn="0" w:lastRowFirstColumn="0" w:lastRowLastColumn="0"/>
            </w:pPr>
            <w:r w:rsidRPr="002A55F2">
              <w:t>0.022</w:t>
            </w:r>
          </w:p>
        </w:tc>
        <w:tc>
          <w:tcPr>
            <w:tcW w:w="1289" w:type="dxa"/>
            <w:noWrap/>
          </w:tcPr>
          <w:p w14:paraId="58082B46" w14:textId="2D305C17" w:rsidR="009954AC" w:rsidRPr="00D116CF" w:rsidRDefault="009954AC" w:rsidP="009954AC">
            <w:pPr>
              <w:cnfStyle w:val="000000000000" w:firstRow="0" w:lastRow="0" w:firstColumn="0" w:lastColumn="0" w:oddVBand="0" w:evenVBand="0" w:oddHBand="0" w:evenHBand="0" w:firstRowFirstColumn="0" w:firstRowLastColumn="0" w:lastRowFirstColumn="0" w:lastRowLastColumn="0"/>
            </w:pPr>
            <w:r w:rsidRPr="002A55F2">
              <w:t>0.001</w:t>
            </w:r>
          </w:p>
        </w:tc>
        <w:tc>
          <w:tcPr>
            <w:tcW w:w="1289" w:type="dxa"/>
            <w:noWrap/>
          </w:tcPr>
          <w:p w14:paraId="4C70FDC3" w14:textId="29F35877" w:rsidR="009954AC" w:rsidRPr="00D116CF" w:rsidRDefault="009954AC" w:rsidP="009954AC">
            <w:pPr>
              <w:cnfStyle w:val="000000000000" w:firstRow="0" w:lastRow="0" w:firstColumn="0" w:lastColumn="0" w:oddVBand="0" w:evenVBand="0" w:oddHBand="0" w:evenHBand="0" w:firstRowFirstColumn="0" w:firstRowLastColumn="0" w:lastRowFirstColumn="0" w:lastRowLastColumn="0"/>
            </w:pPr>
            <w:r w:rsidRPr="002A55F2">
              <w:t>5</w:t>
            </w:r>
          </w:p>
        </w:tc>
      </w:tr>
      <w:tr w:rsidR="00C22EBF" w:rsidRPr="00D116CF" w14:paraId="69EDB15B" w14:textId="77777777">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tcPr>
          <w:p w14:paraId="6A53371D" w14:textId="650124BA" w:rsidR="00C22EBF" w:rsidRPr="00D116CF" w:rsidRDefault="00C22EBF" w:rsidP="00C22EBF">
            <w:r w:rsidRPr="00E22E99">
              <w:t>Mercury</w:t>
            </w:r>
          </w:p>
        </w:tc>
        <w:tc>
          <w:tcPr>
            <w:tcW w:w="1049" w:type="dxa"/>
            <w:noWrap/>
          </w:tcPr>
          <w:p w14:paraId="1576473A" w14:textId="77EAEA54"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mg/l</w:t>
            </w:r>
          </w:p>
        </w:tc>
        <w:tc>
          <w:tcPr>
            <w:tcW w:w="1049" w:type="dxa"/>
            <w:noWrap/>
          </w:tcPr>
          <w:p w14:paraId="759740ED" w14:textId="0A2C94E6"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0.00007</w:t>
            </w:r>
          </w:p>
        </w:tc>
        <w:tc>
          <w:tcPr>
            <w:tcW w:w="1049" w:type="dxa"/>
            <w:noWrap/>
          </w:tcPr>
          <w:p w14:paraId="46A2C187" w14:textId="6B59031C"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0.001</w:t>
            </w:r>
          </w:p>
        </w:tc>
        <w:tc>
          <w:tcPr>
            <w:tcW w:w="1049" w:type="dxa"/>
            <w:noWrap/>
          </w:tcPr>
          <w:p w14:paraId="6CE73494" w14:textId="50D934EB"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3</w:t>
            </w:r>
          </w:p>
        </w:tc>
        <w:tc>
          <w:tcPr>
            <w:tcW w:w="1049" w:type="dxa"/>
            <w:noWrap/>
          </w:tcPr>
          <w:p w14:paraId="7CD8F81D" w14:textId="37CFFD01"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2</w:t>
            </w:r>
          </w:p>
        </w:tc>
        <w:tc>
          <w:tcPr>
            <w:tcW w:w="1289" w:type="dxa"/>
            <w:noWrap/>
          </w:tcPr>
          <w:p w14:paraId="2AB37589" w14:textId="4129DCD7"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0.00034</w:t>
            </w:r>
          </w:p>
        </w:tc>
        <w:tc>
          <w:tcPr>
            <w:tcW w:w="1289" w:type="dxa"/>
            <w:noWrap/>
          </w:tcPr>
          <w:p w14:paraId="41B0CC21" w14:textId="1742CFB8"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0.0004</w:t>
            </w:r>
            <w:r>
              <w:t>9</w:t>
            </w:r>
          </w:p>
        </w:tc>
        <w:tc>
          <w:tcPr>
            <w:tcW w:w="1289" w:type="dxa"/>
            <w:noWrap/>
          </w:tcPr>
          <w:p w14:paraId="3693F324" w14:textId="5F51CABE"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0.00063</w:t>
            </w:r>
          </w:p>
        </w:tc>
        <w:tc>
          <w:tcPr>
            <w:tcW w:w="1289" w:type="dxa"/>
            <w:noWrap/>
          </w:tcPr>
          <w:p w14:paraId="64E38E28" w14:textId="5FDBB828"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0.00007</w:t>
            </w:r>
          </w:p>
        </w:tc>
        <w:tc>
          <w:tcPr>
            <w:tcW w:w="1289" w:type="dxa"/>
            <w:noWrap/>
          </w:tcPr>
          <w:p w14:paraId="08D18BD2" w14:textId="0B34CE45"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2</w:t>
            </w:r>
          </w:p>
        </w:tc>
      </w:tr>
      <w:tr w:rsidR="00C22EBF" w:rsidRPr="00D116CF" w14:paraId="30CA3C1E" w14:textId="77777777">
        <w:trPr>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tcPr>
          <w:p w14:paraId="5EB9E77E" w14:textId="03D9EA96" w:rsidR="00C22EBF" w:rsidRPr="00D116CF" w:rsidRDefault="00C22EBF" w:rsidP="00C22EBF">
            <w:r w:rsidRPr="00E22E99">
              <w:t>Molybdenum</w:t>
            </w:r>
          </w:p>
        </w:tc>
        <w:tc>
          <w:tcPr>
            <w:tcW w:w="1049" w:type="dxa"/>
            <w:noWrap/>
          </w:tcPr>
          <w:p w14:paraId="1CF2BB25" w14:textId="5A0934D6"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mg/l</w:t>
            </w:r>
          </w:p>
        </w:tc>
        <w:tc>
          <w:tcPr>
            <w:tcW w:w="1049" w:type="dxa"/>
            <w:noWrap/>
          </w:tcPr>
          <w:p w14:paraId="27024346" w14:textId="77777777"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p>
        </w:tc>
        <w:tc>
          <w:tcPr>
            <w:tcW w:w="1049" w:type="dxa"/>
            <w:noWrap/>
          </w:tcPr>
          <w:p w14:paraId="1CDB9D30" w14:textId="2E3CE65C"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0.07</w:t>
            </w:r>
          </w:p>
        </w:tc>
        <w:tc>
          <w:tcPr>
            <w:tcW w:w="1049" w:type="dxa"/>
            <w:noWrap/>
          </w:tcPr>
          <w:p w14:paraId="3029FC3A" w14:textId="715E317C"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3</w:t>
            </w:r>
          </w:p>
        </w:tc>
        <w:tc>
          <w:tcPr>
            <w:tcW w:w="1049" w:type="dxa"/>
            <w:noWrap/>
          </w:tcPr>
          <w:p w14:paraId="55BE02FA" w14:textId="459D48A0"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1</w:t>
            </w:r>
          </w:p>
        </w:tc>
        <w:tc>
          <w:tcPr>
            <w:tcW w:w="1289" w:type="dxa"/>
            <w:noWrap/>
          </w:tcPr>
          <w:p w14:paraId="75851CB7" w14:textId="3DF7EF3A"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0.036</w:t>
            </w:r>
          </w:p>
        </w:tc>
        <w:tc>
          <w:tcPr>
            <w:tcW w:w="1289" w:type="dxa"/>
            <w:noWrap/>
          </w:tcPr>
          <w:p w14:paraId="0EAB87E7" w14:textId="6BA15A63"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0.036</w:t>
            </w:r>
          </w:p>
        </w:tc>
        <w:tc>
          <w:tcPr>
            <w:tcW w:w="1289" w:type="dxa"/>
            <w:noWrap/>
          </w:tcPr>
          <w:p w14:paraId="6589604A" w14:textId="28156B65"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0.036</w:t>
            </w:r>
          </w:p>
        </w:tc>
        <w:tc>
          <w:tcPr>
            <w:tcW w:w="1289" w:type="dxa"/>
            <w:noWrap/>
          </w:tcPr>
          <w:p w14:paraId="623FD9A3" w14:textId="58C5DD07"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0.07</w:t>
            </w:r>
          </w:p>
        </w:tc>
        <w:tc>
          <w:tcPr>
            <w:tcW w:w="1289" w:type="dxa"/>
            <w:noWrap/>
          </w:tcPr>
          <w:p w14:paraId="468D2B7D" w14:textId="39BD3F7E"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w:t>
            </w:r>
          </w:p>
        </w:tc>
      </w:tr>
      <w:tr w:rsidR="00C22EBF" w:rsidRPr="00D116CF" w14:paraId="0C2900A4" w14:textId="77777777">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tcPr>
          <w:p w14:paraId="59711F57" w14:textId="2C399878" w:rsidR="00C22EBF" w:rsidRPr="00D116CF" w:rsidRDefault="00C22EBF" w:rsidP="00C22EBF">
            <w:r w:rsidRPr="00E22E99">
              <w:t>Nickel</w:t>
            </w:r>
          </w:p>
        </w:tc>
        <w:tc>
          <w:tcPr>
            <w:tcW w:w="1049" w:type="dxa"/>
            <w:noWrap/>
          </w:tcPr>
          <w:p w14:paraId="63CC41A4" w14:textId="389B0950"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mg/l</w:t>
            </w:r>
          </w:p>
        </w:tc>
        <w:tc>
          <w:tcPr>
            <w:tcW w:w="1049" w:type="dxa"/>
            <w:noWrap/>
          </w:tcPr>
          <w:p w14:paraId="2DFF2624" w14:textId="2EC1141C"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0.004</w:t>
            </w:r>
          </w:p>
        </w:tc>
        <w:tc>
          <w:tcPr>
            <w:tcW w:w="1049" w:type="dxa"/>
            <w:noWrap/>
          </w:tcPr>
          <w:p w14:paraId="30670CB2" w14:textId="402D4C0A"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0.02</w:t>
            </w:r>
          </w:p>
        </w:tc>
        <w:tc>
          <w:tcPr>
            <w:tcW w:w="1049" w:type="dxa"/>
            <w:noWrap/>
          </w:tcPr>
          <w:p w14:paraId="7C5EC56D" w14:textId="24CAFB9E"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57</w:t>
            </w:r>
          </w:p>
        </w:tc>
        <w:tc>
          <w:tcPr>
            <w:tcW w:w="1049" w:type="dxa"/>
            <w:noWrap/>
          </w:tcPr>
          <w:p w14:paraId="5AC8F2B6" w14:textId="1A23AA07"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48</w:t>
            </w:r>
          </w:p>
        </w:tc>
        <w:tc>
          <w:tcPr>
            <w:tcW w:w="1289" w:type="dxa"/>
            <w:noWrap/>
          </w:tcPr>
          <w:p w14:paraId="6A1423BB" w14:textId="653E88E9"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0.004</w:t>
            </w:r>
          </w:p>
        </w:tc>
        <w:tc>
          <w:tcPr>
            <w:tcW w:w="1289" w:type="dxa"/>
            <w:noWrap/>
          </w:tcPr>
          <w:p w14:paraId="21ABA131" w14:textId="0E36D8D4"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0.014</w:t>
            </w:r>
          </w:p>
        </w:tc>
        <w:tc>
          <w:tcPr>
            <w:tcW w:w="1289" w:type="dxa"/>
            <w:noWrap/>
          </w:tcPr>
          <w:p w14:paraId="505389A0" w14:textId="35EF61BE"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0.031</w:t>
            </w:r>
          </w:p>
        </w:tc>
        <w:tc>
          <w:tcPr>
            <w:tcW w:w="1289" w:type="dxa"/>
            <w:noWrap/>
          </w:tcPr>
          <w:p w14:paraId="2FD39B23" w14:textId="3B85805A"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0.004</w:t>
            </w:r>
          </w:p>
        </w:tc>
        <w:tc>
          <w:tcPr>
            <w:tcW w:w="1289" w:type="dxa"/>
            <w:noWrap/>
          </w:tcPr>
          <w:p w14:paraId="63F369A6" w14:textId="0B99DDBB"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47</w:t>
            </w:r>
          </w:p>
        </w:tc>
      </w:tr>
      <w:tr w:rsidR="00C22EBF" w:rsidRPr="00D116CF" w14:paraId="09A178E0" w14:textId="77777777">
        <w:trPr>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tcPr>
          <w:p w14:paraId="1C0A464F" w14:textId="28DC0B07" w:rsidR="00C22EBF" w:rsidRPr="00D116CF" w:rsidRDefault="00C22EBF" w:rsidP="00C22EBF">
            <w:r w:rsidRPr="00E22E99">
              <w:t>Lead</w:t>
            </w:r>
          </w:p>
        </w:tc>
        <w:tc>
          <w:tcPr>
            <w:tcW w:w="1049" w:type="dxa"/>
            <w:noWrap/>
          </w:tcPr>
          <w:p w14:paraId="5137F70D" w14:textId="1C9FD8F2"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mg/l</w:t>
            </w:r>
          </w:p>
        </w:tc>
        <w:tc>
          <w:tcPr>
            <w:tcW w:w="1049" w:type="dxa"/>
            <w:noWrap/>
          </w:tcPr>
          <w:p w14:paraId="6B0D89F5" w14:textId="3B5287BE"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0.0012</w:t>
            </w:r>
          </w:p>
        </w:tc>
        <w:tc>
          <w:tcPr>
            <w:tcW w:w="1049" w:type="dxa"/>
            <w:noWrap/>
          </w:tcPr>
          <w:p w14:paraId="01726CDA" w14:textId="682E56F8"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0.01</w:t>
            </w:r>
          </w:p>
        </w:tc>
        <w:tc>
          <w:tcPr>
            <w:tcW w:w="1049" w:type="dxa"/>
            <w:noWrap/>
          </w:tcPr>
          <w:p w14:paraId="1DC68997" w14:textId="54CB44DB"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25</w:t>
            </w:r>
          </w:p>
        </w:tc>
        <w:tc>
          <w:tcPr>
            <w:tcW w:w="1049" w:type="dxa"/>
            <w:noWrap/>
          </w:tcPr>
          <w:p w14:paraId="649927A4" w14:textId="151D5A75"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w:t>
            </w:r>
          </w:p>
        </w:tc>
        <w:tc>
          <w:tcPr>
            <w:tcW w:w="1289" w:type="dxa"/>
            <w:noWrap/>
          </w:tcPr>
          <w:p w14:paraId="6292B659" w14:textId="2223E644"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w:t>
            </w:r>
          </w:p>
        </w:tc>
        <w:tc>
          <w:tcPr>
            <w:tcW w:w="1289" w:type="dxa"/>
            <w:noWrap/>
          </w:tcPr>
          <w:p w14:paraId="316A6EEA" w14:textId="5645752D"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w:t>
            </w:r>
          </w:p>
        </w:tc>
        <w:tc>
          <w:tcPr>
            <w:tcW w:w="1289" w:type="dxa"/>
            <w:noWrap/>
          </w:tcPr>
          <w:p w14:paraId="5B2DE724" w14:textId="41AD1B36"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w:t>
            </w:r>
          </w:p>
        </w:tc>
        <w:tc>
          <w:tcPr>
            <w:tcW w:w="1289" w:type="dxa"/>
            <w:noWrap/>
          </w:tcPr>
          <w:p w14:paraId="0B092BA5" w14:textId="28F9B49F"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0.0012</w:t>
            </w:r>
          </w:p>
        </w:tc>
        <w:tc>
          <w:tcPr>
            <w:tcW w:w="1289" w:type="dxa"/>
            <w:noWrap/>
          </w:tcPr>
          <w:p w14:paraId="79DC0B11" w14:textId="0E92EE9D"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w:t>
            </w:r>
          </w:p>
        </w:tc>
      </w:tr>
      <w:tr w:rsidR="00C22EBF" w:rsidRPr="00D116CF" w14:paraId="0E3787E0" w14:textId="77777777">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tcPr>
          <w:p w14:paraId="12A6D9DB" w14:textId="35D8AF03" w:rsidR="00C22EBF" w:rsidRPr="00D116CF" w:rsidRDefault="00C22EBF" w:rsidP="00C22EBF">
            <w:r w:rsidRPr="00E22E99">
              <w:t>Antimony</w:t>
            </w:r>
          </w:p>
        </w:tc>
        <w:tc>
          <w:tcPr>
            <w:tcW w:w="1049" w:type="dxa"/>
            <w:noWrap/>
          </w:tcPr>
          <w:p w14:paraId="26006E0B" w14:textId="54BEE5D9"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mg/l</w:t>
            </w:r>
          </w:p>
        </w:tc>
        <w:tc>
          <w:tcPr>
            <w:tcW w:w="1049" w:type="dxa"/>
            <w:noWrap/>
          </w:tcPr>
          <w:p w14:paraId="798A5A68" w14:textId="3A8494EB"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0.05</w:t>
            </w:r>
          </w:p>
        </w:tc>
        <w:tc>
          <w:tcPr>
            <w:tcW w:w="1049" w:type="dxa"/>
            <w:noWrap/>
          </w:tcPr>
          <w:p w14:paraId="4BBB53BF" w14:textId="0B51C21B"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0.005</w:t>
            </w:r>
          </w:p>
        </w:tc>
        <w:tc>
          <w:tcPr>
            <w:tcW w:w="1049" w:type="dxa"/>
            <w:noWrap/>
          </w:tcPr>
          <w:p w14:paraId="6C88ABEA" w14:textId="5A904B44"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3</w:t>
            </w:r>
          </w:p>
        </w:tc>
        <w:tc>
          <w:tcPr>
            <w:tcW w:w="1049" w:type="dxa"/>
            <w:noWrap/>
          </w:tcPr>
          <w:p w14:paraId="52380E91" w14:textId="6CA45827"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w:t>
            </w:r>
          </w:p>
        </w:tc>
        <w:tc>
          <w:tcPr>
            <w:tcW w:w="1289" w:type="dxa"/>
            <w:noWrap/>
          </w:tcPr>
          <w:p w14:paraId="4B93B381" w14:textId="77D6B1F2"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w:t>
            </w:r>
          </w:p>
        </w:tc>
        <w:tc>
          <w:tcPr>
            <w:tcW w:w="1289" w:type="dxa"/>
            <w:noWrap/>
          </w:tcPr>
          <w:p w14:paraId="7C5A4C1A" w14:textId="027592C5"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w:t>
            </w:r>
          </w:p>
        </w:tc>
        <w:tc>
          <w:tcPr>
            <w:tcW w:w="1289" w:type="dxa"/>
            <w:noWrap/>
          </w:tcPr>
          <w:p w14:paraId="2F268565" w14:textId="738C3ACC"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w:t>
            </w:r>
          </w:p>
        </w:tc>
        <w:tc>
          <w:tcPr>
            <w:tcW w:w="1289" w:type="dxa"/>
            <w:noWrap/>
          </w:tcPr>
          <w:p w14:paraId="73D84895" w14:textId="0D2DCFDD"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0.05</w:t>
            </w:r>
          </w:p>
        </w:tc>
        <w:tc>
          <w:tcPr>
            <w:tcW w:w="1289" w:type="dxa"/>
            <w:noWrap/>
          </w:tcPr>
          <w:p w14:paraId="4B65749D" w14:textId="7667E69D"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w:t>
            </w:r>
          </w:p>
        </w:tc>
      </w:tr>
      <w:tr w:rsidR="00C22EBF" w:rsidRPr="00D116CF" w14:paraId="56DF1F4B" w14:textId="77777777">
        <w:trPr>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tcPr>
          <w:p w14:paraId="036451E1" w14:textId="0B0704AF" w:rsidR="00C22EBF" w:rsidRPr="00D116CF" w:rsidRDefault="00C22EBF" w:rsidP="00C22EBF">
            <w:r w:rsidRPr="00E22E99">
              <w:t>Selenium</w:t>
            </w:r>
          </w:p>
        </w:tc>
        <w:tc>
          <w:tcPr>
            <w:tcW w:w="1049" w:type="dxa"/>
            <w:noWrap/>
          </w:tcPr>
          <w:p w14:paraId="3AA5CC60" w14:textId="274B5391"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mg/l</w:t>
            </w:r>
          </w:p>
        </w:tc>
        <w:tc>
          <w:tcPr>
            <w:tcW w:w="1049" w:type="dxa"/>
            <w:noWrap/>
          </w:tcPr>
          <w:p w14:paraId="059E5C17" w14:textId="77777777"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p>
        </w:tc>
        <w:tc>
          <w:tcPr>
            <w:tcW w:w="1049" w:type="dxa"/>
            <w:noWrap/>
          </w:tcPr>
          <w:p w14:paraId="273F9056" w14:textId="0FD198AD"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0.01</w:t>
            </w:r>
          </w:p>
        </w:tc>
        <w:tc>
          <w:tcPr>
            <w:tcW w:w="1049" w:type="dxa"/>
            <w:noWrap/>
          </w:tcPr>
          <w:p w14:paraId="4C90ECA3" w14:textId="76DAE4C2"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3</w:t>
            </w:r>
          </w:p>
        </w:tc>
        <w:tc>
          <w:tcPr>
            <w:tcW w:w="1049" w:type="dxa"/>
            <w:noWrap/>
          </w:tcPr>
          <w:p w14:paraId="6ED3084C" w14:textId="4686E45B"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w:t>
            </w:r>
          </w:p>
        </w:tc>
        <w:tc>
          <w:tcPr>
            <w:tcW w:w="1289" w:type="dxa"/>
            <w:noWrap/>
          </w:tcPr>
          <w:p w14:paraId="30F238B5" w14:textId="3FF356E4"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w:t>
            </w:r>
          </w:p>
        </w:tc>
        <w:tc>
          <w:tcPr>
            <w:tcW w:w="1289" w:type="dxa"/>
            <w:noWrap/>
          </w:tcPr>
          <w:p w14:paraId="57763D36" w14:textId="75594EE1"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w:t>
            </w:r>
          </w:p>
        </w:tc>
        <w:tc>
          <w:tcPr>
            <w:tcW w:w="1289" w:type="dxa"/>
            <w:noWrap/>
          </w:tcPr>
          <w:p w14:paraId="6E172911" w14:textId="7E33F6B6"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w:t>
            </w:r>
          </w:p>
        </w:tc>
        <w:tc>
          <w:tcPr>
            <w:tcW w:w="1289" w:type="dxa"/>
            <w:noWrap/>
          </w:tcPr>
          <w:p w14:paraId="098F52F6" w14:textId="2A8C9064"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0.01</w:t>
            </w:r>
          </w:p>
        </w:tc>
        <w:tc>
          <w:tcPr>
            <w:tcW w:w="1289" w:type="dxa"/>
            <w:noWrap/>
          </w:tcPr>
          <w:p w14:paraId="5A6E5C7D" w14:textId="6D8C11EF"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w:t>
            </w:r>
          </w:p>
        </w:tc>
      </w:tr>
      <w:tr w:rsidR="00C22EBF" w:rsidRPr="00D116CF" w14:paraId="3DD74740" w14:textId="77777777">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tcPr>
          <w:p w14:paraId="48C07210" w14:textId="3198F436" w:rsidR="00C22EBF" w:rsidRPr="00D116CF" w:rsidRDefault="00C22EBF" w:rsidP="00C22EBF">
            <w:r w:rsidRPr="00E22E99">
              <w:t>Zinc</w:t>
            </w:r>
          </w:p>
        </w:tc>
        <w:tc>
          <w:tcPr>
            <w:tcW w:w="1049" w:type="dxa"/>
            <w:noWrap/>
          </w:tcPr>
          <w:p w14:paraId="19E4A648" w14:textId="53DD9528"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mg/l</w:t>
            </w:r>
          </w:p>
        </w:tc>
        <w:tc>
          <w:tcPr>
            <w:tcW w:w="1049" w:type="dxa"/>
            <w:noWrap/>
          </w:tcPr>
          <w:p w14:paraId="73CBE328" w14:textId="76AFFBB1"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0.014</w:t>
            </w:r>
          </w:p>
        </w:tc>
        <w:tc>
          <w:tcPr>
            <w:tcW w:w="1049" w:type="dxa"/>
            <w:noWrap/>
          </w:tcPr>
          <w:p w14:paraId="6FD66EEA" w14:textId="77777777"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p>
        </w:tc>
        <w:tc>
          <w:tcPr>
            <w:tcW w:w="1049" w:type="dxa"/>
            <w:noWrap/>
          </w:tcPr>
          <w:p w14:paraId="1069EABE" w14:textId="58579F2C"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25</w:t>
            </w:r>
          </w:p>
        </w:tc>
        <w:tc>
          <w:tcPr>
            <w:tcW w:w="1049" w:type="dxa"/>
            <w:noWrap/>
          </w:tcPr>
          <w:p w14:paraId="4A5F2582" w14:textId="34824E26"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2</w:t>
            </w:r>
          </w:p>
        </w:tc>
        <w:tc>
          <w:tcPr>
            <w:tcW w:w="1289" w:type="dxa"/>
            <w:noWrap/>
          </w:tcPr>
          <w:p w14:paraId="3F2EC5B1" w14:textId="05FCE89E"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0.02</w:t>
            </w:r>
          </w:p>
        </w:tc>
        <w:tc>
          <w:tcPr>
            <w:tcW w:w="1289" w:type="dxa"/>
            <w:noWrap/>
          </w:tcPr>
          <w:p w14:paraId="0062EC80" w14:textId="52749C96"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0.0615</w:t>
            </w:r>
          </w:p>
        </w:tc>
        <w:tc>
          <w:tcPr>
            <w:tcW w:w="1289" w:type="dxa"/>
            <w:noWrap/>
          </w:tcPr>
          <w:p w14:paraId="6E178BC4" w14:textId="5EA80041"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0.103</w:t>
            </w:r>
          </w:p>
        </w:tc>
        <w:tc>
          <w:tcPr>
            <w:tcW w:w="1289" w:type="dxa"/>
            <w:noWrap/>
          </w:tcPr>
          <w:p w14:paraId="1859D0EC" w14:textId="6E1EAEAD"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0.014</w:t>
            </w:r>
          </w:p>
        </w:tc>
        <w:tc>
          <w:tcPr>
            <w:tcW w:w="1289" w:type="dxa"/>
            <w:noWrap/>
          </w:tcPr>
          <w:p w14:paraId="48B0B331" w14:textId="2A2026B9"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2</w:t>
            </w:r>
          </w:p>
        </w:tc>
      </w:tr>
      <w:tr w:rsidR="00C22EBF" w:rsidRPr="00D116CF" w14:paraId="685DCAAC" w14:textId="77777777">
        <w:trPr>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tcPr>
          <w:p w14:paraId="06D54409" w14:textId="2E7A550F" w:rsidR="00C22EBF" w:rsidRPr="00D116CF" w:rsidRDefault="00C22EBF" w:rsidP="00C22EBF">
            <w:r w:rsidRPr="00E22E99">
              <w:t>Chloride</w:t>
            </w:r>
          </w:p>
        </w:tc>
        <w:tc>
          <w:tcPr>
            <w:tcW w:w="1049" w:type="dxa"/>
            <w:noWrap/>
          </w:tcPr>
          <w:p w14:paraId="3E9FC252" w14:textId="261DEFBA"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mg/l</w:t>
            </w:r>
          </w:p>
        </w:tc>
        <w:tc>
          <w:tcPr>
            <w:tcW w:w="1049" w:type="dxa"/>
            <w:noWrap/>
          </w:tcPr>
          <w:p w14:paraId="11EE8E59" w14:textId="77777777"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p>
        </w:tc>
        <w:tc>
          <w:tcPr>
            <w:tcW w:w="1049" w:type="dxa"/>
            <w:noWrap/>
          </w:tcPr>
          <w:p w14:paraId="07D7958C" w14:textId="65826CCA"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250</w:t>
            </w:r>
          </w:p>
        </w:tc>
        <w:tc>
          <w:tcPr>
            <w:tcW w:w="1049" w:type="dxa"/>
            <w:noWrap/>
          </w:tcPr>
          <w:p w14:paraId="7490CB96" w14:textId="57946064"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87</w:t>
            </w:r>
          </w:p>
        </w:tc>
        <w:tc>
          <w:tcPr>
            <w:tcW w:w="1049" w:type="dxa"/>
            <w:noWrap/>
          </w:tcPr>
          <w:p w14:paraId="71DF2E61" w14:textId="7242C274"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87</w:t>
            </w:r>
          </w:p>
        </w:tc>
        <w:tc>
          <w:tcPr>
            <w:tcW w:w="1289" w:type="dxa"/>
            <w:noWrap/>
          </w:tcPr>
          <w:p w14:paraId="1A0326DE" w14:textId="52AD0C87" w:rsidR="00C22EBF" w:rsidRPr="00D116CF" w:rsidRDefault="00402413" w:rsidP="00C22EBF">
            <w:pPr>
              <w:cnfStyle w:val="000000000000" w:firstRow="0" w:lastRow="0" w:firstColumn="0" w:lastColumn="0" w:oddVBand="0" w:evenVBand="0" w:oddHBand="0" w:evenHBand="0" w:firstRowFirstColumn="0" w:firstRowLastColumn="0" w:lastRowFirstColumn="0" w:lastRowLastColumn="0"/>
            </w:pPr>
            <w:r w:rsidRPr="00402413">
              <w:t>10.7</w:t>
            </w:r>
          </w:p>
        </w:tc>
        <w:tc>
          <w:tcPr>
            <w:tcW w:w="1289" w:type="dxa"/>
            <w:noWrap/>
          </w:tcPr>
          <w:p w14:paraId="05F6CE38" w14:textId="6928E540"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18.0</w:t>
            </w:r>
          </w:p>
        </w:tc>
        <w:tc>
          <w:tcPr>
            <w:tcW w:w="1289" w:type="dxa"/>
            <w:noWrap/>
          </w:tcPr>
          <w:p w14:paraId="6851FD54" w14:textId="7626836F"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25.9</w:t>
            </w:r>
          </w:p>
        </w:tc>
        <w:tc>
          <w:tcPr>
            <w:tcW w:w="1289" w:type="dxa"/>
            <w:noWrap/>
          </w:tcPr>
          <w:p w14:paraId="2C706831" w14:textId="3E8D211A"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250</w:t>
            </w:r>
          </w:p>
        </w:tc>
        <w:tc>
          <w:tcPr>
            <w:tcW w:w="1289" w:type="dxa"/>
            <w:noWrap/>
          </w:tcPr>
          <w:p w14:paraId="6F59F01F" w14:textId="473BABF3" w:rsidR="00C22EBF" w:rsidRPr="00D116CF" w:rsidRDefault="00C22EBF" w:rsidP="00C22EBF">
            <w:pPr>
              <w:cnfStyle w:val="000000000000" w:firstRow="0" w:lastRow="0" w:firstColumn="0" w:lastColumn="0" w:oddVBand="0" w:evenVBand="0" w:oddHBand="0" w:evenHBand="0" w:firstRowFirstColumn="0" w:firstRowLastColumn="0" w:lastRowFirstColumn="0" w:lastRowLastColumn="0"/>
            </w:pPr>
            <w:r w:rsidRPr="00E22E99">
              <w:t>0</w:t>
            </w:r>
          </w:p>
        </w:tc>
      </w:tr>
      <w:tr w:rsidR="00C22EBF" w:rsidRPr="00D116CF" w14:paraId="67AC2057" w14:textId="77777777">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tcPr>
          <w:p w14:paraId="71351A99" w14:textId="57406A62" w:rsidR="00C22EBF" w:rsidRPr="00D116CF" w:rsidRDefault="00C22EBF" w:rsidP="00C22EBF">
            <w:r w:rsidRPr="00E22E99">
              <w:t>Sulphate</w:t>
            </w:r>
          </w:p>
        </w:tc>
        <w:tc>
          <w:tcPr>
            <w:tcW w:w="1049" w:type="dxa"/>
            <w:noWrap/>
          </w:tcPr>
          <w:p w14:paraId="1D4A51ED" w14:textId="5D3E1B06"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mg/l</w:t>
            </w:r>
          </w:p>
        </w:tc>
        <w:tc>
          <w:tcPr>
            <w:tcW w:w="1049" w:type="dxa"/>
            <w:noWrap/>
          </w:tcPr>
          <w:p w14:paraId="4735ABC4" w14:textId="77777777"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p>
        </w:tc>
        <w:tc>
          <w:tcPr>
            <w:tcW w:w="1049" w:type="dxa"/>
            <w:noWrap/>
          </w:tcPr>
          <w:p w14:paraId="710B60A8" w14:textId="329FA4D3"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250</w:t>
            </w:r>
          </w:p>
        </w:tc>
        <w:tc>
          <w:tcPr>
            <w:tcW w:w="1049" w:type="dxa"/>
            <w:noWrap/>
          </w:tcPr>
          <w:p w14:paraId="5C8800CB" w14:textId="3182FEDB"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87</w:t>
            </w:r>
          </w:p>
        </w:tc>
        <w:tc>
          <w:tcPr>
            <w:tcW w:w="1049" w:type="dxa"/>
            <w:noWrap/>
          </w:tcPr>
          <w:p w14:paraId="68935E02" w14:textId="0977E6FC"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87</w:t>
            </w:r>
          </w:p>
        </w:tc>
        <w:tc>
          <w:tcPr>
            <w:tcW w:w="1289" w:type="dxa"/>
            <w:noWrap/>
          </w:tcPr>
          <w:p w14:paraId="788A7300" w14:textId="57E519B4"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27.9</w:t>
            </w:r>
          </w:p>
        </w:tc>
        <w:tc>
          <w:tcPr>
            <w:tcW w:w="1289" w:type="dxa"/>
            <w:noWrap/>
          </w:tcPr>
          <w:p w14:paraId="726AC600" w14:textId="60EFB6D8"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42.1</w:t>
            </w:r>
          </w:p>
        </w:tc>
        <w:tc>
          <w:tcPr>
            <w:tcW w:w="1289" w:type="dxa"/>
            <w:noWrap/>
          </w:tcPr>
          <w:p w14:paraId="053AE9B6" w14:textId="2EBF1669"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56.3</w:t>
            </w:r>
          </w:p>
        </w:tc>
        <w:tc>
          <w:tcPr>
            <w:tcW w:w="1289" w:type="dxa"/>
            <w:noWrap/>
          </w:tcPr>
          <w:p w14:paraId="40249A66" w14:textId="73CB7CAE"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250</w:t>
            </w:r>
          </w:p>
        </w:tc>
        <w:tc>
          <w:tcPr>
            <w:tcW w:w="1289" w:type="dxa"/>
            <w:noWrap/>
          </w:tcPr>
          <w:p w14:paraId="57440622" w14:textId="607B0470"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w:t>
            </w:r>
          </w:p>
        </w:tc>
      </w:tr>
      <w:tr w:rsidR="008A374B" w:rsidRPr="00D116CF" w14:paraId="463FCC69" w14:textId="77777777">
        <w:trPr>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tcPr>
          <w:p w14:paraId="51618937" w14:textId="6A6625CF" w:rsidR="008A374B" w:rsidRPr="00D116CF" w:rsidRDefault="008A374B" w:rsidP="008A374B">
            <w:r w:rsidRPr="00E22E99">
              <w:t>Phenol</w:t>
            </w:r>
          </w:p>
        </w:tc>
        <w:tc>
          <w:tcPr>
            <w:tcW w:w="1049" w:type="dxa"/>
            <w:noWrap/>
          </w:tcPr>
          <w:p w14:paraId="25D9D421" w14:textId="781A8F46" w:rsidR="008A374B" w:rsidRPr="00D116CF" w:rsidRDefault="008A374B" w:rsidP="008A374B">
            <w:pPr>
              <w:cnfStyle w:val="000000000000" w:firstRow="0" w:lastRow="0" w:firstColumn="0" w:lastColumn="0" w:oddVBand="0" w:evenVBand="0" w:oddHBand="0" w:evenHBand="0" w:firstRowFirstColumn="0" w:firstRowLastColumn="0" w:lastRowFirstColumn="0" w:lastRowLastColumn="0"/>
            </w:pPr>
            <w:r>
              <w:t>m</w:t>
            </w:r>
            <w:r w:rsidRPr="00E22E99">
              <w:t>g/l</w:t>
            </w:r>
          </w:p>
        </w:tc>
        <w:tc>
          <w:tcPr>
            <w:tcW w:w="1049" w:type="dxa"/>
            <w:noWrap/>
          </w:tcPr>
          <w:p w14:paraId="30ABC4F7" w14:textId="10734992" w:rsidR="008A374B" w:rsidRPr="00D116CF" w:rsidRDefault="008A374B" w:rsidP="008A374B">
            <w:pPr>
              <w:cnfStyle w:val="000000000000" w:firstRow="0" w:lastRow="0" w:firstColumn="0" w:lastColumn="0" w:oddVBand="0" w:evenVBand="0" w:oddHBand="0" w:evenHBand="0" w:firstRowFirstColumn="0" w:firstRowLastColumn="0" w:lastRowFirstColumn="0" w:lastRowLastColumn="0"/>
            </w:pPr>
            <w:r w:rsidRPr="00E22E99">
              <w:t>0.0077</w:t>
            </w:r>
          </w:p>
        </w:tc>
        <w:tc>
          <w:tcPr>
            <w:tcW w:w="1049" w:type="dxa"/>
            <w:noWrap/>
          </w:tcPr>
          <w:p w14:paraId="48AFFC71" w14:textId="77777777" w:rsidR="008A374B" w:rsidRPr="00D116CF" w:rsidRDefault="008A374B" w:rsidP="008A374B">
            <w:pPr>
              <w:cnfStyle w:val="000000000000" w:firstRow="0" w:lastRow="0" w:firstColumn="0" w:lastColumn="0" w:oddVBand="0" w:evenVBand="0" w:oddHBand="0" w:evenHBand="0" w:firstRowFirstColumn="0" w:firstRowLastColumn="0" w:lastRowFirstColumn="0" w:lastRowLastColumn="0"/>
            </w:pPr>
          </w:p>
        </w:tc>
        <w:tc>
          <w:tcPr>
            <w:tcW w:w="1049" w:type="dxa"/>
            <w:noWrap/>
          </w:tcPr>
          <w:p w14:paraId="2274442F" w14:textId="58AFC766" w:rsidR="008A374B" w:rsidRPr="00D116CF" w:rsidRDefault="008A374B" w:rsidP="008A374B">
            <w:pPr>
              <w:cnfStyle w:val="000000000000" w:firstRow="0" w:lastRow="0" w:firstColumn="0" w:lastColumn="0" w:oddVBand="0" w:evenVBand="0" w:oddHBand="0" w:evenHBand="0" w:firstRowFirstColumn="0" w:firstRowLastColumn="0" w:lastRowFirstColumn="0" w:lastRowLastColumn="0"/>
            </w:pPr>
            <w:r w:rsidRPr="00E02721">
              <w:t>3</w:t>
            </w:r>
          </w:p>
        </w:tc>
        <w:tc>
          <w:tcPr>
            <w:tcW w:w="1049" w:type="dxa"/>
            <w:noWrap/>
          </w:tcPr>
          <w:p w14:paraId="61687D57" w14:textId="05A3565D" w:rsidR="008A374B" w:rsidRPr="00D116CF" w:rsidRDefault="008A374B" w:rsidP="008A374B">
            <w:pPr>
              <w:cnfStyle w:val="000000000000" w:firstRow="0" w:lastRow="0" w:firstColumn="0" w:lastColumn="0" w:oddVBand="0" w:evenVBand="0" w:oddHBand="0" w:evenHBand="0" w:firstRowFirstColumn="0" w:firstRowLastColumn="0" w:lastRowFirstColumn="0" w:lastRowLastColumn="0"/>
            </w:pPr>
            <w:r w:rsidRPr="00E02721">
              <w:t>0</w:t>
            </w:r>
          </w:p>
        </w:tc>
        <w:tc>
          <w:tcPr>
            <w:tcW w:w="1289" w:type="dxa"/>
            <w:noWrap/>
          </w:tcPr>
          <w:p w14:paraId="009D4A47" w14:textId="14C123E1" w:rsidR="008A374B" w:rsidRPr="00D116CF" w:rsidRDefault="008A374B" w:rsidP="008A374B">
            <w:pPr>
              <w:cnfStyle w:val="000000000000" w:firstRow="0" w:lastRow="0" w:firstColumn="0" w:lastColumn="0" w:oddVBand="0" w:evenVBand="0" w:oddHBand="0" w:evenHBand="0" w:firstRowFirstColumn="0" w:firstRowLastColumn="0" w:lastRowFirstColumn="0" w:lastRowLastColumn="0"/>
            </w:pPr>
            <w:r w:rsidRPr="00E02721">
              <w:t>-</w:t>
            </w:r>
          </w:p>
        </w:tc>
        <w:tc>
          <w:tcPr>
            <w:tcW w:w="1289" w:type="dxa"/>
            <w:noWrap/>
          </w:tcPr>
          <w:p w14:paraId="2D3726D6" w14:textId="5E60A8E0" w:rsidR="008A374B" w:rsidRPr="00D116CF" w:rsidRDefault="008A374B" w:rsidP="008A374B">
            <w:pPr>
              <w:cnfStyle w:val="000000000000" w:firstRow="0" w:lastRow="0" w:firstColumn="0" w:lastColumn="0" w:oddVBand="0" w:evenVBand="0" w:oddHBand="0" w:evenHBand="0" w:firstRowFirstColumn="0" w:firstRowLastColumn="0" w:lastRowFirstColumn="0" w:lastRowLastColumn="0"/>
            </w:pPr>
            <w:r w:rsidRPr="00E02721">
              <w:t>-</w:t>
            </w:r>
          </w:p>
        </w:tc>
        <w:tc>
          <w:tcPr>
            <w:tcW w:w="1289" w:type="dxa"/>
            <w:noWrap/>
          </w:tcPr>
          <w:p w14:paraId="37D9BD8E" w14:textId="2EB9BFE4" w:rsidR="008A374B" w:rsidRPr="00D116CF" w:rsidRDefault="008A374B" w:rsidP="008A374B">
            <w:pPr>
              <w:cnfStyle w:val="000000000000" w:firstRow="0" w:lastRow="0" w:firstColumn="0" w:lastColumn="0" w:oddVBand="0" w:evenVBand="0" w:oddHBand="0" w:evenHBand="0" w:firstRowFirstColumn="0" w:firstRowLastColumn="0" w:lastRowFirstColumn="0" w:lastRowLastColumn="0"/>
            </w:pPr>
            <w:r w:rsidRPr="00E02721">
              <w:t>-</w:t>
            </w:r>
          </w:p>
        </w:tc>
        <w:tc>
          <w:tcPr>
            <w:tcW w:w="1289" w:type="dxa"/>
            <w:noWrap/>
          </w:tcPr>
          <w:p w14:paraId="3749BF73" w14:textId="4925975C" w:rsidR="008A374B" w:rsidRPr="00D116CF" w:rsidRDefault="008A374B" w:rsidP="008A374B">
            <w:pPr>
              <w:cnfStyle w:val="000000000000" w:firstRow="0" w:lastRow="0" w:firstColumn="0" w:lastColumn="0" w:oddVBand="0" w:evenVBand="0" w:oddHBand="0" w:evenHBand="0" w:firstRowFirstColumn="0" w:firstRowLastColumn="0" w:lastRowFirstColumn="0" w:lastRowLastColumn="0"/>
            </w:pPr>
            <w:r w:rsidRPr="00E02721">
              <w:t>0.0077</w:t>
            </w:r>
          </w:p>
        </w:tc>
        <w:tc>
          <w:tcPr>
            <w:tcW w:w="1289" w:type="dxa"/>
            <w:noWrap/>
          </w:tcPr>
          <w:p w14:paraId="23426C41" w14:textId="42B20275" w:rsidR="008A374B" w:rsidRPr="00D116CF" w:rsidRDefault="008A374B" w:rsidP="008A374B">
            <w:pPr>
              <w:cnfStyle w:val="000000000000" w:firstRow="0" w:lastRow="0" w:firstColumn="0" w:lastColumn="0" w:oddVBand="0" w:evenVBand="0" w:oddHBand="0" w:evenHBand="0" w:firstRowFirstColumn="0" w:firstRowLastColumn="0" w:lastRowFirstColumn="0" w:lastRowLastColumn="0"/>
            </w:pPr>
            <w:r w:rsidRPr="00E02721">
              <w:t>0</w:t>
            </w:r>
          </w:p>
        </w:tc>
      </w:tr>
      <w:tr w:rsidR="00C22EBF" w:rsidRPr="00D116CF" w14:paraId="24DEBDE0" w14:textId="77777777">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268" w:type="dxa"/>
            <w:noWrap/>
          </w:tcPr>
          <w:p w14:paraId="1891A6F9" w14:textId="51074762" w:rsidR="00C22EBF" w:rsidRPr="00D116CF" w:rsidRDefault="00C22EBF" w:rsidP="00C22EBF">
            <w:r w:rsidRPr="00E22E99">
              <w:t>Ammoniacal Nitrogen</w:t>
            </w:r>
          </w:p>
        </w:tc>
        <w:tc>
          <w:tcPr>
            <w:tcW w:w="1049" w:type="dxa"/>
            <w:noWrap/>
          </w:tcPr>
          <w:p w14:paraId="26BF553B" w14:textId="1F4A5C63"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mg/l</w:t>
            </w:r>
          </w:p>
        </w:tc>
        <w:tc>
          <w:tcPr>
            <w:tcW w:w="1049" w:type="dxa"/>
            <w:noWrap/>
          </w:tcPr>
          <w:p w14:paraId="153589CF" w14:textId="3C1ECB01"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p>
        </w:tc>
        <w:tc>
          <w:tcPr>
            <w:tcW w:w="1049" w:type="dxa"/>
            <w:noWrap/>
          </w:tcPr>
          <w:p w14:paraId="41F487B7" w14:textId="6F864D61"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0.6</w:t>
            </w:r>
            <w:r>
              <w:t>0</w:t>
            </w:r>
          </w:p>
        </w:tc>
        <w:tc>
          <w:tcPr>
            <w:tcW w:w="1049" w:type="dxa"/>
            <w:noWrap/>
          </w:tcPr>
          <w:p w14:paraId="5D075630" w14:textId="25FF1F02"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87</w:t>
            </w:r>
          </w:p>
        </w:tc>
        <w:tc>
          <w:tcPr>
            <w:tcW w:w="1049" w:type="dxa"/>
            <w:noWrap/>
          </w:tcPr>
          <w:p w14:paraId="7D82600D" w14:textId="47555F4D"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23</w:t>
            </w:r>
          </w:p>
        </w:tc>
        <w:tc>
          <w:tcPr>
            <w:tcW w:w="1289" w:type="dxa"/>
            <w:noWrap/>
          </w:tcPr>
          <w:p w14:paraId="0DABD327" w14:textId="3135FA12"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0.06</w:t>
            </w:r>
          </w:p>
        </w:tc>
        <w:tc>
          <w:tcPr>
            <w:tcW w:w="1289" w:type="dxa"/>
            <w:noWrap/>
          </w:tcPr>
          <w:p w14:paraId="13D03F89" w14:textId="67465A34"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0.32</w:t>
            </w:r>
          </w:p>
        </w:tc>
        <w:tc>
          <w:tcPr>
            <w:tcW w:w="1289" w:type="dxa"/>
            <w:noWrap/>
          </w:tcPr>
          <w:p w14:paraId="37221F5F" w14:textId="3E6EA416"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2.72</w:t>
            </w:r>
          </w:p>
        </w:tc>
        <w:tc>
          <w:tcPr>
            <w:tcW w:w="1289" w:type="dxa"/>
            <w:noWrap/>
          </w:tcPr>
          <w:p w14:paraId="331A469F" w14:textId="10FF5FA6"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0.6</w:t>
            </w:r>
            <w:r>
              <w:t>0</w:t>
            </w:r>
          </w:p>
        </w:tc>
        <w:tc>
          <w:tcPr>
            <w:tcW w:w="1289" w:type="dxa"/>
            <w:noWrap/>
          </w:tcPr>
          <w:p w14:paraId="121403B4" w14:textId="66B16415" w:rsidR="00C22EBF" w:rsidRPr="00D116CF" w:rsidRDefault="00C22EBF" w:rsidP="00C22EBF">
            <w:pPr>
              <w:cnfStyle w:val="000000010000" w:firstRow="0" w:lastRow="0" w:firstColumn="0" w:lastColumn="0" w:oddVBand="0" w:evenVBand="0" w:oddHBand="0" w:evenHBand="1" w:firstRowFirstColumn="0" w:firstRowLastColumn="0" w:lastRowFirstColumn="0" w:lastRowLastColumn="0"/>
            </w:pPr>
            <w:r w:rsidRPr="00E22E99">
              <w:t>3</w:t>
            </w:r>
          </w:p>
        </w:tc>
      </w:tr>
      <w:bookmarkEnd w:id="42"/>
    </w:tbl>
    <w:p w14:paraId="7C10BF01" w14:textId="77777777" w:rsidR="0084674D" w:rsidRDefault="0084674D" w:rsidP="0084674D">
      <w:pPr>
        <w:sectPr w:rsidR="0084674D" w:rsidSect="00AC0AB3">
          <w:pgSz w:w="16838" w:h="11906" w:orient="landscape" w:code="9"/>
          <w:pgMar w:top="1077" w:right="1440" w:bottom="1077" w:left="1440" w:header="646" w:footer="646" w:gutter="0"/>
          <w:cols w:space="720"/>
          <w:docGrid w:linePitch="360"/>
        </w:sectPr>
      </w:pPr>
    </w:p>
    <w:p w14:paraId="1AB50260" w14:textId="592E011B" w:rsidR="00F47CAA" w:rsidRPr="009124FA" w:rsidRDefault="001A2DF0" w:rsidP="00075E3D">
      <w:pPr>
        <w:pStyle w:val="Heading1"/>
      </w:pPr>
      <w:bookmarkStart w:id="43" w:name="_Toc158387314"/>
      <w:r w:rsidRPr="009124FA">
        <w:lastRenderedPageBreak/>
        <w:t>Conceptual</w:t>
      </w:r>
      <w:r w:rsidR="00AC1D1C" w:rsidRPr="009124FA">
        <w:t xml:space="preserve"> Site</w:t>
      </w:r>
      <w:r w:rsidRPr="009124FA">
        <w:t xml:space="preserve"> Model</w:t>
      </w:r>
      <w:bookmarkEnd w:id="43"/>
    </w:p>
    <w:p w14:paraId="143222D3" w14:textId="3537F7E6" w:rsidR="00F47CAA" w:rsidRPr="009124FA" w:rsidRDefault="00567206" w:rsidP="00075E3D">
      <w:pPr>
        <w:pStyle w:val="Heading2"/>
      </w:pPr>
      <w:bookmarkStart w:id="44" w:name="_Toc158387315"/>
      <w:r w:rsidRPr="009124FA">
        <w:t>Introduction</w:t>
      </w:r>
      <w:bookmarkEnd w:id="44"/>
    </w:p>
    <w:p w14:paraId="1F1D13BB" w14:textId="77777777" w:rsidR="009124FA" w:rsidRPr="009124FA" w:rsidRDefault="009124FA" w:rsidP="00E44931">
      <w:pPr>
        <w:jc w:val="both"/>
      </w:pPr>
      <w:r w:rsidRPr="009124FA">
        <w:t xml:space="preserve">An understanding of the key physical components of a soil and groundwater system must be accomplished prior to undertaking any risk assessment modelling for controlled waters. To simplify the complexity of observed soil and groundwater conditions and to identify the relevant flow and transport parameters, a conceptual site model has been prepared. </w:t>
      </w:r>
    </w:p>
    <w:p w14:paraId="391E718A" w14:textId="0F0882A9" w:rsidR="009543C3" w:rsidRDefault="009124FA" w:rsidP="00E44931">
      <w:pPr>
        <w:jc w:val="both"/>
      </w:pPr>
      <w:r w:rsidRPr="009124FA">
        <w:t>The model accounts for both the physical ground conditions and the key hydrological inputs and outputs to and from the system. The environmental site setting description and data presented in the above sections have been conceptualised into a set of potential source, pathway and receptor (S-P-R) linkages. These are described in this section, for the assessment of risk to controlled waters from the inert restoration materials deposited at the site.</w:t>
      </w:r>
      <w:r w:rsidR="00A238F1">
        <w:t xml:space="preserve">  </w:t>
      </w:r>
      <w:r w:rsidR="004D2A18" w:rsidRPr="009124FA">
        <w:t xml:space="preserve">The source-pathway-receptor scenario is a useful means to generate a conceptual model, which can be used to identify critical pathways and receptors for use within the </w:t>
      </w:r>
      <w:r w:rsidR="00A15724">
        <w:t>controlled waters risk assessment</w:t>
      </w:r>
      <w:r w:rsidR="004D2A18" w:rsidRPr="009124FA">
        <w:t xml:space="preserve">. </w:t>
      </w:r>
      <w:r w:rsidR="00BE21D7" w:rsidRPr="009124FA">
        <w:t xml:space="preserve">This section of the report presents the Conceptual Site Model (CSM). </w:t>
      </w:r>
    </w:p>
    <w:p w14:paraId="397FF631" w14:textId="2E6499FF" w:rsidR="00124171" w:rsidRPr="009124FA" w:rsidRDefault="00124171" w:rsidP="00E44931">
      <w:pPr>
        <w:jc w:val="both"/>
      </w:pPr>
      <w:r>
        <w:t>Geological sections across the southern and northern portions of the site are presented in Figures 4A and 4B, respectively.</w:t>
      </w:r>
    </w:p>
    <w:p w14:paraId="62C9CF1D" w14:textId="2F313AF8" w:rsidR="00D75497" w:rsidRPr="00E20950" w:rsidRDefault="00D75497" w:rsidP="00075E3D">
      <w:pPr>
        <w:pStyle w:val="Heading2"/>
      </w:pPr>
      <w:bookmarkStart w:id="45" w:name="_Ref158342543"/>
      <w:bookmarkStart w:id="46" w:name="_Toc158387316"/>
      <w:r w:rsidRPr="00E20950">
        <w:t>Source</w:t>
      </w:r>
      <w:r w:rsidR="00AC1D1C" w:rsidRPr="00E20950">
        <w:t xml:space="preserve"> Term Charateristics</w:t>
      </w:r>
      <w:bookmarkEnd w:id="45"/>
      <w:bookmarkEnd w:id="46"/>
    </w:p>
    <w:p w14:paraId="1DB40273" w14:textId="5FE30631" w:rsidR="001C344D" w:rsidRPr="00E20950" w:rsidRDefault="001C344D" w:rsidP="00E20950">
      <w:pPr>
        <w:pStyle w:val="BodyText2"/>
        <w:rPr>
          <w:b/>
        </w:rPr>
      </w:pPr>
      <w:r w:rsidRPr="00E20950">
        <w:rPr>
          <w:b/>
        </w:rPr>
        <w:t>Waste Type</w:t>
      </w:r>
      <w:r w:rsidR="00086230" w:rsidRPr="00E20950">
        <w:rPr>
          <w:b/>
        </w:rPr>
        <w:t>s and Volumes</w:t>
      </w:r>
    </w:p>
    <w:p w14:paraId="73B51CE4" w14:textId="6DFF80ED" w:rsidR="00D2366B" w:rsidRDefault="00D2366B" w:rsidP="00C9622B">
      <w:pPr>
        <w:jc w:val="both"/>
      </w:pPr>
      <w:r w:rsidRPr="00D2366B">
        <w:t xml:space="preserve">The northern portion of the site currently house the processing area for the </w:t>
      </w:r>
      <w:proofErr w:type="gramStart"/>
      <w:r w:rsidRPr="00D2366B">
        <w:t>quarry, and</w:t>
      </w:r>
      <w:proofErr w:type="gramEnd"/>
      <w:r w:rsidRPr="00D2366B">
        <w:t xml:space="preserve"> has already been fully extracted and largely restored with imported inert materials.</w:t>
      </w:r>
      <w:r w:rsidR="001E62AA">
        <w:t xml:space="preserve">  </w:t>
      </w:r>
      <w:r w:rsidR="00A07909">
        <w:t>For the restoration of the northern portion of the site, it was</w:t>
      </w:r>
      <w:r w:rsidR="002C2821">
        <w:t xml:space="preserve"> predicted to require </w:t>
      </w:r>
      <w:r w:rsidR="001062B9">
        <w:t>875,000m</w:t>
      </w:r>
      <w:r w:rsidR="001062B9">
        <w:rPr>
          <w:vertAlign w:val="superscript"/>
        </w:rPr>
        <w:t>3</w:t>
      </w:r>
      <w:r w:rsidR="00A07909">
        <w:t xml:space="preserve"> of material.</w:t>
      </w:r>
      <w:r w:rsidR="00A07909" w:rsidRPr="00A07909">
        <w:t xml:space="preserve"> </w:t>
      </w:r>
      <w:r w:rsidR="00A07909" w:rsidRPr="00C9622B">
        <w:t>When using a bulk density conversion factor of 1.</w:t>
      </w:r>
      <w:r w:rsidR="004D54FB">
        <w:t>9</w:t>
      </w:r>
      <w:r w:rsidR="00A07909" w:rsidRPr="00C9622B">
        <w:t xml:space="preserve"> tonnes/m</w:t>
      </w:r>
      <w:r w:rsidR="00A07909" w:rsidRPr="006B2B33">
        <w:rPr>
          <w:vertAlign w:val="superscript"/>
        </w:rPr>
        <w:t>3</w:t>
      </w:r>
      <w:r w:rsidR="00A07909" w:rsidRPr="00C9622B">
        <w:t xml:space="preserve"> this equates to approximately 1,</w:t>
      </w:r>
      <w:r w:rsidR="005C2459">
        <w:t>662</w:t>
      </w:r>
      <w:r w:rsidR="00A07909" w:rsidRPr="00C9622B">
        <w:t>,</w:t>
      </w:r>
      <w:r w:rsidR="005C2459">
        <w:t>5</w:t>
      </w:r>
      <w:r w:rsidR="00A07909" w:rsidRPr="00C9622B">
        <w:t>00 tonnes.</w:t>
      </w:r>
    </w:p>
    <w:p w14:paraId="49389B4B" w14:textId="2BD0EDB9" w:rsidR="00C9622B" w:rsidRDefault="00C9622B" w:rsidP="00C9622B">
      <w:pPr>
        <w:jc w:val="both"/>
      </w:pPr>
      <w:r w:rsidRPr="00C9622B">
        <w:t>In order to achieve the restoration profiles provided on the approved restoration scheme</w:t>
      </w:r>
      <w:r w:rsidR="00086230">
        <w:t xml:space="preserve"> within the southern </w:t>
      </w:r>
      <w:r w:rsidR="00D2366B">
        <w:t>part of the site,</w:t>
      </w:r>
      <w:r w:rsidRPr="00C9622B">
        <w:t xml:space="preserve"> approximately 1,000,000m</w:t>
      </w:r>
      <w:r w:rsidRPr="00C9622B">
        <w:rPr>
          <w:vertAlign w:val="superscript"/>
        </w:rPr>
        <w:t>3</w:t>
      </w:r>
      <w:r w:rsidRPr="00C9622B">
        <w:t xml:space="preserve"> of additional material will be required. When using a bulk density conversion factor of 1.</w:t>
      </w:r>
      <w:r w:rsidR="004D54FB">
        <w:t>9</w:t>
      </w:r>
      <w:r w:rsidRPr="00C9622B">
        <w:t xml:space="preserve"> tonnes/m</w:t>
      </w:r>
      <w:r w:rsidRPr="006B2B33">
        <w:rPr>
          <w:vertAlign w:val="superscript"/>
        </w:rPr>
        <w:t>3</w:t>
      </w:r>
      <w:r w:rsidRPr="00C9622B">
        <w:t xml:space="preserve"> this equates to approximately 1,</w:t>
      </w:r>
      <w:r w:rsidR="005C2459">
        <w:t>9</w:t>
      </w:r>
      <w:r w:rsidRPr="00C9622B">
        <w:t>00,000 tonnes.</w:t>
      </w:r>
    </w:p>
    <w:p w14:paraId="4D626A84" w14:textId="1117605A" w:rsidR="00A8505E" w:rsidRDefault="00A8505E" w:rsidP="00C9622B">
      <w:pPr>
        <w:jc w:val="both"/>
      </w:pPr>
      <w:r w:rsidRPr="00A8505E">
        <w:t>The proposed waste types are detailed within the Waste Recovery</w:t>
      </w:r>
      <w:r>
        <w:t xml:space="preserve"> Plan; the </w:t>
      </w:r>
      <w:r w:rsidR="004153A8" w:rsidRPr="004153A8">
        <w:t xml:space="preserve">site will only accept specific wastes that are classed as inert in accordance with the Landfill Directive (1999/31/EC) and Council Decision (2003/33/EC) of 19 December 2002 ‘establishing criteria and procedures for the acceptance of waste </w:t>
      </w:r>
      <w:proofErr w:type="gramStart"/>
      <w:r w:rsidR="004153A8" w:rsidRPr="004153A8">
        <w:t>landfills’</w:t>
      </w:r>
      <w:proofErr w:type="gramEnd"/>
      <w:r w:rsidR="004153A8" w:rsidRPr="004153A8">
        <w:t>.</w:t>
      </w:r>
    </w:p>
    <w:p w14:paraId="4A6CF7CA" w14:textId="63F5B6A3" w:rsidR="002070AD" w:rsidRPr="00321A29" w:rsidRDefault="002070AD" w:rsidP="00321A29">
      <w:pPr>
        <w:pStyle w:val="BodyText2"/>
        <w:rPr>
          <w:b/>
        </w:rPr>
      </w:pPr>
      <w:r w:rsidRPr="00321A29">
        <w:rPr>
          <w:b/>
        </w:rPr>
        <w:t>Capping</w:t>
      </w:r>
    </w:p>
    <w:p w14:paraId="16D40AD9" w14:textId="1A103408" w:rsidR="002070AD" w:rsidRDefault="0079011C" w:rsidP="0079011C">
      <w:pPr>
        <w:jc w:val="both"/>
      </w:pPr>
      <w:r w:rsidRPr="0079011C">
        <w:t xml:space="preserve">No engineered sealing liner or engineered capping layer is proposed. The site will be subject to effective rainfall infiltration </w:t>
      </w:r>
      <w:r w:rsidR="007778A4">
        <w:t>through restoration soils.  It is intended to restore the site to mixed agricultural land and broadleaf woodland.</w:t>
      </w:r>
    </w:p>
    <w:p w14:paraId="63FB9620" w14:textId="255B97FC" w:rsidR="0079011C" w:rsidRPr="00321A29" w:rsidRDefault="000A008B" w:rsidP="00321A29">
      <w:pPr>
        <w:pStyle w:val="BodyText2"/>
        <w:rPr>
          <w:b/>
        </w:rPr>
      </w:pPr>
      <w:r w:rsidRPr="00321A29">
        <w:rPr>
          <w:b/>
        </w:rPr>
        <w:t>Attenuation Layer</w:t>
      </w:r>
    </w:p>
    <w:p w14:paraId="35518462" w14:textId="119C6910" w:rsidR="0075718C" w:rsidRDefault="007778A4" w:rsidP="0079011C">
      <w:pPr>
        <w:jc w:val="both"/>
      </w:pPr>
      <w:r>
        <w:t xml:space="preserve">Following restoration, the site will be subject to </w:t>
      </w:r>
      <w:r w:rsidRPr="007778A4">
        <w:t xml:space="preserve">groundwater throughflow via the residual sand and gravel aquifer at the edge of the site; however, a low permeability clay </w:t>
      </w:r>
      <w:r w:rsidR="00BD19B4">
        <w:t xml:space="preserve">attenuation layer </w:t>
      </w:r>
      <w:r w:rsidRPr="007778A4">
        <w:t>will be emplaced</w:t>
      </w:r>
      <w:r w:rsidR="001F28E5">
        <w:t xml:space="preserve"> at the </w:t>
      </w:r>
      <w:r w:rsidR="001F28E5">
        <w:lastRenderedPageBreak/>
        <w:t>base and sides</w:t>
      </w:r>
      <w:r w:rsidR="00BD19B4">
        <w:t xml:space="preserve"> </w:t>
      </w:r>
      <w:r w:rsidR="001F28E5">
        <w:t>of</w:t>
      </w:r>
      <w:r w:rsidR="00BD19B4">
        <w:t xml:space="preserve"> the southern extension area</w:t>
      </w:r>
      <w:r w:rsidRPr="007778A4">
        <w:t xml:space="preserve">, </w:t>
      </w:r>
      <w:r w:rsidR="0042127C">
        <w:t>at least</w:t>
      </w:r>
      <w:r w:rsidR="00431442">
        <w:t xml:space="preserve"> one meter</w:t>
      </w:r>
      <w:r w:rsidR="0042127C">
        <w:t xml:space="preserve"> thick and with a hydraulic conductivity of less than 1 x 10</w:t>
      </w:r>
      <w:r w:rsidR="0042127C">
        <w:rPr>
          <w:vertAlign w:val="superscript"/>
        </w:rPr>
        <w:t>-7</w:t>
      </w:r>
      <w:r w:rsidR="0042127C">
        <w:t>m/s (or equivalent</w:t>
      </w:r>
      <w:proofErr w:type="gramStart"/>
      <w:r w:rsidR="0042127C">
        <w:t>),</w:t>
      </w:r>
      <w:r w:rsidRPr="007778A4">
        <w:t>as</w:t>
      </w:r>
      <w:proofErr w:type="gramEnd"/>
      <w:r w:rsidRPr="007778A4">
        <w:t xml:space="preserve"> per the Landfill Directive.  </w:t>
      </w:r>
    </w:p>
    <w:p w14:paraId="0764BB9D" w14:textId="4CAD743F" w:rsidR="00BD19B4" w:rsidRPr="00765557" w:rsidRDefault="001F28E5" w:rsidP="0079011C">
      <w:pPr>
        <w:jc w:val="both"/>
      </w:pPr>
      <w:r w:rsidRPr="00765557">
        <w:t xml:space="preserve">A clay side wall liner is already </w:t>
      </w:r>
      <w:r w:rsidR="009C2F86" w:rsidRPr="00765557">
        <w:t>emplaced</w:t>
      </w:r>
      <w:r w:rsidRPr="00765557">
        <w:t xml:space="preserve"> against the south-</w:t>
      </w:r>
      <w:r w:rsidR="0075718C" w:rsidRPr="00765557">
        <w:t>western</w:t>
      </w:r>
      <w:r w:rsidRPr="00765557">
        <w:t xml:space="preserve"> boundary of the site to provide pro</w:t>
      </w:r>
      <w:r w:rsidR="009C2F86" w:rsidRPr="00765557">
        <w:t>tection from lowering of groundwater levels within the SSSI.</w:t>
      </w:r>
    </w:p>
    <w:p w14:paraId="07B267C9" w14:textId="3A28EFE8" w:rsidR="00BD19B4" w:rsidRPr="00765557" w:rsidRDefault="000D0C31" w:rsidP="0079011C">
      <w:pPr>
        <w:jc w:val="both"/>
      </w:pPr>
      <w:r w:rsidRPr="00765557">
        <w:t>The northern portion of the site was infilled prior to permitting controls.  It is known that the basal sections of infilling will comprise silt from sand and gravel washing operations</w:t>
      </w:r>
      <w:r w:rsidR="00520D1D" w:rsidRPr="00765557">
        <w:t xml:space="preserve">, which are likely to be low in permeability and broadly meet the requirements of </w:t>
      </w:r>
      <w:r w:rsidR="001F28E5" w:rsidRPr="00765557">
        <w:t>an attenuation layer.</w:t>
      </w:r>
    </w:p>
    <w:p w14:paraId="0E4B9556" w14:textId="258586AA" w:rsidR="0079011C" w:rsidRPr="0079011C" w:rsidRDefault="006F5B6D" w:rsidP="0079011C">
      <w:pPr>
        <w:jc w:val="both"/>
      </w:pPr>
      <w:r w:rsidRPr="00765557">
        <w:t>However, a</w:t>
      </w:r>
      <w:r w:rsidR="007778A4" w:rsidRPr="00765557">
        <w:t>s a conservative modelling measure, no side or basal attenuation layer has been modelled within the Hydrogeological Risk Assessment.</w:t>
      </w:r>
    </w:p>
    <w:p w14:paraId="39E3223E" w14:textId="50289C35" w:rsidR="000115CD" w:rsidRPr="00D10220" w:rsidRDefault="009F226E" w:rsidP="00D10220">
      <w:pPr>
        <w:pStyle w:val="BodyText2"/>
        <w:rPr>
          <w:b/>
        </w:rPr>
      </w:pPr>
      <w:r w:rsidRPr="00D10220">
        <w:rPr>
          <w:b/>
        </w:rPr>
        <w:t>Leachate Contaminants of Concern</w:t>
      </w:r>
    </w:p>
    <w:p w14:paraId="3778F65A" w14:textId="77777777" w:rsidR="00562D9C" w:rsidRDefault="00562D9C" w:rsidP="00562D9C">
      <w:pPr>
        <w:jc w:val="both"/>
        <w:rPr>
          <w:i/>
          <w:iCs/>
        </w:rPr>
      </w:pPr>
      <w:r w:rsidRPr="00562D9C">
        <w:t xml:space="preserve">Inert waste is defined by the Landfill Directive (article 2(e)) as </w:t>
      </w:r>
      <w:r w:rsidRPr="00D10220">
        <w:rPr>
          <w:color w:val="003478"/>
        </w:rPr>
        <w:t>“</w:t>
      </w:r>
      <w:r w:rsidRPr="00D10220">
        <w:rPr>
          <w:i/>
          <w:color w:val="003478"/>
        </w:rPr>
        <w:t>waste that does not undergo any significant physical, chemical or biological transformations. Inert wastes do not dissolve burn or otherwise physically or chemically react, biodegrade or adversely affect other matter with which it comes into contact in a way likely to give rise to environmental pollution or harm human health.”</w:t>
      </w:r>
    </w:p>
    <w:p w14:paraId="23AF27E8" w14:textId="2BB6215C" w:rsidR="00263900" w:rsidRDefault="00263900" w:rsidP="00562D9C">
      <w:pPr>
        <w:jc w:val="both"/>
      </w:pPr>
      <w:r w:rsidRPr="00263900">
        <w:t xml:space="preserve">Due to the inert nature of the proposed waste material, </w:t>
      </w:r>
      <w:r>
        <w:t>it is</w:t>
      </w:r>
      <w:r w:rsidRPr="00263900">
        <w:t xml:space="preserve"> consider</w:t>
      </w:r>
      <w:r>
        <w:t>ed</w:t>
      </w:r>
      <w:r w:rsidRPr="00263900">
        <w:t xml:space="preserve"> unlikely that water coming into contact with the material at the site will result in the generation of highly concentrated leachate / pollutants. To ensure that this remains the case, the operator can restrict source of waste materials allowed on to the site through the adoption of stringent Waste Acceptance</w:t>
      </w:r>
      <w:r w:rsidR="005771A9">
        <w:t xml:space="preserve"> procedures.</w:t>
      </w:r>
    </w:p>
    <w:p w14:paraId="0C63CA99" w14:textId="212AAF11" w:rsidR="00A238F1" w:rsidRPr="00A238F1" w:rsidRDefault="00A238F1" w:rsidP="00A238F1">
      <w:pPr>
        <w:jc w:val="both"/>
        <w:rPr>
          <w:i/>
          <w:iCs/>
        </w:rPr>
      </w:pPr>
      <w:r>
        <w:t>T</w:t>
      </w:r>
      <w:r w:rsidRPr="00D53736">
        <w:t xml:space="preserve">he </w:t>
      </w:r>
      <w:r>
        <w:t>10</w:t>
      </w:r>
      <w:r w:rsidRPr="00D53736">
        <w:t xml:space="preserve">:1 eluate </w:t>
      </w:r>
      <w:proofErr w:type="gramStart"/>
      <w:r w:rsidRPr="00D53736">
        <w:t>results</w:t>
      </w:r>
      <w:proofErr w:type="gramEnd"/>
      <w:r w:rsidRPr="00D53736">
        <w:t xml:space="preserve"> taken from the </w:t>
      </w:r>
      <w:r>
        <w:t>Inert WAC Limits</w:t>
      </w:r>
      <w:r w:rsidRPr="00D53736">
        <w:t xml:space="preserve"> are considered to represent a good approximation to pore water concentration. This is reasonable given there will likely be minimal agitation of the waste during or post deposition. This view is supported by the Environment Agency (2013) report on waste sampling and testing for disposal to landfill (page 27), which states </w:t>
      </w:r>
      <w:r w:rsidRPr="00A238F1">
        <w:rPr>
          <w:i/>
          <w:iCs/>
        </w:rPr>
        <w:t>‘for most wastes destined for disposal in landfill sites government consider that a single step leaching test at a Liquid to Solis (L:S) ratio of 10:1 l/kg is adequate for establishing and monitoring the cumulative mass leached and general leaching behaviour’.</w:t>
      </w:r>
    </w:p>
    <w:p w14:paraId="6A6516E9" w14:textId="25030708" w:rsidR="00A82DA1" w:rsidRDefault="00EF4E9F" w:rsidP="00C20B95">
      <w:pPr>
        <w:jc w:val="both"/>
      </w:pPr>
      <w:r>
        <w:t xml:space="preserve">Equivalent leachability concentrations for the Inert WAC </w:t>
      </w:r>
      <w:r w:rsidR="009376DA">
        <w:t xml:space="preserve">limit </w:t>
      </w:r>
      <w:r>
        <w:t xml:space="preserve">values have been calculated using the methodology </w:t>
      </w:r>
      <w:r w:rsidRPr="00C20B95">
        <w:t xml:space="preserve">presented in Appendix </w:t>
      </w:r>
      <w:r w:rsidR="004F05CB" w:rsidRPr="00C20B95">
        <w:t>D</w:t>
      </w:r>
      <w:r w:rsidR="00A82DA1">
        <w:t xml:space="preserve"> </w:t>
      </w:r>
    </w:p>
    <w:p w14:paraId="21F4B213" w14:textId="66E0F241" w:rsidR="00EF4E9F" w:rsidRDefault="00121D77" w:rsidP="00EF4E9F">
      <w:pPr>
        <w:jc w:val="both"/>
      </w:pPr>
      <w:r>
        <w:t>Tetra Tech</w:t>
      </w:r>
      <w:r w:rsidR="00A82DA1">
        <w:t xml:space="preserve"> have </w:t>
      </w:r>
      <w:r>
        <w:t xml:space="preserve">been </w:t>
      </w:r>
      <w:r w:rsidR="00A82DA1">
        <w:t>provided a selection of Waste Information Forms that detail the waste acceptance procedures within the northern portion of the site</w:t>
      </w:r>
      <w:r w:rsidR="00AC7DA0">
        <w:t>, and the accompanying information</w:t>
      </w:r>
      <w:r w:rsidR="00F57DC5">
        <w:rPr>
          <w:rStyle w:val="FootnoteReference"/>
        </w:rPr>
        <w:footnoteReference w:id="4"/>
      </w:r>
      <w:r w:rsidR="00AC7DA0">
        <w:t xml:space="preserve"> included with these forms indicates that the site</w:t>
      </w:r>
      <w:r w:rsidR="000C12B9">
        <w:t xml:space="preserve"> mainly accepts naturally occurring subsoils</w:t>
      </w:r>
      <w:r w:rsidR="0030233F">
        <w:t xml:space="preserve"> with </w:t>
      </w:r>
      <w:r w:rsidR="00C76FB2">
        <w:t xml:space="preserve">contaminant concentrations far below inert WAC limits.  </w:t>
      </w:r>
      <w:r w:rsidR="00116E5F">
        <w:t>Deliveries of t</w:t>
      </w:r>
      <w:r w:rsidR="00C76FB2">
        <w:t>opsoil</w:t>
      </w:r>
      <w:r w:rsidR="00116E5F">
        <w:t xml:space="preserve"> (and other biodegradable soils/materials) and</w:t>
      </w:r>
      <w:r w:rsidR="00C76FB2">
        <w:t xml:space="preserve"> made ground </w:t>
      </w:r>
      <w:r w:rsidR="00116E5F">
        <w:t>are not accepted at the site, in line with the waste classification codes for inert landfills.</w:t>
      </w:r>
    </w:p>
    <w:p w14:paraId="30B40056" w14:textId="212B407E" w:rsidR="00D0415F" w:rsidRPr="009726EF" w:rsidRDefault="00D0415F" w:rsidP="00075E3D">
      <w:pPr>
        <w:pStyle w:val="Heading2"/>
      </w:pPr>
      <w:bookmarkStart w:id="47" w:name="_Toc156165846"/>
      <w:bookmarkStart w:id="48" w:name="_Toc158387317"/>
      <w:bookmarkEnd w:id="47"/>
      <w:r w:rsidRPr="009726EF">
        <w:t>Pathway</w:t>
      </w:r>
      <w:r w:rsidR="00C66522" w:rsidRPr="009726EF">
        <w:t>s</w:t>
      </w:r>
      <w:bookmarkEnd w:id="48"/>
    </w:p>
    <w:p w14:paraId="466EC5C2" w14:textId="77777777" w:rsidR="00E20EAD" w:rsidRPr="00E20EAD" w:rsidRDefault="00E20EAD" w:rsidP="00E20EAD">
      <w:pPr>
        <w:jc w:val="both"/>
      </w:pPr>
      <w:bookmarkStart w:id="49" w:name="_Toc156165848"/>
      <w:bookmarkEnd w:id="49"/>
      <w:r w:rsidRPr="00E20EAD">
        <w:t xml:space="preserve">The generation of leachate and its resultant concentration is controlled by the level of water contact with the restoration material on site. The primary water inputs are expected to be effective rainfall (infiltration), and groundwater flowing through part of and below the restoration material.  </w:t>
      </w:r>
    </w:p>
    <w:p w14:paraId="22A590FD" w14:textId="77B22831" w:rsidR="00E20EAD" w:rsidRPr="00E20EAD" w:rsidRDefault="00E20EAD" w:rsidP="00E20EAD">
      <w:pPr>
        <w:jc w:val="both"/>
      </w:pPr>
      <w:r w:rsidRPr="00E20EAD">
        <w:lastRenderedPageBreak/>
        <w:t xml:space="preserve">The site will be worked for the extraction of Glaciofluvial Deposits (sand and gravel deposits) to a maximum level of 84 metres Above Ordnance Datum (mAOD) which corresponds to the top of the </w:t>
      </w:r>
      <w:r w:rsidR="00DB4E19">
        <w:t>Mercia Mudstone Group</w:t>
      </w:r>
      <w:r w:rsidRPr="00E20EAD">
        <w:t xml:space="preserve"> (bedrock geology). </w:t>
      </w:r>
    </w:p>
    <w:p w14:paraId="44B7EC1D" w14:textId="51C9E8DC" w:rsidR="00E20EAD" w:rsidRPr="00E20EAD" w:rsidRDefault="00E20EAD" w:rsidP="00E20EAD">
      <w:pPr>
        <w:jc w:val="both"/>
      </w:pPr>
      <w:r w:rsidRPr="00E20EAD">
        <w:t xml:space="preserve">The Glaciofluvial Deposits are classified by the EA as a Secondary </w:t>
      </w:r>
      <w:proofErr w:type="gramStart"/>
      <w:r w:rsidRPr="00E20EAD">
        <w:t>A</w:t>
      </w:r>
      <w:proofErr w:type="gramEnd"/>
      <w:r w:rsidRPr="00E20EAD">
        <w:t xml:space="preserve"> Aquifer, which are defined as permeable layers that are capable of supplying water supplies and sustaining baseflow to watercourses on a local scale. The underlying bedrock geology of the site is the Tarporley Siltstone Formation</w:t>
      </w:r>
      <w:r w:rsidR="006376B4">
        <w:t xml:space="preserve"> in the south (Principal Aquifer) and the </w:t>
      </w:r>
      <w:r w:rsidRPr="00E20EAD">
        <w:t xml:space="preserve">and the Sidmouth Mudstone Formation </w:t>
      </w:r>
      <w:r w:rsidR="006376B4">
        <w:t>in the north (Secondary B Aquifer).</w:t>
      </w:r>
    </w:p>
    <w:p w14:paraId="4DAFFE76" w14:textId="4D800C31" w:rsidR="00E20EAD" w:rsidRPr="00E20EAD" w:rsidRDefault="00E20EAD" w:rsidP="00E20EAD">
      <w:pPr>
        <w:jc w:val="both"/>
      </w:pPr>
      <w:r w:rsidRPr="00E20EAD">
        <w:t xml:space="preserve">Prior to the quarrying of the sand and gravel deposits, groundwater within the superficial Secondary </w:t>
      </w:r>
      <w:proofErr w:type="gramStart"/>
      <w:r w:rsidRPr="00E20EAD">
        <w:t>A</w:t>
      </w:r>
      <w:proofErr w:type="gramEnd"/>
      <w:r w:rsidRPr="00E20EAD">
        <w:t xml:space="preserve"> </w:t>
      </w:r>
      <w:r w:rsidR="00751CE6">
        <w:t>A</w:t>
      </w:r>
      <w:r w:rsidRPr="00E20EAD">
        <w:t xml:space="preserve">quifer would have received recharge from effective rainfall hitting the ground on site and on land surrounding the site. The general direction of groundwater flow within the sand and gravel deposits is known to be from east to </w:t>
      </w:r>
      <w:r w:rsidRPr="00C20B95">
        <w:t>west as shown in Figure 3.</w:t>
      </w:r>
    </w:p>
    <w:p w14:paraId="77032E9F" w14:textId="48D482C0" w:rsidR="00DA6B5F" w:rsidRDefault="000B098B" w:rsidP="00E20EAD">
      <w:pPr>
        <w:jc w:val="both"/>
      </w:pPr>
      <w:r>
        <w:t>For the southern portion of the site, g</w:t>
      </w:r>
      <w:r w:rsidR="00E20EAD" w:rsidRPr="00E20EAD">
        <w:t>roundwater flow during the pre- and post-extraction periods is expected to be towards a stream located approximately 150m to the south-west of the site</w:t>
      </w:r>
      <w:r w:rsidR="00751CE6">
        <w:t>, within the Berkswell Marsh</w:t>
      </w:r>
      <w:r w:rsidR="00DA6B5F">
        <w:t xml:space="preserve"> SSSI</w:t>
      </w:r>
      <w:r w:rsidR="00E20EAD" w:rsidRPr="00E20EAD">
        <w:t xml:space="preserve">. </w:t>
      </w:r>
    </w:p>
    <w:p w14:paraId="52C77285" w14:textId="209BF09D" w:rsidR="0046386D" w:rsidRDefault="0046386D" w:rsidP="00E20EAD">
      <w:pPr>
        <w:jc w:val="both"/>
      </w:pPr>
      <w:r>
        <w:t xml:space="preserve">For the northern portion of the site, </w:t>
      </w:r>
      <w:r w:rsidR="00EE2997">
        <w:t xml:space="preserve">groundwater </w:t>
      </w:r>
      <w:r w:rsidR="008C1D8C">
        <w:t xml:space="preserve">flow is to the </w:t>
      </w:r>
      <w:r w:rsidR="00956EC8">
        <w:t>west or west-</w:t>
      </w:r>
      <w:proofErr w:type="gramStart"/>
      <w:r w:rsidR="00956EC8">
        <w:t>north-west</w:t>
      </w:r>
      <w:proofErr w:type="gramEnd"/>
      <w:r w:rsidR="008C1D8C">
        <w:t>, towards the northern tributary of the River Blythe.</w:t>
      </w:r>
    </w:p>
    <w:p w14:paraId="7031A43F" w14:textId="04F02D80" w:rsidR="00E20EAD" w:rsidRPr="00E20EAD" w:rsidRDefault="00E20EAD" w:rsidP="00E20EAD">
      <w:pPr>
        <w:jc w:val="both"/>
      </w:pPr>
      <w:r w:rsidRPr="00E20EAD">
        <w:t xml:space="preserve">During the extraction process groundwater levels </w:t>
      </w:r>
      <w:r w:rsidR="0000145B">
        <w:t>are</w:t>
      </w:r>
      <w:r w:rsidRPr="00E20EAD">
        <w:t xml:space="preserve"> lowered within the site by dewatering from a sump located at the base of the site</w:t>
      </w:r>
      <w:r w:rsidR="0000145B">
        <w:t xml:space="preserve">, within the southern quarry </w:t>
      </w:r>
      <w:proofErr w:type="gramStart"/>
      <w:r w:rsidR="0000145B">
        <w:t>void</w:t>
      </w:r>
      <w:r w:rsidR="00343F38">
        <w:t>.</w:t>
      </w:r>
      <w:r w:rsidRPr="00E20EAD">
        <w:t>.</w:t>
      </w:r>
      <w:proofErr w:type="gramEnd"/>
      <w:r w:rsidRPr="00E20EAD">
        <w:t xml:space="preserve"> This results in a change of the natural (pre-mineral extraction) groundwater </w:t>
      </w:r>
      <w:r w:rsidR="00D62038">
        <w:t>contours</w:t>
      </w:r>
      <w:r w:rsidR="00343F38">
        <w:t>, with a cone of depression noted around the southern quarry void.</w:t>
      </w:r>
      <w:r w:rsidRPr="00E20EAD">
        <w:t xml:space="preserve"> </w:t>
      </w:r>
      <w:proofErr w:type="gramStart"/>
      <w:r w:rsidRPr="00E20EAD">
        <w:t>Following the cessation of pumping and recovery of the water table, it</w:t>
      </w:r>
      <w:proofErr w:type="gramEnd"/>
      <w:r w:rsidRPr="00E20EAD">
        <w:t xml:space="preserve"> is expected that groundwater levels and flow direction with return to near pre-quarrying conditions.  </w:t>
      </w:r>
    </w:p>
    <w:p w14:paraId="14F124CC" w14:textId="7205F1A3" w:rsidR="00D0415F" w:rsidRPr="00952C86" w:rsidRDefault="00D0415F" w:rsidP="00075E3D">
      <w:pPr>
        <w:pStyle w:val="Heading2"/>
      </w:pPr>
      <w:bookmarkStart w:id="50" w:name="_Toc158387318"/>
      <w:r w:rsidRPr="00952C86">
        <w:t>Receptors</w:t>
      </w:r>
      <w:bookmarkEnd w:id="50"/>
    </w:p>
    <w:p w14:paraId="63EC1275" w14:textId="570B1826" w:rsidR="00E57AFB" w:rsidRDefault="00E57AFB" w:rsidP="008A2CE8">
      <w:pPr>
        <w:jc w:val="both"/>
      </w:pPr>
      <w:r>
        <w:t>Potential receptors are detailed below.</w:t>
      </w:r>
    </w:p>
    <w:p w14:paraId="50FA4B3A" w14:textId="79203707" w:rsidR="00EF1A0B" w:rsidRDefault="008A2CE8" w:rsidP="008A2CE8">
      <w:pPr>
        <w:jc w:val="both"/>
      </w:pPr>
      <w:r w:rsidRPr="008A2CE8">
        <w:t xml:space="preserve">An unnamed tributary of the </w:t>
      </w:r>
      <w:proofErr w:type="gramStart"/>
      <w:r w:rsidRPr="008A2CE8">
        <w:t>River</w:t>
      </w:r>
      <w:proofErr w:type="gramEnd"/>
      <w:r w:rsidRPr="008A2CE8">
        <w:t xml:space="preserve"> Blythe runs north of the site at a distance of around 350m, flowing in a westerly direction. Based on LiDAR data, this tributary is approximately at an elevation of 88 mAOD.</w:t>
      </w:r>
      <w:r w:rsidR="004650D3">
        <w:t xml:space="preserve">  </w:t>
      </w:r>
      <w:r w:rsidR="00EF1A0B">
        <w:t xml:space="preserve">This </w:t>
      </w:r>
      <w:r w:rsidR="00F75BD9">
        <w:t xml:space="preserve">northern tributary is considered to be the closest </w:t>
      </w:r>
      <w:r w:rsidR="00135A33">
        <w:t>potentially groundwater fed surface water feature associated with groundwater flow beneath the northern portion of the site.</w:t>
      </w:r>
    </w:p>
    <w:p w14:paraId="7C65FB45" w14:textId="3D8DCE3F" w:rsidR="008A2CE8" w:rsidRPr="008A2CE8" w:rsidRDefault="004650D3" w:rsidP="008A2CE8">
      <w:pPr>
        <w:jc w:val="both"/>
      </w:pPr>
      <w:r>
        <w:t>This</w:t>
      </w:r>
      <w:r w:rsidR="00EF1A0B">
        <w:t xml:space="preserve"> northern</w:t>
      </w:r>
      <w:r>
        <w:t xml:space="preserve"> tributary</w:t>
      </w:r>
      <w:r w:rsidR="00EF1A0B">
        <w:t xml:space="preserve"> receives flows from</w:t>
      </w:r>
      <w:r>
        <w:t xml:space="preserve"> ditches to the west of the site’s mineral processing area, but these </w:t>
      </w:r>
      <w:r w:rsidR="00AB624A">
        <w:t xml:space="preserve">ditches are not mapped for their entire length on OS </w:t>
      </w:r>
      <w:proofErr w:type="gramStart"/>
      <w:r w:rsidR="00AB624A">
        <w:t>mapping, and</w:t>
      </w:r>
      <w:proofErr w:type="gramEnd"/>
      <w:r w:rsidR="00AB624A">
        <w:t xml:space="preserve"> are seasonally dry.</w:t>
      </w:r>
    </w:p>
    <w:p w14:paraId="2F9E7214" w14:textId="4E96E70C" w:rsidR="008A2CE8" w:rsidRPr="008A2CE8" w:rsidRDefault="008A2CE8" w:rsidP="008A2CE8">
      <w:pPr>
        <w:jc w:val="both"/>
      </w:pPr>
      <w:r w:rsidRPr="008A2CE8">
        <w:t>Multiple streams and ditches are present within Berkswell Marsh SSSI to the south and south-west of the site which lie at slightly higher elevations of 90 – 95 mAOD compared to the other surface water courses in the area. The most northerly of these is a ditch located adjacent to the southern and south-western boundary of the site. This ditch flows in a south-eastern direction to a ‘T Junction’, where it flows south to join the more southernly stream.</w:t>
      </w:r>
    </w:p>
    <w:p w14:paraId="6C8B3A7C" w14:textId="57277CA4" w:rsidR="008A2CE8" w:rsidRPr="008A2CE8" w:rsidRDefault="008A2CE8" w:rsidP="008A2CE8">
      <w:pPr>
        <w:jc w:val="both"/>
      </w:pPr>
      <w:r w:rsidRPr="008A2CE8">
        <w:t xml:space="preserve">In the winter period or during periods of wet weather, this feature is fed by an emerging spring located in a woodland area approximately 55m to the west of the site. The spring is shown to emerge at approximately 95mAOD (i.e. ground elevation at the point of the spring emergence) and is expected to be reflective of shallow groundwater contained within clay rich soils which overlie the sand and gravel Secondary A aquifer. </w:t>
      </w:r>
      <w:r w:rsidR="00B853EC">
        <w:t xml:space="preserve"> </w:t>
      </w:r>
    </w:p>
    <w:p w14:paraId="344FA35B" w14:textId="72A6E1F6" w:rsidR="008A2CE8" w:rsidRPr="008A2CE8" w:rsidRDefault="008A2CE8" w:rsidP="008A2CE8">
      <w:pPr>
        <w:jc w:val="both"/>
      </w:pPr>
      <w:r w:rsidRPr="008A2CE8">
        <w:lastRenderedPageBreak/>
        <w:t>Groundwater levels recorded in monitoring borehole ‘GW09’ at the sites south-western boundary (i.e. the closest monitoring borehole to the spring) indicates that the water table elevation in this area was approximately 91.6mAOD (in 2013 – pre-extraction) which is a difference of 3.40 metres below the spring. Therefore, the spring</w:t>
      </w:r>
      <w:r w:rsidR="00B330C8">
        <w:t xml:space="preserve"> and ditch</w:t>
      </w:r>
      <w:r w:rsidRPr="008A2CE8">
        <w:t xml:space="preserve"> </w:t>
      </w:r>
      <w:r w:rsidR="00B330C8">
        <w:t>are</w:t>
      </w:r>
      <w:r w:rsidRPr="008A2CE8">
        <w:t xml:space="preserve"> not thought to be fed by or in direct hydraulic connection with the sand and gravel </w:t>
      </w:r>
      <w:proofErr w:type="gramStart"/>
      <w:r w:rsidRPr="008A2CE8">
        <w:t>aquifer</w:t>
      </w:r>
      <w:r w:rsidR="00D22205">
        <w:t>,</w:t>
      </w:r>
      <w:r w:rsidRPr="008A2CE8">
        <w:t xml:space="preserve"> and</w:t>
      </w:r>
      <w:proofErr w:type="gramEnd"/>
      <w:r w:rsidRPr="008A2CE8">
        <w:t xml:space="preserve"> is not considered to be a receptor in the conceptual site model. </w:t>
      </w:r>
    </w:p>
    <w:p w14:paraId="4123310C" w14:textId="28A76D38" w:rsidR="008A2CE8" w:rsidRDefault="006E55B2" w:rsidP="008A2CE8">
      <w:pPr>
        <w:jc w:val="both"/>
      </w:pPr>
      <w:r w:rsidRPr="006E55B2">
        <w:t xml:space="preserve">The </w:t>
      </w:r>
      <w:r w:rsidR="00D879B1">
        <w:t>more</w:t>
      </w:r>
      <w:r w:rsidRPr="006E55B2">
        <w:t xml:space="preserve"> southerly </w:t>
      </w:r>
      <w:r w:rsidR="00457018">
        <w:t>stream</w:t>
      </w:r>
      <w:r w:rsidR="00D879B1">
        <w:t xml:space="preserve"> flows </w:t>
      </w:r>
      <w:r w:rsidRPr="006E55B2">
        <w:t xml:space="preserve">through the centre of the Berkswell Marsh SSSI at a lower elevation of around 90mAOD, beneath the A452 and past two large pools before discharging into the </w:t>
      </w:r>
      <w:proofErr w:type="gramStart"/>
      <w:r w:rsidRPr="006E55B2">
        <w:t>River</w:t>
      </w:r>
      <w:proofErr w:type="gramEnd"/>
      <w:r w:rsidRPr="006E55B2">
        <w:t xml:space="preserve"> Blythe.</w:t>
      </w:r>
      <w:r w:rsidR="00457018">
        <w:t xml:space="preserve">  This steam is located at a lower elevation and is likely to receive baseflow from groundwater within the superficial deposits of Alluvium and Glaciofluvial deposits.</w:t>
      </w:r>
    </w:p>
    <w:p w14:paraId="023A73A4" w14:textId="77777777" w:rsidR="00A10228" w:rsidRDefault="0069139B" w:rsidP="008A2CE8">
      <w:pPr>
        <w:jc w:val="both"/>
      </w:pPr>
      <w:r>
        <w:t xml:space="preserve">The </w:t>
      </w:r>
      <w:r w:rsidR="009C3E95">
        <w:t>superficial</w:t>
      </w:r>
      <w:r>
        <w:t xml:space="preserve"> deposits are classified as a Secondary </w:t>
      </w:r>
      <w:proofErr w:type="gramStart"/>
      <w:r>
        <w:t>A</w:t>
      </w:r>
      <w:proofErr w:type="gramEnd"/>
      <w:r>
        <w:t xml:space="preserve"> Aquifer, and are </w:t>
      </w:r>
      <w:r w:rsidR="009C3E95">
        <w:t>also considered to be a receptor.</w:t>
      </w:r>
      <w:r w:rsidR="00A10228">
        <w:t xml:space="preserve">  </w:t>
      </w:r>
    </w:p>
    <w:p w14:paraId="4AFC2978" w14:textId="77777777" w:rsidR="0002727A" w:rsidRDefault="00A10228" w:rsidP="008A2CE8">
      <w:pPr>
        <w:jc w:val="both"/>
      </w:pPr>
      <w:r>
        <w:t>The bedrock geology of the north</w:t>
      </w:r>
      <w:r w:rsidR="00FF02EA">
        <w:t>-</w:t>
      </w:r>
      <w:r>
        <w:t xml:space="preserve">western portion of the site comprises the </w:t>
      </w:r>
      <w:r w:rsidR="00FF02EA">
        <w:t xml:space="preserve">Sidmouth Mudstone Formation (Secondary B Aquifer).  In the south-western portion of the site, faulting has led to the </w:t>
      </w:r>
      <w:proofErr w:type="spellStart"/>
      <w:r w:rsidR="00FF02EA">
        <w:t>subcrop</w:t>
      </w:r>
      <w:proofErr w:type="spellEnd"/>
      <w:r w:rsidR="00FF02EA">
        <w:t xml:space="preserve"> of the Tarporley Siltstone Formation (Principal Aquifer) beneath the superficial deposits.</w:t>
      </w:r>
      <w:r w:rsidR="0002727A">
        <w:t xml:space="preserve">  </w:t>
      </w:r>
    </w:p>
    <w:p w14:paraId="530050A4" w14:textId="77777777" w:rsidR="001932AB" w:rsidRDefault="0002727A" w:rsidP="008A2CE8">
      <w:pPr>
        <w:jc w:val="both"/>
      </w:pPr>
      <w:r>
        <w:t>Layers of Mudstone within the Sidmouth Mudstone</w:t>
      </w:r>
      <w:r w:rsidR="0011525C">
        <w:t xml:space="preserve">, and to a lesser extent within the </w:t>
      </w:r>
      <w:r w:rsidR="00224B38">
        <w:t xml:space="preserve">Tarporley </w:t>
      </w:r>
      <w:proofErr w:type="gramStart"/>
      <w:r w:rsidR="00224B38">
        <w:t xml:space="preserve">Siltstone, </w:t>
      </w:r>
      <w:r>
        <w:t xml:space="preserve"> are</w:t>
      </w:r>
      <w:proofErr w:type="gramEnd"/>
      <w:r>
        <w:t xml:space="preserve"> likely to provide </w:t>
      </w:r>
      <w:r w:rsidR="00224B38">
        <w:t>a degree of protection to groundwater within the Mercia Mudstone Group and underlying Sherwood Sandstone Group.</w:t>
      </w:r>
      <w:r w:rsidR="001932AB">
        <w:t xml:space="preserve"> </w:t>
      </w:r>
    </w:p>
    <w:p w14:paraId="26EC76AC" w14:textId="4E6A7468" w:rsidR="0069139B" w:rsidRDefault="001932AB" w:rsidP="008A2CE8">
      <w:pPr>
        <w:jc w:val="both"/>
      </w:pPr>
      <w:r>
        <w:t xml:space="preserve">Faulting present within the site also appears to have a large degree of displacement, throwing </w:t>
      </w:r>
      <w:r w:rsidR="001639E2">
        <w:t xml:space="preserve">mudstone down against sandstone.  </w:t>
      </w:r>
      <w:r w:rsidR="005801E4">
        <w:t xml:space="preserve">This is likely to have resulted in compartmentalisation of </w:t>
      </w:r>
      <w:r w:rsidR="000F00FD">
        <w:t xml:space="preserve">the </w:t>
      </w:r>
      <w:r w:rsidR="001E42DF">
        <w:t xml:space="preserve">Tarporley Siltstone aquifer which </w:t>
      </w:r>
      <w:proofErr w:type="spellStart"/>
      <w:r w:rsidR="001E42DF">
        <w:t>subcrops</w:t>
      </w:r>
      <w:proofErr w:type="spellEnd"/>
      <w:r w:rsidR="001E42DF">
        <w:t xml:space="preserve"> at the site.  </w:t>
      </w:r>
      <w:r w:rsidR="001639E2">
        <w:t xml:space="preserve">It is reported in literature sources that where mudstones of the MMG are displaced by faulting against sandstones of the Sherwood Sandstone Group, </w:t>
      </w:r>
      <w:r w:rsidR="002617DF">
        <w:t>these faults often provide barriers to groundwater flow, rather that preferential pathways.</w:t>
      </w:r>
      <w:r w:rsidR="001A37A0">
        <w:t xml:space="preserve">  However, as a conservative measure, it has been assumed that the bedrock beneath the site comprises entirely strata equivalent in composition and behaviour to the Tarporley Siltstone Formation</w:t>
      </w:r>
      <w:r w:rsidR="000E44C9">
        <w:t>, and that the faults do not present a barrier to groundwater flow.</w:t>
      </w:r>
    </w:p>
    <w:p w14:paraId="15433BB9" w14:textId="1B435025" w:rsidR="0002727A" w:rsidRPr="00952C86" w:rsidRDefault="0002727A" w:rsidP="00075E3D">
      <w:pPr>
        <w:pStyle w:val="Heading2"/>
      </w:pPr>
      <w:bookmarkStart w:id="51" w:name="_Toc158387319"/>
      <w:r w:rsidRPr="00952C86">
        <w:t>Summary of Conceptual Site Model</w:t>
      </w:r>
      <w:bookmarkEnd w:id="51"/>
    </w:p>
    <w:p w14:paraId="39064EA2" w14:textId="1BFD3C22" w:rsidR="00540DC3" w:rsidRPr="00952C86" w:rsidRDefault="001E42DF" w:rsidP="00F47CAA">
      <w:r w:rsidRPr="00952C86">
        <w:t xml:space="preserve">A summary of the potential S-P-R linkages </w:t>
      </w:r>
      <w:r w:rsidR="00531E69" w:rsidRPr="00952C86">
        <w:t xml:space="preserve">is detailed within </w:t>
      </w:r>
      <w:r w:rsidR="00952C86" w:rsidRPr="00952C86">
        <w:fldChar w:fldCharType="begin"/>
      </w:r>
      <w:r w:rsidR="00952C86" w:rsidRPr="00952C86">
        <w:instrText xml:space="preserve"> REF _Ref158338193 \h </w:instrText>
      </w:r>
      <w:r w:rsidR="00952C86">
        <w:instrText xml:space="preserve"> \* MERGEFORMAT </w:instrText>
      </w:r>
      <w:r w:rsidR="00952C86" w:rsidRPr="00952C86">
        <w:fldChar w:fldCharType="separate"/>
      </w:r>
      <w:r w:rsidR="00952C86" w:rsidRPr="00952C86">
        <w:t xml:space="preserve">Table </w:t>
      </w:r>
      <w:r w:rsidR="00952C86" w:rsidRPr="00952C86">
        <w:rPr>
          <w:noProof/>
        </w:rPr>
        <w:t>3</w:t>
      </w:r>
      <w:r w:rsidR="00952C86" w:rsidRPr="00952C86">
        <w:noBreakHyphen/>
      </w:r>
      <w:r w:rsidR="00952C86" w:rsidRPr="00952C86">
        <w:rPr>
          <w:noProof/>
        </w:rPr>
        <w:t>2</w:t>
      </w:r>
      <w:r w:rsidR="00952C86" w:rsidRPr="00952C86">
        <w:fldChar w:fldCharType="end"/>
      </w:r>
      <w:r w:rsidR="00531E69" w:rsidRPr="00952C86">
        <w:t>, below.</w:t>
      </w:r>
    </w:p>
    <w:p w14:paraId="60723E35" w14:textId="77777777" w:rsidR="00531E69" w:rsidRDefault="00531E69" w:rsidP="00F47CAA">
      <w:pPr>
        <w:rPr>
          <w:highlight w:val="yellow"/>
        </w:rPr>
        <w:sectPr w:rsidR="00531E69" w:rsidSect="00AC0AB3">
          <w:pgSz w:w="11906" w:h="16838" w:code="9"/>
          <w:pgMar w:top="1440" w:right="1077" w:bottom="1440" w:left="1077" w:header="646" w:footer="646" w:gutter="0"/>
          <w:cols w:space="720"/>
          <w:docGrid w:linePitch="360"/>
        </w:sectPr>
      </w:pPr>
    </w:p>
    <w:p w14:paraId="53FD15A6" w14:textId="1FF26451" w:rsidR="00D7365D" w:rsidRPr="003647F1" w:rsidRDefault="00D7365D" w:rsidP="00D7365D">
      <w:pPr>
        <w:pStyle w:val="Caption"/>
        <w:rPr>
          <w:b/>
        </w:rPr>
      </w:pPr>
      <w:bookmarkStart w:id="52" w:name="_Ref158338193"/>
      <w:bookmarkStart w:id="53" w:name="_Toc158387341"/>
      <w:r w:rsidRPr="003647F1">
        <w:rPr>
          <w:b/>
        </w:rPr>
        <w:lastRenderedPageBreak/>
        <w:t xml:space="preserve">Table </w:t>
      </w:r>
      <w:r w:rsidR="00124171">
        <w:rPr>
          <w:b/>
        </w:rPr>
        <w:fldChar w:fldCharType="begin"/>
      </w:r>
      <w:r w:rsidR="00124171">
        <w:rPr>
          <w:b/>
        </w:rPr>
        <w:instrText xml:space="preserve"> STYLEREF 1 \s </w:instrText>
      </w:r>
      <w:r w:rsidR="00124171">
        <w:rPr>
          <w:b/>
        </w:rPr>
        <w:fldChar w:fldCharType="separate"/>
      </w:r>
      <w:r w:rsidR="00124171">
        <w:rPr>
          <w:b/>
          <w:noProof/>
        </w:rPr>
        <w:t>3</w:t>
      </w:r>
      <w:r w:rsidR="00124171">
        <w:rPr>
          <w:b/>
        </w:rPr>
        <w:fldChar w:fldCharType="end"/>
      </w:r>
      <w:r w:rsidR="00124171">
        <w:rPr>
          <w:b/>
        </w:rPr>
        <w:noBreakHyphen/>
      </w:r>
      <w:r w:rsidR="00124171">
        <w:rPr>
          <w:b/>
        </w:rPr>
        <w:fldChar w:fldCharType="begin"/>
      </w:r>
      <w:r w:rsidR="00124171">
        <w:rPr>
          <w:b/>
        </w:rPr>
        <w:instrText xml:space="preserve"> SEQ Table \* ARABIC \s 1 </w:instrText>
      </w:r>
      <w:r w:rsidR="00124171">
        <w:rPr>
          <w:b/>
        </w:rPr>
        <w:fldChar w:fldCharType="separate"/>
      </w:r>
      <w:r w:rsidR="00124171">
        <w:rPr>
          <w:b/>
          <w:noProof/>
        </w:rPr>
        <w:t>2</w:t>
      </w:r>
      <w:r w:rsidR="00124171">
        <w:rPr>
          <w:b/>
        </w:rPr>
        <w:fldChar w:fldCharType="end"/>
      </w:r>
      <w:bookmarkEnd w:id="52"/>
      <w:r w:rsidRPr="003647F1">
        <w:rPr>
          <w:b/>
        </w:rPr>
        <w:t xml:space="preserve"> Summary of Site Conceptual Site Model - SPR Linkages</w:t>
      </w:r>
      <w:bookmarkEnd w:id="53"/>
    </w:p>
    <w:tbl>
      <w:tblPr>
        <w:tblStyle w:val="TableCustom"/>
        <w:tblW w:w="0" w:type="auto"/>
        <w:tblLook w:val="06A0" w:firstRow="1" w:lastRow="0" w:firstColumn="1" w:lastColumn="0" w:noHBand="1" w:noVBand="1"/>
      </w:tblPr>
      <w:tblGrid>
        <w:gridCol w:w="2488"/>
        <w:gridCol w:w="2602"/>
        <w:gridCol w:w="3211"/>
        <w:gridCol w:w="3669"/>
        <w:gridCol w:w="1988"/>
      </w:tblGrid>
      <w:tr w:rsidR="00D7365D" w14:paraId="1A3AF5B7" w14:textId="77777777" w:rsidTr="00461B6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3F818C7" w14:textId="0B5597A9" w:rsidR="00D7365D" w:rsidRPr="00785C01" w:rsidRDefault="00785C01" w:rsidP="00CC1EB5">
            <w:r w:rsidRPr="00785C01">
              <w:t>Source</w:t>
            </w:r>
          </w:p>
        </w:tc>
        <w:tc>
          <w:tcPr>
            <w:tcW w:w="0" w:type="auto"/>
            <w:vAlign w:val="center"/>
          </w:tcPr>
          <w:p w14:paraId="0FDB7F8F" w14:textId="3BB6FF07" w:rsidR="00D7365D" w:rsidRPr="00785C01" w:rsidRDefault="00785C01" w:rsidP="00CC1EB5">
            <w:pPr>
              <w:cnfStyle w:val="100000000000" w:firstRow="1" w:lastRow="0" w:firstColumn="0" w:lastColumn="0" w:oddVBand="0" w:evenVBand="0" w:oddHBand="0" w:evenHBand="0" w:firstRowFirstColumn="0" w:firstRowLastColumn="0" w:lastRowFirstColumn="0" w:lastRowLastColumn="0"/>
            </w:pPr>
            <w:r w:rsidRPr="00785C01">
              <w:t>Pathway</w:t>
            </w:r>
          </w:p>
        </w:tc>
        <w:tc>
          <w:tcPr>
            <w:tcW w:w="0" w:type="auto"/>
            <w:vAlign w:val="center"/>
          </w:tcPr>
          <w:p w14:paraId="72B94EC3" w14:textId="6097BC95" w:rsidR="00D7365D" w:rsidRPr="00785C01" w:rsidRDefault="00785C01" w:rsidP="00CC1EB5">
            <w:pPr>
              <w:cnfStyle w:val="100000000000" w:firstRow="1" w:lastRow="0" w:firstColumn="0" w:lastColumn="0" w:oddVBand="0" w:evenVBand="0" w:oddHBand="0" w:evenHBand="0" w:firstRowFirstColumn="0" w:firstRowLastColumn="0" w:lastRowFirstColumn="0" w:lastRowLastColumn="0"/>
            </w:pPr>
            <w:r w:rsidRPr="00785C01">
              <w:t>Receptor</w:t>
            </w:r>
          </w:p>
        </w:tc>
        <w:tc>
          <w:tcPr>
            <w:tcW w:w="0" w:type="auto"/>
            <w:vAlign w:val="center"/>
          </w:tcPr>
          <w:p w14:paraId="4A0F896C" w14:textId="268D8F7A" w:rsidR="00D7365D" w:rsidRPr="00785C01" w:rsidRDefault="00785C01" w:rsidP="00CC1EB5">
            <w:pPr>
              <w:cnfStyle w:val="100000000000" w:firstRow="1" w:lastRow="0" w:firstColumn="0" w:lastColumn="0" w:oddVBand="0" w:evenVBand="0" w:oddHBand="0" w:evenHBand="0" w:firstRowFirstColumn="0" w:firstRowLastColumn="0" w:lastRowFirstColumn="0" w:lastRowLastColumn="0"/>
            </w:pPr>
            <w:r w:rsidRPr="00785C01">
              <w:t>Notes</w:t>
            </w:r>
          </w:p>
        </w:tc>
        <w:tc>
          <w:tcPr>
            <w:tcW w:w="0" w:type="auto"/>
            <w:vAlign w:val="center"/>
          </w:tcPr>
          <w:p w14:paraId="5117D45E" w14:textId="1809B706" w:rsidR="00D7365D" w:rsidRPr="00785C01" w:rsidRDefault="00785C01" w:rsidP="00CC1EB5">
            <w:pPr>
              <w:cnfStyle w:val="100000000000" w:firstRow="1" w:lastRow="0" w:firstColumn="0" w:lastColumn="0" w:oddVBand="0" w:evenVBand="0" w:oddHBand="0" w:evenHBand="0" w:firstRowFirstColumn="0" w:firstRowLastColumn="0" w:lastRowFirstColumn="0" w:lastRowLastColumn="0"/>
            </w:pPr>
            <w:r w:rsidRPr="00785C01">
              <w:t xml:space="preserve">Carried Forward </w:t>
            </w:r>
            <w:proofErr w:type="gramStart"/>
            <w:r w:rsidRPr="00785C01">
              <w:t>Into</w:t>
            </w:r>
            <w:proofErr w:type="gramEnd"/>
            <w:r w:rsidRPr="00785C01">
              <w:t xml:space="preserve"> Numerical Modelling?</w:t>
            </w:r>
          </w:p>
        </w:tc>
      </w:tr>
      <w:tr w:rsidR="00697998" w14:paraId="0F20AF82" w14:textId="77777777" w:rsidTr="00461B6C">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62F11F9B" w14:textId="7A245BE9" w:rsidR="00697998" w:rsidRPr="001F59FF" w:rsidRDefault="00697998" w:rsidP="00CC1EB5">
            <w:r w:rsidRPr="001F59FF">
              <w:t>Restoration Soils - Northern Portion of Site (Currently Permitted Area)</w:t>
            </w:r>
          </w:p>
        </w:tc>
        <w:tc>
          <w:tcPr>
            <w:tcW w:w="0" w:type="auto"/>
            <w:vMerge w:val="restart"/>
            <w:vAlign w:val="center"/>
          </w:tcPr>
          <w:p w14:paraId="57566B01" w14:textId="00D40964"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r w:rsidRPr="001F59FF">
              <w:t>Leachate Migration Through Superficial Deposits</w:t>
            </w:r>
          </w:p>
        </w:tc>
        <w:tc>
          <w:tcPr>
            <w:tcW w:w="0" w:type="auto"/>
            <w:vAlign w:val="center"/>
          </w:tcPr>
          <w:p w14:paraId="2953DC35" w14:textId="690FBC97"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r w:rsidRPr="001F59FF">
              <w:t>Watercourse – Northern Tributary of River Blythe</w:t>
            </w:r>
          </w:p>
        </w:tc>
        <w:tc>
          <w:tcPr>
            <w:tcW w:w="0" w:type="auto"/>
            <w:vAlign w:val="center"/>
          </w:tcPr>
          <w:p w14:paraId="1133A4BD" w14:textId="169AB325"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r>
              <w:t>Perennial.  Likely to receive baseflow through superficial deposits.</w:t>
            </w:r>
          </w:p>
        </w:tc>
        <w:tc>
          <w:tcPr>
            <w:tcW w:w="0" w:type="auto"/>
            <w:vAlign w:val="center"/>
          </w:tcPr>
          <w:p w14:paraId="0543A514" w14:textId="674B183B"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r>
              <w:t>Yes</w:t>
            </w:r>
          </w:p>
        </w:tc>
      </w:tr>
      <w:tr w:rsidR="00697998" w14:paraId="2715DE75" w14:textId="77777777" w:rsidTr="00461B6C">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3F9CD63" w14:textId="77777777" w:rsidR="00697998" w:rsidRPr="001F59FF" w:rsidRDefault="00697998" w:rsidP="00CC1EB5"/>
        </w:tc>
        <w:tc>
          <w:tcPr>
            <w:tcW w:w="0" w:type="auto"/>
            <w:vMerge/>
            <w:vAlign w:val="center"/>
          </w:tcPr>
          <w:p w14:paraId="514953E3" w14:textId="77777777"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05240E4D" w14:textId="3A8E713A"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r w:rsidRPr="001F59FF">
              <w:t>Drainage Ditches Northwest of processing area</w:t>
            </w:r>
          </w:p>
        </w:tc>
        <w:tc>
          <w:tcPr>
            <w:tcW w:w="0" w:type="auto"/>
            <w:vAlign w:val="center"/>
          </w:tcPr>
          <w:p w14:paraId="5345437D" w14:textId="62253BC0"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r w:rsidRPr="001F59FF">
              <w:t>Mainly dry throughout year.  Not considered to be a receptor for groundwater.</w:t>
            </w:r>
          </w:p>
        </w:tc>
        <w:tc>
          <w:tcPr>
            <w:tcW w:w="0" w:type="auto"/>
            <w:vAlign w:val="center"/>
          </w:tcPr>
          <w:p w14:paraId="233AEFFF" w14:textId="6EEF872E"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r>
              <w:t>No</w:t>
            </w:r>
          </w:p>
        </w:tc>
      </w:tr>
      <w:tr w:rsidR="00697998" w14:paraId="6715C94C" w14:textId="77777777" w:rsidTr="00461B6C">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F9A7E40" w14:textId="77777777" w:rsidR="00697998" w:rsidRPr="001F59FF" w:rsidRDefault="00697998" w:rsidP="00CC1EB5"/>
        </w:tc>
        <w:tc>
          <w:tcPr>
            <w:tcW w:w="0" w:type="auto"/>
            <w:vMerge/>
            <w:vAlign w:val="center"/>
          </w:tcPr>
          <w:p w14:paraId="54EA204F" w14:textId="4B800814"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34E66658" w14:textId="09C2BF29"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r w:rsidRPr="001F59FF">
              <w:t>River Blyth</w:t>
            </w:r>
          </w:p>
        </w:tc>
        <w:tc>
          <w:tcPr>
            <w:tcW w:w="0" w:type="auto"/>
            <w:vAlign w:val="center"/>
          </w:tcPr>
          <w:p w14:paraId="05F10A2D" w14:textId="53040CB4"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r w:rsidRPr="001F59FF">
              <w:t>Northern tributary located at closer distance.  Modelling protective of this tributary will also be protective of River Blythe.</w:t>
            </w:r>
          </w:p>
        </w:tc>
        <w:tc>
          <w:tcPr>
            <w:tcW w:w="0" w:type="auto"/>
            <w:vAlign w:val="center"/>
          </w:tcPr>
          <w:p w14:paraId="0B200969" w14:textId="0FC9CCA7"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r>
              <w:t>No</w:t>
            </w:r>
          </w:p>
        </w:tc>
      </w:tr>
      <w:tr w:rsidR="00697998" w14:paraId="02800BD2" w14:textId="77777777" w:rsidTr="00461B6C">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200AE10" w14:textId="77777777" w:rsidR="00697998" w:rsidRPr="001F59FF" w:rsidRDefault="00697998" w:rsidP="00CC1EB5"/>
        </w:tc>
        <w:tc>
          <w:tcPr>
            <w:tcW w:w="0" w:type="auto"/>
            <w:vMerge/>
            <w:vAlign w:val="center"/>
          </w:tcPr>
          <w:p w14:paraId="7F227BF1" w14:textId="77777777"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68F9CE79" w14:textId="44A604E8"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r>
              <w:t xml:space="preserve">Groundwater within Superficial Secondary </w:t>
            </w:r>
            <w:proofErr w:type="gramStart"/>
            <w:r>
              <w:t>A</w:t>
            </w:r>
            <w:proofErr w:type="gramEnd"/>
            <w:r>
              <w:t xml:space="preserve"> Aquifer</w:t>
            </w:r>
          </w:p>
        </w:tc>
        <w:tc>
          <w:tcPr>
            <w:tcW w:w="0" w:type="auto"/>
            <w:vAlign w:val="center"/>
          </w:tcPr>
          <w:p w14:paraId="5272F6F6" w14:textId="67D928DB"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r>
              <w:t>Considered within modelling.</w:t>
            </w:r>
          </w:p>
        </w:tc>
        <w:tc>
          <w:tcPr>
            <w:tcW w:w="0" w:type="auto"/>
            <w:vAlign w:val="center"/>
          </w:tcPr>
          <w:p w14:paraId="1F7910A3" w14:textId="196A05B9"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r>
              <w:t>Yes</w:t>
            </w:r>
          </w:p>
        </w:tc>
      </w:tr>
      <w:tr w:rsidR="00697998" w14:paraId="64037EB3" w14:textId="77777777" w:rsidTr="00461B6C">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D03F9A9" w14:textId="77777777" w:rsidR="00697998" w:rsidRPr="001F59FF" w:rsidRDefault="00697998" w:rsidP="00CC1EB5"/>
        </w:tc>
        <w:tc>
          <w:tcPr>
            <w:tcW w:w="0" w:type="auto"/>
            <w:vMerge w:val="restart"/>
            <w:vAlign w:val="center"/>
          </w:tcPr>
          <w:p w14:paraId="6C8D82FC" w14:textId="7BEDBB54"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r w:rsidRPr="001F59FF">
              <w:t>Groundwater migration from superficial deposits to Bedrock Deposits</w:t>
            </w:r>
          </w:p>
        </w:tc>
        <w:tc>
          <w:tcPr>
            <w:tcW w:w="0" w:type="auto"/>
            <w:vAlign w:val="center"/>
          </w:tcPr>
          <w:p w14:paraId="0BE6FF67" w14:textId="7FC50CCF"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r w:rsidRPr="001F59FF">
              <w:t>Bedrock – Mercia Mudstone Group – Tarporley Siltstone</w:t>
            </w:r>
            <w:r w:rsidR="00F03249">
              <w:t xml:space="preserve"> (</w:t>
            </w:r>
            <w:r w:rsidR="00F03249" w:rsidRPr="00461B6C">
              <w:rPr>
                <w:u w:val="single"/>
              </w:rPr>
              <w:t>Principal Aquifer</w:t>
            </w:r>
            <w:r w:rsidR="00F03249">
              <w:t>)</w:t>
            </w:r>
            <w:r w:rsidRPr="001F59FF">
              <w:t xml:space="preserve"> and Sidmouth Mudstone</w:t>
            </w:r>
          </w:p>
        </w:tc>
        <w:tc>
          <w:tcPr>
            <w:tcW w:w="0" w:type="auto"/>
            <w:vAlign w:val="center"/>
          </w:tcPr>
          <w:p w14:paraId="37E0BDA7" w14:textId="25DDF19C"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r>
              <w:t>Considered within modelling.</w:t>
            </w:r>
          </w:p>
        </w:tc>
        <w:tc>
          <w:tcPr>
            <w:tcW w:w="0" w:type="auto"/>
            <w:vAlign w:val="center"/>
          </w:tcPr>
          <w:p w14:paraId="43D88217" w14:textId="6A5D66EB"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r>
              <w:t>Yes</w:t>
            </w:r>
          </w:p>
        </w:tc>
      </w:tr>
      <w:tr w:rsidR="00697998" w14:paraId="171C8B77" w14:textId="77777777" w:rsidTr="00461B6C">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249A17F" w14:textId="77777777" w:rsidR="00697998" w:rsidRPr="001F59FF" w:rsidRDefault="00697998" w:rsidP="00CC1EB5"/>
        </w:tc>
        <w:tc>
          <w:tcPr>
            <w:tcW w:w="0" w:type="auto"/>
            <w:vMerge/>
            <w:vAlign w:val="center"/>
          </w:tcPr>
          <w:p w14:paraId="1DC5632D" w14:textId="77777777"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387A6740" w14:textId="40B1CBCE"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r>
              <w:t>Bedrock - Sherwood Sandstone Group</w:t>
            </w:r>
          </w:p>
        </w:tc>
        <w:tc>
          <w:tcPr>
            <w:tcW w:w="0" w:type="auto"/>
            <w:vAlign w:val="center"/>
          </w:tcPr>
          <w:p w14:paraId="4AD7DB0A" w14:textId="17E7887C"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r>
              <w:t>Modelling protective of MMG will also be protective of SSG.</w:t>
            </w:r>
          </w:p>
        </w:tc>
        <w:tc>
          <w:tcPr>
            <w:tcW w:w="0" w:type="auto"/>
            <w:vAlign w:val="center"/>
          </w:tcPr>
          <w:p w14:paraId="55FAF1D6" w14:textId="3309E5E1" w:rsidR="00697998" w:rsidRPr="001F59FF" w:rsidRDefault="00697998" w:rsidP="00CC1EB5">
            <w:pPr>
              <w:cnfStyle w:val="000000000000" w:firstRow="0" w:lastRow="0" w:firstColumn="0" w:lastColumn="0" w:oddVBand="0" w:evenVBand="0" w:oddHBand="0" w:evenHBand="0" w:firstRowFirstColumn="0" w:firstRowLastColumn="0" w:lastRowFirstColumn="0" w:lastRowLastColumn="0"/>
            </w:pPr>
            <w:r>
              <w:t>No</w:t>
            </w:r>
          </w:p>
        </w:tc>
      </w:tr>
      <w:tr w:rsidR="00CC1EB5" w14:paraId="3AA56DC7" w14:textId="77777777" w:rsidTr="00461B6C">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75208AC4" w14:textId="6F78FBD3" w:rsidR="00CC1EB5" w:rsidRPr="001F59FF" w:rsidRDefault="00CC1EB5" w:rsidP="00CC1EB5">
            <w:r w:rsidRPr="001F59FF">
              <w:lastRenderedPageBreak/>
              <w:t>Restoration Soils – Southern Portion of Site (Permit Extension Area)</w:t>
            </w:r>
          </w:p>
        </w:tc>
        <w:tc>
          <w:tcPr>
            <w:tcW w:w="0" w:type="auto"/>
            <w:vMerge w:val="restart"/>
            <w:vAlign w:val="center"/>
          </w:tcPr>
          <w:p w14:paraId="7C787710" w14:textId="3DE39228" w:rsidR="00CC1EB5" w:rsidRPr="001F59FF" w:rsidRDefault="00CC1EB5" w:rsidP="00CC1EB5">
            <w:pPr>
              <w:cnfStyle w:val="000000000000" w:firstRow="0" w:lastRow="0" w:firstColumn="0" w:lastColumn="0" w:oddVBand="0" w:evenVBand="0" w:oddHBand="0" w:evenHBand="0" w:firstRowFirstColumn="0" w:firstRowLastColumn="0" w:lastRowFirstColumn="0" w:lastRowLastColumn="0"/>
            </w:pPr>
            <w:r w:rsidRPr="001F59FF">
              <w:t>Leachate Migration Through Superficial Deposits</w:t>
            </w:r>
          </w:p>
        </w:tc>
        <w:tc>
          <w:tcPr>
            <w:tcW w:w="0" w:type="auto"/>
            <w:vAlign w:val="center"/>
          </w:tcPr>
          <w:p w14:paraId="347C9660" w14:textId="0E3713C9" w:rsidR="00CC1EB5" w:rsidRPr="001F59FF" w:rsidRDefault="00CC1EB5" w:rsidP="00CC1EB5">
            <w:pPr>
              <w:cnfStyle w:val="000000000000" w:firstRow="0" w:lastRow="0" w:firstColumn="0" w:lastColumn="0" w:oddVBand="0" w:evenVBand="0" w:oddHBand="0" w:evenHBand="0" w:firstRowFirstColumn="0" w:firstRowLastColumn="0" w:lastRowFirstColumn="0" w:lastRowLastColumn="0"/>
            </w:pPr>
            <w:r w:rsidRPr="001F59FF">
              <w:t xml:space="preserve">Watercourse – </w:t>
            </w:r>
            <w:r>
              <w:t xml:space="preserve">ditch located close to </w:t>
            </w:r>
            <w:proofErr w:type="gramStart"/>
            <w:r>
              <w:t>south western</w:t>
            </w:r>
            <w:proofErr w:type="gramEnd"/>
            <w:r>
              <w:t xml:space="preserve"> boundary.</w:t>
            </w:r>
          </w:p>
        </w:tc>
        <w:tc>
          <w:tcPr>
            <w:tcW w:w="0" w:type="auto"/>
            <w:vAlign w:val="center"/>
          </w:tcPr>
          <w:p w14:paraId="2AA1BA91" w14:textId="5CEA7501" w:rsidR="00CC1EB5" w:rsidRPr="001F59FF" w:rsidRDefault="00CC1EB5" w:rsidP="00CC1EB5">
            <w:pPr>
              <w:cnfStyle w:val="000000000000" w:firstRow="0" w:lastRow="0" w:firstColumn="0" w:lastColumn="0" w:oddVBand="0" w:evenVBand="0" w:oddHBand="0" w:evenHBand="0" w:firstRowFirstColumn="0" w:firstRowLastColumn="0" w:lastRowFirstColumn="0" w:lastRowLastColumn="0"/>
            </w:pPr>
            <w:r>
              <w:t>Based on elevations, unlikely to be fed from groundwater within Glaciofluvial Deposits.</w:t>
            </w:r>
          </w:p>
        </w:tc>
        <w:tc>
          <w:tcPr>
            <w:tcW w:w="0" w:type="auto"/>
            <w:vAlign w:val="center"/>
          </w:tcPr>
          <w:p w14:paraId="197F106A" w14:textId="6F86C75F" w:rsidR="00CC1EB5" w:rsidRPr="001F59FF" w:rsidRDefault="00CC1EB5" w:rsidP="00CC1EB5">
            <w:pPr>
              <w:cnfStyle w:val="000000000000" w:firstRow="0" w:lastRow="0" w:firstColumn="0" w:lastColumn="0" w:oddVBand="0" w:evenVBand="0" w:oddHBand="0" w:evenHBand="0" w:firstRowFirstColumn="0" w:firstRowLastColumn="0" w:lastRowFirstColumn="0" w:lastRowLastColumn="0"/>
            </w:pPr>
            <w:r>
              <w:t>No</w:t>
            </w:r>
          </w:p>
        </w:tc>
      </w:tr>
      <w:tr w:rsidR="00CC1EB5" w14:paraId="187D1E20" w14:textId="77777777" w:rsidTr="00461B6C">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77138C4" w14:textId="387B5BAE" w:rsidR="00CC1EB5" w:rsidRPr="001F59FF" w:rsidRDefault="00CC1EB5" w:rsidP="00CC1EB5"/>
        </w:tc>
        <w:tc>
          <w:tcPr>
            <w:tcW w:w="0" w:type="auto"/>
            <w:vMerge/>
            <w:vAlign w:val="center"/>
          </w:tcPr>
          <w:p w14:paraId="4D9BB05D" w14:textId="77777777" w:rsidR="00CC1EB5" w:rsidRPr="001F59FF" w:rsidRDefault="00CC1EB5" w:rsidP="00CC1EB5">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68C9AEAF" w14:textId="304E76B8" w:rsidR="00CC1EB5" w:rsidRPr="001F59FF" w:rsidRDefault="00CC1EB5" w:rsidP="00CC1EB5">
            <w:pPr>
              <w:cnfStyle w:val="000000000000" w:firstRow="0" w:lastRow="0" w:firstColumn="0" w:lastColumn="0" w:oddVBand="0" w:evenVBand="0" w:oddHBand="0" w:evenHBand="0" w:firstRowFirstColumn="0" w:firstRowLastColumn="0" w:lastRowFirstColumn="0" w:lastRowLastColumn="0"/>
            </w:pPr>
            <w:r>
              <w:t>Spring feeding ditch located on southern boundary</w:t>
            </w:r>
          </w:p>
        </w:tc>
        <w:tc>
          <w:tcPr>
            <w:tcW w:w="0" w:type="auto"/>
            <w:vAlign w:val="center"/>
          </w:tcPr>
          <w:p w14:paraId="1C3F53AE" w14:textId="1FB89FEE" w:rsidR="00CC1EB5" w:rsidRPr="001F59FF" w:rsidRDefault="00CC1EB5" w:rsidP="00CC1EB5">
            <w:pPr>
              <w:cnfStyle w:val="000000000000" w:firstRow="0" w:lastRow="0" w:firstColumn="0" w:lastColumn="0" w:oddVBand="0" w:evenVBand="0" w:oddHBand="0" w:evenHBand="0" w:firstRowFirstColumn="0" w:firstRowLastColumn="0" w:lastRowFirstColumn="0" w:lastRowLastColumn="0"/>
            </w:pPr>
            <w:r>
              <w:t xml:space="preserve">Based on elevations, unlikely to be fed from groundwater </w:t>
            </w:r>
            <w:r w:rsidR="00B105D1">
              <w:t>within Glaciofluvial Deposits.</w:t>
            </w:r>
          </w:p>
        </w:tc>
        <w:tc>
          <w:tcPr>
            <w:tcW w:w="0" w:type="auto"/>
            <w:vAlign w:val="center"/>
          </w:tcPr>
          <w:p w14:paraId="447A0776" w14:textId="23BA6AFC" w:rsidR="00CC1EB5" w:rsidRPr="001F59FF" w:rsidRDefault="00CC1EB5" w:rsidP="00CC1EB5">
            <w:pPr>
              <w:cnfStyle w:val="000000000000" w:firstRow="0" w:lastRow="0" w:firstColumn="0" w:lastColumn="0" w:oddVBand="0" w:evenVBand="0" w:oddHBand="0" w:evenHBand="0" w:firstRowFirstColumn="0" w:firstRowLastColumn="0" w:lastRowFirstColumn="0" w:lastRowLastColumn="0"/>
            </w:pPr>
            <w:r>
              <w:t>No</w:t>
            </w:r>
          </w:p>
        </w:tc>
      </w:tr>
      <w:tr w:rsidR="00CC1EB5" w14:paraId="7D5A5A63" w14:textId="77777777" w:rsidTr="00461B6C">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2F96674" w14:textId="77777777" w:rsidR="00CC1EB5" w:rsidRDefault="00CC1EB5" w:rsidP="00CC1EB5">
            <w:pPr>
              <w:rPr>
                <w:highlight w:val="yellow"/>
              </w:rPr>
            </w:pPr>
          </w:p>
        </w:tc>
        <w:tc>
          <w:tcPr>
            <w:tcW w:w="0" w:type="auto"/>
            <w:vMerge/>
            <w:vAlign w:val="center"/>
          </w:tcPr>
          <w:p w14:paraId="04DC25CB" w14:textId="77777777" w:rsidR="00CC1EB5" w:rsidRDefault="00CC1EB5" w:rsidP="00CC1EB5">
            <w:pPr>
              <w:cnfStyle w:val="000000000000" w:firstRow="0" w:lastRow="0" w:firstColumn="0" w:lastColumn="0" w:oddVBand="0" w:evenVBand="0" w:oddHBand="0" w:evenHBand="0" w:firstRowFirstColumn="0" w:firstRowLastColumn="0" w:lastRowFirstColumn="0" w:lastRowLastColumn="0"/>
              <w:rPr>
                <w:highlight w:val="yellow"/>
              </w:rPr>
            </w:pPr>
          </w:p>
        </w:tc>
        <w:tc>
          <w:tcPr>
            <w:tcW w:w="0" w:type="auto"/>
            <w:vAlign w:val="center"/>
          </w:tcPr>
          <w:p w14:paraId="0CA29253" w14:textId="43535273" w:rsidR="00CC1EB5" w:rsidRDefault="00CC1EB5" w:rsidP="00CC1EB5">
            <w:pPr>
              <w:cnfStyle w:val="000000000000" w:firstRow="0" w:lastRow="0" w:firstColumn="0" w:lastColumn="0" w:oddVBand="0" w:evenVBand="0" w:oddHBand="0" w:evenHBand="0" w:firstRowFirstColumn="0" w:firstRowLastColumn="0" w:lastRowFirstColumn="0" w:lastRowLastColumn="0"/>
              <w:rPr>
                <w:highlight w:val="yellow"/>
              </w:rPr>
            </w:pPr>
            <w:r>
              <w:t>Watercourse within centre of Berkswell March SSSI</w:t>
            </w:r>
          </w:p>
        </w:tc>
        <w:tc>
          <w:tcPr>
            <w:tcW w:w="0" w:type="auto"/>
            <w:vAlign w:val="center"/>
          </w:tcPr>
          <w:p w14:paraId="53D428C2" w14:textId="5BFF8E9C" w:rsidR="00CC1EB5" w:rsidRDefault="00B105D1" w:rsidP="00CC1EB5">
            <w:pPr>
              <w:cnfStyle w:val="000000000000" w:firstRow="0" w:lastRow="0" w:firstColumn="0" w:lastColumn="0" w:oddVBand="0" w:evenVBand="0" w:oddHBand="0" w:evenHBand="0" w:firstRowFirstColumn="0" w:firstRowLastColumn="0" w:lastRowFirstColumn="0" w:lastRowLastColumn="0"/>
              <w:rPr>
                <w:highlight w:val="yellow"/>
              </w:rPr>
            </w:pPr>
            <w:r>
              <w:t>Based on elevations, l</w:t>
            </w:r>
            <w:r w:rsidR="00CC1EB5">
              <w:t>ikely to receive baseflow through superficial deposits.</w:t>
            </w:r>
          </w:p>
        </w:tc>
        <w:tc>
          <w:tcPr>
            <w:tcW w:w="0" w:type="auto"/>
            <w:vAlign w:val="center"/>
          </w:tcPr>
          <w:p w14:paraId="0D2C7392" w14:textId="13956978" w:rsidR="00CC1EB5" w:rsidRDefault="00CC1EB5" w:rsidP="00CC1EB5">
            <w:pPr>
              <w:cnfStyle w:val="000000000000" w:firstRow="0" w:lastRow="0" w:firstColumn="0" w:lastColumn="0" w:oddVBand="0" w:evenVBand="0" w:oddHBand="0" w:evenHBand="0" w:firstRowFirstColumn="0" w:firstRowLastColumn="0" w:lastRowFirstColumn="0" w:lastRowLastColumn="0"/>
              <w:rPr>
                <w:highlight w:val="yellow"/>
              </w:rPr>
            </w:pPr>
            <w:r>
              <w:t>Yes</w:t>
            </w:r>
          </w:p>
        </w:tc>
      </w:tr>
      <w:tr w:rsidR="00CC1EB5" w14:paraId="5FFECD30" w14:textId="77777777" w:rsidTr="00461B6C">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E4A8A91" w14:textId="77777777" w:rsidR="00CC1EB5" w:rsidRDefault="00CC1EB5" w:rsidP="00CC1EB5">
            <w:pPr>
              <w:rPr>
                <w:highlight w:val="yellow"/>
              </w:rPr>
            </w:pPr>
          </w:p>
        </w:tc>
        <w:tc>
          <w:tcPr>
            <w:tcW w:w="0" w:type="auto"/>
            <w:vMerge/>
            <w:vAlign w:val="center"/>
          </w:tcPr>
          <w:p w14:paraId="5CB2A73A" w14:textId="77777777" w:rsidR="00CC1EB5" w:rsidRDefault="00CC1EB5" w:rsidP="00CC1EB5">
            <w:pPr>
              <w:cnfStyle w:val="000000000000" w:firstRow="0" w:lastRow="0" w:firstColumn="0" w:lastColumn="0" w:oddVBand="0" w:evenVBand="0" w:oddHBand="0" w:evenHBand="0" w:firstRowFirstColumn="0" w:firstRowLastColumn="0" w:lastRowFirstColumn="0" w:lastRowLastColumn="0"/>
              <w:rPr>
                <w:highlight w:val="yellow"/>
              </w:rPr>
            </w:pPr>
          </w:p>
        </w:tc>
        <w:tc>
          <w:tcPr>
            <w:tcW w:w="0" w:type="auto"/>
            <w:vAlign w:val="center"/>
          </w:tcPr>
          <w:p w14:paraId="4CC65202" w14:textId="5C9A7BD5" w:rsidR="00CC1EB5" w:rsidRDefault="00CC1EB5" w:rsidP="00CC1EB5">
            <w:pPr>
              <w:cnfStyle w:val="000000000000" w:firstRow="0" w:lastRow="0" w:firstColumn="0" w:lastColumn="0" w:oddVBand="0" w:evenVBand="0" w:oddHBand="0" w:evenHBand="0" w:firstRowFirstColumn="0" w:firstRowLastColumn="0" w:lastRowFirstColumn="0" w:lastRowLastColumn="0"/>
              <w:rPr>
                <w:highlight w:val="yellow"/>
              </w:rPr>
            </w:pPr>
            <w:r>
              <w:t xml:space="preserve">Groundwater within Superficial Secondary </w:t>
            </w:r>
            <w:proofErr w:type="gramStart"/>
            <w:r>
              <w:t>A</w:t>
            </w:r>
            <w:proofErr w:type="gramEnd"/>
            <w:r>
              <w:t xml:space="preserve"> Aquifer</w:t>
            </w:r>
          </w:p>
        </w:tc>
        <w:tc>
          <w:tcPr>
            <w:tcW w:w="0" w:type="auto"/>
            <w:vAlign w:val="center"/>
          </w:tcPr>
          <w:p w14:paraId="6F44ECD1" w14:textId="2D8D7DBC" w:rsidR="00CC1EB5" w:rsidRDefault="00CC1EB5" w:rsidP="00CC1EB5">
            <w:pPr>
              <w:cnfStyle w:val="000000000000" w:firstRow="0" w:lastRow="0" w:firstColumn="0" w:lastColumn="0" w:oddVBand="0" w:evenVBand="0" w:oddHBand="0" w:evenHBand="0" w:firstRowFirstColumn="0" w:firstRowLastColumn="0" w:lastRowFirstColumn="0" w:lastRowLastColumn="0"/>
              <w:rPr>
                <w:highlight w:val="yellow"/>
              </w:rPr>
            </w:pPr>
            <w:r>
              <w:t>Considered within modelling.</w:t>
            </w:r>
          </w:p>
        </w:tc>
        <w:tc>
          <w:tcPr>
            <w:tcW w:w="0" w:type="auto"/>
            <w:vAlign w:val="center"/>
          </w:tcPr>
          <w:p w14:paraId="423E02D0" w14:textId="281D6998" w:rsidR="00CC1EB5" w:rsidRDefault="00CC1EB5" w:rsidP="00CC1EB5">
            <w:pPr>
              <w:cnfStyle w:val="000000000000" w:firstRow="0" w:lastRow="0" w:firstColumn="0" w:lastColumn="0" w:oddVBand="0" w:evenVBand="0" w:oddHBand="0" w:evenHBand="0" w:firstRowFirstColumn="0" w:firstRowLastColumn="0" w:lastRowFirstColumn="0" w:lastRowLastColumn="0"/>
              <w:rPr>
                <w:highlight w:val="yellow"/>
              </w:rPr>
            </w:pPr>
            <w:r>
              <w:t>Yes</w:t>
            </w:r>
          </w:p>
        </w:tc>
      </w:tr>
      <w:tr w:rsidR="00CC1EB5" w14:paraId="04534AEF" w14:textId="77777777" w:rsidTr="00461B6C">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E2EC73D" w14:textId="77777777" w:rsidR="00CC1EB5" w:rsidRDefault="00CC1EB5" w:rsidP="00CC1EB5">
            <w:pPr>
              <w:rPr>
                <w:highlight w:val="yellow"/>
              </w:rPr>
            </w:pPr>
          </w:p>
        </w:tc>
        <w:tc>
          <w:tcPr>
            <w:tcW w:w="0" w:type="auto"/>
            <w:vMerge w:val="restart"/>
            <w:vAlign w:val="center"/>
          </w:tcPr>
          <w:p w14:paraId="339E1BF8" w14:textId="0A6E7763" w:rsidR="00CC1EB5" w:rsidRDefault="00CC1EB5" w:rsidP="00CC1EB5">
            <w:pPr>
              <w:cnfStyle w:val="000000000000" w:firstRow="0" w:lastRow="0" w:firstColumn="0" w:lastColumn="0" w:oddVBand="0" w:evenVBand="0" w:oddHBand="0" w:evenHBand="0" w:firstRowFirstColumn="0" w:firstRowLastColumn="0" w:lastRowFirstColumn="0" w:lastRowLastColumn="0"/>
              <w:rPr>
                <w:highlight w:val="yellow"/>
              </w:rPr>
            </w:pPr>
            <w:r w:rsidRPr="001F59FF">
              <w:t>Groundwater migration from superficial deposits to Bedrock Deposits</w:t>
            </w:r>
          </w:p>
        </w:tc>
        <w:tc>
          <w:tcPr>
            <w:tcW w:w="0" w:type="auto"/>
            <w:vAlign w:val="center"/>
          </w:tcPr>
          <w:p w14:paraId="53A3C465" w14:textId="68B77ABB" w:rsidR="00CC1EB5" w:rsidRDefault="00CC1EB5" w:rsidP="00CC1EB5">
            <w:pPr>
              <w:cnfStyle w:val="000000000000" w:firstRow="0" w:lastRow="0" w:firstColumn="0" w:lastColumn="0" w:oddVBand="0" w:evenVBand="0" w:oddHBand="0" w:evenHBand="0" w:firstRowFirstColumn="0" w:firstRowLastColumn="0" w:lastRowFirstColumn="0" w:lastRowLastColumn="0"/>
            </w:pPr>
            <w:r w:rsidRPr="001F59FF">
              <w:t xml:space="preserve">Bedrock – Mercia Mudstone Group – Tarporley Siltstone </w:t>
            </w:r>
            <w:r w:rsidR="00F03249">
              <w:t>(</w:t>
            </w:r>
            <w:r w:rsidR="00F03249" w:rsidRPr="00461B6C">
              <w:rPr>
                <w:u w:val="single"/>
              </w:rPr>
              <w:t>Principal Aquifer</w:t>
            </w:r>
            <w:r w:rsidR="00F03249">
              <w:t xml:space="preserve">) </w:t>
            </w:r>
            <w:r w:rsidRPr="001F59FF">
              <w:t>and Sidmouth Mudstone</w:t>
            </w:r>
          </w:p>
        </w:tc>
        <w:tc>
          <w:tcPr>
            <w:tcW w:w="0" w:type="auto"/>
            <w:vAlign w:val="center"/>
          </w:tcPr>
          <w:p w14:paraId="4CB24596" w14:textId="13330768" w:rsidR="00CC1EB5" w:rsidRDefault="00CC1EB5" w:rsidP="00CC1EB5">
            <w:pPr>
              <w:cnfStyle w:val="000000000000" w:firstRow="0" w:lastRow="0" w:firstColumn="0" w:lastColumn="0" w:oddVBand="0" w:evenVBand="0" w:oddHBand="0" w:evenHBand="0" w:firstRowFirstColumn="0" w:firstRowLastColumn="0" w:lastRowFirstColumn="0" w:lastRowLastColumn="0"/>
            </w:pPr>
            <w:r>
              <w:t>Considered within modelling.</w:t>
            </w:r>
          </w:p>
        </w:tc>
        <w:tc>
          <w:tcPr>
            <w:tcW w:w="0" w:type="auto"/>
            <w:vAlign w:val="center"/>
          </w:tcPr>
          <w:p w14:paraId="6E245EBC" w14:textId="27AFD156" w:rsidR="00CC1EB5" w:rsidRDefault="00CC1EB5" w:rsidP="00CC1EB5">
            <w:pPr>
              <w:cnfStyle w:val="000000000000" w:firstRow="0" w:lastRow="0" w:firstColumn="0" w:lastColumn="0" w:oddVBand="0" w:evenVBand="0" w:oddHBand="0" w:evenHBand="0" w:firstRowFirstColumn="0" w:firstRowLastColumn="0" w:lastRowFirstColumn="0" w:lastRowLastColumn="0"/>
            </w:pPr>
            <w:r>
              <w:t>Yes</w:t>
            </w:r>
          </w:p>
        </w:tc>
      </w:tr>
      <w:tr w:rsidR="00CC1EB5" w14:paraId="07842385" w14:textId="77777777" w:rsidTr="00461B6C">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6951CAC" w14:textId="77777777" w:rsidR="00CC1EB5" w:rsidRDefault="00CC1EB5" w:rsidP="00CC1EB5">
            <w:pPr>
              <w:rPr>
                <w:highlight w:val="yellow"/>
              </w:rPr>
            </w:pPr>
          </w:p>
        </w:tc>
        <w:tc>
          <w:tcPr>
            <w:tcW w:w="0" w:type="auto"/>
            <w:vMerge/>
            <w:vAlign w:val="center"/>
          </w:tcPr>
          <w:p w14:paraId="21799CD2" w14:textId="77777777" w:rsidR="00CC1EB5" w:rsidRPr="001F59FF" w:rsidRDefault="00CC1EB5" w:rsidP="00CC1EB5">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181EFD1" w14:textId="73536A9F" w:rsidR="00CC1EB5" w:rsidRPr="001F59FF" w:rsidRDefault="00CC1EB5" w:rsidP="00CC1EB5">
            <w:pPr>
              <w:cnfStyle w:val="000000000000" w:firstRow="0" w:lastRow="0" w:firstColumn="0" w:lastColumn="0" w:oddVBand="0" w:evenVBand="0" w:oddHBand="0" w:evenHBand="0" w:firstRowFirstColumn="0" w:firstRowLastColumn="0" w:lastRowFirstColumn="0" w:lastRowLastColumn="0"/>
            </w:pPr>
            <w:r>
              <w:t>Bedrock - Sherwood Sandstone Group</w:t>
            </w:r>
          </w:p>
        </w:tc>
        <w:tc>
          <w:tcPr>
            <w:tcW w:w="0" w:type="auto"/>
            <w:vAlign w:val="center"/>
          </w:tcPr>
          <w:p w14:paraId="00DA025E" w14:textId="622E56A3" w:rsidR="00CC1EB5" w:rsidRDefault="00CC1EB5" w:rsidP="00CC1EB5">
            <w:pPr>
              <w:cnfStyle w:val="000000000000" w:firstRow="0" w:lastRow="0" w:firstColumn="0" w:lastColumn="0" w:oddVBand="0" w:evenVBand="0" w:oddHBand="0" w:evenHBand="0" w:firstRowFirstColumn="0" w:firstRowLastColumn="0" w:lastRowFirstColumn="0" w:lastRowLastColumn="0"/>
            </w:pPr>
            <w:r>
              <w:t>Modelling protective of MMG will also be protective of SSG.</w:t>
            </w:r>
          </w:p>
        </w:tc>
        <w:tc>
          <w:tcPr>
            <w:tcW w:w="0" w:type="auto"/>
            <w:vAlign w:val="center"/>
          </w:tcPr>
          <w:p w14:paraId="469970AB" w14:textId="26BE953E" w:rsidR="00CC1EB5" w:rsidRDefault="00CC1EB5" w:rsidP="00CC1EB5">
            <w:pPr>
              <w:cnfStyle w:val="000000000000" w:firstRow="0" w:lastRow="0" w:firstColumn="0" w:lastColumn="0" w:oddVBand="0" w:evenVBand="0" w:oddHBand="0" w:evenHBand="0" w:firstRowFirstColumn="0" w:firstRowLastColumn="0" w:lastRowFirstColumn="0" w:lastRowLastColumn="0"/>
            </w:pPr>
            <w:r>
              <w:t>No</w:t>
            </w:r>
          </w:p>
        </w:tc>
      </w:tr>
    </w:tbl>
    <w:p w14:paraId="36FE9A4D" w14:textId="77777777" w:rsidR="00531E69" w:rsidRDefault="00531E69" w:rsidP="00F47CAA">
      <w:pPr>
        <w:rPr>
          <w:highlight w:val="yellow"/>
        </w:rPr>
      </w:pPr>
    </w:p>
    <w:p w14:paraId="1BD4DEA4" w14:textId="4190205A" w:rsidR="001E42DF" w:rsidRPr="005C03CA" w:rsidRDefault="001E42DF" w:rsidP="00F47CAA">
      <w:pPr>
        <w:rPr>
          <w:highlight w:val="yellow"/>
        </w:rPr>
        <w:sectPr w:rsidR="001E42DF" w:rsidRPr="005C03CA" w:rsidSect="00AC0AB3">
          <w:pgSz w:w="16838" w:h="11906" w:orient="landscape" w:code="9"/>
          <w:pgMar w:top="1077" w:right="1440" w:bottom="1077" w:left="1440" w:header="646" w:footer="646" w:gutter="0"/>
          <w:cols w:space="720"/>
          <w:docGrid w:linePitch="360"/>
        </w:sectPr>
      </w:pPr>
    </w:p>
    <w:p w14:paraId="480B5072" w14:textId="49A6E5BC" w:rsidR="00075E3D" w:rsidRPr="00075E3D" w:rsidRDefault="00075E3D" w:rsidP="00075E3D">
      <w:pPr>
        <w:pStyle w:val="Heading1"/>
        <w:numPr>
          <w:ilvl w:val="0"/>
          <w:numId w:val="6"/>
        </w:numPr>
      </w:pPr>
      <w:bookmarkStart w:id="54" w:name="_Toc158387320"/>
      <w:r>
        <w:lastRenderedPageBreak/>
        <w:t>Hydrogeological Risk Assessment</w:t>
      </w:r>
      <w:bookmarkEnd w:id="54"/>
    </w:p>
    <w:p w14:paraId="21C56078" w14:textId="2E4BBE4A" w:rsidR="004844FE" w:rsidRPr="00724A3C" w:rsidRDefault="00724A3C" w:rsidP="00075E3D">
      <w:pPr>
        <w:pStyle w:val="Heading2"/>
      </w:pPr>
      <w:bookmarkStart w:id="55" w:name="_Toc158387321"/>
      <w:r w:rsidRPr="00724A3C">
        <w:t>Justification for Modelling Appr</w:t>
      </w:r>
      <w:r w:rsidR="00642D0C">
        <w:t>oa</w:t>
      </w:r>
      <w:r w:rsidRPr="00724A3C">
        <w:t>ch</w:t>
      </w:r>
      <w:bookmarkEnd w:id="55"/>
    </w:p>
    <w:p w14:paraId="4E3BE2FA" w14:textId="77777777" w:rsidR="009226FA" w:rsidRPr="009226FA" w:rsidRDefault="009226FA" w:rsidP="009226FA">
      <w:pPr>
        <w:jc w:val="both"/>
      </w:pPr>
      <w:bookmarkStart w:id="56" w:name="_Ref156151393"/>
      <w:bookmarkStart w:id="57" w:name="_Ref156151504"/>
      <w:r w:rsidRPr="009226FA">
        <w:t>The hydrogeological risk assessment has been carried out using conservative assumptions regarding the source, pathways and receptors. Site specific data have been used wherever possible to parameterise the risk assessment.</w:t>
      </w:r>
    </w:p>
    <w:p w14:paraId="6A7F61BE" w14:textId="373BB274" w:rsidR="009226FA" w:rsidRPr="009226FA" w:rsidRDefault="009226FA" w:rsidP="009226FA">
      <w:pPr>
        <w:jc w:val="both"/>
      </w:pPr>
      <w:r w:rsidRPr="009226FA">
        <w:t xml:space="preserve">As discussed in Section </w:t>
      </w:r>
      <w:r w:rsidR="00724A3C">
        <w:t>3</w:t>
      </w:r>
      <w:r w:rsidRPr="009226FA">
        <w:t>, the quarry void at the site is proposed to be restored using inert material</w:t>
      </w:r>
      <w:r w:rsidR="008E51F7">
        <w:t>, as per the northern portion of the site</w:t>
      </w:r>
      <w:r w:rsidRPr="009226FA">
        <w:t>. Based on the definition of inert waste</w:t>
      </w:r>
      <w:r w:rsidR="00724A3C">
        <w:t>,</w:t>
      </w:r>
      <w:r w:rsidRPr="009226FA">
        <w:t xml:space="preserve"> the site should not produce any leachate that could result in any significant discharge of hazardous substances or non-hazardous pollutants throughout the lifecycle of the site. </w:t>
      </w:r>
    </w:p>
    <w:p w14:paraId="497EFD43" w14:textId="778125FD" w:rsidR="009226FA" w:rsidRDefault="009226FA" w:rsidP="009226FA">
      <w:pPr>
        <w:jc w:val="both"/>
      </w:pPr>
      <w:r w:rsidRPr="009226FA">
        <w:t xml:space="preserve">However, notwithstanding this, a risk assessment is required for an inert landfill where the receiving environment is particularly sensitive, for example where waste is located below the water table or </w:t>
      </w:r>
      <w:r w:rsidR="00530C3F">
        <w:t xml:space="preserve">overlies a Principal Aquifer, which is the case at the site. </w:t>
      </w:r>
      <w:r w:rsidRPr="009226FA">
        <w:t xml:space="preserve"> </w:t>
      </w:r>
    </w:p>
    <w:p w14:paraId="45863C92" w14:textId="4B656A83" w:rsidR="00500A39" w:rsidRDefault="00500A39" w:rsidP="00500A39">
      <w:pPr>
        <w:jc w:val="both"/>
      </w:pPr>
      <w:r>
        <w:t>The risk assessment has been undertaken within the ESI’s Risk Assessment Model (RAM Version 3) commercial software package (ESI, 2008).</w:t>
      </w:r>
      <w:r w:rsidR="008D13F0">
        <w:t xml:space="preserve">  </w:t>
      </w:r>
      <w:r w:rsidR="008D13F0" w:rsidRPr="008D13F0">
        <w:t xml:space="preserve">The RAM software package, together with a number of groundwater risk assessment tools, has </w:t>
      </w:r>
      <w:r w:rsidR="008D13F0">
        <w:t xml:space="preserve">previously </w:t>
      </w:r>
      <w:r w:rsidR="008D13F0" w:rsidRPr="008D13F0">
        <w:t xml:space="preserve">been benchmarked by ESI for the </w:t>
      </w:r>
      <w:r w:rsidR="008D13F0">
        <w:t xml:space="preserve">Environment </w:t>
      </w:r>
      <w:r w:rsidR="008D13F0" w:rsidRPr="008D13F0">
        <w:t xml:space="preserve">Agency </w:t>
      </w:r>
      <w:r w:rsidR="008D13F0">
        <w:t xml:space="preserve">and found to be compatible with the EA’s approach to </w:t>
      </w:r>
      <w:r w:rsidR="00F852CC">
        <w:t>the Remedial Target Methodology.</w:t>
      </w:r>
    </w:p>
    <w:p w14:paraId="5F17A4AD" w14:textId="5DCA8454" w:rsidR="002E01A6" w:rsidRDefault="002E01A6" w:rsidP="00500A39">
      <w:pPr>
        <w:jc w:val="both"/>
      </w:pPr>
      <w:r>
        <w:t>RAM</w:t>
      </w:r>
      <w:r w:rsidRPr="002E01A6">
        <w:t xml:space="preserve"> uses a spreadsheet model to solve a water balance for the site, considering as many distinct regions as required. The source of contaminant is then defined in terms of a contaminant inventory and the release of contaminants from the inventory has been quantified in a contaminant mass balance, leading to a declining source term. An advantage of the RAM software is that this contaminant mass balance can address several distinct pathways to receptors.</w:t>
      </w:r>
    </w:p>
    <w:p w14:paraId="5A8B573A" w14:textId="264C4F47" w:rsidR="008A18E1" w:rsidRDefault="008A18E1" w:rsidP="008A18E1">
      <w:pPr>
        <w:jc w:val="both"/>
      </w:pPr>
      <w:r>
        <w:t>I</w:t>
      </w:r>
      <w:r w:rsidRPr="00352BAE">
        <w:t>n the case of Berkswell Quarry, RAM is used to address pathways of potential contaminant migration from the restoration material, laterally through the superficial deposits to adjacent surface water and groundwater bodies; groundwater within the bedrock MMG (Sidmouth Mudstone and Tarporley Siltstone</w:t>
      </w:r>
      <w:r w:rsidR="00E434BA">
        <w:t>, which is a Principal Aquifer</w:t>
      </w:r>
      <w:r w:rsidRPr="00352BAE">
        <w:t xml:space="preserve">) has also been considered. </w:t>
      </w:r>
    </w:p>
    <w:p w14:paraId="28C3597C" w14:textId="497F4AC4" w:rsidR="006D0D8C" w:rsidRPr="00352BAE" w:rsidRDefault="006D0D8C" w:rsidP="008A18E1">
      <w:pPr>
        <w:jc w:val="both"/>
      </w:pPr>
      <w:r w:rsidRPr="00352BAE">
        <w:t>The simple risk assessment model constructed is based on a Level 3 risk assessment (Environment Agency, 2006), which accounts for dilution in groundwater and for attenuation, dispersion, decay and retardation.  No dilution has been accounted for within the surface water stream receptor</w:t>
      </w:r>
      <w:r>
        <w:t>s</w:t>
      </w:r>
      <w:r w:rsidRPr="00352BAE">
        <w:t>, as a conservative measure.</w:t>
      </w:r>
    </w:p>
    <w:p w14:paraId="7ACA653A" w14:textId="00BD0277" w:rsidR="00500A39" w:rsidRDefault="008B3347" w:rsidP="00500A39">
      <w:pPr>
        <w:jc w:val="both"/>
      </w:pPr>
      <w:r>
        <w:t>E</w:t>
      </w:r>
      <w:r w:rsidR="00500A39">
        <w:t xml:space="preserve">lectronic copy of the models is presented in Appendix </w:t>
      </w:r>
      <w:r w:rsidR="001609F2">
        <w:t>E</w:t>
      </w:r>
      <w:r w:rsidR="00500A39">
        <w:t>.</w:t>
      </w:r>
    </w:p>
    <w:p w14:paraId="7B3FE627" w14:textId="45E3390F" w:rsidR="007E034D" w:rsidRPr="001A4EC5" w:rsidRDefault="007E034D" w:rsidP="001A4EC5">
      <w:pPr>
        <w:pStyle w:val="BodyText2"/>
        <w:rPr>
          <w:b/>
        </w:rPr>
      </w:pPr>
      <w:r w:rsidRPr="001A4EC5">
        <w:rPr>
          <w:b/>
        </w:rPr>
        <w:t>General Assumptions</w:t>
      </w:r>
    </w:p>
    <w:p w14:paraId="3472003B" w14:textId="77777777" w:rsidR="007E034D" w:rsidRDefault="007E034D" w:rsidP="00500A39">
      <w:pPr>
        <w:jc w:val="both"/>
      </w:pPr>
      <w:r w:rsidRPr="007E034D">
        <w:t xml:space="preserve">There are a number of general assumptions made which simplify the model: </w:t>
      </w:r>
    </w:p>
    <w:p w14:paraId="376D5B3F" w14:textId="24700B21" w:rsidR="007E034D" w:rsidRDefault="007E034D" w:rsidP="00B86324">
      <w:pPr>
        <w:pStyle w:val="ListParagraph"/>
        <w:numPr>
          <w:ilvl w:val="0"/>
          <w:numId w:val="7"/>
        </w:numPr>
        <w:spacing w:after="120"/>
        <w:ind w:left="714" w:hanging="357"/>
        <w:jc w:val="both"/>
      </w:pPr>
      <w:r w:rsidRPr="007E034D">
        <w:t xml:space="preserve">For the sake of simplicity and clarity the thickness of the inert restoration material is averaged across the </w:t>
      </w:r>
      <w:r>
        <w:t>s</w:t>
      </w:r>
      <w:r w:rsidRPr="007E034D">
        <w:t xml:space="preserve">ite. </w:t>
      </w:r>
    </w:p>
    <w:p w14:paraId="52D854CC" w14:textId="02ADBD5E" w:rsidR="007E034D" w:rsidRDefault="007E034D" w:rsidP="00B86324">
      <w:pPr>
        <w:pStyle w:val="ListParagraph"/>
        <w:numPr>
          <w:ilvl w:val="0"/>
          <w:numId w:val="7"/>
        </w:numPr>
        <w:spacing w:after="120"/>
        <w:ind w:left="714" w:hanging="357"/>
        <w:jc w:val="both"/>
      </w:pPr>
      <w:r w:rsidRPr="007E034D">
        <w:t xml:space="preserve">It is assumed that the entire material mass is present at the start of the simulation. Since filling of the </w:t>
      </w:r>
      <w:r w:rsidR="00E4130C">
        <w:t xml:space="preserve">northern portion of the site is largely complete, and filling of the southern portion </w:t>
      </w:r>
      <w:r w:rsidRPr="007E034D">
        <w:t xml:space="preserve">will take several years, the actual source term </w:t>
      </w:r>
      <w:r w:rsidR="007D508B">
        <w:t xml:space="preserve">has and </w:t>
      </w:r>
      <w:r w:rsidRPr="007E034D">
        <w:t xml:space="preserve">will </w:t>
      </w:r>
      <w:r w:rsidR="007D508B">
        <w:t>continue</w:t>
      </w:r>
      <w:r w:rsidRPr="007E034D">
        <w:t xml:space="preserve"> to decline during this time and will </w:t>
      </w:r>
      <w:r w:rsidRPr="007E034D">
        <w:lastRenderedPageBreak/>
        <w:t>subsequently be smaller than that represented in the model by the time filling is complete, which thus represents a conservative approximation of the system</w:t>
      </w:r>
      <w:r w:rsidR="007D508B">
        <w:t>.</w:t>
      </w:r>
    </w:p>
    <w:p w14:paraId="3671823D" w14:textId="3E72CBA5" w:rsidR="00B70F6F" w:rsidRDefault="00094969" w:rsidP="00075E3D">
      <w:pPr>
        <w:pStyle w:val="Heading2"/>
      </w:pPr>
      <w:bookmarkStart w:id="58" w:name="_Toc158387322"/>
      <w:r>
        <w:t>Site Subdivision – Source Areas</w:t>
      </w:r>
      <w:bookmarkEnd w:id="58"/>
    </w:p>
    <w:p w14:paraId="3F16CD9A" w14:textId="796B7ABA" w:rsidR="00094969" w:rsidRDefault="00094969" w:rsidP="00094969">
      <w:r>
        <w:t>The site has been split into two separate source areas</w:t>
      </w:r>
      <w:r w:rsidR="00B52A1A">
        <w:t>.  Whilst these two source areas do not represent distinct “cells”, they do assist in distinguishing the southern area of the site, which is currently undergoing extraction, to the northern area of the site, which is mostly infilled.</w:t>
      </w:r>
    </w:p>
    <w:p w14:paraId="61E70533" w14:textId="52727042" w:rsidR="0020405A" w:rsidRDefault="0020405A" w:rsidP="00094969">
      <w:r>
        <w:t>Groundwater contour mapping for the site appears to demonstrate a slight groundwater divide in the centre of the site running east west; splitting the site into two sources</w:t>
      </w:r>
      <w:r w:rsidR="003F3108">
        <w:t xml:space="preserve"> </w:t>
      </w:r>
      <w:r w:rsidR="00B86324">
        <w:t>allows</w:t>
      </w:r>
      <w:r w:rsidR="003F3108">
        <w:t xml:space="preserve"> for apportion of the contaminant fluxes, and impact upon receptors.</w:t>
      </w:r>
    </w:p>
    <w:p w14:paraId="2E17BEF9" w14:textId="61B064A6" w:rsidR="00094969" w:rsidRDefault="00094969" w:rsidP="00B86324">
      <w:pPr>
        <w:pStyle w:val="ListParagraph"/>
        <w:numPr>
          <w:ilvl w:val="0"/>
          <w:numId w:val="7"/>
        </w:numPr>
        <w:spacing w:after="120"/>
        <w:ind w:left="714" w:hanging="357"/>
        <w:jc w:val="both"/>
      </w:pPr>
      <w:r w:rsidRPr="00664BDC">
        <w:rPr>
          <w:b/>
          <w:bCs/>
        </w:rPr>
        <w:t>Source Area 1 – Southern</w:t>
      </w:r>
      <w:r>
        <w:t xml:space="preserve"> – Source Area 1 comprises </w:t>
      </w:r>
      <w:r w:rsidR="00664BDC">
        <w:t>the southern extension area of the site, and currently permitted silt lagoon in the south-western corner of the site.</w:t>
      </w:r>
    </w:p>
    <w:p w14:paraId="1C19DBCA" w14:textId="45D5632A" w:rsidR="00B52A1A" w:rsidRPr="00094969" w:rsidRDefault="00B52A1A" w:rsidP="00B86324">
      <w:pPr>
        <w:pStyle w:val="ListParagraph"/>
        <w:numPr>
          <w:ilvl w:val="0"/>
          <w:numId w:val="7"/>
        </w:numPr>
        <w:spacing w:after="120"/>
        <w:ind w:left="714" w:hanging="357"/>
        <w:jc w:val="both"/>
      </w:pPr>
      <w:r>
        <w:rPr>
          <w:b/>
          <w:bCs/>
        </w:rPr>
        <w:t>Source Area</w:t>
      </w:r>
      <w:r w:rsidRPr="00B52A1A">
        <w:rPr>
          <w:b/>
          <w:bCs/>
        </w:rPr>
        <w:t xml:space="preserve"> 2 – Northern</w:t>
      </w:r>
      <w:r>
        <w:rPr>
          <w:b/>
          <w:bCs/>
        </w:rPr>
        <w:t xml:space="preserve"> – </w:t>
      </w:r>
      <w:r w:rsidRPr="00B52A1A">
        <w:t xml:space="preserve">Source Area 2 comprises the </w:t>
      </w:r>
      <w:r w:rsidR="00C61901">
        <w:t>norther portion of the site, largely infilled, which currently contains the site mineral processing area.</w:t>
      </w:r>
    </w:p>
    <w:p w14:paraId="36B36272" w14:textId="77777777" w:rsidR="009C268F" w:rsidRPr="009C268F" w:rsidRDefault="009C268F" w:rsidP="00075E3D">
      <w:pPr>
        <w:pStyle w:val="Heading2"/>
      </w:pPr>
      <w:bookmarkStart w:id="59" w:name="_Toc118123689"/>
      <w:bookmarkStart w:id="60" w:name="_Toc158387323"/>
      <w:r w:rsidRPr="009C268F">
        <w:t>The Priority Contaminants to be Modelled</w:t>
      </w:r>
      <w:bookmarkEnd w:id="59"/>
      <w:bookmarkEnd w:id="60"/>
      <w:r w:rsidRPr="009C268F">
        <w:t xml:space="preserve">  </w:t>
      </w:r>
    </w:p>
    <w:p w14:paraId="1AD4734D" w14:textId="6F03C8C1" w:rsidR="009C268F" w:rsidRPr="009C268F" w:rsidRDefault="009C268F" w:rsidP="009C268F">
      <w:pPr>
        <w:jc w:val="both"/>
        <w:rPr>
          <w:lang w:val="en-US"/>
        </w:rPr>
      </w:pPr>
      <w:r w:rsidRPr="009C268F">
        <w:rPr>
          <w:lang w:val="en-US"/>
        </w:rPr>
        <w:t xml:space="preserve">The priority contaminants which are to be modelled are the determinands presented in </w:t>
      </w:r>
      <w:r w:rsidRPr="009C268F">
        <w:rPr>
          <w:lang w:val="en-US"/>
        </w:rPr>
        <w:fldChar w:fldCharType="begin"/>
      </w:r>
      <w:r w:rsidRPr="009C268F">
        <w:rPr>
          <w:lang w:val="en-US"/>
        </w:rPr>
        <w:instrText xml:space="preserve"> REF _Ref512243137 \h  \* MERGEFORMAT </w:instrText>
      </w:r>
      <w:r w:rsidRPr="009C268F">
        <w:rPr>
          <w:lang w:val="en-US"/>
        </w:rPr>
      </w:r>
      <w:r w:rsidRPr="009C268F">
        <w:rPr>
          <w:lang w:val="en-US"/>
        </w:rPr>
        <w:fldChar w:fldCharType="separate"/>
      </w:r>
      <w:r w:rsidRPr="009C268F">
        <w:rPr>
          <w:lang w:val="en-US"/>
        </w:rPr>
        <w:t>Table 2</w:t>
      </w:r>
      <w:r w:rsidRPr="009C268F">
        <w:rPr>
          <w:lang w:val="en-US"/>
        </w:rPr>
        <w:noBreakHyphen/>
        <w:t>2</w:t>
      </w:r>
      <w:r w:rsidRPr="009C268F">
        <w:fldChar w:fldCharType="end"/>
      </w:r>
      <w:r w:rsidRPr="009C268F">
        <w:rPr>
          <w:lang w:val="en-US"/>
        </w:rPr>
        <w:t xml:space="preserve"> which are based on the Waste Acceptance Criteria (WAC) for inert landfills.  </w:t>
      </w:r>
    </w:p>
    <w:p w14:paraId="63581A2D" w14:textId="77777777" w:rsidR="009C268F" w:rsidRPr="009C268F" w:rsidRDefault="009C268F" w:rsidP="009C268F">
      <w:pPr>
        <w:jc w:val="both"/>
        <w:rPr>
          <w:lang w:val="en-US"/>
        </w:rPr>
      </w:pPr>
      <w:r w:rsidRPr="009C268F">
        <w:rPr>
          <w:lang w:val="en-US"/>
        </w:rPr>
        <w:t>The representative contaminants that are modelled in the assessment are as follows:</w:t>
      </w:r>
    </w:p>
    <w:p w14:paraId="45F11BF2" w14:textId="2C642ACF" w:rsidR="009C268F" w:rsidRPr="009C268F" w:rsidRDefault="003E7159" w:rsidP="00B86324">
      <w:pPr>
        <w:numPr>
          <w:ilvl w:val="0"/>
          <w:numId w:val="12"/>
        </w:numPr>
        <w:jc w:val="both"/>
        <w:rPr>
          <w:lang w:val="en-US"/>
        </w:rPr>
      </w:pPr>
      <w:r>
        <w:rPr>
          <w:lang w:val="en-US"/>
        </w:rPr>
        <w:t xml:space="preserve">The metals </w:t>
      </w:r>
      <w:r w:rsidR="009C268F" w:rsidRPr="009C268F">
        <w:rPr>
          <w:b/>
          <w:lang w:val="en-US"/>
        </w:rPr>
        <w:t xml:space="preserve">arsenic, chloride, chromium, copper, nickel, </w:t>
      </w:r>
      <w:r w:rsidR="000219EC">
        <w:rPr>
          <w:b/>
          <w:lang w:val="en-US"/>
        </w:rPr>
        <w:t>cadmiu</w:t>
      </w:r>
      <w:r w:rsidR="007B6FA1">
        <w:rPr>
          <w:b/>
          <w:lang w:val="en-US"/>
        </w:rPr>
        <w:t>m</w:t>
      </w:r>
      <w:r w:rsidR="009C268F" w:rsidRPr="009C268F">
        <w:rPr>
          <w:b/>
          <w:lang w:val="en-US"/>
        </w:rPr>
        <w:t>, selenium and zin</w:t>
      </w:r>
      <w:r w:rsidR="009C268F">
        <w:rPr>
          <w:b/>
          <w:lang w:val="en-US"/>
        </w:rPr>
        <w:t>c</w:t>
      </w:r>
      <w:r w:rsidR="00357165">
        <w:rPr>
          <w:bCs/>
          <w:lang w:val="en-US"/>
        </w:rPr>
        <w:t xml:space="preserve">; </w:t>
      </w:r>
      <w:proofErr w:type="gramStart"/>
      <w:r w:rsidR="00357165">
        <w:rPr>
          <w:bCs/>
          <w:lang w:val="en-US"/>
        </w:rPr>
        <w:t>plus</w:t>
      </w:r>
      <w:proofErr w:type="gramEnd"/>
      <w:r w:rsidR="00357165">
        <w:rPr>
          <w:bCs/>
          <w:lang w:val="en-US"/>
        </w:rPr>
        <w:t xml:space="preserve"> </w:t>
      </w:r>
      <w:r w:rsidR="00357165" w:rsidRPr="00357165">
        <w:rPr>
          <w:b/>
          <w:lang w:val="en-US"/>
        </w:rPr>
        <w:t>Ammoniacal Nitrogen</w:t>
      </w:r>
      <w:r w:rsidR="000219EC">
        <w:rPr>
          <w:b/>
          <w:lang w:val="en-US"/>
        </w:rPr>
        <w:t>.</w:t>
      </w:r>
    </w:p>
    <w:p w14:paraId="4DC9E675" w14:textId="00F676F7" w:rsidR="009C268F" w:rsidRPr="009C268F" w:rsidRDefault="009C268F" w:rsidP="00B86324">
      <w:pPr>
        <w:numPr>
          <w:ilvl w:val="0"/>
          <w:numId w:val="12"/>
        </w:numPr>
        <w:jc w:val="both"/>
        <w:rPr>
          <w:lang w:val="en-US"/>
        </w:rPr>
      </w:pPr>
      <w:r w:rsidRPr="009C268F">
        <w:rPr>
          <w:lang w:val="en-US"/>
        </w:rPr>
        <w:t xml:space="preserve">Hazardous inorganic contaminants: </w:t>
      </w:r>
      <w:r w:rsidR="000219EC">
        <w:rPr>
          <w:b/>
          <w:lang w:val="en-US"/>
        </w:rPr>
        <w:t>lead</w:t>
      </w:r>
      <w:r w:rsidRPr="009C268F">
        <w:rPr>
          <w:b/>
          <w:lang w:val="en-US"/>
        </w:rPr>
        <w:t xml:space="preserve"> and mercury</w:t>
      </w:r>
      <w:r w:rsidRPr="009C268F">
        <w:rPr>
          <w:lang w:val="en-US"/>
        </w:rPr>
        <w:t>; and,</w:t>
      </w:r>
    </w:p>
    <w:p w14:paraId="559B04A6" w14:textId="165E71D4" w:rsidR="009C268F" w:rsidRPr="009C268F" w:rsidRDefault="009C268F" w:rsidP="00B86324">
      <w:pPr>
        <w:numPr>
          <w:ilvl w:val="0"/>
          <w:numId w:val="12"/>
        </w:numPr>
        <w:jc w:val="both"/>
        <w:rPr>
          <w:b/>
          <w:lang w:val="en-US"/>
        </w:rPr>
      </w:pPr>
      <w:r w:rsidRPr="009C268F">
        <w:rPr>
          <w:lang w:val="en-US"/>
        </w:rPr>
        <w:t xml:space="preserve">Hazardous organic contaminant: </w:t>
      </w:r>
      <w:r w:rsidRPr="009C268F">
        <w:rPr>
          <w:b/>
          <w:lang w:val="en-US"/>
        </w:rPr>
        <w:t>Phenol</w:t>
      </w:r>
      <w:r w:rsidR="007B6FA1">
        <w:rPr>
          <w:b/>
          <w:lang w:val="en-US"/>
        </w:rPr>
        <w:t>.</w:t>
      </w:r>
      <w:r w:rsidRPr="009C268F">
        <w:rPr>
          <w:b/>
          <w:lang w:val="en-US"/>
        </w:rPr>
        <w:t xml:space="preserve"> </w:t>
      </w:r>
    </w:p>
    <w:p w14:paraId="75A557AF" w14:textId="74B2EF35" w:rsidR="004844FE" w:rsidRPr="00EA6CF5" w:rsidRDefault="008A18E1" w:rsidP="00075E3D">
      <w:pPr>
        <w:pStyle w:val="Heading2"/>
      </w:pPr>
      <w:bookmarkStart w:id="61" w:name="_Toc158387324"/>
      <w:bookmarkEnd w:id="56"/>
      <w:bookmarkEnd w:id="57"/>
      <w:r w:rsidRPr="00EA6CF5">
        <w:t>Environmental Assessment Levels</w:t>
      </w:r>
      <w:bookmarkEnd w:id="61"/>
    </w:p>
    <w:p w14:paraId="3091F741" w14:textId="2587CC9E" w:rsidR="00AA42B9" w:rsidRDefault="00AA42B9" w:rsidP="00352BAE">
      <w:pPr>
        <w:jc w:val="both"/>
      </w:pPr>
      <w:r w:rsidRPr="00AA42B9">
        <w:t>The setting of Environmental Assessment Levels (EALs) is necessary to ensure the protection of controlled water receptors that exist beyond the site boundary</w:t>
      </w:r>
      <w:r w:rsidR="00B743BA">
        <w:t>.</w:t>
      </w:r>
    </w:p>
    <w:p w14:paraId="44C3021E" w14:textId="77777777" w:rsidR="001407A5" w:rsidRDefault="001407A5" w:rsidP="001407A5">
      <w:pPr>
        <w:jc w:val="both"/>
      </w:pPr>
      <w:r>
        <w:t>T</w:t>
      </w:r>
      <w:r w:rsidR="00F95756" w:rsidRPr="00F95756">
        <w:t>he adopted EAL</w:t>
      </w:r>
      <w:r w:rsidR="00F95756">
        <w:t>s</w:t>
      </w:r>
      <w:r>
        <w:t xml:space="preserve"> (TSVs)</w:t>
      </w:r>
      <w:r w:rsidR="00F95756" w:rsidRPr="00F95756">
        <w:t xml:space="preserve"> are based upon </w:t>
      </w:r>
      <w:r w:rsidR="00F95756">
        <w:t>freshwater Environmental Quality Standards</w:t>
      </w:r>
      <w:r w:rsidR="00F95756" w:rsidRPr="00F95756">
        <w:t xml:space="preserve"> (</w:t>
      </w:r>
      <w:r w:rsidR="00F95756">
        <w:t>EQS</w:t>
      </w:r>
      <w:r w:rsidR="00F95756" w:rsidRPr="00F95756">
        <w:t>),</w:t>
      </w:r>
      <w:r w:rsidR="0055548D">
        <w:t xml:space="preserve"> </w:t>
      </w:r>
      <w:r w:rsidR="00F95756">
        <w:t>or where these are unavailable, the U</w:t>
      </w:r>
      <w:r w:rsidR="0055548D">
        <w:t>K</w:t>
      </w:r>
      <w:r w:rsidR="00F95756">
        <w:t xml:space="preserve"> Drinking Water Standards</w:t>
      </w:r>
      <w:r w:rsidR="0055548D">
        <w:t xml:space="preserve"> (DWS)</w:t>
      </w:r>
      <w:r w:rsidR="00F95756">
        <w:t>.</w:t>
      </w:r>
      <w:r w:rsidR="00F95756" w:rsidRPr="00F95756">
        <w:t xml:space="preserve"> </w:t>
      </w:r>
      <w:r w:rsidR="0055548D">
        <w:t xml:space="preserve"> </w:t>
      </w:r>
    </w:p>
    <w:p w14:paraId="1C7E0FB3" w14:textId="322B5E07" w:rsidR="00EA6CF5" w:rsidRPr="00B47FB6" w:rsidRDefault="008C3AE5" w:rsidP="00075E3D">
      <w:pPr>
        <w:pStyle w:val="Heading2"/>
      </w:pPr>
      <w:bookmarkStart w:id="62" w:name="_Toc158387325"/>
      <w:r w:rsidRPr="00B47FB6">
        <w:t>Water Balance</w:t>
      </w:r>
      <w:bookmarkEnd w:id="62"/>
    </w:p>
    <w:p w14:paraId="65391F1D" w14:textId="71576D0A" w:rsidR="008C3AE5" w:rsidRDefault="008C3AE5" w:rsidP="008C3AE5">
      <w:r>
        <w:t xml:space="preserve">The </w:t>
      </w:r>
      <w:r w:rsidR="00B47FB6">
        <w:t>numerical modelling</w:t>
      </w:r>
      <w:r>
        <w:t xml:space="preserve"> for Berkswell Quarry is based on a steady-state local water balance for the quarried areas that is designed to represent the </w:t>
      </w:r>
      <w:proofErr w:type="gramStart"/>
      <w:r>
        <w:t>long term</w:t>
      </w:r>
      <w:proofErr w:type="gramEnd"/>
      <w:r>
        <w:t xml:space="preserve"> post-closure hydrogeological system at the site following restoration.</w:t>
      </w:r>
    </w:p>
    <w:p w14:paraId="5898A503" w14:textId="5B6B8675" w:rsidR="008C3AE5" w:rsidRDefault="008C3AE5" w:rsidP="008C3AE5">
      <w:r>
        <w:t>Following completion and restoration of the site, dewatering will cease and the water level in the site is therefore expected to rise. Under this situation, the various fluxes into and out of the site will be estimated in the model using a water balance approach, as detailed below.</w:t>
      </w:r>
    </w:p>
    <w:p w14:paraId="72E11478" w14:textId="77777777" w:rsidR="00873946" w:rsidRPr="00873946" w:rsidRDefault="00873946" w:rsidP="00F7448D">
      <w:pPr>
        <w:numPr>
          <w:ilvl w:val="0"/>
          <w:numId w:val="17"/>
        </w:numPr>
      </w:pPr>
      <w:r w:rsidRPr="00873946">
        <w:lastRenderedPageBreak/>
        <w:t xml:space="preserve">Rainfall will fall onto the ground surface, where a proportion will infiltrate the restoration soils and the balance will run off. </w:t>
      </w:r>
    </w:p>
    <w:p w14:paraId="3FDB384E" w14:textId="07C562A2" w:rsidR="00873946" w:rsidRDefault="00873946" w:rsidP="00F7448D">
      <w:pPr>
        <w:numPr>
          <w:ilvl w:val="0"/>
          <w:numId w:val="17"/>
        </w:numPr>
      </w:pPr>
      <w:r w:rsidRPr="00873946">
        <w:t>Infiltration to the restoration soils will be subject to evaporation and use by plants (transpiration). These two processes are often jointly referred to as evapotranspiration. During the summer the evapotranspiration demand may be higher than rainfall, whereas during the winter the rainfall may be greater than evapotranspiration. For this reason, in summer all of the rainfall is usually accounted for by evapotranspiration, whilst during the winter months there is excess water which percolates downwards deeper into the soil zone. Within this deeper zone, there may be lateral movement of this water due to local heterogeneity. This lateral flow will ultimately infiltrate through the side</w:t>
      </w:r>
      <w:r w:rsidR="0041561E">
        <w:t>s of the restoration soil mass</w:t>
      </w:r>
      <w:r w:rsidRPr="00873946">
        <w:t xml:space="preserve"> and into the </w:t>
      </w:r>
      <w:r w:rsidR="0041561E">
        <w:t>shallow residual</w:t>
      </w:r>
      <w:r w:rsidR="00643AA6">
        <w:t xml:space="preserve"> superficial deposits</w:t>
      </w:r>
      <w:r w:rsidRPr="00873946">
        <w:t xml:space="preserve"> at the site perimeter. The remaining water will percolate further down into the inert restoration material.</w:t>
      </w:r>
    </w:p>
    <w:p w14:paraId="580BD3CA" w14:textId="769C7B44" w:rsidR="00873946" w:rsidRDefault="00873946" w:rsidP="00F7448D">
      <w:pPr>
        <w:numPr>
          <w:ilvl w:val="0"/>
          <w:numId w:val="17"/>
        </w:numPr>
      </w:pPr>
      <w:r w:rsidRPr="00873946">
        <w:t xml:space="preserve">The inert restoration material is likely to be less permeable than the surrounding aquifer. As </w:t>
      </w:r>
      <w:r w:rsidR="003455E9">
        <w:t>such,</w:t>
      </w:r>
      <w:r w:rsidRPr="00873946">
        <w:t xml:space="preserve"> it is likely there will be a ‘doming’ of water within the inert restoration material due to recharge to the site</w:t>
      </w:r>
      <w:r w:rsidR="00D327BA">
        <w:t xml:space="preserve"> surface,</w:t>
      </w:r>
      <w:r w:rsidRPr="00873946">
        <w:t xml:space="preserve"> and discharge at the sides. Water may cross the boundary of the site through the up and down gradient sides, by passing through the sidewall artificially established geological barrier (AEGB)</w:t>
      </w:r>
      <w:r w:rsidR="00FB67F1">
        <w:t xml:space="preserve"> (or in the case of the northern portion of the site, directly out of the soil mass</w:t>
      </w:r>
      <w:r w:rsidR="00D327BA">
        <w:t>)</w:t>
      </w:r>
      <w:r w:rsidRPr="00873946">
        <w:t>. Depending on the leachate level, this flux may be either into or out of the site. The direction and quantity of flow will be determined based on the relative head difference between the leachate in the site and groundwater in the surrounding aquifer.</w:t>
      </w:r>
    </w:p>
    <w:p w14:paraId="361791A1" w14:textId="77777777" w:rsidR="006A1640" w:rsidRPr="00873946" w:rsidRDefault="006A1640" w:rsidP="00F7448D">
      <w:pPr>
        <w:numPr>
          <w:ilvl w:val="0"/>
          <w:numId w:val="17"/>
        </w:numPr>
      </w:pPr>
      <w:r>
        <w:t>At the up-hydraulic gradient end of the site, the restoration soils will act as a lower permeability barrier to groundwater flow, and groundwater will preferentially flow around the waste along the path of least hydraulic resistance within the superficial deposits.</w:t>
      </w:r>
    </w:p>
    <w:p w14:paraId="58C8C2D9" w14:textId="66B38F34" w:rsidR="00873946" w:rsidRPr="00873946" w:rsidRDefault="00873946" w:rsidP="00F7448D">
      <w:pPr>
        <w:numPr>
          <w:ilvl w:val="0"/>
          <w:numId w:val="17"/>
        </w:numPr>
      </w:pPr>
      <w:r w:rsidRPr="00873946">
        <w:t xml:space="preserve">There may also be some vertical flow </w:t>
      </w:r>
      <w:r w:rsidR="00862681">
        <w:t>through at out of the base of the restoration soils mass</w:t>
      </w:r>
      <w:r w:rsidRPr="00873946">
        <w:t xml:space="preserve">, as </w:t>
      </w:r>
      <w:r w:rsidR="00862681">
        <w:t>d</w:t>
      </w:r>
      <w:r w:rsidRPr="00873946">
        <w:t>oming of groundwater across the inert fill is likely to lead to a greater head difference, and potential downwards flows</w:t>
      </w:r>
      <w:r w:rsidR="00475FB8">
        <w:t xml:space="preserve"> in</w:t>
      </w:r>
      <w:r w:rsidR="004456A2">
        <w:t>to</w:t>
      </w:r>
      <w:r w:rsidR="00475FB8">
        <w:t xml:space="preserve"> bedrock beneath the site</w:t>
      </w:r>
      <w:r w:rsidRPr="00873946">
        <w:t>.  The volume of flow through the base of the site and the contaminant flux through the base of the site has therefore also been accounted for.</w:t>
      </w:r>
    </w:p>
    <w:p w14:paraId="28E7F033" w14:textId="77777777" w:rsidR="00873946" w:rsidRPr="00873946" w:rsidRDefault="00873946" w:rsidP="00F7448D">
      <w:pPr>
        <w:numPr>
          <w:ilvl w:val="0"/>
          <w:numId w:val="17"/>
        </w:numPr>
      </w:pPr>
      <w:r w:rsidRPr="00873946">
        <w:t>If the leachate head in the site does not rise to ground level, then all the effective rainfall will be able to infiltrate the inert restoration material and the outflow from the Site must balance the inflow. In this case, there is no runoff from the Site surface.</w:t>
      </w:r>
    </w:p>
    <w:p w14:paraId="64F6A78C" w14:textId="77777777" w:rsidR="00873946" w:rsidRDefault="00873946" w:rsidP="00F7448D">
      <w:pPr>
        <w:numPr>
          <w:ilvl w:val="0"/>
          <w:numId w:val="17"/>
        </w:numPr>
      </w:pPr>
      <w:r w:rsidRPr="00873946">
        <w:t xml:space="preserve">Any water running off the site surface is considered to infiltrate the aquifer at the Site perimeter and will act to dilute any contamination that migrates out the sides of the Site. As a conservative measure, this dilution is not </w:t>
      </w:r>
      <w:proofErr w:type="gramStart"/>
      <w:r w:rsidRPr="00873946">
        <w:t>taken into account</w:t>
      </w:r>
      <w:proofErr w:type="gramEnd"/>
      <w:r w:rsidRPr="00873946">
        <w:t xml:space="preserve"> in the HRA.</w:t>
      </w:r>
    </w:p>
    <w:p w14:paraId="12F3E127" w14:textId="43917B77" w:rsidR="006B2801" w:rsidRDefault="00873946" w:rsidP="00F7448D">
      <w:pPr>
        <w:numPr>
          <w:ilvl w:val="0"/>
          <w:numId w:val="17"/>
        </w:numPr>
      </w:pPr>
      <w:r w:rsidRPr="00873946">
        <w:t>If the leachate head in the site rises above ground level run-off will occur. This is not leachate breakout overflowing from the site; rather it is excess recharge (‘rejected recharge’) that is not able to infiltrate the inert restoration material</w:t>
      </w:r>
      <w:r w:rsidR="004A35B0">
        <w:t>.</w:t>
      </w:r>
    </w:p>
    <w:p w14:paraId="5AFD6B53" w14:textId="4088625C" w:rsidR="006B2801" w:rsidRDefault="00873946" w:rsidP="00F7448D">
      <w:pPr>
        <w:numPr>
          <w:ilvl w:val="0"/>
          <w:numId w:val="17"/>
        </w:numPr>
      </w:pPr>
      <w:r w:rsidRPr="00873946">
        <w:t xml:space="preserve">As such this water will be </w:t>
      </w:r>
      <w:proofErr w:type="gramStart"/>
      <w:r w:rsidRPr="00873946">
        <w:t>clean</w:t>
      </w:r>
      <w:r w:rsidR="006B2801">
        <w:t>;</w:t>
      </w:r>
      <w:proofErr w:type="gramEnd"/>
      <w:r w:rsidRPr="00873946">
        <w:t xml:space="preserve"> </w:t>
      </w:r>
      <w:r w:rsidR="006B2801">
        <w:t xml:space="preserve">any runoff or rejected recharge that is directed towards the site boundary </w:t>
      </w:r>
      <w:r w:rsidR="004A35B0">
        <w:t>post</w:t>
      </w:r>
      <w:r w:rsidR="006B2801">
        <w:t xml:space="preserve"> restoration will not pose a risk to the Berkswell Marsh SSSI, or other surface water features outside of the site boundary.</w:t>
      </w:r>
    </w:p>
    <w:p w14:paraId="65868996" w14:textId="7A7AFB08" w:rsidR="00873946" w:rsidRPr="00873946" w:rsidRDefault="00873946" w:rsidP="00F7448D">
      <w:pPr>
        <w:numPr>
          <w:ilvl w:val="0"/>
          <w:numId w:val="17"/>
        </w:numPr>
      </w:pPr>
      <w:r w:rsidRPr="00873946">
        <w:lastRenderedPageBreak/>
        <w:t>The outflow from the site thus reaches a maximum value controlled by the hydraulic gradient between the site and the surrounding groundwater and the hydraulic conductivity of the inert restoration material and base and sides.</w:t>
      </w:r>
    </w:p>
    <w:p w14:paraId="6C6B7E81" w14:textId="2B70F4ED" w:rsidR="00873946" w:rsidRPr="00CE1294" w:rsidRDefault="00B144C5" w:rsidP="00CE1294">
      <w:pPr>
        <w:pStyle w:val="BodyText2"/>
        <w:rPr>
          <w:b/>
        </w:rPr>
      </w:pPr>
      <w:r w:rsidRPr="00CE1294">
        <w:rPr>
          <w:b/>
        </w:rPr>
        <w:t>Infiltration</w:t>
      </w:r>
    </w:p>
    <w:p w14:paraId="3B13234F" w14:textId="69ACB3D6" w:rsidR="00133125" w:rsidRDefault="00133125" w:rsidP="00133125">
      <w:r>
        <w:t>The infiltration flux for each phase is calculated from the recharge rate (effective rainfall</w:t>
      </w:r>
      <w:r w:rsidR="00AB578B">
        <w:t>,</w:t>
      </w:r>
      <w:r>
        <w:t xml:space="preserve"> ER) multiplied by the surface area of the phase. Recharge is assumed to be 100% of the effective precipitation. </w:t>
      </w:r>
    </w:p>
    <w:p w14:paraId="2A9AAB88" w14:textId="68893479" w:rsidR="00133125" w:rsidRPr="00B70F6F" w:rsidRDefault="0098074B" w:rsidP="00133125">
      <w:pPr>
        <w:rPr>
          <w:sz w:val="24"/>
          <w:szCs w:val="28"/>
        </w:rPr>
      </w:pPr>
      <m:oMathPara>
        <m:oMath>
          <m:r>
            <w:rPr>
              <w:rFonts w:ascii="Cambria Math" w:hAnsi="Cambria Math"/>
              <w:sz w:val="24"/>
              <w:szCs w:val="28"/>
            </w:rPr>
            <m:t>Qinf = ER x Area</m:t>
          </m:r>
        </m:oMath>
      </m:oMathPara>
    </w:p>
    <w:p w14:paraId="33B7D921" w14:textId="3B3DB5FD" w:rsidR="00B144C5" w:rsidRPr="00CE1294" w:rsidRDefault="00B144C5" w:rsidP="00CE1294">
      <w:pPr>
        <w:pStyle w:val="BodyText2"/>
        <w:rPr>
          <w:b/>
        </w:rPr>
      </w:pPr>
      <w:r w:rsidRPr="00CE1294">
        <w:rPr>
          <w:b/>
        </w:rPr>
        <w:t>Flux Through Sides</w:t>
      </w:r>
    </w:p>
    <w:p w14:paraId="35E8F23A" w14:textId="2A291392" w:rsidR="00E36380" w:rsidRPr="00E36380" w:rsidRDefault="00415C73" w:rsidP="00E36380">
      <w:r w:rsidRPr="00415C73">
        <w:t xml:space="preserve">For the up and down hydraulic gradient edges of each of the phases, the combined flux out of the two faces is calculated as </w:t>
      </w:r>
      <w:proofErr w:type="gramStart"/>
      <w:r w:rsidRPr="00415C73">
        <w:t>follows;</w:t>
      </w:r>
      <w:proofErr w:type="gramEnd"/>
    </w:p>
    <w:p w14:paraId="3B8FB27A" w14:textId="36E83388" w:rsidR="00E36380" w:rsidRPr="00237F4A" w:rsidRDefault="00237F4A" w:rsidP="00E36380">
      <w:pPr>
        <w:rPr>
          <w:sz w:val="24"/>
          <w:szCs w:val="28"/>
        </w:rPr>
      </w:pPr>
      <m:oMathPara>
        <m:oMath>
          <m:r>
            <w:rPr>
              <w:rFonts w:ascii="Cambria Math" w:hAnsi="Cambria Math"/>
              <w:sz w:val="24"/>
              <w:szCs w:val="28"/>
            </w:rPr>
            <m:t>Qup/down = [(hl – hgwlS / (W/2)) x Kwaste x L x SatThick] x 2</m:t>
          </m:r>
        </m:oMath>
      </m:oMathPara>
    </w:p>
    <w:p w14:paraId="5EAD454A" w14:textId="77777777" w:rsidR="00084398" w:rsidRPr="00084398" w:rsidRDefault="00084398" w:rsidP="00084398">
      <w:proofErr w:type="gramStart"/>
      <w:r w:rsidRPr="00084398">
        <w:t>Where;</w:t>
      </w:r>
      <w:proofErr w:type="gramEnd"/>
      <w:r w:rsidRPr="00084398">
        <w:t xml:space="preserve"> </w:t>
      </w:r>
    </w:p>
    <w:p w14:paraId="384823BD" w14:textId="77777777" w:rsidR="00084398" w:rsidRPr="00084398" w:rsidRDefault="00084398" w:rsidP="00B86324">
      <w:pPr>
        <w:numPr>
          <w:ilvl w:val="0"/>
          <w:numId w:val="14"/>
        </w:numPr>
      </w:pPr>
      <w:r w:rsidRPr="00084398">
        <w:t xml:space="preserve">hl = leachate head in phase </w:t>
      </w:r>
    </w:p>
    <w:p w14:paraId="428FED2A" w14:textId="081B885C" w:rsidR="00084398" w:rsidRPr="00084398" w:rsidRDefault="00084398" w:rsidP="00B86324">
      <w:pPr>
        <w:numPr>
          <w:ilvl w:val="0"/>
          <w:numId w:val="14"/>
        </w:numPr>
      </w:pPr>
      <w:proofErr w:type="spellStart"/>
      <w:r w:rsidRPr="00084398">
        <w:t>hgw</w:t>
      </w:r>
      <w:r w:rsidR="009168C6">
        <w:t>S</w:t>
      </w:r>
      <w:proofErr w:type="spellEnd"/>
      <w:r w:rsidRPr="00084398">
        <w:t xml:space="preserve">= groundwater head outside phase </w:t>
      </w:r>
      <w:r w:rsidR="009168C6">
        <w:t>(shallow)</w:t>
      </w:r>
    </w:p>
    <w:p w14:paraId="268A467E" w14:textId="77777777" w:rsidR="00084398" w:rsidRPr="00084398" w:rsidRDefault="00084398" w:rsidP="00B86324">
      <w:pPr>
        <w:numPr>
          <w:ilvl w:val="0"/>
          <w:numId w:val="14"/>
        </w:numPr>
      </w:pPr>
      <w:proofErr w:type="spellStart"/>
      <w:r w:rsidRPr="00084398">
        <w:t>Kwaste</w:t>
      </w:r>
      <w:proofErr w:type="spellEnd"/>
      <w:r w:rsidRPr="00084398">
        <w:t xml:space="preserve"> = hydraulic conductivity of waste </w:t>
      </w:r>
    </w:p>
    <w:p w14:paraId="21BF0846" w14:textId="77777777" w:rsidR="00084398" w:rsidRPr="00084398" w:rsidRDefault="00084398" w:rsidP="00B86324">
      <w:pPr>
        <w:numPr>
          <w:ilvl w:val="0"/>
          <w:numId w:val="14"/>
        </w:numPr>
      </w:pPr>
      <w:r w:rsidRPr="00084398">
        <w:t xml:space="preserve">L = Length of site (perpendicular to groundwater flow) </w:t>
      </w:r>
    </w:p>
    <w:p w14:paraId="38AD1742" w14:textId="77777777" w:rsidR="00084398" w:rsidRPr="00084398" w:rsidRDefault="00084398" w:rsidP="00B86324">
      <w:pPr>
        <w:numPr>
          <w:ilvl w:val="0"/>
          <w:numId w:val="14"/>
        </w:numPr>
      </w:pPr>
      <w:r w:rsidRPr="00084398">
        <w:t xml:space="preserve">W = width of site (parallel to groundwater flow) </w:t>
      </w:r>
    </w:p>
    <w:p w14:paraId="636210CC" w14:textId="532EDE50" w:rsidR="00084398" w:rsidRPr="00084398" w:rsidRDefault="00084398" w:rsidP="00B86324">
      <w:pPr>
        <w:numPr>
          <w:ilvl w:val="0"/>
          <w:numId w:val="14"/>
        </w:numPr>
      </w:pPr>
      <w:proofErr w:type="spellStart"/>
      <w:r w:rsidRPr="00084398">
        <w:t>SatThick</w:t>
      </w:r>
      <w:proofErr w:type="spellEnd"/>
      <w:r w:rsidRPr="00084398">
        <w:t xml:space="preserve"> = saturated thickness of </w:t>
      </w:r>
      <w:r w:rsidR="00EB504F">
        <w:t>remaining Superficial deposits</w:t>
      </w:r>
    </w:p>
    <w:p w14:paraId="22B4AA85" w14:textId="46D6F38E" w:rsidR="00B144C5" w:rsidRPr="00640390" w:rsidRDefault="00B144C5" w:rsidP="00640390">
      <w:pPr>
        <w:pStyle w:val="BodyText2"/>
        <w:rPr>
          <w:b/>
        </w:rPr>
      </w:pPr>
      <w:r w:rsidRPr="00640390">
        <w:rPr>
          <w:b/>
        </w:rPr>
        <w:t>Flux Through Base</w:t>
      </w:r>
    </w:p>
    <w:p w14:paraId="3E476B5D" w14:textId="77777777" w:rsidR="00FA5BAC" w:rsidRDefault="00FA5BAC" w:rsidP="00FA5BAC">
      <w:r w:rsidRPr="00FA5BAC">
        <w:t>The flux through the base of the site through the clay layer which forms the base of the quarry void is calculated according to the following formula:</w:t>
      </w:r>
    </w:p>
    <w:p w14:paraId="35FCC928" w14:textId="17951B99" w:rsidR="00FA5BAC" w:rsidRPr="00FA5BAC" w:rsidRDefault="00FA5BAC" w:rsidP="00FA5BAC">
      <m:oMathPara>
        <m:oMath>
          <m:r>
            <w:rPr>
              <w:rFonts w:ascii="Cambria Math" w:hAnsi="Cambria Math"/>
              <w:sz w:val="24"/>
              <w:szCs w:val="28"/>
            </w:rPr>
            <m:t>Qbase = (hl – hgwls / twaste) x Kwaste x SiteA</m:t>
          </m:r>
        </m:oMath>
      </m:oMathPara>
    </w:p>
    <w:p w14:paraId="616363D5" w14:textId="77777777" w:rsidR="00FA5BAC" w:rsidRPr="00FA5BAC" w:rsidRDefault="00FA5BAC" w:rsidP="00FA5BAC">
      <w:proofErr w:type="gramStart"/>
      <w:r w:rsidRPr="00FA5BAC">
        <w:t>Where;</w:t>
      </w:r>
      <w:proofErr w:type="gramEnd"/>
      <w:r w:rsidRPr="00FA5BAC">
        <w:t xml:space="preserve"> </w:t>
      </w:r>
    </w:p>
    <w:p w14:paraId="3CF9C80F" w14:textId="77777777" w:rsidR="00FA5BAC" w:rsidRPr="00FA5BAC" w:rsidRDefault="00FA5BAC" w:rsidP="00B86324">
      <w:pPr>
        <w:numPr>
          <w:ilvl w:val="0"/>
          <w:numId w:val="14"/>
        </w:numPr>
      </w:pPr>
      <w:r w:rsidRPr="00FA5BAC">
        <w:t xml:space="preserve">hl = leachate head in phase </w:t>
      </w:r>
    </w:p>
    <w:p w14:paraId="557CAD95" w14:textId="5BF0A109" w:rsidR="00FA5BAC" w:rsidRPr="00FA5BAC" w:rsidRDefault="00FA5BAC" w:rsidP="00B86324">
      <w:pPr>
        <w:numPr>
          <w:ilvl w:val="0"/>
          <w:numId w:val="14"/>
        </w:numPr>
      </w:pPr>
      <w:proofErr w:type="spellStart"/>
      <w:r w:rsidRPr="00FA5BAC">
        <w:t>hgw</w:t>
      </w:r>
      <w:r w:rsidR="00E17F2B">
        <w:t>d</w:t>
      </w:r>
      <w:proofErr w:type="spellEnd"/>
      <w:r w:rsidRPr="00FA5BAC">
        <w:t xml:space="preserve"> = groundwater head in </w:t>
      </w:r>
      <w:r w:rsidR="00E17F2B">
        <w:t>bedrock</w:t>
      </w:r>
      <w:r w:rsidR="009168C6">
        <w:t xml:space="preserve"> (deep)</w:t>
      </w:r>
    </w:p>
    <w:p w14:paraId="2B1C0792" w14:textId="23B2A68E" w:rsidR="00FA5BAC" w:rsidRPr="00FA5BAC" w:rsidRDefault="00FA5BAC" w:rsidP="00B86324">
      <w:pPr>
        <w:numPr>
          <w:ilvl w:val="0"/>
          <w:numId w:val="14"/>
        </w:numPr>
      </w:pPr>
      <w:proofErr w:type="spellStart"/>
      <w:r w:rsidRPr="00FA5BAC">
        <w:t>t</w:t>
      </w:r>
      <w:r w:rsidR="007D4DF9" w:rsidRPr="00A00586">
        <w:t>waste</w:t>
      </w:r>
      <w:proofErr w:type="spellEnd"/>
      <w:r w:rsidRPr="00FA5BAC">
        <w:t xml:space="preserve">= thickness of </w:t>
      </w:r>
      <w:r w:rsidR="007D4DF9" w:rsidRPr="00A00586">
        <w:t>waste</w:t>
      </w:r>
    </w:p>
    <w:p w14:paraId="6D5B28BB" w14:textId="250C1BA3" w:rsidR="00FA5BAC" w:rsidRPr="00FA5BAC" w:rsidRDefault="00FA5BAC" w:rsidP="00B86324">
      <w:pPr>
        <w:numPr>
          <w:ilvl w:val="0"/>
          <w:numId w:val="14"/>
        </w:numPr>
      </w:pPr>
      <w:proofErr w:type="spellStart"/>
      <w:r w:rsidRPr="00FA5BAC">
        <w:t>K</w:t>
      </w:r>
      <w:r w:rsidR="00B874F3">
        <w:t>waste</w:t>
      </w:r>
      <w:proofErr w:type="spellEnd"/>
      <w:r w:rsidRPr="00FA5BAC">
        <w:t xml:space="preserve">= hydraulic conductivity of </w:t>
      </w:r>
      <w:r w:rsidR="00B874F3">
        <w:t>waste</w:t>
      </w:r>
    </w:p>
    <w:p w14:paraId="5D366CB7" w14:textId="77777777" w:rsidR="00FA5BAC" w:rsidRDefault="00FA5BAC" w:rsidP="00B86324">
      <w:pPr>
        <w:numPr>
          <w:ilvl w:val="0"/>
          <w:numId w:val="14"/>
        </w:numPr>
      </w:pPr>
      <w:proofErr w:type="spellStart"/>
      <w:r w:rsidRPr="00FA5BAC">
        <w:t>SiteA</w:t>
      </w:r>
      <w:proofErr w:type="spellEnd"/>
      <w:r w:rsidRPr="00FA5BAC">
        <w:t>= Site basal area</w:t>
      </w:r>
    </w:p>
    <w:p w14:paraId="1C3E797A" w14:textId="77777777" w:rsidR="00A5283D" w:rsidRDefault="00A5283D" w:rsidP="00A5283D">
      <w:pPr>
        <w:ind w:left="720"/>
      </w:pPr>
    </w:p>
    <w:p w14:paraId="7BF9CB99" w14:textId="410E85BF" w:rsidR="0066222B" w:rsidRDefault="0066222B">
      <w:r w:rsidRPr="0066222B">
        <w:t xml:space="preserve">Note that if the maximum value of </w:t>
      </w:r>
      <w:proofErr w:type="spellStart"/>
      <w:r w:rsidRPr="0066222B">
        <w:t>Qside</w:t>
      </w:r>
      <w:proofErr w:type="spellEnd"/>
      <w:r w:rsidRPr="0066222B">
        <w:t xml:space="preserve"> or </w:t>
      </w:r>
      <w:proofErr w:type="spellStart"/>
      <w:r w:rsidRPr="0066222B">
        <w:t>Qbase</w:t>
      </w:r>
      <w:proofErr w:type="spellEnd"/>
      <w:r w:rsidRPr="0066222B">
        <w:t xml:space="preserve"> is greater than effective rainfall, then the flux out of the </w:t>
      </w:r>
      <w:r w:rsidR="00DC6FF3">
        <w:t>s</w:t>
      </w:r>
      <w:r w:rsidRPr="0066222B">
        <w:t xml:space="preserve">ite is limited to effective rainfall. If the maximum value is less than effective rainfall, then the flux out of the </w:t>
      </w:r>
      <w:r w:rsidR="00DC6FF3">
        <w:t>s</w:t>
      </w:r>
      <w:r w:rsidRPr="0066222B">
        <w:t>ite is set to the maximum value, the infiltration flux is also set to this maximum value and the difference between the effective rainfall and the infiltration flux is assumed to be runoff</w:t>
      </w:r>
      <w:r>
        <w:t>.</w:t>
      </w:r>
    </w:p>
    <w:p w14:paraId="5FA7790E" w14:textId="77777777" w:rsidR="004A35B0" w:rsidRPr="0066222B" w:rsidRDefault="004A35B0" w:rsidP="004A35B0"/>
    <w:p w14:paraId="2585EBF3" w14:textId="0DBCC5D3" w:rsidR="00A5283D" w:rsidRPr="00640390" w:rsidRDefault="00A5283D" w:rsidP="00640390">
      <w:pPr>
        <w:pStyle w:val="BodyText2"/>
        <w:rPr>
          <w:b/>
        </w:rPr>
      </w:pPr>
      <w:r w:rsidRPr="00640390">
        <w:rPr>
          <w:b/>
        </w:rPr>
        <w:lastRenderedPageBreak/>
        <w:t>Aquifer Dilution</w:t>
      </w:r>
    </w:p>
    <w:p w14:paraId="32FDF226" w14:textId="367AA117" w:rsidR="000A7F08" w:rsidRDefault="000A7F08" w:rsidP="000A7F08">
      <w:r w:rsidRPr="000A7F08">
        <w:t>Dilution by groundwater flowing through the aquifer has been applied to the flux leaving the restoration soils, as it is expected that post restoration, groundwater will</w:t>
      </w:r>
      <w:r>
        <w:t xml:space="preserve"> continue to flow past the site in both the superficial and bedrock aquifer.</w:t>
      </w:r>
      <w:r w:rsidR="00BB2865">
        <w:t xml:space="preserve">  </w:t>
      </w:r>
      <w:r w:rsidR="00BB2865" w:rsidRPr="00BB2865">
        <w:t>This dilution flux is calculated as follows</w:t>
      </w:r>
      <w:r w:rsidR="00BB2865">
        <w:t>:</w:t>
      </w:r>
    </w:p>
    <w:p w14:paraId="4684D655" w14:textId="2F6F3302" w:rsidR="00BB2865" w:rsidRPr="00FB462A" w:rsidRDefault="0094262B" w:rsidP="000A7F08">
      <w:pPr>
        <w:rPr>
          <w:sz w:val="24"/>
          <w:szCs w:val="28"/>
        </w:rPr>
      </w:pPr>
      <m:oMathPara>
        <m:oMath>
          <m:r>
            <w:rPr>
              <w:rFonts w:ascii="Cambria Math" w:hAnsi="Cambria Math"/>
              <w:sz w:val="24"/>
              <w:szCs w:val="28"/>
            </w:rPr>
            <m:t>Qdilute_aquifer = Kaq x Iaq x Mw x Md</m:t>
          </m:r>
        </m:oMath>
      </m:oMathPara>
    </w:p>
    <w:p w14:paraId="513B398E" w14:textId="77777777" w:rsidR="00FB462A" w:rsidRDefault="00FB462A" w:rsidP="00FB462A">
      <w:proofErr w:type="gramStart"/>
      <w:r>
        <w:t>Where;</w:t>
      </w:r>
      <w:proofErr w:type="gramEnd"/>
      <w:r>
        <w:t xml:space="preserve"> </w:t>
      </w:r>
    </w:p>
    <w:p w14:paraId="681BDFA4" w14:textId="77777777" w:rsidR="00FB462A" w:rsidRDefault="00FB462A" w:rsidP="00B86324">
      <w:pPr>
        <w:numPr>
          <w:ilvl w:val="0"/>
          <w:numId w:val="14"/>
        </w:numPr>
      </w:pPr>
      <w:proofErr w:type="spellStart"/>
      <w:r>
        <w:t>Kaq</w:t>
      </w:r>
      <w:proofErr w:type="spellEnd"/>
      <w:r>
        <w:t xml:space="preserve"> = Hydraulic conductivity of aquifer</w:t>
      </w:r>
    </w:p>
    <w:p w14:paraId="105F755E" w14:textId="77777777" w:rsidR="00FB462A" w:rsidRDefault="00FB462A" w:rsidP="00B86324">
      <w:pPr>
        <w:numPr>
          <w:ilvl w:val="0"/>
          <w:numId w:val="14"/>
        </w:numPr>
      </w:pPr>
      <w:proofErr w:type="spellStart"/>
      <w:r>
        <w:t>Iaq</w:t>
      </w:r>
      <w:proofErr w:type="spellEnd"/>
      <w:r>
        <w:t xml:space="preserve"> = Hydraulic gradient in aquifer </w:t>
      </w:r>
    </w:p>
    <w:p w14:paraId="39264202" w14:textId="77777777" w:rsidR="00FB462A" w:rsidRDefault="00FB462A" w:rsidP="00B86324">
      <w:pPr>
        <w:numPr>
          <w:ilvl w:val="0"/>
          <w:numId w:val="14"/>
        </w:numPr>
      </w:pPr>
      <w:r>
        <w:t xml:space="preserve">Mw = Mixing width of aquifer perpendicular to groundwater flow </w:t>
      </w:r>
    </w:p>
    <w:p w14:paraId="0BBF1CAC" w14:textId="77777777" w:rsidR="00FB462A" w:rsidRDefault="00FB462A" w:rsidP="00B86324">
      <w:pPr>
        <w:numPr>
          <w:ilvl w:val="0"/>
          <w:numId w:val="14"/>
        </w:numPr>
      </w:pPr>
      <w:r>
        <w:t xml:space="preserve">Md = Mixing depth of aquifer </w:t>
      </w:r>
    </w:p>
    <w:p w14:paraId="22134143" w14:textId="3407EDE9" w:rsidR="00FB462A" w:rsidRPr="00640390" w:rsidRDefault="00FB462A" w:rsidP="00640390">
      <w:pPr>
        <w:pStyle w:val="BodyText2"/>
        <w:rPr>
          <w:b/>
        </w:rPr>
      </w:pPr>
      <w:r w:rsidRPr="00640390">
        <w:rPr>
          <w:b/>
        </w:rPr>
        <w:t>Recharge Dilution</w:t>
      </w:r>
    </w:p>
    <w:p w14:paraId="629499C0" w14:textId="3DBBB313" w:rsidR="00FB462A" w:rsidRDefault="00FB462A" w:rsidP="00FB462A">
      <w:r>
        <w:t xml:space="preserve">Dilution due to rainfall recharge to the aquifer, between the source and the receptors is incorporated in the model and is calculated as </w:t>
      </w:r>
      <w:proofErr w:type="gramStart"/>
      <w:r>
        <w:t>follows;</w:t>
      </w:r>
      <w:proofErr w:type="gramEnd"/>
    </w:p>
    <w:p w14:paraId="3B2B3B2C" w14:textId="5A8C2769" w:rsidR="00E37817" w:rsidRPr="00FA5BAC" w:rsidRDefault="00A96207" w:rsidP="00FB462A">
      <m:oMathPara>
        <m:oMath>
          <m:r>
            <w:rPr>
              <w:rFonts w:ascii="Cambria Math" w:hAnsi="Cambria Math"/>
              <w:sz w:val="24"/>
              <w:szCs w:val="28"/>
            </w:rPr>
            <m:t>Qrainfall_recharge = L x D x ER</m:t>
          </m:r>
        </m:oMath>
      </m:oMathPara>
    </w:p>
    <w:p w14:paraId="5424F0AA" w14:textId="77777777" w:rsidR="002A6F12" w:rsidRDefault="002A6F12" w:rsidP="002A6F12">
      <w:pPr>
        <w:pStyle w:val="TtNormal"/>
      </w:pPr>
      <w:proofErr w:type="gramStart"/>
      <w:r>
        <w:t>Where;</w:t>
      </w:r>
      <w:proofErr w:type="gramEnd"/>
      <w:r>
        <w:t xml:space="preserve"> </w:t>
      </w:r>
    </w:p>
    <w:p w14:paraId="283187CB" w14:textId="77777777" w:rsidR="002A6F12" w:rsidRDefault="002A6F12" w:rsidP="00B86324">
      <w:pPr>
        <w:numPr>
          <w:ilvl w:val="0"/>
          <w:numId w:val="14"/>
        </w:numPr>
      </w:pPr>
      <w:r>
        <w:t xml:space="preserve">L = length of source edge perpendicular to pathway </w:t>
      </w:r>
    </w:p>
    <w:p w14:paraId="0F334F04" w14:textId="77777777" w:rsidR="002A6F12" w:rsidRDefault="002A6F12" w:rsidP="00B86324">
      <w:pPr>
        <w:numPr>
          <w:ilvl w:val="0"/>
          <w:numId w:val="14"/>
        </w:numPr>
      </w:pPr>
      <w:r>
        <w:t xml:space="preserve">D = Distance from source to receptor </w:t>
      </w:r>
    </w:p>
    <w:p w14:paraId="3E6AFEE1" w14:textId="77777777" w:rsidR="002A6F12" w:rsidRDefault="002A6F12" w:rsidP="00B86324">
      <w:pPr>
        <w:numPr>
          <w:ilvl w:val="0"/>
          <w:numId w:val="14"/>
        </w:numPr>
      </w:pPr>
      <w:r>
        <w:t xml:space="preserve">ER = Effective rainfall </w:t>
      </w:r>
    </w:p>
    <w:p w14:paraId="7D5D8482" w14:textId="5A9679FC" w:rsidR="00E61ECD" w:rsidRDefault="00E61ECD" w:rsidP="00E61ECD">
      <w:r>
        <w:t>Note that recharge dilution is only applied for the superficial aquifer pathway.</w:t>
      </w:r>
    </w:p>
    <w:p w14:paraId="72A05EA9" w14:textId="01D69EB3" w:rsidR="004844FE" w:rsidRPr="00640390" w:rsidRDefault="00DF7963" w:rsidP="00640390">
      <w:pPr>
        <w:pStyle w:val="BodyText2"/>
        <w:rPr>
          <w:b/>
        </w:rPr>
      </w:pPr>
      <w:r w:rsidRPr="00640390">
        <w:rPr>
          <w:b/>
        </w:rPr>
        <w:t xml:space="preserve">4.2.1 </w:t>
      </w:r>
      <w:r w:rsidR="004844FE" w:rsidRPr="00640390">
        <w:rPr>
          <w:b/>
        </w:rPr>
        <w:t>Compliance Points</w:t>
      </w:r>
    </w:p>
    <w:p w14:paraId="2E31CB8A" w14:textId="16C517B9" w:rsidR="000F3DDE" w:rsidRPr="00E110A1" w:rsidRDefault="00A5361B" w:rsidP="00A5361B">
      <w:r>
        <w:t>In order to protect the quality of groundwater resources, potential future use and surface water features located beyond, a compliance point of 50m has been set within the assessment.</w:t>
      </w:r>
      <w:r w:rsidR="00394B54">
        <w:t xml:space="preserve">  The compliance point comprises a theoretical borehole, screened in either the superficial or bedrock geology</w:t>
      </w:r>
      <w:r w:rsidR="00997C43">
        <w:t xml:space="preserve"> downgradient of </w:t>
      </w:r>
      <w:r w:rsidR="00997C43" w:rsidRPr="00E110A1">
        <w:t>the site (dependant on pathway.</w:t>
      </w:r>
    </w:p>
    <w:p w14:paraId="03856649" w14:textId="6465BDDE" w:rsidR="004A0DF2" w:rsidRPr="00E110A1" w:rsidRDefault="004A0DF2" w:rsidP="00075E3D">
      <w:pPr>
        <w:pStyle w:val="Heading2"/>
      </w:pPr>
      <w:bookmarkStart w:id="63" w:name="_Toc158387326"/>
      <w:r w:rsidRPr="00E110A1">
        <w:t>Model Scenarios</w:t>
      </w:r>
      <w:bookmarkEnd w:id="63"/>
    </w:p>
    <w:p w14:paraId="0CC7D596" w14:textId="77777777" w:rsidR="0080655D" w:rsidRPr="0080655D" w:rsidRDefault="0080655D" w:rsidP="0080655D">
      <w:r w:rsidRPr="0080655D">
        <w:t>The following assessment (models) scenarios have been carried out using the modelling approach outlined above:</w:t>
      </w:r>
    </w:p>
    <w:p w14:paraId="69599B8E" w14:textId="7CF229CB" w:rsidR="0080655D" w:rsidRPr="0080655D" w:rsidRDefault="0039254D" w:rsidP="00640390">
      <w:pPr>
        <w:numPr>
          <w:ilvl w:val="0"/>
          <w:numId w:val="19"/>
        </w:numPr>
      </w:pPr>
      <w:r>
        <w:rPr>
          <w:b/>
          <w:bCs/>
        </w:rPr>
        <w:t>Scenario</w:t>
      </w:r>
      <w:r w:rsidR="0080655D" w:rsidRPr="0043221A">
        <w:rPr>
          <w:b/>
          <w:bCs/>
        </w:rPr>
        <w:t xml:space="preserve"> 1 – Inert WAC Limits Model:</w:t>
      </w:r>
      <w:r w:rsidR="0080655D" w:rsidRPr="0080655D">
        <w:t xml:space="preserve"> The source term applied in the model are the inert WAC limits. These input concentrations represent </w:t>
      </w:r>
      <w:r w:rsidR="0043221A">
        <w:t>a conservative assessment as the</w:t>
      </w:r>
      <w:r w:rsidR="0080655D" w:rsidRPr="0080655D">
        <w:t xml:space="preserve"> majority of imported material is expected to be significantly below these levels; and,</w:t>
      </w:r>
    </w:p>
    <w:p w14:paraId="2DB17C0A" w14:textId="1300FA9F" w:rsidR="0080655D" w:rsidRPr="0039254D" w:rsidRDefault="0039254D" w:rsidP="00D3537F">
      <w:pPr>
        <w:numPr>
          <w:ilvl w:val="0"/>
          <w:numId w:val="19"/>
        </w:numPr>
      </w:pPr>
      <w:r w:rsidRPr="00E110A1">
        <w:rPr>
          <w:b/>
          <w:bCs/>
        </w:rPr>
        <w:t>Scenario</w:t>
      </w:r>
      <w:r w:rsidR="0080655D" w:rsidRPr="00E110A1">
        <w:rPr>
          <w:b/>
          <w:bCs/>
        </w:rPr>
        <w:t xml:space="preserve"> 2 – Rogue Load Assessment Model:</w:t>
      </w:r>
      <w:r w:rsidR="0080655D" w:rsidRPr="0039254D">
        <w:t xml:space="preserve"> </w:t>
      </w:r>
      <w:r w:rsidR="00DF6023">
        <w:t xml:space="preserve">The Environment Agency have provided suggested maximum values for the source term of ammoniacal nitrogen, chloride, sulphate and nickel, based upon experience within other Deposit for Recovery sites.   In Scenario 2, the soil pore water concentrations have been set to the maximum value of the suggested range </w:t>
      </w:r>
      <w:r w:rsidR="00E110A1">
        <w:t xml:space="preserve">for these contaminants.  For the remainder of CoC, </w:t>
      </w:r>
      <w:r w:rsidR="0080655D" w:rsidRPr="0039254D">
        <w:t xml:space="preserve">Inert WAC limits are increased by 10% to model the </w:t>
      </w:r>
      <w:r w:rsidR="0080655D" w:rsidRPr="0039254D">
        <w:lastRenderedPageBreak/>
        <w:t xml:space="preserve">potential for a rogue load to be accidentally incorporated within the waste stream. Rogue loads would be expected to marginally exceed inert WAC thresholds for one or two determinands, resulting in a classification of non-hazardous material.  </w:t>
      </w:r>
    </w:p>
    <w:p w14:paraId="229B23DF" w14:textId="4F38EBD6" w:rsidR="00541EA9" w:rsidRPr="00541EA9" w:rsidRDefault="00E110A1" w:rsidP="00075E3D">
      <w:pPr>
        <w:pStyle w:val="Heading2"/>
      </w:pPr>
      <w:bookmarkStart w:id="64" w:name="_Toc158387327"/>
      <w:r>
        <w:t>Scenario 1 -</w:t>
      </w:r>
      <w:r w:rsidR="00541EA9" w:rsidRPr="00541EA9">
        <w:t>Model Parameterisation</w:t>
      </w:r>
      <w:bookmarkEnd w:id="64"/>
    </w:p>
    <w:p w14:paraId="02CB4D96" w14:textId="77777777" w:rsidR="0043221A" w:rsidRDefault="0043221A" w:rsidP="0043221A">
      <w:r>
        <w:t xml:space="preserve">The simulation has been set to predict concentrations up to 10,000 years.  This is considered to be sufficiently protective of receptors. </w:t>
      </w:r>
    </w:p>
    <w:p w14:paraId="745FF244" w14:textId="2C90742D" w:rsidR="0043221A" w:rsidRDefault="0043221A" w:rsidP="0043221A">
      <w:r>
        <w:t>Time slices have been set in the simulation at 1 year, 5 years, 10 years, 50 years, 100 years, 500 years, 1,000 years 5,000 years and 10,000 years.</w:t>
      </w:r>
    </w:p>
    <w:p w14:paraId="39C36AF9" w14:textId="326F56C1" w:rsidR="00776BE6" w:rsidRPr="004241AC" w:rsidRDefault="00541EA9" w:rsidP="00541EA9">
      <w:r w:rsidRPr="000C4EDA">
        <w:t>The model parameterisation is presented in the following tables, with justification provided for each of the parameters based upon the site conceptual model.</w:t>
      </w:r>
    </w:p>
    <w:p w14:paraId="23C87182" w14:textId="19F51F2A" w:rsidR="004241AC" w:rsidRPr="00790409" w:rsidRDefault="004241AC" w:rsidP="004241AC">
      <w:pPr>
        <w:pStyle w:val="Caption"/>
        <w:rPr>
          <w:b/>
        </w:rPr>
      </w:pPr>
      <w:bookmarkStart w:id="65" w:name="_Toc158387342"/>
      <w:r w:rsidRPr="00790409">
        <w:rPr>
          <w:b/>
        </w:rPr>
        <w:t xml:space="preserve">Table </w:t>
      </w:r>
      <w:r w:rsidR="00124171">
        <w:rPr>
          <w:b/>
        </w:rPr>
        <w:fldChar w:fldCharType="begin"/>
      </w:r>
      <w:r w:rsidR="00124171">
        <w:rPr>
          <w:b/>
        </w:rPr>
        <w:instrText xml:space="preserve"> STYLEREF 1 \s </w:instrText>
      </w:r>
      <w:r w:rsidR="00124171">
        <w:rPr>
          <w:b/>
        </w:rPr>
        <w:fldChar w:fldCharType="separate"/>
      </w:r>
      <w:r w:rsidR="00124171">
        <w:rPr>
          <w:b/>
          <w:noProof/>
        </w:rPr>
        <w:t>4</w:t>
      </w:r>
      <w:r w:rsidR="00124171">
        <w:rPr>
          <w:b/>
        </w:rPr>
        <w:fldChar w:fldCharType="end"/>
      </w:r>
      <w:r w:rsidR="00124171">
        <w:rPr>
          <w:b/>
        </w:rPr>
        <w:noBreakHyphen/>
      </w:r>
      <w:r w:rsidR="00124171">
        <w:rPr>
          <w:b/>
        </w:rPr>
        <w:fldChar w:fldCharType="begin"/>
      </w:r>
      <w:r w:rsidR="00124171">
        <w:rPr>
          <w:b/>
        </w:rPr>
        <w:instrText xml:space="preserve"> SEQ Table \* ARABIC \s 1 </w:instrText>
      </w:r>
      <w:r w:rsidR="00124171">
        <w:rPr>
          <w:b/>
        </w:rPr>
        <w:fldChar w:fldCharType="separate"/>
      </w:r>
      <w:r w:rsidR="00124171">
        <w:rPr>
          <w:b/>
          <w:noProof/>
        </w:rPr>
        <w:t>1</w:t>
      </w:r>
      <w:r w:rsidR="00124171">
        <w:rPr>
          <w:b/>
        </w:rPr>
        <w:fldChar w:fldCharType="end"/>
      </w:r>
      <w:r w:rsidRPr="00790409">
        <w:rPr>
          <w:b/>
        </w:rPr>
        <w:t xml:space="preserve"> - Site Geometry</w:t>
      </w:r>
      <w:bookmarkEnd w:id="65"/>
      <w:r w:rsidRPr="00790409">
        <w:rPr>
          <w:b/>
        </w:rPr>
        <w:t xml:space="preserve"> </w:t>
      </w:r>
    </w:p>
    <w:tbl>
      <w:tblPr>
        <w:tblStyle w:val="TableCustom"/>
        <w:tblW w:w="9752" w:type="dxa"/>
        <w:tblLook w:val="04A0" w:firstRow="1" w:lastRow="0" w:firstColumn="1" w:lastColumn="0" w:noHBand="0" w:noVBand="1"/>
      </w:tblPr>
      <w:tblGrid>
        <w:gridCol w:w="2552"/>
        <w:gridCol w:w="2267"/>
        <w:gridCol w:w="2267"/>
        <w:gridCol w:w="2666"/>
      </w:tblGrid>
      <w:tr w:rsidR="00C70AA8" w:rsidRPr="005B2D46" w14:paraId="54465C47" w14:textId="77777777" w:rsidTr="007904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0186BC3E" w14:textId="77777777" w:rsidR="00C70AA8" w:rsidRPr="00EA3AC3" w:rsidRDefault="00C70AA8" w:rsidP="00C70AA8">
            <w:pPr>
              <w:pStyle w:val="WYGlevel2-Bodytext"/>
              <w:ind w:left="0"/>
              <w:jc w:val="center"/>
              <w:rPr>
                <w:rFonts w:ascii="Source Sans Pro" w:hAnsi="Source Sans Pro" w:cs="Arial"/>
                <w:szCs w:val="18"/>
              </w:rPr>
            </w:pPr>
            <w:r w:rsidRPr="00EA3AC3">
              <w:rPr>
                <w:rFonts w:ascii="Source Sans Pro" w:hAnsi="Source Sans Pro" w:cs="Arial"/>
                <w:szCs w:val="18"/>
              </w:rPr>
              <w:t>Description</w:t>
            </w:r>
          </w:p>
        </w:tc>
        <w:tc>
          <w:tcPr>
            <w:tcW w:w="2267" w:type="dxa"/>
            <w:vAlign w:val="center"/>
          </w:tcPr>
          <w:p w14:paraId="28F045F4" w14:textId="2C832678" w:rsidR="000F1DCA" w:rsidRPr="00EA3AC3" w:rsidRDefault="000F1DCA" w:rsidP="00C70AA8">
            <w:pPr>
              <w:pStyle w:val="WYGlevel2-Bodytext"/>
              <w:ind w:left="0"/>
              <w:jc w:val="center"/>
              <w:cnfStyle w:val="100000000000" w:firstRow="1" w:lastRow="0" w:firstColumn="0" w:lastColumn="0" w:oddVBand="0" w:evenVBand="0" w:oddHBand="0" w:evenHBand="0" w:firstRowFirstColumn="0" w:firstRowLastColumn="0" w:lastRowFirstColumn="0" w:lastRowLastColumn="0"/>
              <w:rPr>
                <w:rFonts w:ascii="Source Sans Pro" w:hAnsi="Source Sans Pro" w:cs="Arial"/>
                <w:szCs w:val="18"/>
              </w:rPr>
            </w:pPr>
            <w:r w:rsidRPr="00EA3AC3">
              <w:rPr>
                <w:rFonts w:ascii="Source Sans Pro" w:hAnsi="Source Sans Pro" w:cs="Arial"/>
                <w:szCs w:val="18"/>
              </w:rPr>
              <w:t>Source Area 1 (Southern)</w:t>
            </w:r>
          </w:p>
        </w:tc>
        <w:tc>
          <w:tcPr>
            <w:tcW w:w="2267" w:type="dxa"/>
            <w:vAlign w:val="center"/>
          </w:tcPr>
          <w:p w14:paraId="1EA153ED" w14:textId="6B732488" w:rsidR="00C70AA8" w:rsidRPr="00EA3AC3" w:rsidRDefault="000F1DCA" w:rsidP="000F1DCA">
            <w:pPr>
              <w:pStyle w:val="WYGlevel2-Bodytext"/>
              <w:ind w:left="0"/>
              <w:jc w:val="center"/>
              <w:cnfStyle w:val="100000000000" w:firstRow="1" w:lastRow="0" w:firstColumn="0" w:lastColumn="0" w:oddVBand="0" w:evenVBand="0" w:oddHBand="0" w:evenHBand="0" w:firstRowFirstColumn="0" w:firstRowLastColumn="0" w:lastRowFirstColumn="0" w:lastRowLastColumn="0"/>
              <w:rPr>
                <w:rFonts w:ascii="Source Sans Pro" w:hAnsi="Source Sans Pro" w:cs="Arial"/>
                <w:szCs w:val="18"/>
              </w:rPr>
            </w:pPr>
            <w:r w:rsidRPr="00EA3AC3">
              <w:rPr>
                <w:rFonts w:ascii="Source Sans Pro" w:hAnsi="Source Sans Pro" w:cs="Arial"/>
                <w:szCs w:val="18"/>
              </w:rPr>
              <w:t>Source Area 2 (Northern)</w:t>
            </w:r>
          </w:p>
        </w:tc>
        <w:tc>
          <w:tcPr>
            <w:tcW w:w="2666" w:type="dxa"/>
            <w:vAlign w:val="center"/>
          </w:tcPr>
          <w:p w14:paraId="24B87AA9" w14:textId="13A9141B" w:rsidR="00C70AA8" w:rsidRPr="00EA3AC3" w:rsidRDefault="00C70AA8" w:rsidP="00C70AA8">
            <w:pPr>
              <w:pStyle w:val="WYGlevel2-Bodytext"/>
              <w:ind w:left="0"/>
              <w:jc w:val="center"/>
              <w:cnfStyle w:val="100000000000" w:firstRow="1" w:lastRow="0" w:firstColumn="0" w:lastColumn="0" w:oddVBand="0" w:evenVBand="0" w:oddHBand="0" w:evenHBand="0" w:firstRowFirstColumn="0" w:firstRowLastColumn="0" w:lastRowFirstColumn="0" w:lastRowLastColumn="0"/>
              <w:rPr>
                <w:rFonts w:ascii="Source Sans Pro" w:hAnsi="Source Sans Pro" w:cs="Arial"/>
                <w:szCs w:val="18"/>
              </w:rPr>
            </w:pPr>
            <w:r w:rsidRPr="00EA3AC3">
              <w:rPr>
                <w:rFonts w:ascii="Source Sans Pro" w:hAnsi="Source Sans Pro" w:cs="Arial"/>
                <w:szCs w:val="18"/>
              </w:rPr>
              <w:t>Data Source</w:t>
            </w:r>
          </w:p>
        </w:tc>
      </w:tr>
      <w:tr w:rsidR="00C70AA8" w:rsidRPr="005B2D46" w14:paraId="2557A81A" w14:textId="77777777" w:rsidTr="00C70AA8">
        <w:tc>
          <w:tcPr>
            <w:cnfStyle w:val="001000000000" w:firstRow="0" w:lastRow="0" w:firstColumn="1" w:lastColumn="0" w:oddVBand="0" w:evenVBand="0" w:oddHBand="0" w:evenHBand="0" w:firstRowFirstColumn="0" w:firstRowLastColumn="0" w:lastRowFirstColumn="0" w:lastRowLastColumn="0"/>
            <w:tcW w:w="2552" w:type="dxa"/>
          </w:tcPr>
          <w:p w14:paraId="2A4EFECD" w14:textId="77777777" w:rsidR="00C70AA8" w:rsidRPr="00EA3AC3" w:rsidRDefault="00C70AA8" w:rsidP="00C70AA8">
            <w:pPr>
              <w:pStyle w:val="WYGlevel2-Bodytext"/>
              <w:ind w:left="0"/>
              <w:jc w:val="left"/>
              <w:rPr>
                <w:rFonts w:ascii="Source Sans Pro" w:hAnsi="Source Sans Pro" w:cs="Arial"/>
                <w:szCs w:val="18"/>
              </w:rPr>
            </w:pPr>
            <w:r w:rsidRPr="00EA3AC3">
              <w:rPr>
                <w:rFonts w:ascii="Source Sans Pro" w:hAnsi="Source Sans Pro" w:cs="Arial"/>
                <w:szCs w:val="18"/>
              </w:rPr>
              <w:t>Surface Area</w:t>
            </w:r>
          </w:p>
        </w:tc>
        <w:tc>
          <w:tcPr>
            <w:tcW w:w="2267" w:type="dxa"/>
          </w:tcPr>
          <w:p w14:paraId="3391C8F4" w14:textId="7A6B5E30" w:rsidR="00C70AA8" w:rsidRPr="00EA3AC3" w:rsidRDefault="00C70AA8" w:rsidP="00C70AA8">
            <w:pPr>
              <w:pStyle w:val="WYGlevel2-Bodytext"/>
              <w:ind w:left="0"/>
              <w:jc w:val="left"/>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18"/>
              </w:rPr>
            </w:pPr>
            <w:r w:rsidRPr="00EA3AC3">
              <w:rPr>
                <w:rFonts w:ascii="Source Sans Pro" w:hAnsi="Source Sans Pro" w:cs="Arial"/>
                <w:szCs w:val="18"/>
              </w:rPr>
              <w:t>340 000 m</w:t>
            </w:r>
            <w:r w:rsidRPr="00EA3AC3">
              <w:rPr>
                <w:rFonts w:ascii="Source Sans Pro" w:hAnsi="Source Sans Pro" w:cs="Arial"/>
                <w:szCs w:val="18"/>
                <w:vertAlign w:val="superscript"/>
              </w:rPr>
              <w:t>2</w:t>
            </w:r>
          </w:p>
        </w:tc>
        <w:tc>
          <w:tcPr>
            <w:tcW w:w="2267" w:type="dxa"/>
          </w:tcPr>
          <w:p w14:paraId="772F032E" w14:textId="5F884213" w:rsidR="00C70AA8" w:rsidRPr="00EA3AC3" w:rsidRDefault="00C70AA8" w:rsidP="00C70AA8">
            <w:pPr>
              <w:pStyle w:val="WYGlevel2-Bodytext"/>
              <w:ind w:left="0"/>
              <w:jc w:val="left"/>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18"/>
              </w:rPr>
            </w:pPr>
            <w:r w:rsidRPr="00EA3AC3">
              <w:rPr>
                <w:rFonts w:ascii="Source Sans Pro" w:hAnsi="Source Sans Pro" w:cs="Arial"/>
                <w:szCs w:val="18"/>
              </w:rPr>
              <w:t>365,000 m</w:t>
            </w:r>
            <w:r w:rsidRPr="00EA3AC3">
              <w:rPr>
                <w:rFonts w:ascii="Source Sans Pro" w:hAnsi="Source Sans Pro" w:cs="Arial"/>
                <w:szCs w:val="18"/>
                <w:vertAlign w:val="superscript"/>
              </w:rPr>
              <w:t>2</w:t>
            </w:r>
          </w:p>
        </w:tc>
        <w:tc>
          <w:tcPr>
            <w:tcW w:w="2666" w:type="dxa"/>
          </w:tcPr>
          <w:p w14:paraId="7AD7013E" w14:textId="05BC5A85" w:rsidR="00C70AA8" w:rsidRPr="00EA3AC3" w:rsidRDefault="00C70AA8" w:rsidP="00C70AA8">
            <w:pPr>
              <w:pStyle w:val="WYGlevel2-Bodytext"/>
              <w:ind w:left="0"/>
              <w:jc w:val="left"/>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18"/>
              </w:rPr>
            </w:pPr>
            <w:r w:rsidRPr="00EA3AC3">
              <w:rPr>
                <w:rFonts w:ascii="Source Sans Pro" w:hAnsi="Source Sans Pro" w:cs="Arial"/>
                <w:szCs w:val="18"/>
              </w:rPr>
              <w:t>From surveyed plans, GIS</w:t>
            </w:r>
          </w:p>
        </w:tc>
      </w:tr>
      <w:tr w:rsidR="00C70AA8" w:rsidRPr="005B2D46" w14:paraId="46C44865" w14:textId="77777777" w:rsidTr="00C70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ED8BB99" w14:textId="77777777" w:rsidR="00C70AA8" w:rsidRPr="00EA3AC3" w:rsidRDefault="00C70AA8" w:rsidP="00C70AA8">
            <w:pPr>
              <w:pStyle w:val="WYGlevel2-Bodytext"/>
              <w:ind w:left="0"/>
              <w:jc w:val="left"/>
              <w:rPr>
                <w:rFonts w:ascii="Source Sans Pro" w:hAnsi="Source Sans Pro" w:cs="Arial"/>
                <w:szCs w:val="18"/>
              </w:rPr>
            </w:pPr>
            <w:r w:rsidRPr="00EA3AC3">
              <w:rPr>
                <w:rFonts w:ascii="Source Sans Pro" w:hAnsi="Source Sans Pro" w:cs="Arial"/>
                <w:szCs w:val="18"/>
              </w:rPr>
              <w:t>Basal Area</w:t>
            </w:r>
          </w:p>
        </w:tc>
        <w:tc>
          <w:tcPr>
            <w:tcW w:w="2267" w:type="dxa"/>
          </w:tcPr>
          <w:p w14:paraId="4BA1A15E" w14:textId="3DE29024" w:rsidR="00C70AA8" w:rsidRPr="00EA3AC3" w:rsidRDefault="00C70AA8" w:rsidP="00C70AA8">
            <w:pPr>
              <w:pStyle w:val="WYGlevel2-Bodytext"/>
              <w:ind w:left="0"/>
              <w:jc w:val="left"/>
              <w:cnfStyle w:val="000000010000" w:firstRow="0" w:lastRow="0" w:firstColumn="0" w:lastColumn="0" w:oddVBand="0" w:evenVBand="0" w:oddHBand="0" w:evenHBand="1" w:firstRowFirstColumn="0" w:firstRowLastColumn="0" w:lastRowFirstColumn="0" w:lastRowLastColumn="0"/>
              <w:rPr>
                <w:rFonts w:ascii="Source Sans Pro" w:hAnsi="Source Sans Pro" w:cs="Arial"/>
                <w:szCs w:val="18"/>
              </w:rPr>
            </w:pPr>
            <w:r w:rsidRPr="00EA3AC3">
              <w:rPr>
                <w:rFonts w:ascii="Source Sans Pro" w:hAnsi="Source Sans Pro" w:cs="Arial"/>
                <w:szCs w:val="18"/>
              </w:rPr>
              <w:t>340 000 m</w:t>
            </w:r>
            <w:r w:rsidRPr="00EA3AC3">
              <w:rPr>
                <w:rFonts w:ascii="Source Sans Pro" w:hAnsi="Source Sans Pro" w:cs="Arial"/>
                <w:szCs w:val="18"/>
                <w:vertAlign w:val="superscript"/>
              </w:rPr>
              <w:t>2</w:t>
            </w:r>
          </w:p>
        </w:tc>
        <w:tc>
          <w:tcPr>
            <w:tcW w:w="2267" w:type="dxa"/>
          </w:tcPr>
          <w:p w14:paraId="4C2A5DBE" w14:textId="095BC15A" w:rsidR="00C70AA8" w:rsidRPr="00EA3AC3" w:rsidRDefault="00C70AA8" w:rsidP="00C70AA8">
            <w:pPr>
              <w:pStyle w:val="WYGlevel2-Bodytext"/>
              <w:ind w:left="0"/>
              <w:jc w:val="left"/>
              <w:cnfStyle w:val="000000010000" w:firstRow="0" w:lastRow="0" w:firstColumn="0" w:lastColumn="0" w:oddVBand="0" w:evenVBand="0" w:oddHBand="0" w:evenHBand="1" w:firstRowFirstColumn="0" w:firstRowLastColumn="0" w:lastRowFirstColumn="0" w:lastRowLastColumn="0"/>
              <w:rPr>
                <w:rFonts w:ascii="Source Sans Pro" w:hAnsi="Source Sans Pro" w:cs="Arial"/>
                <w:szCs w:val="18"/>
              </w:rPr>
            </w:pPr>
            <w:r w:rsidRPr="00EA3AC3">
              <w:rPr>
                <w:rFonts w:ascii="Source Sans Pro" w:hAnsi="Source Sans Pro" w:cs="Arial"/>
                <w:szCs w:val="18"/>
              </w:rPr>
              <w:t>365,000 m</w:t>
            </w:r>
            <w:r w:rsidRPr="00EA3AC3">
              <w:rPr>
                <w:rFonts w:ascii="Source Sans Pro" w:hAnsi="Source Sans Pro" w:cs="Arial"/>
                <w:szCs w:val="18"/>
                <w:vertAlign w:val="superscript"/>
              </w:rPr>
              <w:t>2</w:t>
            </w:r>
          </w:p>
        </w:tc>
        <w:tc>
          <w:tcPr>
            <w:tcW w:w="2666" w:type="dxa"/>
          </w:tcPr>
          <w:p w14:paraId="12B86340" w14:textId="6F0296EF" w:rsidR="00C70AA8" w:rsidRPr="00EA3AC3" w:rsidRDefault="00C70AA8" w:rsidP="00C70AA8">
            <w:pPr>
              <w:pStyle w:val="WYGlevel2-Bodytext"/>
              <w:ind w:left="0"/>
              <w:jc w:val="left"/>
              <w:cnfStyle w:val="000000010000" w:firstRow="0" w:lastRow="0" w:firstColumn="0" w:lastColumn="0" w:oddVBand="0" w:evenVBand="0" w:oddHBand="0" w:evenHBand="1" w:firstRowFirstColumn="0" w:firstRowLastColumn="0" w:lastRowFirstColumn="0" w:lastRowLastColumn="0"/>
              <w:rPr>
                <w:rFonts w:ascii="Source Sans Pro" w:hAnsi="Source Sans Pro" w:cs="Arial"/>
                <w:szCs w:val="18"/>
              </w:rPr>
            </w:pPr>
            <w:r w:rsidRPr="00EA3AC3">
              <w:rPr>
                <w:rFonts w:ascii="Source Sans Pro" w:hAnsi="Source Sans Pro" w:cs="Arial"/>
                <w:szCs w:val="18"/>
              </w:rPr>
              <w:t>Assume equal to surface area</w:t>
            </w:r>
          </w:p>
        </w:tc>
      </w:tr>
      <w:tr w:rsidR="00C70AA8" w:rsidRPr="005B2D46" w14:paraId="2F306D22" w14:textId="77777777" w:rsidTr="00C70AA8">
        <w:tc>
          <w:tcPr>
            <w:cnfStyle w:val="001000000000" w:firstRow="0" w:lastRow="0" w:firstColumn="1" w:lastColumn="0" w:oddVBand="0" w:evenVBand="0" w:oddHBand="0" w:evenHBand="0" w:firstRowFirstColumn="0" w:firstRowLastColumn="0" w:lastRowFirstColumn="0" w:lastRowLastColumn="0"/>
            <w:tcW w:w="2552" w:type="dxa"/>
          </w:tcPr>
          <w:p w14:paraId="731A22BB" w14:textId="6B85A335" w:rsidR="00C70AA8" w:rsidRPr="00EA3AC3" w:rsidRDefault="00C70AA8" w:rsidP="00C70AA8">
            <w:pPr>
              <w:pStyle w:val="WYGlevel2-Bodytext"/>
              <w:ind w:left="0"/>
              <w:jc w:val="left"/>
              <w:rPr>
                <w:rFonts w:ascii="Source Sans Pro" w:hAnsi="Source Sans Pro" w:cs="Arial"/>
                <w:szCs w:val="18"/>
              </w:rPr>
            </w:pPr>
            <w:r w:rsidRPr="00EA3AC3">
              <w:rPr>
                <w:rFonts w:ascii="Source Sans Pro" w:hAnsi="Source Sans Pro" w:cs="Arial"/>
                <w:szCs w:val="18"/>
              </w:rPr>
              <w:t>Assumed Thickness of Restoration Soils</w:t>
            </w:r>
          </w:p>
        </w:tc>
        <w:tc>
          <w:tcPr>
            <w:tcW w:w="2267" w:type="dxa"/>
          </w:tcPr>
          <w:p w14:paraId="4CB34A2E" w14:textId="65B614D3" w:rsidR="00C70AA8" w:rsidRPr="00EA3AC3" w:rsidRDefault="00C70AA8" w:rsidP="00C70AA8">
            <w:pPr>
              <w:pStyle w:val="WYGlevel2-Bodytext"/>
              <w:ind w:left="0"/>
              <w:jc w:val="left"/>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18"/>
              </w:rPr>
            </w:pPr>
            <w:r w:rsidRPr="00EA3AC3">
              <w:rPr>
                <w:rFonts w:ascii="Source Sans Pro" w:hAnsi="Source Sans Pro" w:cs="Arial"/>
                <w:szCs w:val="18"/>
              </w:rPr>
              <w:t>10m</w:t>
            </w:r>
          </w:p>
        </w:tc>
        <w:tc>
          <w:tcPr>
            <w:tcW w:w="2267" w:type="dxa"/>
          </w:tcPr>
          <w:p w14:paraId="720F8B48" w14:textId="20154322" w:rsidR="00C70AA8" w:rsidRPr="00EA3AC3" w:rsidRDefault="00C70AA8" w:rsidP="00C70AA8">
            <w:pPr>
              <w:pStyle w:val="WYGlevel2-Bodytext"/>
              <w:ind w:left="0"/>
              <w:jc w:val="left"/>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18"/>
              </w:rPr>
            </w:pPr>
            <w:r w:rsidRPr="00EA3AC3">
              <w:rPr>
                <w:rFonts w:ascii="Source Sans Pro" w:hAnsi="Source Sans Pro" w:cs="Arial"/>
                <w:szCs w:val="18"/>
              </w:rPr>
              <w:t>12m</w:t>
            </w:r>
          </w:p>
        </w:tc>
        <w:tc>
          <w:tcPr>
            <w:tcW w:w="2666" w:type="dxa"/>
          </w:tcPr>
          <w:p w14:paraId="1531B66F" w14:textId="018E0805" w:rsidR="00C70AA8" w:rsidRPr="00EA3AC3" w:rsidRDefault="00C70AA8" w:rsidP="00C70AA8">
            <w:pPr>
              <w:pStyle w:val="WYGlevel2-Bodytext"/>
              <w:ind w:left="0"/>
              <w:jc w:val="left"/>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18"/>
              </w:rPr>
            </w:pPr>
            <w:r w:rsidRPr="00EA3AC3">
              <w:rPr>
                <w:rFonts w:ascii="Source Sans Pro" w:hAnsi="Source Sans Pro" w:cs="Arial"/>
                <w:szCs w:val="18"/>
              </w:rPr>
              <w:t>Based on site sections</w:t>
            </w:r>
          </w:p>
        </w:tc>
      </w:tr>
      <w:tr w:rsidR="00C70AA8" w:rsidRPr="005B2D46" w14:paraId="6FAF7438" w14:textId="77777777" w:rsidTr="00F92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6FD77CA7" w14:textId="77777777" w:rsidR="00C70AA8" w:rsidRPr="00F92B6C" w:rsidRDefault="00C70AA8" w:rsidP="00C70AA8">
            <w:pPr>
              <w:pStyle w:val="WYGlevel2-Bodytext"/>
              <w:ind w:left="0"/>
              <w:jc w:val="left"/>
              <w:rPr>
                <w:rFonts w:ascii="Source Sans Pro" w:hAnsi="Source Sans Pro" w:cs="Arial"/>
                <w:szCs w:val="18"/>
              </w:rPr>
            </w:pPr>
            <w:r w:rsidRPr="00F92B6C">
              <w:rPr>
                <w:rFonts w:ascii="Source Sans Pro" w:hAnsi="Source Sans Pro" w:cs="Arial"/>
                <w:szCs w:val="18"/>
              </w:rPr>
              <w:t>Typical saturated thickness in Superficial Deposits</w:t>
            </w:r>
          </w:p>
        </w:tc>
        <w:tc>
          <w:tcPr>
            <w:tcW w:w="2267" w:type="dxa"/>
            <w:shd w:val="clear" w:color="auto" w:fill="auto"/>
          </w:tcPr>
          <w:p w14:paraId="38D60190" w14:textId="75E1EAC1" w:rsidR="00C70AA8" w:rsidRPr="00F92B6C" w:rsidRDefault="00C70AA8" w:rsidP="00C70AA8">
            <w:pPr>
              <w:pStyle w:val="WYGlevel2-Bodytext"/>
              <w:ind w:left="0"/>
              <w:jc w:val="left"/>
              <w:cnfStyle w:val="000000010000" w:firstRow="0" w:lastRow="0" w:firstColumn="0" w:lastColumn="0" w:oddVBand="0" w:evenVBand="0" w:oddHBand="0" w:evenHBand="1" w:firstRowFirstColumn="0" w:firstRowLastColumn="0" w:lastRowFirstColumn="0" w:lastRowLastColumn="0"/>
              <w:rPr>
                <w:rFonts w:ascii="Source Sans Pro" w:hAnsi="Source Sans Pro" w:cs="Arial"/>
                <w:szCs w:val="18"/>
              </w:rPr>
            </w:pPr>
            <w:r w:rsidRPr="00F92B6C">
              <w:rPr>
                <w:rFonts w:ascii="Source Sans Pro" w:hAnsi="Source Sans Pro" w:cs="Arial"/>
                <w:szCs w:val="18"/>
              </w:rPr>
              <w:t>8m</w:t>
            </w:r>
          </w:p>
        </w:tc>
        <w:tc>
          <w:tcPr>
            <w:tcW w:w="2267" w:type="dxa"/>
            <w:shd w:val="clear" w:color="auto" w:fill="auto"/>
          </w:tcPr>
          <w:p w14:paraId="053EDDD9" w14:textId="725AFA95" w:rsidR="00C70AA8" w:rsidRPr="00F92B6C" w:rsidRDefault="00F92B6C" w:rsidP="00C70AA8">
            <w:pPr>
              <w:pStyle w:val="WYGlevel2-Bodytext"/>
              <w:ind w:left="0"/>
              <w:jc w:val="left"/>
              <w:cnfStyle w:val="000000010000" w:firstRow="0" w:lastRow="0" w:firstColumn="0" w:lastColumn="0" w:oddVBand="0" w:evenVBand="0" w:oddHBand="0" w:evenHBand="1" w:firstRowFirstColumn="0" w:firstRowLastColumn="0" w:lastRowFirstColumn="0" w:lastRowLastColumn="0"/>
              <w:rPr>
                <w:rFonts w:ascii="Source Sans Pro" w:hAnsi="Source Sans Pro" w:cs="Arial"/>
                <w:szCs w:val="18"/>
              </w:rPr>
            </w:pPr>
            <w:r w:rsidRPr="00F92B6C">
              <w:rPr>
                <w:rFonts w:ascii="Source Sans Pro" w:hAnsi="Source Sans Pro" w:cs="Arial"/>
                <w:szCs w:val="18"/>
              </w:rPr>
              <w:t>6m</w:t>
            </w:r>
          </w:p>
        </w:tc>
        <w:tc>
          <w:tcPr>
            <w:tcW w:w="2666" w:type="dxa"/>
            <w:shd w:val="clear" w:color="auto" w:fill="auto"/>
          </w:tcPr>
          <w:p w14:paraId="0506C490" w14:textId="5E8A39A9" w:rsidR="00C70AA8" w:rsidRPr="00F92B6C" w:rsidRDefault="00C70AA8" w:rsidP="00C70AA8">
            <w:pPr>
              <w:pStyle w:val="WYGlevel2-Bodytext"/>
              <w:ind w:left="0"/>
              <w:jc w:val="left"/>
              <w:cnfStyle w:val="000000010000" w:firstRow="0" w:lastRow="0" w:firstColumn="0" w:lastColumn="0" w:oddVBand="0" w:evenVBand="0" w:oddHBand="0" w:evenHBand="1" w:firstRowFirstColumn="0" w:firstRowLastColumn="0" w:lastRowFirstColumn="0" w:lastRowLastColumn="0"/>
              <w:rPr>
                <w:rFonts w:ascii="Source Sans Pro" w:hAnsi="Source Sans Pro" w:cs="Arial"/>
                <w:szCs w:val="18"/>
              </w:rPr>
            </w:pPr>
            <w:r w:rsidRPr="00F92B6C">
              <w:rPr>
                <w:rFonts w:ascii="Source Sans Pro" w:hAnsi="Source Sans Pro" w:cs="Arial"/>
                <w:szCs w:val="18"/>
              </w:rPr>
              <w:t>Calculated from restoration contours and site sections</w:t>
            </w:r>
            <w:r w:rsidR="00F92B6C" w:rsidRPr="00F92B6C">
              <w:rPr>
                <w:rFonts w:ascii="Source Sans Pro" w:hAnsi="Source Sans Pro" w:cs="Arial"/>
                <w:szCs w:val="18"/>
              </w:rPr>
              <w:t>.</w:t>
            </w:r>
          </w:p>
        </w:tc>
      </w:tr>
      <w:tr w:rsidR="00C70AA8" w:rsidRPr="005B2D46" w14:paraId="0878163D" w14:textId="77777777" w:rsidTr="00C70AA8">
        <w:tc>
          <w:tcPr>
            <w:cnfStyle w:val="001000000000" w:firstRow="0" w:lastRow="0" w:firstColumn="1" w:lastColumn="0" w:oddVBand="0" w:evenVBand="0" w:oddHBand="0" w:evenHBand="0" w:firstRowFirstColumn="0" w:firstRowLastColumn="0" w:lastRowFirstColumn="0" w:lastRowLastColumn="0"/>
            <w:tcW w:w="2552" w:type="dxa"/>
          </w:tcPr>
          <w:p w14:paraId="390A731E" w14:textId="77777777" w:rsidR="00C70AA8" w:rsidRPr="00EA3AC3" w:rsidRDefault="00C70AA8" w:rsidP="00C70AA8">
            <w:pPr>
              <w:pStyle w:val="WYGlevel2-Bodytext"/>
              <w:ind w:left="0"/>
              <w:jc w:val="left"/>
              <w:rPr>
                <w:rFonts w:ascii="Source Sans Pro" w:hAnsi="Source Sans Pro" w:cs="Arial"/>
                <w:szCs w:val="18"/>
              </w:rPr>
            </w:pPr>
            <w:r w:rsidRPr="00EA3AC3">
              <w:rPr>
                <w:rFonts w:ascii="Source Sans Pro" w:hAnsi="Source Sans Pro" w:cs="Arial"/>
                <w:szCs w:val="18"/>
              </w:rPr>
              <w:t>Width perpendicular to groundwater flow</w:t>
            </w:r>
          </w:p>
        </w:tc>
        <w:tc>
          <w:tcPr>
            <w:tcW w:w="2267" w:type="dxa"/>
          </w:tcPr>
          <w:p w14:paraId="60EF1997" w14:textId="446076C4" w:rsidR="00C70AA8" w:rsidRPr="00EA3AC3" w:rsidRDefault="00C70AA8" w:rsidP="00C70AA8">
            <w:pPr>
              <w:pStyle w:val="WYGlevel2-Bodytext"/>
              <w:ind w:left="0"/>
              <w:jc w:val="left"/>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18"/>
              </w:rPr>
            </w:pPr>
            <w:r w:rsidRPr="00EA3AC3">
              <w:rPr>
                <w:rFonts w:ascii="Source Sans Pro" w:hAnsi="Source Sans Pro" w:cs="Arial"/>
                <w:szCs w:val="18"/>
              </w:rPr>
              <w:t>475 m</w:t>
            </w:r>
          </w:p>
        </w:tc>
        <w:tc>
          <w:tcPr>
            <w:tcW w:w="2267" w:type="dxa"/>
          </w:tcPr>
          <w:p w14:paraId="7C6F11A4" w14:textId="59C7187F" w:rsidR="00C70AA8" w:rsidRPr="00EA3AC3" w:rsidRDefault="000F1DCA" w:rsidP="00C70AA8">
            <w:pPr>
              <w:pStyle w:val="WYGlevel2-Bodytext"/>
              <w:ind w:left="0"/>
              <w:jc w:val="left"/>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18"/>
              </w:rPr>
            </w:pPr>
            <w:r w:rsidRPr="00EA3AC3">
              <w:rPr>
                <w:rFonts w:ascii="Source Sans Pro" w:hAnsi="Source Sans Pro" w:cs="Arial"/>
                <w:szCs w:val="18"/>
              </w:rPr>
              <w:t>460m</w:t>
            </w:r>
          </w:p>
        </w:tc>
        <w:tc>
          <w:tcPr>
            <w:tcW w:w="2666" w:type="dxa"/>
          </w:tcPr>
          <w:p w14:paraId="4FB5B1F0" w14:textId="5D1699F3" w:rsidR="00C70AA8" w:rsidRPr="00EA3AC3" w:rsidRDefault="00C70AA8" w:rsidP="00C70AA8">
            <w:pPr>
              <w:pStyle w:val="WYGlevel2-Bodytext"/>
              <w:ind w:left="0"/>
              <w:jc w:val="left"/>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18"/>
              </w:rPr>
            </w:pPr>
            <w:r w:rsidRPr="00EA3AC3">
              <w:rPr>
                <w:rFonts w:ascii="Source Sans Pro" w:hAnsi="Source Sans Pro" w:cs="Arial"/>
                <w:szCs w:val="18"/>
              </w:rPr>
              <w:t xml:space="preserve">From </w:t>
            </w:r>
            <w:r w:rsidR="000F1DCA" w:rsidRPr="00EA3AC3">
              <w:rPr>
                <w:rFonts w:ascii="Source Sans Pro" w:hAnsi="Source Sans Pro" w:cs="Arial"/>
                <w:szCs w:val="18"/>
              </w:rPr>
              <w:t>groundwater contour plans</w:t>
            </w:r>
          </w:p>
        </w:tc>
      </w:tr>
      <w:tr w:rsidR="00C70AA8" w:rsidRPr="005B2D46" w14:paraId="19823C0B" w14:textId="77777777" w:rsidTr="00C70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1F9D1AB" w14:textId="77777777" w:rsidR="00C70AA8" w:rsidRPr="0094421C" w:rsidRDefault="00C70AA8" w:rsidP="00C70AA8">
            <w:pPr>
              <w:pStyle w:val="WYGlevel2-Bodytext"/>
              <w:ind w:left="0"/>
              <w:jc w:val="left"/>
              <w:rPr>
                <w:rFonts w:ascii="Source Sans Pro" w:hAnsi="Source Sans Pro" w:cs="Arial"/>
                <w:szCs w:val="18"/>
              </w:rPr>
            </w:pPr>
            <w:r w:rsidRPr="0094421C">
              <w:rPr>
                <w:rFonts w:ascii="Source Sans Pro" w:hAnsi="Source Sans Pro" w:cs="Arial"/>
                <w:szCs w:val="18"/>
              </w:rPr>
              <w:t>Void to be filled</w:t>
            </w:r>
          </w:p>
        </w:tc>
        <w:tc>
          <w:tcPr>
            <w:tcW w:w="2267" w:type="dxa"/>
          </w:tcPr>
          <w:p w14:paraId="67ED46BD" w14:textId="769D401B" w:rsidR="00C70AA8" w:rsidRPr="00795D76" w:rsidRDefault="00F521AE" w:rsidP="00C70AA8">
            <w:pPr>
              <w:pStyle w:val="WYGlevel2-Bodytext"/>
              <w:ind w:left="0"/>
              <w:jc w:val="left"/>
              <w:cnfStyle w:val="000000010000" w:firstRow="0" w:lastRow="0" w:firstColumn="0" w:lastColumn="0" w:oddVBand="0" w:evenVBand="0" w:oddHBand="0" w:evenHBand="1" w:firstRowFirstColumn="0" w:firstRowLastColumn="0" w:lastRowFirstColumn="0" w:lastRowLastColumn="0"/>
              <w:rPr>
                <w:rFonts w:ascii="Source Sans Pro" w:hAnsi="Source Sans Pro" w:cs="Arial"/>
                <w:szCs w:val="18"/>
                <w:vertAlign w:val="superscript"/>
              </w:rPr>
            </w:pPr>
            <w:r>
              <w:rPr>
                <w:rFonts w:ascii="Source Sans Pro" w:hAnsi="Source Sans Pro" w:cs="Arial"/>
                <w:szCs w:val="18"/>
              </w:rPr>
              <w:t>1,000,000m</w:t>
            </w:r>
            <w:r>
              <w:rPr>
                <w:rFonts w:ascii="Source Sans Pro" w:hAnsi="Source Sans Pro" w:cs="Arial"/>
                <w:szCs w:val="18"/>
                <w:vertAlign w:val="superscript"/>
              </w:rPr>
              <w:t>3</w:t>
            </w:r>
          </w:p>
        </w:tc>
        <w:tc>
          <w:tcPr>
            <w:tcW w:w="2267" w:type="dxa"/>
          </w:tcPr>
          <w:p w14:paraId="4E5DE222" w14:textId="09572E10" w:rsidR="00C70AA8" w:rsidRPr="00836BEA" w:rsidRDefault="00F521AE" w:rsidP="00C70AA8">
            <w:pPr>
              <w:pStyle w:val="WYGlevel2-Bodytext"/>
              <w:ind w:left="0"/>
              <w:jc w:val="left"/>
              <w:cnfStyle w:val="000000010000" w:firstRow="0" w:lastRow="0" w:firstColumn="0" w:lastColumn="0" w:oddVBand="0" w:evenVBand="0" w:oddHBand="0" w:evenHBand="1" w:firstRowFirstColumn="0" w:firstRowLastColumn="0" w:lastRowFirstColumn="0" w:lastRowLastColumn="0"/>
              <w:rPr>
                <w:rFonts w:ascii="Source Sans Pro" w:hAnsi="Source Sans Pro" w:cs="Arial"/>
                <w:szCs w:val="18"/>
                <w:vertAlign w:val="superscript"/>
              </w:rPr>
            </w:pPr>
            <w:r>
              <w:rPr>
                <w:rFonts w:ascii="Source Sans Pro" w:hAnsi="Source Sans Pro" w:cs="Arial"/>
                <w:szCs w:val="18"/>
              </w:rPr>
              <w:t>875,000m</w:t>
            </w:r>
            <w:r>
              <w:rPr>
                <w:rFonts w:ascii="Source Sans Pro" w:hAnsi="Source Sans Pro" w:cs="Arial"/>
                <w:szCs w:val="18"/>
                <w:vertAlign w:val="superscript"/>
              </w:rPr>
              <w:t>3</w:t>
            </w:r>
          </w:p>
        </w:tc>
        <w:tc>
          <w:tcPr>
            <w:tcW w:w="2666" w:type="dxa"/>
          </w:tcPr>
          <w:p w14:paraId="14BFB4A8" w14:textId="25F32EB4" w:rsidR="00C70AA8" w:rsidRPr="0094421C" w:rsidRDefault="00C70AA8" w:rsidP="00C70AA8">
            <w:pPr>
              <w:pStyle w:val="WYGlevel2-Bodytext"/>
              <w:ind w:left="0"/>
              <w:jc w:val="left"/>
              <w:cnfStyle w:val="000000010000" w:firstRow="0" w:lastRow="0" w:firstColumn="0" w:lastColumn="0" w:oddVBand="0" w:evenVBand="0" w:oddHBand="0" w:evenHBand="1" w:firstRowFirstColumn="0" w:firstRowLastColumn="0" w:lastRowFirstColumn="0" w:lastRowLastColumn="0"/>
              <w:rPr>
                <w:rFonts w:ascii="Source Sans Pro" w:hAnsi="Source Sans Pro" w:cs="Arial"/>
                <w:szCs w:val="18"/>
              </w:rPr>
            </w:pPr>
            <w:r w:rsidRPr="0094421C">
              <w:rPr>
                <w:rFonts w:ascii="Source Sans Pro" w:hAnsi="Source Sans Pro" w:cs="Arial"/>
                <w:szCs w:val="18"/>
              </w:rPr>
              <w:t>H.D. Ricketts Limited</w:t>
            </w:r>
          </w:p>
        </w:tc>
      </w:tr>
      <w:tr w:rsidR="00CF3135" w:rsidRPr="005B2D46" w14:paraId="717F7A22" w14:textId="77777777" w:rsidTr="00F521AE">
        <w:tc>
          <w:tcPr>
            <w:cnfStyle w:val="001000000000" w:firstRow="0" w:lastRow="0" w:firstColumn="1" w:lastColumn="0" w:oddVBand="0" w:evenVBand="0" w:oddHBand="0" w:evenHBand="0" w:firstRowFirstColumn="0" w:firstRowLastColumn="0" w:lastRowFirstColumn="0" w:lastRowLastColumn="0"/>
            <w:tcW w:w="2552" w:type="dxa"/>
          </w:tcPr>
          <w:p w14:paraId="34462F83" w14:textId="77777777" w:rsidR="00CF3135" w:rsidRPr="0094421C" w:rsidRDefault="00CF3135" w:rsidP="00C70AA8">
            <w:pPr>
              <w:pStyle w:val="WYGlevel2-Bodytext"/>
              <w:ind w:left="0"/>
              <w:jc w:val="left"/>
              <w:rPr>
                <w:rFonts w:ascii="Source Sans Pro" w:hAnsi="Source Sans Pro" w:cs="Arial"/>
                <w:szCs w:val="18"/>
              </w:rPr>
            </w:pPr>
            <w:r w:rsidRPr="0094421C">
              <w:rPr>
                <w:rFonts w:ascii="Source Sans Pro" w:hAnsi="Source Sans Pro" w:cs="Arial"/>
                <w:szCs w:val="18"/>
              </w:rPr>
              <w:t>Proportion of leachate that would freely drain from the restoration soils mass</w:t>
            </w:r>
          </w:p>
        </w:tc>
        <w:tc>
          <w:tcPr>
            <w:tcW w:w="4534" w:type="dxa"/>
            <w:gridSpan w:val="2"/>
            <w:vAlign w:val="center"/>
          </w:tcPr>
          <w:p w14:paraId="3A5EF597" w14:textId="20454D4B" w:rsidR="00CF3135" w:rsidRPr="0094421C" w:rsidRDefault="00CF3135" w:rsidP="00F521AE">
            <w:pPr>
              <w:pStyle w:val="WYGlevel2-Bodytext"/>
              <w:ind w:left="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18"/>
              </w:rPr>
            </w:pPr>
            <w:r w:rsidRPr="0094421C">
              <w:rPr>
                <w:rFonts w:ascii="Source Sans Pro" w:hAnsi="Source Sans Pro" w:cs="Arial"/>
                <w:szCs w:val="18"/>
              </w:rPr>
              <w:t>30%</w:t>
            </w:r>
          </w:p>
        </w:tc>
        <w:tc>
          <w:tcPr>
            <w:tcW w:w="2666" w:type="dxa"/>
          </w:tcPr>
          <w:p w14:paraId="35B4BB3A" w14:textId="42347777" w:rsidR="00CF3135" w:rsidRPr="0094421C" w:rsidRDefault="00CF3135" w:rsidP="00C70AA8">
            <w:pPr>
              <w:pStyle w:val="WYGlevel2-Bodytext"/>
              <w:ind w:left="0"/>
              <w:jc w:val="left"/>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18"/>
              </w:rPr>
            </w:pPr>
            <w:r w:rsidRPr="0094421C">
              <w:rPr>
                <w:rFonts w:ascii="Source Sans Pro" w:hAnsi="Source Sans Pro" w:cs="Arial"/>
                <w:szCs w:val="18"/>
              </w:rPr>
              <w:t>From Beavan, 1996; Robinson 1996.</w:t>
            </w:r>
          </w:p>
        </w:tc>
      </w:tr>
      <w:tr w:rsidR="00CF3135" w:rsidRPr="005B2D46" w14:paraId="1F3C84EC" w14:textId="77777777" w:rsidTr="00F521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27D50EE" w14:textId="77777777" w:rsidR="00CF3135" w:rsidRPr="0094421C" w:rsidRDefault="00CF3135" w:rsidP="00C70AA8">
            <w:pPr>
              <w:pStyle w:val="WYGlevel2-Bodytext"/>
              <w:ind w:left="0"/>
              <w:jc w:val="left"/>
              <w:rPr>
                <w:rFonts w:ascii="Source Sans Pro" w:hAnsi="Source Sans Pro" w:cs="Arial"/>
                <w:szCs w:val="18"/>
              </w:rPr>
            </w:pPr>
            <w:r w:rsidRPr="0094421C">
              <w:rPr>
                <w:rFonts w:ascii="Source Sans Pro" w:hAnsi="Source Sans Pro" w:cs="Arial"/>
                <w:szCs w:val="18"/>
              </w:rPr>
              <w:lastRenderedPageBreak/>
              <w:t>Hydraulic conductivity of restoration soils</w:t>
            </w:r>
          </w:p>
        </w:tc>
        <w:tc>
          <w:tcPr>
            <w:tcW w:w="4534" w:type="dxa"/>
            <w:gridSpan w:val="2"/>
            <w:vAlign w:val="center"/>
          </w:tcPr>
          <w:p w14:paraId="27C288BC" w14:textId="24C8944F" w:rsidR="00CF3135" w:rsidRPr="0094421C" w:rsidRDefault="00CF3135" w:rsidP="00F521AE">
            <w:pPr>
              <w:pStyle w:val="WYGlevel2-Bodytext"/>
              <w:ind w:left="0"/>
              <w:jc w:val="center"/>
              <w:cnfStyle w:val="000000010000" w:firstRow="0" w:lastRow="0" w:firstColumn="0" w:lastColumn="0" w:oddVBand="0" w:evenVBand="0" w:oddHBand="0" w:evenHBand="1" w:firstRowFirstColumn="0" w:firstRowLastColumn="0" w:lastRowFirstColumn="0" w:lastRowLastColumn="0"/>
              <w:rPr>
                <w:rFonts w:ascii="Source Sans Pro" w:hAnsi="Source Sans Pro" w:cs="Arial"/>
                <w:szCs w:val="18"/>
              </w:rPr>
            </w:pPr>
            <w:r w:rsidRPr="0094421C">
              <w:rPr>
                <w:rFonts w:ascii="Source Sans Pro" w:hAnsi="Source Sans Pro" w:cs="Arial"/>
                <w:szCs w:val="18"/>
              </w:rPr>
              <w:t>1x10</w:t>
            </w:r>
            <w:r w:rsidRPr="0094421C">
              <w:rPr>
                <w:rFonts w:ascii="Source Sans Pro" w:hAnsi="Source Sans Pro" w:cs="Arial"/>
                <w:szCs w:val="18"/>
                <w:vertAlign w:val="superscript"/>
              </w:rPr>
              <w:t>-7</w:t>
            </w:r>
            <w:r w:rsidRPr="0094421C">
              <w:rPr>
                <w:rFonts w:ascii="Source Sans Pro" w:hAnsi="Source Sans Pro" w:cs="Arial"/>
                <w:szCs w:val="18"/>
              </w:rPr>
              <w:t xml:space="preserve"> m/s</w:t>
            </w:r>
          </w:p>
        </w:tc>
        <w:tc>
          <w:tcPr>
            <w:tcW w:w="2666" w:type="dxa"/>
          </w:tcPr>
          <w:p w14:paraId="15DB75A2" w14:textId="68B7B4CD" w:rsidR="00CF3135" w:rsidRPr="0094421C" w:rsidRDefault="00CF3135" w:rsidP="00C70AA8">
            <w:pPr>
              <w:pStyle w:val="WYGlevel2-Bodytext"/>
              <w:ind w:left="0"/>
              <w:jc w:val="left"/>
              <w:cnfStyle w:val="000000010000" w:firstRow="0" w:lastRow="0" w:firstColumn="0" w:lastColumn="0" w:oddVBand="0" w:evenVBand="0" w:oddHBand="0" w:evenHBand="1" w:firstRowFirstColumn="0" w:firstRowLastColumn="0" w:lastRowFirstColumn="0" w:lastRowLastColumn="0"/>
              <w:rPr>
                <w:rFonts w:ascii="Source Sans Pro" w:hAnsi="Source Sans Pro" w:cs="Arial"/>
                <w:szCs w:val="18"/>
              </w:rPr>
            </w:pPr>
            <w:r w:rsidRPr="0094421C">
              <w:rPr>
                <w:rFonts w:ascii="Source Sans Pro" w:hAnsi="Source Sans Pro" w:cs="Arial"/>
                <w:szCs w:val="18"/>
              </w:rPr>
              <w:t>Assumed value for inert waste</w:t>
            </w:r>
            <w:r w:rsidR="00491D1E">
              <w:rPr>
                <w:rFonts w:ascii="Source Sans Pro" w:hAnsi="Source Sans Pro" w:cs="Arial"/>
                <w:szCs w:val="18"/>
              </w:rPr>
              <w:t xml:space="preserve">, from </w:t>
            </w:r>
            <w:r w:rsidR="00491D1E" w:rsidRPr="00491D1E">
              <w:rPr>
                <w:rFonts w:ascii="Source Sans Pro" w:hAnsi="Source Sans Pro" w:cs="Arial"/>
                <w:szCs w:val="18"/>
              </w:rPr>
              <w:t>6466R1</w:t>
            </w:r>
            <w:r w:rsidR="00491D1E">
              <w:rPr>
                <w:rFonts w:ascii="Source Sans Pro" w:hAnsi="Source Sans Pro" w:cs="Arial"/>
                <w:szCs w:val="18"/>
              </w:rPr>
              <w:t>.</w:t>
            </w:r>
          </w:p>
        </w:tc>
      </w:tr>
      <w:tr w:rsidR="00C70AA8" w:rsidRPr="005B2D46" w14:paraId="3B425961" w14:textId="77777777" w:rsidTr="00C70AA8">
        <w:tc>
          <w:tcPr>
            <w:cnfStyle w:val="001000000000" w:firstRow="0" w:lastRow="0" w:firstColumn="1" w:lastColumn="0" w:oddVBand="0" w:evenVBand="0" w:oddHBand="0" w:evenHBand="0" w:firstRowFirstColumn="0" w:firstRowLastColumn="0" w:lastRowFirstColumn="0" w:lastRowLastColumn="0"/>
            <w:tcW w:w="2552" w:type="dxa"/>
          </w:tcPr>
          <w:p w14:paraId="6FC406A2" w14:textId="77777777" w:rsidR="00C70AA8" w:rsidRPr="00EA3AC3" w:rsidRDefault="00C70AA8" w:rsidP="00C70AA8">
            <w:pPr>
              <w:pStyle w:val="WYGlevel2-Bodytext"/>
              <w:ind w:left="0"/>
              <w:jc w:val="left"/>
              <w:rPr>
                <w:rFonts w:ascii="Source Sans Pro" w:hAnsi="Source Sans Pro" w:cs="Arial"/>
                <w:szCs w:val="18"/>
              </w:rPr>
            </w:pPr>
            <w:r w:rsidRPr="00EA3AC3">
              <w:rPr>
                <w:rFonts w:ascii="Source Sans Pro" w:hAnsi="Source Sans Pro" w:cs="Arial"/>
                <w:szCs w:val="18"/>
              </w:rPr>
              <w:t>Average elevation of base of restoration soils</w:t>
            </w:r>
          </w:p>
        </w:tc>
        <w:tc>
          <w:tcPr>
            <w:tcW w:w="2267" w:type="dxa"/>
          </w:tcPr>
          <w:p w14:paraId="4E3F57D5" w14:textId="19A17FBB" w:rsidR="00C70AA8" w:rsidRPr="00EA3AC3" w:rsidRDefault="00C70AA8" w:rsidP="00C70AA8">
            <w:pPr>
              <w:pStyle w:val="WYGlevel2-Bodytext"/>
              <w:ind w:left="0"/>
              <w:jc w:val="left"/>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18"/>
              </w:rPr>
            </w:pPr>
            <w:r w:rsidRPr="00EA3AC3">
              <w:rPr>
                <w:rFonts w:ascii="Source Sans Pro" w:hAnsi="Source Sans Pro" w:cs="Arial"/>
                <w:szCs w:val="18"/>
              </w:rPr>
              <w:t>85 m</w:t>
            </w:r>
            <w:r w:rsidR="00491D1E">
              <w:rPr>
                <w:rFonts w:ascii="Source Sans Pro" w:hAnsi="Source Sans Pro" w:cs="Arial"/>
                <w:szCs w:val="18"/>
              </w:rPr>
              <w:t>A</w:t>
            </w:r>
            <w:r w:rsidRPr="00EA3AC3">
              <w:rPr>
                <w:rFonts w:ascii="Source Sans Pro" w:hAnsi="Source Sans Pro" w:cs="Arial"/>
                <w:szCs w:val="18"/>
              </w:rPr>
              <w:t>OD</w:t>
            </w:r>
          </w:p>
        </w:tc>
        <w:tc>
          <w:tcPr>
            <w:tcW w:w="2267" w:type="dxa"/>
          </w:tcPr>
          <w:p w14:paraId="3C12A979" w14:textId="67CA441E" w:rsidR="00C70AA8" w:rsidRPr="00EA3AC3" w:rsidRDefault="003A6A7A" w:rsidP="00C70AA8">
            <w:pPr>
              <w:pStyle w:val="WYGlevel2-Bodytext"/>
              <w:ind w:left="0"/>
              <w:jc w:val="left"/>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18"/>
              </w:rPr>
            </w:pPr>
            <w:r w:rsidRPr="00EA3AC3">
              <w:rPr>
                <w:rFonts w:ascii="Source Sans Pro" w:hAnsi="Source Sans Pro" w:cs="Arial"/>
                <w:szCs w:val="18"/>
              </w:rPr>
              <w:t>87mAOD</w:t>
            </w:r>
          </w:p>
        </w:tc>
        <w:tc>
          <w:tcPr>
            <w:tcW w:w="2666" w:type="dxa"/>
          </w:tcPr>
          <w:p w14:paraId="6F195E44" w14:textId="6B44B59B" w:rsidR="00C70AA8" w:rsidRPr="00EA3AC3" w:rsidRDefault="00956FBA" w:rsidP="00C70AA8">
            <w:pPr>
              <w:pStyle w:val="WYGlevel2-Bodytext"/>
              <w:ind w:left="0"/>
              <w:jc w:val="left"/>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18"/>
              </w:rPr>
            </w:pPr>
            <w:r w:rsidRPr="00EA3AC3">
              <w:rPr>
                <w:rFonts w:ascii="Source Sans Pro" w:hAnsi="Source Sans Pro" w:cs="Arial"/>
                <w:szCs w:val="18"/>
              </w:rPr>
              <w:t>Site sections</w:t>
            </w:r>
          </w:p>
        </w:tc>
      </w:tr>
      <w:tr w:rsidR="00C70AA8" w:rsidRPr="005B2D46" w14:paraId="1E361D19" w14:textId="77777777" w:rsidTr="00C70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B6BAFAF" w14:textId="77777777" w:rsidR="00C70AA8" w:rsidRPr="00EA3AC3" w:rsidRDefault="00C70AA8" w:rsidP="00C70AA8">
            <w:pPr>
              <w:pStyle w:val="WYGlevel2-Bodytext"/>
              <w:ind w:left="0"/>
              <w:jc w:val="left"/>
              <w:rPr>
                <w:rFonts w:ascii="Source Sans Pro" w:hAnsi="Source Sans Pro" w:cs="Arial"/>
                <w:szCs w:val="18"/>
              </w:rPr>
            </w:pPr>
            <w:r w:rsidRPr="00EA3AC3">
              <w:rPr>
                <w:rFonts w:ascii="Source Sans Pro" w:hAnsi="Source Sans Pro" w:cs="Arial"/>
                <w:szCs w:val="18"/>
              </w:rPr>
              <w:t>Maximum leachate head before overtopping occurs</w:t>
            </w:r>
          </w:p>
        </w:tc>
        <w:tc>
          <w:tcPr>
            <w:tcW w:w="2267" w:type="dxa"/>
          </w:tcPr>
          <w:p w14:paraId="6D3FB76B" w14:textId="236891BA" w:rsidR="00C70AA8" w:rsidRPr="00EA3AC3" w:rsidRDefault="00C70AA8" w:rsidP="00C70AA8">
            <w:pPr>
              <w:pStyle w:val="WYGlevel2-Bodytext"/>
              <w:ind w:left="0"/>
              <w:jc w:val="left"/>
              <w:cnfStyle w:val="000000010000" w:firstRow="0" w:lastRow="0" w:firstColumn="0" w:lastColumn="0" w:oddVBand="0" w:evenVBand="0" w:oddHBand="0" w:evenHBand="1" w:firstRowFirstColumn="0" w:firstRowLastColumn="0" w:lastRowFirstColumn="0" w:lastRowLastColumn="0"/>
              <w:rPr>
                <w:rFonts w:ascii="Source Sans Pro" w:hAnsi="Source Sans Pro" w:cs="Arial"/>
                <w:szCs w:val="18"/>
              </w:rPr>
            </w:pPr>
            <w:r w:rsidRPr="00EA3AC3">
              <w:rPr>
                <w:rFonts w:ascii="Source Sans Pro" w:hAnsi="Source Sans Pro" w:cs="Arial"/>
                <w:szCs w:val="18"/>
              </w:rPr>
              <w:t xml:space="preserve">100 m </w:t>
            </w:r>
            <w:r w:rsidR="00491D1E">
              <w:rPr>
                <w:rFonts w:ascii="Source Sans Pro" w:hAnsi="Source Sans Pro" w:cs="Arial"/>
                <w:szCs w:val="18"/>
              </w:rPr>
              <w:t>A</w:t>
            </w:r>
            <w:r w:rsidRPr="00EA3AC3">
              <w:rPr>
                <w:rFonts w:ascii="Source Sans Pro" w:hAnsi="Source Sans Pro" w:cs="Arial"/>
                <w:szCs w:val="18"/>
              </w:rPr>
              <w:t>OD</w:t>
            </w:r>
          </w:p>
        </w:tc>
        <w:tc>
          <w:tcPr>
            <w:tcW w:w="2267" w:type="dxa"/>
          </w:tcPr>
          <w:p w14:paraId="15A7CBB7" w14:textId="000B3D75" w:rsidR="00C70AA8" w:rsidRPr="00EA3AC3" w:rsidRDefault="00291073" w:rsidP="00C70AA8">
            <w:pPr>
              <w:pStyle w:val="WYGlevel2-Bodytext"/>
              <w:ind w:left="0"/>
              <w:jc w:val="left"/>
              <w:cnfStyle w:val="000000010000" w:firstRow="0" w:lastRow="0" w:firstColumn="0" w:lastColumn="0" w:oddVBand="0" w:evenVBand="0" w:oddHBand="0" w:evenHBand="1" w:firstRowFirstColumn="0" w:firstRowLastColumn="0" w:lastRowFirstColumn="0" w:lastRowLastColumn="0"/>
              <w:rPr>
                <w:rFonts w:ascii="Source Sans Pro" w:hAnsi="Source Sans Pro" w:cs="Arial"/>
                <w:szCs w:val="18"/>
              </w:rPr>
            </w:pPr>
            <w:r w:rsidRPr="00EA3AC3">
              <w:rPr>
                <w:rFonts w:ascii="Source Sans Pro" w:hAnsi="Source Sans Pro" w:cs="Arial"/>
                <w:szCs w:val="18"/>
              </w:rPr>
              <w:t>95mAOD</w:t>
            </w:r>
          </w:p>
        </w:tc>
        <w:tc>
          <w:tcPr>
            <w:tcW w:w="2666" w:type="dxa"/>
          </w:tcPr>
          <w:p w14:paraId="406C84F9" w14:textId="5D74EEB4" w:rsidR="00C70AA8" w:rsidRPr="00EA3AC3" w:rsidRDefault="00C70AA8" w:rsidP="00C70AA8">
            <w:pPr>
              <w:pStyle w:val="WYGlevel2-Bodytext"/>
              <w:ind w:left="0"/>
              <w:jc w:val="left"/>
              <w:cnfStyle w:val="000000010000" w:firstRow="0" w:lastRow="0" w:firstColumn="0" w:lastColumn="0" w:oddVBand="0" w:evenVBand="0" w:oddHBand="0" w:evenHBand="1" w:firstRowFirstColumn="0" w:firstRowLastColumn="0" w:lastRowFirstColumn="0" w:lastRowLastColumn="0"/>
              <w:rPr>
                <w:rFonts w:ascii="Source Sans Pro" w:hAnsi="Source Sans Pro" w:cs="Arial"/>
                <w:szCs w:val="18"/>
              </w:rPr>
            </w:pPr>
            <w:r w:rsidRPr="00EA3AC3">
              <w:rPr>
                <w:rFonts w:ascii="Source Sans Pro" w:hAnsi="Source Sans Pro" w:cs="Arial"/>
                <w:szCs w:val="18"/>
              </w:rPr>
              <w:t>Estimated elevation of post completion ground level at site</w:t>
            </w:r>
          </w:p>
        </w:tc>
      </w:tr>
    </w:tbl>
    <w:p w14:paraId="23FE7421" w14:textId="77777777" w:rsidR="00776BE6" w:rsidRDefault="00776BE6" w:rsidP="0047057C">
      <w:pPr>
        <w:ind w:left="357"/>
        <w:jc w:val="both"/>
        <w:rPr>
          <w:highlight w:val="yellow"/>
        </w:rPr>
      </w:pPr>
    </w:p>
    <w:p w14:paraId="2B377EB3" w14:textId="0460C6DB" w:rsidR="003360AA" w:rsidRPr="00790409" w:rsidRDefault="003360AA" w:rsidP="003360AA">
      <w:pPr>
        <w:pStyle w:val="Caption"/>
        <w:rPr>
          <w:b/>
        </w:rPr>
      </w:pPr>
      <w:bookmarkStart w:id="66" w:name="_Toc158387343"/>
      <w:r w:rsidRPr="00790409">
        <w:rPr>
          <w:b/>
        </w:rPr>
        <w:t xml:space="preserve">Table </w:t>
      </w:r>
      <w:r w:rsidR="00124171">
        <w:rPr>
          <w:b/>
        </w:rPr>
        <w:fldChar w:fldCharType="begin"/>
      </w:r>
      <w:r w:rsidR="00124171">
        <w:rPr>
          <w:b/>
        </w:rPr>
        <w:instrText xml:space="preserve"> STYLEREF 1 \s </w:instrText>
      </w:r>
      <w:r w:rsidR="00124171">
        <w:rPr>
          <w:b/>
        </w:rPr>
        <w:fldChar w:fldCharType="separate"/>
      </w:r>
      <w:r w:rsidR="00124171">
        <w:rPr>
          <w:b/>
          <w:noProof/>
        </w:rPr>
        <w:t>4</w:t>
      </w:r>
      <w:r w:rsidR="00124171">
        <w:rPr>
          <w:b/>
        </w:rPr>
        <w:fldChar w:fldCharType="end"/>
      </w:r>
      <w:r w:rsidR="00124171">
        <w:rPr>
          <w:b/>
        </w:rPr>
        <w:noBreakHyphen/>
      </w:r>
      <w:r w:rsidR="00124171">
        <w:rPr>
          <w:b/>
        </w:rPr>
        <w:fldChar w:fldCharType="begin"/>
      </w:r>
      <w:r w:rsidR="00124171">
        <w:rPr>
          <w:b/>
        </w:rPr>
        <w:instrText xml:space="preserve"> SEQ Table \* ARABIC \s 1 </w:instrText>
      </w:r>
      <w:r w:rsidR="00124171">
        <w:rPr>
          <w:b/>
        </w:rPr>
        <w:fldChar w:fldCharType="separate"/>
      </w:r>
      <w:r w:rsidR="00124171">
        <w:rPr>
          <w:b/>
          <w:noProof/>
        </w:rPr>
        <w:t>2</w:t>
      </w:r>
      <w:r w:rsidR="00124171">
        <w:rPr>
          <w:b/>
        </w:rPr>
        <w:fldChar w:fldCharType="end"/>
      </w:r>
      <w:r w:rsidRPr="00790409">
        <w:rPr>
          <w:b/>
        </w:rPr>
        <w:t xml:space="preserve"> - Source Term Concentrations</w:t>
      </w:r>
      <w:bookmarkEnd w:id="66"/>
    </w:p>
    <w:tbl>
      <w:tblPr>
        <w:tblStyle w:val="TableCustom"/>
        <w:tblW w:w="5000" w:type="pct"/>
        <w:tblLook w:val="04A0" w:firstRow="1" w:lastRow="0" w:firstColumn="1" w:lastColumn="0" w:noHBand="0" w:noVBand="1"/>
      </w:tblPr>
      <w:tblGrid>
        <w:gridCol w:w="2686"/>
        <w:gridCol w:w="4402"/>
        <w:gridCol w:w="2664"/>
      </w:tblGrid>
      <w:tr w:rsidR="003360AA" w:rsidRPr="00177A7D" w14:paraId="5BCF1A12" w14:textId="77777777" w:rsidTr="00790409">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377" w:type="pct"/>
            <w:vAlign w:val="center"/>
          </w:tcPr>
          <w:p w14:paraId="265B2396" w14:textId="77777777" w:rsidR="003360AA" w:rsidRPr="00EA3AC3" w:rsidRDefault="003360AA">
            <w:pPr>
              <w:rPr>
                <w:rFonts w:cs="Arial"/>
              </w:rPr>
            </w:pPr>
            <w:bookmarkStart w:id="67" w:name="_Hlk158380256"/>
            <w:r w:rsidRPr="00EA3AC3">
              <w:rPr>
                <w:rFonts w:cs="Arial"/>
              </w:rPr>
              <w:t>CoC</w:t>
            </w:r>
          </w:p>
        </w:tc>
        <w:tc>
          <w:tcPr>
            <w:tcW w:w="2257" w:type="pct"/>
            <w:vAlign w:val="center"/>
          </w:tcPr>
          <w:p w14:paraId="1170F934" w14:textId="77777777" w:rsidR="003360AA" w:rsidRPr="00EA3AC3" w:rsidRDefault="003360AA">
            <w:pPr>
              <w:cnfStyle w:val="100000000000" w:firstRow="1" w:lastRow="0" w:firstColumn="0" w:lastColumn="0" w:oddVBand="0" w:evenVBand="0" w:oddHBand="0" w:evenHBand="0" w:firstRowFirstColumn="0" w:firstRowLastColumn="0" w:lastRowFirstColumn="0" w:lastRowLastColumn="0"/>
              <w:rPr>
                <w:rFonts w:cs="Arial"/>
              </w:rPr>
            </w:pPr>
            <w:r w:rsidRPr="00EA3AC3">
              <w:rPr>
                <w:rFonts w:cs="Arial"/>
              </w:rPr>
              <w:t>Value (mg/L)</w:t>
            </w:r>
          </w:p>
        </w:tc>
        <w:tc>
          <w:tcPr>
            <w:tcW w:w="1366" w:type="pct"/>
            <w:vAlign w:val="center"/>
          </w:tcPr>
          <w:p w14:paraId="3614ECD9" w14:textId="77777777" w:rsidR="003360AA" w:rsidRPr="00EA3AC3" w:rsidRDefault="003360AA">
            <w:pPr>
              <w:cnfStyle w:val="100000000000" w:firstRow="1" w:lastRow="0" w:firstColumn="0" w:lastColumn="0" w:oddVBand="0" w:evenVBand="0" w:oddHBand="0" w:evenHBand="0" w:firstRowFirstColumn="0" w:firstRowLastColumn="0" w:lastRowFirstColumn="0" w:lastRowLastColumn="0"/>
              <w:rPr>
                <w:rFonts w:cs="Arial"/>
              </w:rPr>
            </w:pPr>
            <w:r w:rsidRPr="00EA3AC3">
              <w:rPr>
                <w:rFonts w:cs="Arial"/>
              </w:rPr>
              <w:t>Justification</w:t>
            </w:r>
          </w:p>
        </w:tc>
      </w:tr>
      <w:tr w:rsidR="003360AA" w:rsidRPr="005B2D46" w14:paraId="7E9D8E2A" w14:textId="77777777" w:rsidTr="00F521AE">
        <w:trPr>
          <w:trHeight w:val="340"/>
        </w:trPr>
        <w:tc>
          <w:tcPr>
            <w:cnfStyle w:val="001000000000" w:firstRow="0" w:lastRow="0" w:firstColumn="1" w:lastColumn="0" w:oddVBand="0" w:evenVBand="0" w:oddHBand="0" w:evenHBand="0" w:firstRowFirstColumn="0" w:firstRowLastColumn="0" w:lastRowFirstColumn="0" w:lastRowLastColumn="0"/>
            <w:tcW w:w="1377" w:type="pct"/>
            <w:vAlign w:val="center"/>
          </w:tcPr>
          <w:p w14:paraId="33280B31" w14:textId="77777777" w:rsidR="003360AA" w:rsidRPr="00EA3AC3" w:rsidRDefault="003360AA">
            <w:pPr>
              <w:rPr>
                <w:rFonts w:cs="Arial"/>
              </w:rPr>
            </w:pPr>
            <w:r w:rsidRPr="00EA3AC3">
              <w:rPr>
                <w:rFonts w:cs="Arial"/>
              </w:rPr>
              <w:t>Arsenic</w:t>
            </w:r>
          </w:p>
        </w:tc>
        <w:tc>
          <w:tcPr>
            <w:tcW w:w="2257" w:type="pct"/>
            <w:vAlign w:val="center"/>
          </w:tcPr>
          <w:p w14:paraId="22422ACC" w14:textId="77777777" w:rsidR="003360AA" w:rsidRPr="00EA3AC3" w:rsidRDefault="003360AA">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0.05</w:t>
            </w:r>
          </w:p>
        </w:tc>
        <w:tc>
          <w:tcPr>
            <w:tcW w:w="1366" w:type="pct"/>
            <w:vMerge w:val="restart"/>
            <w:vAlign w:val="center"/>
          </w:tcPr>
          <w:p w14:paraId="1D167A0D" w14:textId="7BE59A89" w:rsidR="003360AA" w:rsidRDefault="003360AA">
            <w:pPr>
              <w:pStyle w:val="WYGlevel2-Bodytext"/>
              <w:ind w:left="0"/>
              <w:jc w:val="left"/>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18"/>
              </w:rPr>
            </w:pPr>
            <w:r w:rsidRPr="00EA3AC3">
              <w:rPr>
                <w:rFonts w:ascii="Source Sans Pro" w:hAnsi="Source Sans Pro" w:cs="Arial"/>
                <w:szCs w:val="18"/>
              </w:rPr>
              <w:t xml:space="preserve">See section </w:t>
            </w:r>
            <w:r w:rsidRPr="00EA3AC3">
              <w:rPr>
                <w:rFonts w:ascii="Source Sans Pro" w:hAnsi="Source Sans Pro" w:cs="Arial"/>
                <w:szCs w:val="18"/>
              </w:rPr>
              <w:fldChar w:fldCharType="begin"/>
            </w:r>
            <w:r w:rsidRPr="00EA3AC3">
              <w:rPr>
                <w:rFonts w:ascii="Source Sans Pro" w:hAnsi="Source Sans Pro" w:cs="Arial"/>
                <w:szCs w:val="18"/>
              </w:rPr>
              <w:instrText xml:space="preserve"> REF _Ref158342543 \r \h </w:instrText>
            </w:r>
            <w:r w:rsidR="00EA3AC3">
              <w:rPr>
                <w:rFonts w:ascii="Source Sans Pro" w:hAnsi="Source Sans Pro" w:cs="Arial"/>
                <w:szCs w:val="18"/>
              </w:rPr>
              <w:instrText xml:space="preserve"> \* MERGEFORMAT </w:instrText>
            </w:r>
            <w:r w:rsidRPr="00EA3AC3">
              <w:rPr>
                <w:rFonts w:ascii="Source Sans Pro" w:hAnsi="Source Sans Pro" w:cs="Arial"/>
                <w:szCs w:val="18"/>
              </w:rPr>
            </w:r>
            <w:r w:rsidRPr="00EA3AC3">
              <w:rPr>
                <w:rFonts w:ascii="Source Sans Pro" w:hAnsi="Source Sans Pro" w:cs="Arial"/>
                <w:szCs w:val="18"/>
              </w:rPr>
              <w:fldChar w:fldCharType="separate"/>
            </w:r>
            <w:r w:rsidRPr="00EA3AC3">
              <w:rPr>
                <w:rFonts w:ascii="Source Sans Pro" w:hAnsi="Source Sans Pro" w:cs="Arial"/>
                <w:szCs w:val="18"/>
              </w:rPr>
              <w:t>3.2</w:t>
            </w:r>
            <w:r w:rsidRPr="00EA3AC3">
              <w:rPr>
                <w:rFonts w:ascii="Source Sans Pro" w:hAnsi="Source Sans Pro" w:cs="Arial"/>
                <w:szCs w:val="18"/>
              </w:rPr>
              <w:fldChar w:fldCharType="end"/>
            </w:r>
            <w:r w:rsidRPr="00EA3AC3">
              <w:rPr>
                <w:rFonts w:ascii="Source Sans Pro" w:hAnsi="Source Sans Pro" w:cs="Arial"/>
                <w:szCs w:val="18"/>
              </w:rPr>
              <w:t xml:space="preserve"> and Appendix </w:t>
            </w:r>
            <w:r w:rsidR="00C20B95">
              <w:rPr>
                <w:rFonts w:ascii="Source Sans Pro" w:hAnsi="Source Sans Pro" w:cs="Arial"/>
                <w:szCs w:val="18"/>
              </w:rPr>
              <w:t>D</w:t>
            </w:r>
            <w:r w:rsidRPr="00EA3AC3">
              <w:rPr>
                <w:rFonts w:ascii="Source Sans Pro" w:hAnsi="Source Sans Pro" w:cs="Arial"/>
                <w:szCs w:val="18"/>
              </w:rPr>
              <w:t xml:space="preserve"> – based on inert WAC limits.</w:t>
            </w:r>
          </w:p>
          <w:p w14:paraId="5F709F56" w14:textId="24E1D07E" w:rsidR="009B1667" w:rsidRPr="00EA3AC3" w:rsidRDefault="009B1667">
            <w:pPr>
              <w:pStyle w:val="WYGlevel2-Bodytext"/>
              <w:ind w:left="0"/>
              <w:jc w:val="left"/>
              <w:cnfStyle w:val="000000000000" w:firstRow="0" w:lastRow="0" w:firstColumn="0" w:lastColumn="0" w:oddVBand="0" w:evenVBand="0" w:oddHBand="0" w:evenHBand="0" w:firstRowFirstColumn="0" w:firstRowLastColumn="0" w:lastRowFirstColumn="0" w:lastRowLastColumn="0"/>
              <w:rPr>
                <w:rFonts w:ascii="Source Sans Pro" w:hAnsi="Source Sans Pro" w:cs="Arial"/>
              </w:rPr>
            </w:pPr>
          </w:p>
        </w:tc>
      </w:tr>
      <w:tr w:rsidR="003360AA" w:rsidRPr="005B2D46" w14:paraId="2EE06635" w14:textId="77777777" w:rsidTr="00F521A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77" w:type="pct"/>
            <w:vAlign w:val="center"/>
          </w:tcPr>
          <w:p w14:paraId="427C0106" w14:textId="77777777" w:rsidR="003360AA" w:rsidRPr="00EA3AC3" w:rsidRDefault="003360AA">
            <w:pPr>
              <w:rPr>
                <w:rFonts w:cs="Arial"/>
              </w:rPr>
            </w:pPr>
            <w:r w:rsidRPr="00EA3AC3">
              <w:rPr>
                <w:rFonts w:cs="Arial"/>
              </w:rPr>
              <w:t>Cadmium</w:t>
            </w:r>
          </w:p>
        </w:tc>
        <w:tc>
          <w:tcPr>
            <w:tcW w:w="2257" w:type="pct"/>
            <w:vAlign w:val="center"/>
          </w:tcPr>
          <w:p w14:paraId="2A40202B" w14:textId="77777777" w:rsidR="003360AA" w:rsidRPr="00EA3AC3" w:rsidRDefault="003360AA">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0.004</w:t>
            </w:r>
          </w:p>
        </w:tc>
        <w:tc>
          <w:tcPr>
            <w:tcW w:w="1366" w:type="pct"/>
            <w:vMerge/>
            <w:vAlign w:val="center"/>
          </w:tcPr>
          <w:p w14:paraId="791ED50E" w14:textId="77777777" w:rsidR="003360AA" w:rsidRPr="00EA3AC3" w:rsidRDefault="003360AA">
            <w:pPr>
              <w:cnfStyle w:val="000000010000" w:firstRow="0" w:lastRow="0" w:firstColumn="0" w:lastColumn="0" w:oddVBand="0" w:evenVBand="0" w:oddHBand="0" w:evenHBand="1" w:firstRowFirstColumn="0" w:firstRowLastColumn="0" w:lastRowFirstColumn="0" w:lastRowLastColumn="0"/>
              <w:rPr>
                <w:rFonts w:cs="Arial"/>
              </w:rPr>
            </w:pPr>
          </w:p>
        </w:tc>
      </w:tr>
      <w:tr w:rsidR="003360AA" w:rsidRPr="005B2D46" w14:paraId="27FC842B" w14:textId="77777777" w:rsidTr="00F521AE">
        <w:trPr>
          <w:trHeight w:val="340"/>
        </w:trPr>
        <w:tc>
          <w:tcPr>
            <w:cnfStyle w:val="001000000000" w:firstRow="0" w:lastRow="0" w:firstColumn="1" w:lastColumn="0" w:oddVBand="0" w:evenVBand="0" w:oddHBand="0" w:evenHBand="0" w:firstRowFirstColumn="0" w:firstRowLastColumn="0" w:lastRowFirstColumn="0" w:lastRowLastColumn="0"/>
            <w:tcW w:w="1377" w:type="pct"/>
            <w:vAlign w:val="center"/>
          </w:tcPr>
          <w:p w14:paraId="71BDDD49" w14:textId="77777777" w:rsidR="003360AA" w:rsidRPr="00EA3AC3" w:rsidRDefault="003360AA">
            <w:pPr>
              <w:rPr>
                <w:rFonts w:cs="Arial"/>
              </w:rPr>
            </w:pPr>
            <w:r w:rsidRPr="00EA3AC3">
              <w:rPr>
                <w:rFonts w:cs="Arial"/>
              </w:rPr>
              <w:t>Chromium</w:t>
            </w:r>
          </w:p>
        </w:tc>
        <w:tc>
          <w:tcPr>
            <w:tcW w:w="2257" w:type="pct"/>
            <w:vAlign w:val="center"/>
          </w:tcPr>
          <w:p w14:paraId="1BDF3827" w14:textId="77777777" w:rsidR="003360AA" w:rsidRPr="00EA3AC3" w:rsidRDefault="003360AA">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0.05</w:t>
            </w:r>
          </w:p>
        </w:tc>
        <w:tc>
          <w:tcPr>
            <w:tcW w:w="1366" w:type="pct"/>
            <w:vMerge/>
            <w:vAlign w:val="center"/>
          </w:tcPr>
          <w:p w14:paraId="5D79E2BE" w14:textId="77777777" w:rsidR="003360AA" w:rsidRPr="00EA3AC3" w:rsidRDefault="003360AA">
            <w:pPr>
              <w:cnfStyle w:val="000000000000" w:firstRow="0" w:lastRow="0" w:firstColumn="0" w:lastColumn="0" w:oddVBand="0" w:evenVBand="0" w:oddHBand="0" w:evenHBand="0" w:firstRowFirstColumn="0" w:firstRowLastColumn="0" w:lastRowFirstColumn="0" w:lastRowLastColumn="0"/>
              <w:rPr>
                <w:rFonts w:cs="Arial"/>
              </w:rPr>
            </w:pPr>
          </w:p>
        </w:tc>
      </w:tr>
      <w:tr w:rsidR="003360AA" w:rsidRPr="005B2D46" w14:paraId="24BBBDE2" w14:textId="77777777" w:rsidTr="00F521A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77" w:type="pct"/>
            <w:vAlign w:val="center"/>
          </w:tcPr>
          <w:p w14:paraId="1D6723BD" w14:textId="77777777" w:rsidR="003360AA" w:rsidRPr="00EA3AC3" w:rsidRDefault="003360AA">
            <w:pPr>
              <w:rPr>
                <w:rFonts w:cs="Arial"/>
              </w:rPr>
            </w:pPr>
            <w:r w:rsidRPr="00EA3AC3">
              <w:rPr>
                <w:rFonts w:cs="Arial"/>
              </w:rPr>
              <w:t>Copper</w:t>
            </w:r>
          </w:p>
        </w:tc>
        <w:tc>
          <w:tcPr>
            <w:tcW w:w="2257" w:type="pct"/>
            <w:vAlign w:val="center"/>
          </w:tcPr>
          <w:p w14:paraId="18D2D364" w14:textId="77777777" w:rsidR="003360AA" w:rsidRPr="00EA3AC3" w:rsidRDefault="003360AA">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0.2</w:t>
            </w:r>
          </w:p>
        </w:tc>
        <w:tc>
          <w:tcPr>
            <w:tcW w:w="1366" w:type="pct"/>
            <w:vMerge/>
            <w:vAlign w:val="center"/>
          </w:tcPr>
          <w:p w14:paraId="6B0472F9" w14:textId="77777777" w:rsidR="003360AA" w:rsidRPr="00EA3AC3" w:rsidRDefault="003360AA">
            <w:pPr>
              <w:cnfStyle w:val="000000010000" w:firstRow="0" w:lastRow="0" w:firstColumn="0" w:lastColumn="0" w:oddVBand="0" w:evenVBand="0" w:oddHBand="0" w:evenHBand="1" w:firstRowFirstColumn="0" w:firstRowLastColumn="0" w:lastRowFirstColumn="0" w:lastRowLastColumn="0"/>
              <w:rPr>
                <w:rFonts w:cs="Arial"/>
              </w:rPr>
            </w:pPr>
          </w:p>
        </w:tc>
      </w:tr>
      <w:tr w:rsidR="003360AA" w:rsidRPr="005B2D46" w14:paraId="4AEE7EF1" w14:textId="77777777" w:rsidTr="00F521AE">
        <w:trPr>
          <w:trHeight w:val="340"/>
        </w:trPr>
        <w:tc>
          <w:tcPr>
            <w:cnfStyle w:val="001000000000" w:firstRow="0" w:lastRow="0" w:firstColumn="1" w:lastColumn="0" w:oddVBand="0" w:evenVBand="0" w:oddHBand="0" w:evenHBand="0" w:firstRowFirstColumn="0" w:firstRowLastColumn="0" w:lastRowFirstColumn="0" w:lastRowLastColumn="0"/>
            <w:tcW w:w="1377" w:type="pct"/>
            <w:vAlign w:val="center"/>
          </w:tcPr>
          <w:p w14:paraId="517051A8" w14:textId="77777777" w:rsidR="003360AA" w:rsidRPr="00EA3AC3" w:rsidRDefault="003360AA">
            <w:pPr>
              <w:rPr>
                <w:rFonts w:cs="Arial"/>
              </w:rPr>
            </w:pPr>
            <w:r w:rsidRPr="00EA3AC3">
              <w:rPr>
                <w:rFonts w:cs="Arial"/>
              </w:rPr>
              <w:t>Mercury</w:t>
            </w:r>
          </w:p>
        </w:tc>
        <w:tc>
          <w:tcPr>
            <w:tcW w:w="2257" w:type="pct"/>
            <w:vAlign w:val="center"/>
          </w:tcPr>
          <w:p w14:paraId="5CF9699B" w14:textId="77777777" w:rsidR="003360AA" w:rsidRPr="00EA3AC3" w:rsidRDefault="003360AA">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0.001</w:t>
            </w:r>
          </w:p>
        </w:tc>
        <w:tc>
          <w:tcPr>
            <w:tcW w:w="1366" w:type="pct"/>
            <w:vMerge/>
            <w:vAlign w:val="center"/>
          </w:tcPr>
          <w:p w14:paraId="67553566" w14:textId="77777777" w:rsidR="003360AA" w:rsidRPr="00EA3AC3" w:rsidRDefault="003360AA">
            <w:pPr>
              <w:cnfStyle w:val="000000000000" w:firstRow="0" w:lastRow="0" w:firstColumn="0" w:lastColumn="0" w:oddVBand="0" w:evenVBand="0" w:oddHBand="0" w:evenHBand="0" w:firstRowFirstColumn="0" w:firstRowLastColumn="0" w:lastRowFirstColumn="0" w:lastRowLastColumn="0"/>
              <w:rPr>
                <w:rFonts w:cs="Arial"/>
              </w:rPr>
            </w:pPr>
          </w:p>
        </w:tc>
      </w:tr>
      <w:tr w:rsidR="003360AA" w:rsidRPr="005B2D46" w14:paraId="7714B3DC" w14:textId="77777777" w:rsidTr="00F521A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77" w:type="pct"/>
            <w:vAlign w:val="center"/>
          </w:tcPr>
          <w:p w14:paraId="3A88CB2D" w14:textId="77777777" w:rsidR="003360AA" w:rsidRPr="00EA3AC3" w:rsidRDefault="003360AA">
            <w:pPr>
              <w:rPr>
                <w:rFonts w:cs="Arial"/>
              </w:rPr>
            </w:pPr>
            <w:r w:rsidRPr="00EA3AC3">
              <w:rPr>
                <w:rFonts w:cs="Arial"/>
              </w:rPr>
              <w:t>Molybdenum</w:t>
            </w:r>
          </w:p>
        </w:tc>
        <w:tc>
          <w:tcPr>
            <w:tcW w:w="2257" w:type="pct"/>
            <w:vAlign w:val="center"/>
          </w:tcPr>
          <w:p w14:paraId="2CE75F35" w14:textId="77777777" w:rsidR="003360AA" w:rsidRPr="00EA3AC3" w:rsidRDefault="003360AA">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0.05</w:t>
            </w:r>
          </w:p>
        </w:tc>
        <w:tc>
          <w:tcPr>
            <w:tcW w:w="1366" w:type="pct"/>
            <w:vMerge/>
            <w:vAlign w:val="center"/>
          </w:tcPr>
          <w:p w14:paraId="433C3046" w14:textId="77777777" w:rsidR="003360AA" w:rsidRPr="00EA3AC3" w:rsidRDefault="003360AA">
            <w:pPr>
              <w:cnfStyle w:val="000000010000" w:firstRow="0" w:lastRow="0" w:firstColumn="0" w:lastColumn="0" w:oddVBand="0" w:evenVBand="0" w:oddHBand="0" w:evenHBand="1" w:firstRowFirstColumn="0" w:firstRowLastColumn="0" w:lastRowFirstColumn="0" w:lastRowLastColumn="0"/>
              <w:rPr>
                <w:rFonts w:cs="Arial"/>
              </w:rPr>
            </w:pPr>
          </w:p>
        </w:tc>
      </w:tr>
      <w:tr w:rsidR="003360AA" w:rsidRPr="005B2D46" w14:paraId="71272638" w14:textId="77777777" w:rsidTr="00F521AE">
        <w:trPr>
          <w:trHeight w:val="340"/>
        </w:trPr>
        <w:tc>
          <w:tcPr>
            <w:cnfStyle w:val="001000000000" w:firstRow="0" w:lastRow="0" w:firstColumn="1" w:lastColumn="0" w:oddVBand="0" w:evenVBand="0" w:oddHBand="0" w:evenHBand="0" w:firstRowFirstColumn="0" w:firstRowLastColumn="0" w:lastRowFirstColumn="0" w:lastRowLastColumn="0"/>
            <w:tcW w:w="1377" w:type="pct"/>
            <w:vAlign w:val="center"/>
          </w:tcPr>
          <w:p w14:paraId="7044F53B" w14:textId="77777777" w:rsidR="003360AA" w:rsidRPr="00EA3AC3" w:rsidRDefault="003360AA">
            <w:pPr>
              <w:rPr>
                <w:rFonts w:cs="Arial"/>
              </w:rPr>
            </w:pPr>
            <w:r w:rsidRPr="00EA3AC3">
              <w:rPr>
                <w:rFonts w:cs="Arial"/>
              </w:rPr>
              <w:t>Nickel</w:t>
            </w:r>
          </w:p>
        </w:tc>
        <w:tc>
          <w:tcPr>
            <w:tcW w:w="2257" w:type="pct"/>
            <w:vAlign w:val="center"/>
          </w:tcPr>
          <w:p w14:paraId="2080D172" w14:textId="77777777" w:rsidR="003360AA" w:rsidRPr="00EA3AC3" w:rsidRDefault="003360AA">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0.04</w:t>
            </w:r>
          </w:p>
        </w:tc>
        <w:tc>
          <w:tcPr>
            <w:tcW w:w="1366" w:type="pct"/>
            <w:vMerge/>
            <w:vAlign w:val="center"/>
          </w:tcPr>
          <w:p w14:paraId="08EFC361" w14:textId="77777777" w:rsidR="003360AA" w:rsidRPr="00EA3AC3" w:rsidRDefault="003360AA">
            <w:pPr>
              <w:cnfStyle w:val="000000000000" w:firstRow="0" w:lastRow="0" w:firstColumn="0" w:lastColumn="0" w:oddVBand="0" w:evenVBand="0" w:oddHBand="0" w:evenHBand="0" w:firstRowFirstColumn="0" w:firstRowLastColumn="0" w:lastRowFirstColumn="0" w:lastRowLastColumn="0"/>
              <w:rPr>
                <w:rFonts w:cs="Arial"/>
              </w:rPr>
            </w:pPr>
          </w:p>
        </w:tc>
      </w:tr>
      <w:tr w:rsidR="003360AA" w:rsidRPr="005B2D46" w14:paraId="08003E23" w14:textId="77777777" w:rsidTr="00F521A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77" w:type="pct"/>
            <w:vAlign w:val="center"/>
          </w:tcPr>
          <w:p w14:paraId="05F22536" w14:textId="77777777" w:rsidR="003360AA" w:rsidRPr="00EA3AC3" w:rsidRDefault="003360AA">
            <w:pPr>
              <w:rPr>
                <w:rFonts w:cs="Arial"/>
              </w:rPr>
            </w:pPr>
            <w:r w:rsidRPr="00EA3AC3">
              <w:rPr>
                <w:rFonts w:cs="Arial"/>
              </w:rPr>
              <w:t>Lead</w:t>
            </w:r>
          </w:p>
        </w:tc>
        <w:tc>
          <w:tcPr>
            <w:tcW w:w="2257" w:type="pct"/>
            <w:vAlign w:val="center"/>
          </w:tcPr>
          <w:p w14:paraId="358A4DA1" w14:textId="77777777" w:rsidR="003360AA" w:rsidRPr="00EA3AC3" w:rsidRDefault="003360AA">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0.05</w:t>
            </w:r>
          </w:p>
        </w:tc>
        <w:tc>
          <w:tcPr>
            <w:tcW w:w="1366" w:type="pct"/>
            <w:vMerge/>
            <w:vAlign w:val="center"/>
          </w:tcPr>
          <w:p w14:paraId="15D0D822" w14:textId="77777777" w:rsidR="003360AA" w:rsidRPr="00EA3AC3" w:rsidRDefault="003360AA">
            <w:pPr>
              <w:cnfStyle w:val="000000010000" w:firstRow="0" w:lastRow="0" w:firstColumn="0" w:lastColumn="0" w:oddVBand="0" w:evenVBand="0" w:oddHBand="0" w:evenHBand="1" w:firstRowFirstColumn="0" w:firstRowLastColumn="0" w:lastRowFirstColumn="0" w:lastRowLastColumn="0"/>
              <w:rPr>
                <w:rFonts w:cs="Arial"/>
              </w:rPr>
            </w:pPr>
          </w:p>
        </w:tc>
      </w:tr>
      <w:tr w:rsidR="003360AA" w:rsidRPr="005B2D46" w14:paraId="10960ABC" w14:textId="77777777" w:rsidTr="00F521AE">
        <w:trPr>
          <w:trHeight w:val="340"/>
        </w:trPr>
        <w:tc>
          <w:tcPr>
            <w:cnfStyle w:val="001000000000" w:firstRow="0" w:lastRow="0" w:firstColumn="1" w:lastColumn="0" w:oddVBand="0" w:evenVBand="0" w:oddHBand="0" w:evenHBand="0" w:firstRowFirstColumn="0" w:firstRowLastColumn="0" w:lastRowFirstColumn="0" w:lastRowLastColumn="0"/>
            <w:tcW w:w="1377" w:type="pct"/>
            <w:vAlign w:val="center"/>
          </w:tcPr>
          <w:p w14:paraId="0C5C7785" w14:textId="77777777" w:rsidR="003360AA" w:rsidRPr="00EA3AC3" w:rsidRDefault="003360AA">
            <w:pPr>
              <w:rPr>
                <w:rFonts w:cs="Arial"/>
              </w:rPr>
            </w:pPr>
            <w:r w:rsidRPr="00EA3AC3">
              <w:rPr>
                <w:rFonts w:cs="Arial"/>
              </w:rPr>
              <w:t>Antimony</w:t>
            </w:r>
          </w:p>
        </w:tc>
        <w:tc>
          <w:tcPr>
            <w:tcW w:w="2257" w:type="pct"/>
            <w:vAlign w:val="center"/>
          </w:tcPr>
          <w:p w14:paraId="5261E2A3" w14:textId="77777777" w:rsidR="003360AA" w:rsidRPr="00EA3AC3" w:rsidRDefault="003360AA">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0.006</w:t>
            </w:r>
          </w:p>
        </w:tc>
        <w:tc>
          <w:tcPr>
            <w:tcW w:w="1366" w:type="pct"/>
            <w:vMerge/>
            <w:vAlign w:val="center"/>
          </w:tcPr>
          <w:p w14:paraId="10405F55" w14:textId="77777777" w:rsidR="003360AA" w:rsidRPr="00EA3AC3" w:rsidRDefault="003360AA">
            <w:pPr>
              <w:cnfStyle w:val="000000000000" w:firstRow="0" w:lastRow="0" w:firstColumn="0" w:lastColumn="0" w:oddVBand="0" w:evenVBand="0" w:oddHBand="0" w:evenHBand="0" w:firstRowFirstColumn="0" w:firstRowLastColumn="0" w:lastRowFirstColumn="0" w:lastRowLastColumn="0"/>
              <w:rPr>
                <w:rFonts w:cs="Arial"/>
              </w:rPr>
            </w:pPr>
          </w:p>
        </w:tc>
      </w:tr>
      <w:tr w:rsidR="003360AA" w:rsidRPr="005B2D46" w14:paraId="3490141E" w14:textId="77777777" w:rsidTr="00F521A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77" w:type="pct"/>
            <w:vAlign w:val="center"/>
          </w:tcPr>
          <w:p w14:paraId="67269361" w14:textId="77777777" w:rsidR="003360AA" w:rsidRPr="00EA3AC3" w:rsidRDefault="003360AA">
            <w:pPr>
              <w:rPr>
                <w:rFonts w:cs="Arial"/>
              </w:rPr>
            </w:pPr>
            <w:r w:rsidRPr="00EA3AC3">
              <w:rPr>
                <w:rFonts w:cs="Arial"/>
              </w:rPr>
              <w:t>Selenium</w:t>
            </w:r>
          </w:p>
        </w:tc>
        <w:tc>
          <w:tcPr>
            <w:tcW w:w="2257" w:type="pct"/>
            <w:vAlign w:val="center"/>
          </w:tcPr>
          <w:p w14:paraId="4DF0DC36" w14:textId="77777777" w:rsidR="003360AA" w:rsidRPr="00EA3AC3" w:rsidRDefault="003360AA">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0.01</w:t>
            </w:r>
          </w:p>
        </w:tc>
        <w:tc>
          <w:tcPr>
            <w:tcW w:w="1366" w:type="pct"/>
            <w:vMerge/>
            <w:vAlign w:val="center"/>
          </w:tcPr>
          <w:p w14:paraId="2C3CD3A4" w14:textId="77777777" w:rsidR="003360AA" w:rsidRPr="00EA3AC3" w:rsidRDefault="003360AA">
            <w:pPr>
              <w:cnfStyle w:val="000000010000" w:firstRow="0" w:lastRow="0" w:firstColumn="0" w:lastColumn="0" w:oddVBand="0" w:evenVBand="0" w:oddHBand="0" w:evenHBand="1" w:firstRowFirstColumn="0" w:firstRowLastColumn="0" w:lastRowFirstColumn="0" w:lastRowLastColumn="0"/>
              <w:rPr>
                <w:rFonts w:cs="Arial"/>
              </w:rPr>
            </w:pPr>
          </w:p>
        </w:tc>
      </w:tr>
      <w:tr w:rsidR="003360AA" w:rsidRPr="005B2D46" w14:paraId="3288A994" w14:textId="77777777" w:rsidTr="00F521AE">
        <w:trPr>
          <w:trHeight w:val="340"/>
        </w:trPr>
        <w:tc>
          <w:tcPr>
            <w:cnfStyle w:val="001000000000" w:firstRow="0" w:lastRow="0" w:firstColumn="1" w:lastColumn="0" w:oddVBand="0" w:evenVBand="0" w:oddHBand="0" w:evenHBand="0" w:firstRowFirstColumn="0" w:firstRowLastColumn="0" w:lastRowFirstColumn="0" w:lastRowLastColumn="0"/>
            <w:tcW w:w="1377" w:type="pct"/>
            <w:vAlign w:val="center"/>
          </w:tcPr>
          <w:p w14:paraId="16609F10" w14:textId="77777777" w:rsidR="003360AA" w:rsidRPr="00EA3AC3" w:rsidRDefault="003360AA">
            <w:pPr>
              <w:rPr>
                <w:rFonts w:cs="Arial"/>
              </w:rPr>
            </w:pPr>
            <w:r w:rsidRPr="00EA3AC3">
              <w:rPr>
                <w:rFonts w:cs="Arial"/>
              </w:rPr>
              <w:t>Zinc</w:t>
            </w:r>
          </w:p>
        </w:tc>
        <w:tc>
          <w:tcPr>
            <w:tcW w:w="2257" w:type="pct"/>
            <w:vAlign w:val="center"/>
          </w:tcPr>
          <w:p w14:paraId="13C2EC53" w14:textId="77777777" w:rsidR="003360AA" w:rsidRPr="00EA3AC3" w:rsidRDefault="003360AA">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0.4</w:t>
            </w:r>
          </w:p>
        </w:tc>
        <w:tc>
          <w:tcPr>
            <w:tcW w:w="1366" w:type="pct"/>
            <w:vMerge/>
            <w:vAlign w:val="center"/>
          </w:tcPr>
          <w:p w14:paraId="37F0F8E1" w14:textId="77777777" w:rsidR="003360AA" w:rsidRPr="00EA3AC3" w:rsidRDefault="003360AA">
            <w:pPr>
              <w:cnfStyle w:val="000000000000" w:firstRow="0" w:lastRow="0" w:firstColumn="0" w:lastColumn="0" w:oddVBand="0" w:evenVBand="0" w:oddHBand="0" w:evenHBand="0" w:firstRowFirstColumn="0" w:firstRowLastColumn="0" w:lastRowFirstColumn="0" w:lastRowLastColumn="0"/>
              <w:rPr>
                <w:rFonts w:cs="Arial"/>
              </w:rPr>
            </w:pPr>
          </w:p>
        </w:tc>
      </w:tr>
      <w:tr w:rsidR="003360AA" w:rsidRPr="005B2D46" w14:paraId="3AA14C87" w14:textId="77777777" w:rsidTr="00F521A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77" w:type="pct"/>
            <w:vAlign w:val="center"/>
          </w:tcPr>
          <w:p w14:paraId="3FDE6470" w14:textId="77777777" w:rsidR="003360AA" w:rsidRPr="00EA3AC3" w:rsidRDefault="003360AA">
            <w:pPr>
              <w:rPr>
                <w:rFonts w:cs="Arial"/>
              </w:rPr>
            </w:pPr>
            <w:r w:rsidRPr="00EA3AC3">
              <w:rPr>
                <w:rFonts w:cs="Arial"/>
              </w:rPr>
              <w:lastRenderedPageBreak/>
              <w:t>Chloride</w:t>
            </w:r>
          </w:p>
        </w:tc>
        <w:tc>
          <w:tcPr>
            <w:tcW w:w="2257" w:type="pct"/>
            <w:vAlign w:val="center"/>
          </w:tcPr>
          <w:p w14:paraId="51BFF614" w14:textId="77777777" w:rsidR="003360AA" w:rsidRPr="00EA3AC3" w:rsidRDefault="003360AA">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80</w:t>
            </w:r>
          </w:p>
        </w:tc>
        <w:tc>
          <w:tcPr>
            <w:tcW w:w="1366" w:type="pct"/>
            <w:vMerge/>
            <w:vAlign w:val="center"/>
          </w:tcPr>
          <w:p w14:paraId="4C502B7E" w14:textId="77777777" w:rsidR="003360AA" w:rsidRPr="00EA3AC3" w:rsidRDefault="003360AA">
            <w:pPr>
              <w:cnfStyle w:val="000000010000" w:firstRow="0" w:lastRow="0" w:firstColumn="0" w:lastColumn="0" w:oddVBand="0" w:evenVBand="0" w:oddHBand="0" w:evenHBand="1" w:firstRowFirstColumn="0" w:firstRowLastColumn="0" w:lastRowFirstColumn="0" w:lastRowLastColumn="0"/>
              <w:rPr>
                <w:rFonts w:cs="Arial"/>
              </w:rPr>
            </w:pPr>
          </w:p>
        </w:tc>
      </w:tr>
      <w:tr w:rsidR="003360AA" w:rsidRPr="005B2D46" w14:paraId="65864A80" w14:textId="77777777" w:rsidTr="00F521AE">
        <w:trPr>
          <w:trHeight w:val="340"/>
        </w:trPr>
        <w:tc>
          <w:tcPr>
            <w:cnfStyle w:val="001000000000" w:firstRow="0" w:lastRow="0" w:firstColumn="1" w:lastColumn="0" w:oddVBand="0" w:evenVBand="0" w:oddHBand="0" w:evenHBand="0" w:firstRowFirstColumn="0" w:firstRowLastColumn="0" w:lastRowFirstColumn="0" w:lastRowLastColumn="0"/>
            <w:tcW w:w="1377" w:type="pct"/>
            <w:vAlign w:val="center"/>
          </w:tcPr>
          <w:p w14:paraId="5901A305" w14:textId="77777777" w:rsidR="003360AA" w:rsidRPr="00EA3AC3" w:rsidRDefault="003360AA">
            <w:pPr>
              <w:rPr>
                <w:rFonts w:cs="Arial"/>
              </w:rPr>
            </w:pPr>
            <w:r w:rsidRPr="00EA3AC3">
              <w:rPr>
                <w:rFonts w:cs="Arial"/>
              </w:rPr>
              <w:t>Fluoride</w:t>
            </w:r>
          </w:p>
        </w:tc>
        <w:tc>
          <w:tcPr>
            <w:tcW w:w="2257" w:type="pct"/>
            <w:vAlign w:val="center"/>
          </w:tcPr>
          <w:p w14:paraId="2ED7D7B3" w14:textId="77777777" w:rsidR="003360AA" w:rsidRPr="00EA3AC3" w:rsidRDefault="003360AA">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1</w:t>
            </w:r>
          </w:p>
        </w:tc>
        <w:tc>
          <w:tcPr>
            <w:tcW w:w="1366" w:type="pct"/>
            <w:vMerge/>
            <w:vAlign w:val="center"/>
          </w:tcPr>
          <w:p w14:paraId="297AC28C" w14:textId="77777777" w:rsidR="003360AA" w:rsidRPr="00EA3AC3" w:rsidRDefault="003360AA">
            <w:pPr>
              <w:cnfStyle w:val="000000000000" w:firstRow="0" w:lastRow="0" w:firstColumn="0" w:lastColumn="0" w:oddVBand="0" w:evenVBand="0" w:oddHBand="0" w:evenHBand="0" w:firstRowFirstColumn="0" w:firstRowLastColumn="0" w:lastRowFirstColumn="0" w:lastRowLastColumn="0"/>
              <w:rPr>
                <w:rFonts w:cs="Arial"/>
              </w:rPr>
            </w:pPr>
          </w:p>
        </w:tc>
      </w:tr>
      <w:tr w:rsidR="003360AA" w:rsidRPr="005B2D46" w14:paraId="1158570B" w14:textId="77777777" w:rsidTr="00F521A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77" w:type="pct"/>
            <w:vAlign w:val="center"/>
          </w:tcPr>
          <w:p w14:paraId="6BE501F0" w14:textId="77777777" w:rsidR="003360AA" w:rsidRPr="00EA3AC3" w:rsidRDefault="003360AA">
            <w:pPr>
              <w:rPr>
                <w:rFonts w:cs="Arial"/>
              </w:rPr>
            </w:pPr>
            <w:r w:rsidRPr="00EA3AC3">
              <w:rPr>
                <w:rFonts w:cs="Arial"/>
              </w:rPr>
              <w:t>Sulphate</w:t>
            </w:r>
          </w:p>
        </w:tc>
        <w:tc>
          <w:tcPr>
            <w:tcW w:w="2257" w:type="pct"/>
            <w:vAlign w:val="center"/>
          </w:tcPr>
          <w:p w14:paraId="4B88548A" w14:textId="77777777" w:rsidR="003360AA" w:rsidRPr="00EA3AC3" w:rsidRDefault="003360AA">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100</w:t>
            </w:r>
          </w:p>
        </w:tc>
        <w:tc>
          <w:tcPr>
            <w:tcW w:w="1366" w:type="pct"/>
            <w:vMerge/>
            <w:vAlign w:val="center"/>
          </w:tcPr>
          <w:p w14:paraId="482011D1" w14:textId="77777777" w:rsidR="003360AA" w:rsidRPr="00EA3AC3" w:rsidRDefault="003360AA">
            <w:pPr>
              <w:cnfStyle w:val="000000010000" w:firstRow="0" w:lastRow="0" w:firstColumn="0" w:lastColumn="0" w:oddVBand="0" w:evenVBand="0" w:oddHBand="0" w:evenHBand="1" w:firstRowFirstColumn="0" w:firstRowLastColumn="0" w:lastRowFirstColumn="0" w:lastRowLastColumn="0"/>
              <w:rPr>
                <w:rFonts w:cs="Arial"/>
              </w:rPr>
            </w:pPr>
          </w:p>
        </w:tc>
      </w:tr>
      <w:tr w:rsidR="003360AA" w:rsidRPr="005B2D46" w14:paraId="1738493B" w14:textId="77777777" w:rsidTr="00F521AE">
        <w:trPr>
          <w:trHeight w:val="340"/>
        </w:trPr>
        <w:tc>
          <w:tcPr>
            <w:cnfStyle w:val="001000000000" w:firstRow="0" w:lastRow="0" w:firstColumn="1" w:lastColumn="0" w:oddVBand="0" w:evenVBand="0" w:oddHBand="0" w:evenHBand="0" w:firstRowFirstColumn="0" w:firstRowLastColumn="0" w:lastRowFirstColumn="0" w:lastRowLastColumn="0"/>
            <w:tcW w:w="1377" w:type="pct"/>
            <w:vAlign w:val="center"/>
          </w:tcPr>
          <w:p w14:paraId="05100BDA" w14:textId="77777777" w:rsidR="003360AA" w:rsidRPr="00EA3AC3" w:rsidRDefault="003360AA">
            <w:pPr>
              <w:rPr>
                <w:rFonts w:cs="Arial"/>
              </w:rPr>
            </w:pPr>
            <w:r w:rsidRPr="00EA3AC3">
              <w:rPr>
                <w:rFonts w:cs="Arial"/>
              </w:rPr>
              <w:t>Phenol</w:t>
            </w:r>
          </w:p>
        </w:tc>
        <w:tc>
          <w:tcPr>
            <w:tcW w:w="2257" w:type="pct"/>
            <w:vAlign w:val="center"/>
          </w:tcPr>
          <w:p w14:paraId="53A36F47" w14:textId="77777777" w:rsidR="003360AA" w:rsidRPr="00EA3AC3" w:rsidRDefault="003360AA">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0.1</w:t>
            </w:r>
          </w:p>
        </w:tc>
        <w:tc>
          <w:tcPr>
            <w:tcW w:w="1366" w:type="pct"/>
            <w:vMerge/>
            <w:vAlign w:val="center"/>
          </w:tcPr>
          <w:p w14:paraId="3FF0E2C4" w14:textId="77777777" w:rsidR="003360AA" w:rsidRPr="00EA3AC3" w:rsidRDefault="003360AA">
            <w:pPr>
              <w:cnfStyle w:val="000000000000" w:firstRow="0" w:lastRow="0" w:firstColumn="0" w:lastColumn="0" w:oddVBand="0" w:evenVBand="0" w:oddHBand="0" w:evenHBand="0" w:firstRowFirstColumn="0" w:firstRowLastColumn="0" w:lastRowFirstColumn="0" w:lastRowLastColumn="0"/>
              <w:rPr>
                <w:rFonts w:cs="Arial"/>
              </w:rPr>
            </w:pPr>
          </w:p>
        </w:tc>
      </w:tr>
      <w:tr w:rsidR="003360AA" w:rsidRPr="005B2D46" w14:paraId="567A3BCD" w14:textId="77777777" w:rsidTr="00F521A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77" w:type="pct"/>
            <w:vAlign w:val="center"/>
          </w:tcPr>
          <w:p w14:paraId="416224FE" w14:textId="43AFB81F" w:rsidR="003360AA" w:rsidRPr="00EA3AC3" w:rsidRDefault="003360AA">
            <w:pPr>
              <w:rPr>
                <w:rFonts w:cs="Arial"/>
              </w:rPr>
            </w:pPr>
            <w:r w:rsidRPr="00EA3AC3">
              <w:rPr>
                <w:rFonts w:cs="Arial"/>
              </w:rPr>
              <w:t>Ammoniacal Nitrogen</w:t>
            </w:r>
          </w:p>
        </w:tc>
        <w:tc>
          <w:tcPr>
            <w:tcW w:w="2257" w:type="pct"/>
            <w:vAlign w:val="center"/>
          </w:tcPr>
          <w:p w14:paraId="6D32000F" w14:textId="53DE7A55" w:rsidR="003360AA" w:rsidRPr="00EA3AC3" w:rsidRDefault="004F69AD">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8</w:t>
            </w:r>
          </w:p>
        </w:tc>
        <w:tc>
          <w:tcPr>
            <w:tcW w:w="1366" w:type="pct"/>
            <w:vAlign w:val="center"/>
          </w:tcPr>
          <w:p w14:paraId="32392CD8" w14:textId="03B93A83" w:rsidR="003360AA" w:rsidRPr="00EA3AC3" w:rsidRDefault="004F69AD">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Most likely value suggested by EA</w:t>
            </w:r>
          </w:p>
        </w:tc>
      </w:tr>
      <w:bookmarkEnd w:id="67"/>
    </w:tbl>
    <w:p w14:paraId="3AD11B60" w14:textId="77777777" w:rsidR="00931C66" w:rsidRDefault="00931C66" w:rsidP="0047057C">
      <w:pPr>
        <w:ind w:left="357"/>
        <w:jc w:val="both"/>
        <w:rPr>
          <w:highlight w:val="yellow"/>
        </w:rPr>
      </w:pPr>
    </w:p>
    <w:p w14:paraId="2AC2C19A" w14:textId="6B4F9DC3" w:rsidR="00257BD7" w:rsidRPr="00790409" w:rsidRDefault="00257BD7" w:rsidP="00257BD7">
      <w:pPr>
        <w:pStyle w:val="Caption"/>
        <w:rPr>
          <w:b/>
        </w:rPr>
      </w:pPr>
      <w:bookmarkStart w:id="68" w:name="_Toc158387344"/>
      <w:r w:rsidRPr="00790409">
        <w:rPr>
          <w:b/>
        </w:rPr>
        <w:t xml:space="preserve">Table </w:t>
      </w:r>
      <w:r w:rsidR="00124171">
        <w:rPr>
          <w:b/>
        </w:rPr>
        <w:fldChar w:fldCharType="begin"/>
      </w:r>
      <w:r w:rsidR="00124171">
        <w:rPr>
          <w:b/>
        </w:rPr>
        <w:instrText xml:space="preserve"> STYLEREF 1 \s </w:instrText>
      </w:r>
      <w:r w:rsidR="00124171">
        <w:rPr>
          <w:b/>
        </w:rPr>
        <w:fldChar w:fldCharType="separate"/>
      </w:r>
      <w:r w:rsidR="00124171">
        <w:rPr>
          <w:b/>
          <w:noProof/>
        </w:rPr>
        <w:t>4</w:t>
      </w:r>
      <w:r w:rsidR="00124171">
        <w:rPr>
          <w:b/>
        </w:rPr>
        <w:fldChar w:fldCharType="end"/>
      </w:r>
      <w:r w:rsidR="00124171">
        <w:rPr>
          <w:b/>
        </w:rPr>
        <w:noBreakHyphen/>
      </w:r>
      <w:r w:rsidR="00124171">
        <w:rPr>
          <w:b/>
        </w:rPr>
        <w:fldChar w:fldCharType="begin"/>
      </w:r>
      <w:r w:rsidR="00124171">
        <w:rPr>
          <w:b/>
        </w:rPr>
        <w:instrText xml:space="preserve"> SEQ Table \* ARABIC \s 1 </w:instrText>
      </w:r>
      <w:r w:rsidR="00124171">
        <w:rPr>
          <w:b/>
        </w:rPr>
        <w:fldChar w:fldCharType="separate"/>
      </w:r>
      <w:r w:rsidR="00124171">
        <w:rPr>
          <w:b/>
          <w:noProof/>
        </w:rPr>
        <w:t>3</w:t>
      </w:r>
      <w:r w:rsidR="00124171">
        <w:rPr>
          <w:b/>
        </w:rPr>
        <w:fldChar w:fldCharType="end"/>
      </w:r>
      <w:r w:rsidRPr="00790409">
        <w:rPr>
          <w:b/>
        </w:rPr>
        <w:t xml:space="preserve"> - Aquifer Pathway definition - Superficial</w:t>
      </w:r>
      <w:bookmarkEnd w:id="68"/>
    </w:p>
    <w:tbl>
      <w:tblPr>
        <w:tblStyle w:val="TableCustom"/>
        <w:tblW w:w="0" w:type="auto"/>
        <w:tblLook w:val="04A0" w:firstRow="1" w:lastRow="0" w:firstColumn="1" w:lastColumn="0" w:noHBand="0" w:noVBand="1"/>
      </w:tblPr>
      <w:tblGrid>
        <w:gridCol w:w="2248"/>
        <w:gridCol w:w="1154"/>
        <w:gridCol w:w="1168"/>
        <w:gridCol w:w="1196"/>
        <w:gridCol w:w="3986"/>
      </w:tblGrid>
      <w:tr w:rsidR="00291073" w:rsidRPr="00D83304" w14:paraId="3A701C58" w14:textId="77777777" w:rsidTr="00106D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8" w:type="dxa"/>
          </w:tcPr>
          <w:p w14:paraId="438CF562" w14:textId="77777777" w:rsidR="00291073" w:rsidRPr="00EA3AC3" w:rsidRDefault="00291073">
            <w:pPr>
              <w:pStyle w:val="BodyText"/>
              <w:rPr>
                <w:rFonts w:cs="Arial"/>
              </w:rPr>
            </w:pPr>
            <w:r w:rsidRPr="00EA3AC3">
              <w:rPr>
                <w:rFonts w:cs="Arial"/>
              </w:rPr>
              <w:t>Description</w:t>
            </w:r>
          </w:p>
        </w:tc>
        <w:tc>
          <w:tcPr>
            <w:tcW w:w="1154" w:type="dxa"/>
          </w:tcPr>
          <w:p w14:paraId="11AE8C18" w14:textId="6185B43D" w:rsidR="00291073" w:rsidRPr="00EA3AC3" w:rsidRDefault="00291073">
            <w:pPr>
              <w:pStyle w:val="BodyText"/>
              <w:cnfStyle w:val="100000000000" w:firstRow="1" w:lastRow="0" w:firstColumn="0" w:lastColumn="0" w:oddVBand="0" w:evenVBand="0" w:oddHBand="0" w:evenHBand="0" w:firstRowFirstColumn="0" w:firstRowLastColumn="0" w:lastRowFirstColumn="0" w:lastRowLastColumn="0"/>
              <w:rPr>
                <w:rFonts w:cs="Arial"/>
              </w:rPr>
            </w:pPr>
            <w:r w:rsidRPr="00EA3AC3">
              <w:rPr>
                <w:rFonts w:cs="Arial"/>
              </w:rPr>
              <w:t>Source Area 1 - Value</w:t>
            </w:r>
          </w:p>
        </w:tc>
        <w:tc>
          <w:tcPr>
            <w:tcW w:w="1168" w:type="dxa"/>
          </w:tcPr>
          <w:p w14:paraId="5FF562D7" w14:textId="11E0055C" w:rsidR="00291073" w:rsidRPr="00EA3AC3" w:rsidRDefault="00291073">
            <w:pPr>
              <w:pStyle w:val="BodyText"/>
              <w:cnfStyle w:val="100000000000" w:firstRow="1" w:lastRow="0" w:firstColumn="0" w:lastColumn="0" w:oddVBand="0" w:evenVBand="0" w:oddHBand="0" w:evenHBand="0" w:firstRowFirstColumn="0" w:firstRowLastColumn="0" w:lastRowFirstColumn="0" w:lastRowLastColumn="0"/>
              <w:rPr>
                <w:rFonts w:cs="Arial"/>
              </w:rPr>
            </w:pPr>
            <w:r w:rsidRPr="00EA3AC3">
              <w:rPr>
                <w:rFonts w:cs="Arial"/>
              </w:rPr>
              <w:t>Source Area 2 - Value</w:t>
            </w:r>
          </w:p>
        </w:tc>
        <w:tc>
          <w:tcPr>
            <w:tcW w:w="1196" w:type="dxa"/>
          </w:tcPr>
          <w:p w14:paraId="70411FE0" w14:textId="534D8508" w:rsidR="00291073" w:rsidRPr="00EA3AC3" w:rsidRDefault="00291073">
            <w:pPr>
              <w:pStyle w:val="BodyText"/>
              <w:cnfStyle w:val="100000000000" w:firstRow="1" w:lastRow="0" w:firstColumn="0" w:lastColumn="0" w:oddVBand="0" w:evenVBand="0" w:oddHBand="0" w:evenHBand="0" w:firstRowFirstColumn="0" w:firstRowLastColumn="0" w:lastRowFirstColumn="0" w:lastRowLastColumn="0"/>
              <w:rPr>
                <w:rFonts w:cs="Arial"/>
              </w:rPr>
            </w:pPr>
            <w:r w:rsidRPr="00EA3AC3">
              <w:rPr>
                <w:rFonts w:cs="Arial"/>
              </w:rPr>
              <w:t>Units</w:t>
            </w:r>
          </w:p>
        </w:tc>
        <w:tc>
          <w:tcPr>
            <w:tcW w:w="3986" w:type="dxa"/>
          </w:tcPr>
          <w:p w14:paraId="0D70C632" w14:textId="77777777" w:rsidR="00291073" w:rsidRPr="00EA3AC3" w:rsidRDefault="00291073">
            <w:pPr>
              <w:pStyle w:val="BodyText"/>
              <w:cnfStyle w:val="100000000000" w:firstRow="1" w:lastRow="0" w:firstColumn="0" w:lastColumn="0" w:oddVBand="0" w:evenVBand="0" w:oddHBand="0" w:evenHBand="0" w:firstRowFirstColumn="0" w:firstRowLastColumn="0" w:lastRowFirstColumn="0" w:lastRowLastColumn="0"/>
              <w:rPr>
                <w:rFonts w:cs="Arial"/>
              </w:rPr>
            </w:pPr>
            <w:r w:rsidRPr="00EA3AC3">
              <w:rPr>
                <w:rFonts w:cs="Arial"/>
              </w:rPr>
              <w:t>Data Source</w:t>
            </w:r>
          </w:p>
        </w:tc>
      </w:tr>
      <w:tr w:rsidR="00291073" w:rsidRPr="00D83304" w14:paraId="709099D6" w14:textId="77777777" w:rsidTr="00106D5D">
        <w:tc>
          <w:tcPr>
            <w:cnfStyle w:val="001000000000" w:firstRow="0" w:lastRow="0" w:firstColumn="1" w:lastColumn="0" w:oddVBand="0" w:evenVBand="0" w:oddHBand="0" w:evenHBand="0" w:firstRowFirstColumn="0" w:firstRowLastColumn="0" w:lastRowFirstColumn="0" w:lastRowLastColumn="0"/>
            <w:tcW w:w="2248" w:type="dxa"/>
          </w:tcPr>
          <w:p w14:paraId="79FC2DF0" w14:textId="77777777" w:rsidR="00291073" w:rsidRPr="00EA3AC3" w:rsidRDefault="00291073">
            <w:pPr>
              <w:pStyle w:val="BodyText"/>
              <w:rPr>
                <w:rFonts w:cs="Arial"/>
              </w:rPr>
            </w:pPr>
            <w:r w:rsidRPr="00EA3AC3">
              <w:rPr>
                <w:rFonts w:cs="Arial"/>
              </w:rPr>
              <w:t>Mean Groundwater Head</w:t>
            </w:r>
          </w:p>
        </w:tc>
        <w:tc>
          <w:tcPr>
            <w:tcW w:w="1154" w:type="dxa"/>
          </w:tcPr>
          <w:p w14:paraId="5A7B4573" w14:textId="25F8ECB5" w:rsidR="00291073" w:rsidRPr="00EA3AC3" w:rsidRDefault="00806B01" w:rsidP="00106D5D">
            <w:pPr>
              <w:pStyle w:val="BodyText"/>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91</w:t>
            </w:r>
          </w:p>
        </w:tc>
        <w:tc>
          <w:tcPr>
            <w:tcW w:w="1168" w:type="dxa"/>
          </w:tcPr>
          <w:p w14:paraId="7276E5B8" w14:textId="77C355F3" w:rsidR="00291073" w:rsidRPr="00EA3AC3" w:rsidRDefault="00586540" w:rsidP="00106D5D">
            <w:pPr>
              <w:pStyle w:val="BodyText"/>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90</w:t>
            </w:r>
          </w:p>
        </w:tc>
        <w:tc>
          <w:tcPr>
            <w:tcW w:w="1196" w:type="dxa"/>
          </w:tcPr>
          <w:p w14:paraId="462430F5" w14:textId="5763B520" w:rsidR="00291073" w:rsidRPr="00EA3AC3" w:rsidRDefault="00291073" w:rsidP="00106D5D">
            <w:pPr>
              <w:pStyle w:val="BodyText"/>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m</w:t>
            </w:r>
            <w:r w:rsidR="00F130CA" w:rsidRPr="00EA3AC3">
              <w:rPr>
                <w:rFonts w:cs="Arial"/>
              </w:rPr>
              <w:t>AOD</w:t>
            </w:r>
          </w:p>
        </w:tc>
        <w:tc>
          <w:tcPr>
            <w:tcW w:w="3986" w:type="dxa"/>
          </w:tcPr>
          <w:p w14:paraId="7576FB38" w14:textId="77777777" w:rsidR="00291073" w:rsidRPr="00EA3AC3" w:rsidRDefault="00291073">
            <w:pPr>
              <w:pStyle w:val="BodyText"/>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Site monitoring data and extrapolated post dewatering rebound</w:t>
            </w:r>
          </w:p>
        </w:tc>
      </w:tr>
      <w:tr w:rsidR="00291073" w:rsidRPr="00D83304" w14:paraId="4E7BC316" w14:textId="77777777" w:rsidTr="00106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766AA8BD" w14:textId="77777777" w:rsidR="00291073" w:rsidRPr="00EA3AC3" w:rsidRDefault="00291073">
            <w:pPr>
              <w:pStyle w:val="BodyText"/>
              <w:rPr>
                <w:rFonts w:cs="Arial"/>
              </w:rPr>
            </w:pPr>
            <w:r w:rsidRPr="00EA3AC3">
              <w:rPr>
                <w:rFonts w:cs="Arial"/>
              </w:rPr>
              <w:t>Hydraulic gradient</w:t>
            </w:r>
          </w:p>
        </w:tc>
        <w:tc>
          <w:tcPr>
            <w:tcW w:w="1154" w:type="dxa"/>
          </w:tcPr>
          <w:p w14:paraId="74D8608E" w14:textId="7C63FC5B" w:rsidR="00291073" w:rsidRPr="00EA3AC3" w:rsidRDefault="00291073" w:rsidP="00106D5D">
            <w:pPr>
              <w:pStyle w:val="BodyText"/>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0.016</w:t>
            </w:r>
            <w:r w:rsidR="000D6C07" w:rsidRPr="00EA3AC3">
              <w:rPr>
                <w:rFonts w:cs="Arial"/>
              </w:rPr>
              <w:t>0</w:t>
            </w:r>
          </w:p>
        </w:tc>
        <w:tc>
          <w:tcPr>
            <w:tcW w:w="1168" w:type="dxa"/>
          </w:tcPr>
          <w:p w14:paraId="711AA5E4" w14:textId="5B558F36" w:rsidR="00291073" w:rsidRPr="00EA3AC3" w:rsidRDefault="000D6C07" w:rsidP="00106D5D">
            <w:pPr>
              <w:pStyle w:val="BodyText"/>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0.0077</w:t>
            </w:r>
          </w:p>
        </w:tc>
        <w:tc>
          <w:tcPr>
            <w:tcW w:w="1196" w:type="dxa"/>
          </w:tcPr>
          <w:p w14:paraId="2BFD1834" w14:textId="45F2079B" w:rsidR="00291073" w:rsidRPr="00EA3AC3" w:rsidRDefault="00291073" w:rsidP="00106D5D">
            <w:pPr>
              <w:pStyle w:val="BodyText"/>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w:t>
            </w:r>
          </w:p>
        </w:tc>
        <w:tc>
          <w:tcPr>
            <w:tcW w:w="3986" w:type="dxa"/>
          </w:tcPr>
          <w:p w14:paraId="27965D08" w14:textId="5892DCBB" w:rsidR="00291073" w:rsidRPr="00EA3AC3" w:rsidRDefault="00291073">
            <w:pPr>
              <w:pStyle w:val="BodyText"/>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See CSM</w:t>
            </w:r>
            <w:r w:rsidR="000D6C07" w:rsidRPr="00EA3AC3">
              <w:rPr>
                <w:rFonts w:cs="Arial"/>
              </w:rPr>
              <w:t>s</w:t>
            </w:r>
            <w:r w:rsidRPr="00EA3AC3">
              <w:rPr>
                <w:rFonts w:cs="Arial"/>
              </w:rPr>
              <w:t xml:space="preserve">, </w:t>
            </w:r>
            <w:r w:rsidR="000D6C07" w:rsidRPr="00EA3AC3">
              <w:rPr>
                <w:rFonts w:cs="Arial"/>
              </w:rPr>
              <w:t>GW Contour Plots</w:t>
            </w:r>
            <w:r w:rsidRPr="00EA3AC3">
              <w:rPr>
                <w:rFonts w:cs="Arial"/>
              </w:rPr>
              <w:t>– expected post rebound gradient</w:t>
            </w:r>
          </w:p>
        </w:tc>
      </w:tr>
      <w:tr w:rsidR="00106D5D" w:rsidRPr="00D83304" w14:paraId="52540720" w14:textId="77777777">
        <w:tc>
          <w:tcPr>
            <w:cnfStyle w:val="001000000000" w:firstRow="0" w:lastRow="0" w:firstColumn="1" w:lastColumn="0" w:oddVBand="0" w:evenVBand="0" w:oddHBand="0" w:evenHBand="0" w:firstRowFirstColumn="0" w:firstRowLastColumn="0" w:lastRowFirstColumn="0" w:lastRowLastColumn="0"/>
            <w:tcW w:w="2248" w:type="dxa"/>
          </w:tcPr>
          <w:p w14:paraId="7CF81242" w14:textId="77777777" w:rsidR="00106D5D" w:rsidRPr="00EA3AC3" w:rsidRDefault="00106D5D">
            <w:pPr>
              <w:pStyle w:val="BodyText"/>
              <w:rPr>
                <w:rFonts w:cs="Arial"/>
              </w:rPr>
            </w:pPr>
            <w:r w:rsidRPr="00EA3AC3">
              <w:rPr>
                <w:rFonts w:cs="Arial"/>
              </w:rPr>
              <w:t>Fraction Organic Carbon</w:t>
            </w:r>
          </w:p>
        </w:tc>
        <w:tc>
          <w:tcPr>
            <w:tcW w:w="2322" w:type="dxa"/>
            <w:gridSpan w:val="2"/>
          </w:tcPr>
          <w:p w14:paraId="704696D8" w14:textId="20C23A60" w:rsidR="00106D5D" w:rsidRPr="00EA3AC3" w:rsidRDefault="00106D5D" w:rsidP="00106D5D">
            <w:pPr>
              <w:pStyle w:val="BodyText"/>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0.00071</w:t>
            </w:r>
          </w:p>
        </w:tc>
        <w:tc>
          <w:tcPr>
            <w:tcW w:w="1196" w:type="dxa"/>
          </w:tcPr>
          <w:p w14:paraId="08C89DD8" w14:textId="5D4662BB" w:rsidR="00106D5D" w:rsidRPr="00EA3AC3" w:rsidRDefault="00106D5D" w:rsidP="00106D5D">
            <w:pPr>
              <w:pStyle w:val="BodyText"/>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w:t>
            </w:r>
          </w:p>
        </w:tc>
        <w:tc>
          <w:tcPr>
            <w:tcW w:w="3986" w:type="dxa"/>
          </w:tcPr>
          <w:p w14:paraId="135C2DC1" w14:textId="77777777" w:rsidR="00106D5D" w:rsidRPr="00EA3AC3" w:rsidRDefault="00106D5D">
            <w:pPr>
              <w:pStyle w:val="BodyText"/>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Mid of range for gravelly sand (ConSim Help Files)</w:t>
            </w:r>
          </w:p>
        </w:tc>
      </w:tr>
      <w:tr w:rsidR="00106D5D" w:rsidRPr="00D83304" w14:paraId="5911FA6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7CA2316F" w14:textId="77777777" w:rsidR="00106D5D" w:rsidRPr="00EA3AC3" w:rsidRDefault="00106D5D">
            <w:pPr>
              <w:pStyle w:val="BodyText"/>
              <w:rPr>
                <w:rFonts w:cs="Arial"/>
              </w:rPr>
            </w:pPr>
            <w:r w:rsidRPr="00EA3AC3">
              <w:rPr>
                <w:rFonts w:cs="Arial"/>
              </w:rPr>
              <w:t>Porosity</w:t>
            </w:r>
          </w:p>
        </w:tc>
        <w:tc>
          <w:tcPr>
            <w:tcW w:w="2322" w:type="dxa"/>
            <w:gridSpan w:val="2"/>
          </w:tcPr>
          <w:p w14:paraId="38EFA24C" w14:textId="4A59DEC4" w:rsidR="00106D5D" w:rsidRPr="00EA3AC3" w:rsidRDefault="00106D5D" w:rsidP="00106D5D">
            <w:pPr>
              <w:pStyle w:val="BodyText"/>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0.375</w:t>
            </w:r>
          </w:p>
        </w:tc>
        <w:tc>
          <w:tcPr>
            <w:tcW w:w="1196" w:type="dxa"/>
          </w:tcPr>
          <w:p w14:paraId="0450D5F7" w14:textId="3C919AE2" w:rsidR="00106D5D" w:rsidRPr="00EA3AC3" w:rsidRDefault="00106D5D" w:rsidP="00106D5D">
            <w:pPr>
              <w:pStyle w:val="BodyText"/>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w:t>
            </w:r>
          </w:p>
        </w:tc>
        <w:tc>
          <w:tcPr>
            <w:tcW w:w="3986" w:type="dxa"/>
          </w:tcPr>
          <w:p w14:paraId="2C2D1882" w14:textId="77777777" w:rsidR="00106D5D" w:rsidRPr="00EA3AC3" w:rsidRDefault="00106D5D">
            <w:pPr>
              <w:pStyle w:val="BodyText"/>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Mid of range for sand and gravel (ConSim suggested values)</w:t>
            </w:r>
          </w:p>
        </w:tc>
      </w:tr>
      <w:tr w:rsidR="00106D5D" w:rsidRPr="00D83304" w14:paraId="5BC455E9" w14:textId="77777777">
        <w:tc>
          <w:tcPr>
            <w:cnfStyle w:val="001000000000" w:firstRow="0" w:lastRow="0" w:firstColumn="1" w:lastColumn="0" w:oddVBand="0" w:evenVBand="0" w:oddHBand="0" w:evenHBand="0" w:firstRowFirstColumn="0" w:firstRowLastColumn="0" w:lastRowFirstColumn="0" w:lastRowLastColumn="0"/>
            <w:tcW w:w="2248" w:type="dxa"/>
          </w:tcPr>
          <w:p w14:paraId="21C0570D" w14:textId="77777777" w:rsidR="00106D5D" w:rsidRPr="00EA3AC3" w:rsidRDefault="00106D5D">
            <w:pPr>
              <w:pStyle w:val="BodyText"/>
              <w:rPr>
                <w:rFonts w:cs="Arial"/>
              </w:rPr>
            </w:pPr>
            <w:r w:rsidRPr="00EA3AC3">
              <w:rPr>
                <w:rFonts w:cs="Arial"/>
              </w:rPr>
              <w:t>Hydraulic conductivity</w:t>
            </w:r>
          </w:p>
        </w:tc>
        <w:tc>
          <w:tcPr>
            <w:tcW w:w="2322" w:type="dxa"/>
            <w:gridSpan w:val="2"/>
          </w:tcPr>
          <w:p w14:paraId="33E833D1" w14:textId="47D00FCA" w:rsidR="00106D5D" w:rsidRPr="00EA3AC3" w:rsidRDefault="00106D5D" w:rsidP="00106D5D">
            <w:pPr>
              <w:pStyle w:val="BodyText"/>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5.00E-4</w:t>
            </w:r>
          </w:p>
        </w:tc>
        <w:tc>
          <w:tcPr>
            <w:tcW w:w="1196" w:type="dxa"/>
          </w:tcPr>
          <w:p w14:paraId="0985C272" w14:textId="3CDAE0A0" w:rsidR="00106D5D" w:rsidRPr="00EA3AC3" w:rsidRDefault="00106D5D" w:rsidP="00106D5D">
            <w:pPr>
              <w:pStyle w:val="BodyText"/>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m/d</w:t>
            </w:r>
          </w:p>
        </w:tc>
        <w:tc>
          <w:tcPr>
            <w:tcW w:w="3986" w:type="dxa"/>
          </w:tcPr>
          <w:p w14:paraId="6B8155C5" w14:textId="77777777" w:rsidR="00106D5D" w:rsidRPr="00EA3AC3" w:rsidRDefault="00106D5D">
            <w:pPr>
              <w:pStyle w:val="BodyText"/>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Mid of range for gravelly sand (ConSim Help Files)</w:t>
            </w:r>
          </w:p>
        </w:tc>
      </w:tr>
      <w:tr w:rsidR="00106D5D" w:rsidRPr="00D83304" w14:paraId="57F1861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1620A27D" w14:textId="77777777" w:rsidR="00106D5D" w:rsidRPr="00EA3AC3" w:rsidRDefault="00106D5D">
            <w:pPr>
              <w:pStyle w:val="BodyText"/>
              <w:rPr>
                <w:rFonts w:cs="Arial"/>
              </w:rPr>
            </w:pPr>
            <w:r w:rsidRPr="00EA3AC3">
              <w:rPr>
                <w:rFonts w:cs="Arial"/>
              </w:rPr>
              <w:t>Tortuosity</w:t>
            </w:r>
          </w:p>
        </w:tc>
        <w:tc>
          <w:tcPr>
            <w:tcW w:w="2322" w:type="dxa"/>
            <w:gridSpan w:val="2"/>
          </w:tcPr>
          <w:p w14:paraId="02F04D7D" w14:textId="2F8A2903" w:rsidR="00106D5D" w:rsidRPr="00EA3AC3" w:rsidRDefault="00106D5D" w:rsidP="00106D5D">
            <w:pPr>
              <w:pStyle w:val="BodyText"/>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5</w:t>
            </w:r>
          </w:p>
        </w:tc>
        <w:tc>
          <w:tcPr>
            <w:tcW w:w="1196" w:type="dxa"/>
          </w:tcPr>
          <w:p w14:paraId="78267B9B" w14:textId="244B9719" w:rsidR="00106D5D" w:rsidRPr="00EA3AC3" w:rsidRDefault="00106D5D" w:rsidP="00106D5D">
            <w:pPr>
              <w:pStyle w:val="BodyText"/>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w:t>
            </w:r>
          </w:p>
        </w:tc>
        <w:tc>
          <w:tcPr>
            <w:tcW w:w="3986" w:type="dxa"/>
          </w:tcPr>
          <w:p w14:paraId="7760CEFC" w14:textId="77777777" w:rsidR="00106D5D" w:rsidRPr="00EA3AC3" w:rsidRDefault="00106D5D">
            <w:pPr>
              <w:pStyle w:val="BodyText"/>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Mid of range for sands and clays (</w:t>
            </w:r>
            <w:proofErr w:type="spellStart"/>
            <w:r w:rsidRPr="00EA3AC3">
              <w:rPr>
                <w:rFonts w:cs="Arial"/>
              </w:rPr>
              <w:t>Marsily</w:t>
            </w:r>
            <w:proofErr w:type="spellEnd"/>
            <w:r w:rsidRPr="00EA3AC3">
              <w:rPr>
                <w:rFonts w:cs="Arial"/>
              </w:rPr>
              <w:t>, 1986)</w:t>
            </w:r>
          </w:p>
        </w:tc>
      </w:tr>
      <w:tr w:rsidR="00106D5D" w:rsidRPr="00D83304" w14:paraId="6368A9A2" w14:textId="77777777">
        <w:tc>
          <w:tcPr>
            <w:cnfStyle w:val="001000000000" w:firstRow="0" w:lastRow="0" w:firstColumn="1" w:lastColumn="0" w:oddVBand="0" w:evenVBand="0" w:oddHBand="0" w:evenHBand="0" w:firstRowFirstColumn="0" w:firstRowLastColumn="0" w:lastRowFirstColumn="0" w:lastRowLastColumn="0"/>
            <w:tcW w:w="2248" w:type="dxa"/>
          </w:tcPr>
          <w:p w14:paraId="67B30E61" w14:textId="77777777" w:rsidR="00106D5D" w:rsidRPr="00EA3AC3" w:rsidRDefault="00106D5D">
            <w:pPr>
              <w:pStyle w:val="BodyText"/>
              <w:rPr>
                <w:rFonts w:cs="Arial"/>
              </w:rPr>
            </w:pPr>
            <w:r w:rsidRPr="00EA3AC3">
              <w:rPr>
                <w:rFonts w:cs="Arial"/>
              </w:rPr>
              <w:t>Dry bulk density</w:t>
            </w:r>
          </w:p>
        </w:tc>
        <w:tc>
          <w:tcPr>
            <w:tcW w:w="2322" w:type="dxa"/>
            <w:gridSpan w:val="2"/>
          </w:tcPr>
          <w:p w14:paraId="13E9CA60" w14:textId="0AECB72F" w:rsidR="00106D5D" w:rsidRPr="00EA3AC3" w:rsidRDefault="00106D5D" w:rsidP="00106D5D">
            <w:pPr>
              <w:pStyle w:val="BodyText"/>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1,600</w:t>
            </w:r>
          </w:p>
        </w:tc>
        <w:tc>
          <w:tcPr>
            <w:tcW w:w="1196" w:type="dxa"/>
          </w:tcPr>
          <w:p w14:paraId="156F911E" w14:textId="3F073E32" w:rsidR="00106D5D" w:rsidRPr="00EA3AC3" w:rsidRDefault="00106D5D" w:rsidP="00106D5D">
            <w:pPr>
              <w:pStyle w:val="BodyText"/>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kg/m3</w:t>
            </w:r>
          </w:p>
        </w:tc>
        <w:tc>
          <w:tcPr>
            <w:tcW w:w="3986" w:type="dxa"/>
          </w:tcPr>
          <w:p w14:paraId="741EF9F9" w14:textId="77777777" w:rsidR="00106D5D" w:rsidRPr="00EA3AC3" w:rsidRDefault="00106D5D">
            <w:pPr>
              <w:pStyle w:val="BodyText"/>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Mid of range for gravelly sand (ConSim Help Files)</w:t>
            </w:r>
          </w:p>
        </w:tc>
      </w:tr>
    </w:tbl>
    <w:p w14:paraId="7BADE64A" w14:textId="69D0C3E1" w:rsidR="00820B95" w:rsidRDefault="00820B95">
      <w:pPr>
        <w:spacing w:before="0" w:after="0" w:line="240" w:lineRule="auto"/>
        <w:rPr>
          <w:rFonts w:eastAsiaTheme="majorEastAsia" w:cstheme="majorBidi"/>
          <w:b/>
          <w:bCs/>
          <w:color w:val="003478"/>
          <w:sz w:val="28"/>
          <w:szCs w:val="28"/>
          <w:highlight w:val="yellow"/>
        </w:rPr>
      </w:pPr>
    </w:p>
    <w:p w14:paraId="43D84C70" w14:textId="77777777" w:rsidR="00257BD7" w:rsidRDefault="00257BD7">
      <w:pPr>
        <w:spacing w:before="0" w:after="0" w:line="240" w:lineRule="auto"/>
        <w:rPr>
          <w:rFonts w:eastAsiaTheme="majorEastAsia" w:cstheme="majorBidi"/>
          <w:b/>
          <w:bCs/>
          <w:color w:val="003478"/>
          <w:sz w:val="28"/>
          <w:szCs w:val="28"/>
          <w:highlight w:val="yellow"/>
        </w:rPr>
      </w:pPr>
    </w:p>
    <w:p w14:paraId="489F10B1" w14:textId="5CC3B459" w:rsidR="00257BD7" w:rsidRPr="00790409" w:rsidRDefault="00257BD7" w:rsidP="00257BD7">
      <w:pPr>
        <w:pStyle w:val="Caption"/>
        <w:rPr>
          <w:b/>
        </w:rPr>
      </w:pPr>
      <w:bookmarkStart w:id="69" w:name="_Toc158387345"/>
      <w:r w:rsidRPr="00790409">
        <w:rPr>
          <w:b/>
        </w:rPr>
        <w:t xml:space="preserve">Table </w:t>
      </w:r>
      <w:r w:rsidR="00124171">
        <w:rPr>
          <w:b/>
        </w:rPr>
        <w:fldChar w:fldCharType="begin"/>
      </w:r>
      <w:r w:rsidR="00124171">
        <w:rPr>
          <w:b/>
        </w:rPr>
        <w:instrText xml:space="preserve"> STYLEREF 1 \s </w:instrText>
      </w:r>
      <w:r w:rsidR="00124171">
        <w:rPr>
          <w:b/>
        </w:rPr>
        <w:fldChar w:fldCharType="separate"/>
      </w:r>
      <w:r w:rsidR="00124171">
        <w:rPr>
          <w:b/>
          <w:noProof/>
        </w:rPr>
        <w:t>4</w:t>
      </w:r>
      <w:r w:rsidR="00124171">
        <w:rPr>
          <w:b/>
        </w:rPr>
        <w:fldChar w:fldCharType="end"/>
      </w:r>
      <w:r w:rsidR="00124171">
        <w:rPr>
          <w:b/>
        </w:rPr>
        <w:noBreakHyphen/>
      </w:r>
      <w:r w:rsidR="00124171">
        <w:rPr>
          <w:b/>
        </w:rPr>
        <w:fldChar w:fldCharType="begin"/>
      </w:r>
      <w:r w:rsidR="00124171">
        <w:rPr>
          <w:b/>
        </w:rPr>
        <w:instrText xml:space="preserve"> SEQ Table \* ARABIC \s 1 </w:instrText>
      </w:r>
      <w:r w:rsidR="00124171">
        <w:rPr>
          <w:b/>
        </w:rPr>
        <w:fldChar w:fldCharType="separate"/>
      </w:r>
      <w:r w:rsidR="00124171">
        <w:rPr>
          <w:b/>
          <w:noProof/>
        </w:rPr>
        <w:t>4</w:t>
      </w:r>
      <w:r w:rsidR="00124171">
        <w:rPr>
          <w:b/>
        </w:rPr>
        <w:fldChar w:fldCharType="end"/>
      </w:r>
      <w:r w:rsidRPr="00790409">
        <w:rPr>
          <w:b/>
        </w:rPr>
        <w:t xml:space="preserve"> - Aquifer pathway definition - Bedrock</w:t>
      </w:r>
      <w:bookmarkEnd w:id="69"/>
    </w:p>
    <w:tbl>
      <w:tblPr>
        <w:tblStyle w:val="TableCustom"/>
        <w:tblW w:w="0" w:type="auto"/>
        <w:tblLook w:val="04A0" w:firstRow="1" w:lastRow="0" w:firstColumn="1" w:lastColumn="0" w:noHBand="0" w:noVBand="1"/>
      </w:tblPr>
      <w:tblGrid>
        <w:gridCol w:w="2248"/>
        <w:gridCol w:w="1154"/>
        <w:gridCol w:w="1168"/>
        <w:gridCol w:w="1196"/>
        <w:gridCol w:w="3986"/>
      </w:tblGrid>
      <w:tr w:rsidR="005B24CF" w:rsidRPr="00D83304" w14:paraId="1158F69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8" w:type="dxa"/>
          </w:tcPr>
          <w:p w14:paraId="0B2BD556" w14:textId="77777777" w:rsidR="005B24CF" w:rsidRPr="00EA3AC3" w:rsidRDefault="005B24CF">
            <w:pPr>
              <w:pStyle w:val="BodyText"/>
              <w:rPr>
                <w:rFonts w:cs="Arial"/>
              </w:rPr>
            </w:pPr>
            <w:r w:rsidRPr="00EA3AC3">
              <w:rPr>
                <w:rFonts w:cs="Arial"/>
              </w:rPr>
              <w:t>Description</w:t>
            </w:r>
          </w:p>
        </w:tc>
        <w:tc>
          <w:tcPr>
            <w:tcW w:w="1154" w:type="dxa"/>
          </w:tcPr>
          <w:p w14:paraId="2BA40E33" w14:textId="77777777" w:rsidR="005B24CF" w:rsidRPr="00EA3AC3" w:rsidRDefault="005B24CF">
            <w:pPr>
              <w:pStyle w:val="BodyText"/>
              <w:cnfStyle w:val="100000000000" w:firstRow="1" w:lastRow="0" w:firstColumn="0" w:lastColumn="0" w:oddVBand="0" w:evenVBand="0" w:oddHBand="0" w:evenHBand="0" w:firstRowFirstColumn="0" w:firstRowLastColumn="0" w:lastRowFirstColumn="0" w:lastRowLastColumn="0"/>
              <w:rPr>
                <w:rFonts w:cs="Arial"/>
              </w:rPr>
            </w:pPr>
            <w:r w:rsidRPr="00EA3AC3">
              <w:rPr>
                <w:rFonts w:cs="Arial"/>
              </w:rPr>
              <w:t>Source Area 1 - Value</w:t>
            </w:r>
          </w:p>
        </w:tc>
        <w:tc>
          <w:tcPr>
            <w:tcW w:w="1168" w:type="dxa"/>
          </w:tcPr>
          <w:p w14:paraId="4FC178B8" w14:textId="77777777" w:rsidR="005B24CF" w:rsidRPr="00EA3AC3" w:rsidRDefault="005B24CF">
            <w:pPr>
              <w:pStyle w:val="BodyText"/>
              <w:cnfStyle w:val="100000000000" w:firstRow="1" w:lastRow="0" w:firstColumn="0" w:lastColumn="0" w:oddVBand="0" w:evenVBand="0" w:oddHBand="0" w:evenHBand="0" w:firstRowFirstColumn="0" w:firstRowLastColumn="0" w:lastRowFirstColumn="0" w:lastRowLastColumn="0"/>
              <w:rPr>
                <w:rFonts w:cs="Arial"/>
              </w:rPr>
            </w:pPr>
            <w:r w:rsidRPr="00EA3AC3">
              <w:rPr>
                <w:rFonts w:cs="Arial"/>
              </w:rPr>
              <w:t>Source Area 2 - Value</w:t>
            </w:r>
          </w:p>
        </w:tc>
        <w:tc>
          <w:tcPr>
            <w:tcW w:w="1196" w:type="dxa"/>
          </w:tcPr>
          <w:p w14:paraId="4C40FB8B" w14:textId="77777777" w:rsidR="005B24CF" w:rsidRPr="00EA3AC3" w:rsidRDefault="005B24CF">
            <w:pPr>
              <w:pStyle w:val="BodyText"/>
              <w:cnfStyle w:val="100000000000" w:firstRow="1" w:lastRow="0" w:firstColumn="0" w:lastColumn="0" w:oddVBand="0" w:evenVBand="0" w:oddHBand="0" w:evenHBand="0" w:firstRowFirstColumn="0" w:firstRowLastColumn="0" w:lastRowFirstColumn="0" w:lastRowLastColumn="0"/>
              <w:rPr>
                <w:rFonts w:cs="Arial"/>
              </w:rPr>
            </w:pPr>
            <w:r w:rsidRPr="00EA3AC3">
              <w:rPr>
                <w:rFonts w:cs="Arial"/>
              </w:rPr>
              <w:t>Units</w:t>
            </w:r>
          </w:p>
        </w:tc>
        <w:tc>
          <w:tcPr>
            <w:tcW w:w="3986" w:type="dxa"/>
          </w:tcPr>
          <w:p w14:paraId="73FECF05" w14:textId="77777777" w:rsidR="005B24CF" w:rsidRPr="00EA3AC3" w:rsidRDefault="005B24CF">
            <w:pPr>
              <w:pStyle w:val="BodyText"/>
              <w:cnfStyle w:val="100000000000" w:firstRow="1" w:lastRow="0" w:firstColumn="0" w:lastColumn="0" w:oddVBand="0" w:evenVBand="0" w:oddHBand="0" w:evenHBand="0" w:firstRowFirstColumn="0" w:firstRowLastColumn="0" w:lastRowFirstColumn="0" w:lastRowLastColumn="0"/>
              <w:rPr>
                <w:rFonts w:cs="Arial"/>
              </w:rPr>
            </w:pPr>
            <w:r w:rsidRPr="00EA3AC3">
              <w:rPr>
                <w:rFonts w:cs="Arial"/>
              </w:rPr>
              <w:t>Data Source</w:t>
            </w:r>
          </w:p>
        </w:tc>
      </w:tr>
      <w:tr w:rsidR="005B24CF" w:rsidRPr="00D83304" w14:paraId="3CDA1E0E" w14:textId="77777777">
        <w:tc>
          <w:tcPr>
            <w:cnfStyle w:val="001000000000" w:firstRow="0" w:lastRow="0" w:firstColumn="1" w:lastColumn="0" w:oddVBand="0" w:evenVBand="0" w:oddHBand="0" w:evenHBand="0" w:firstRowFirstColumn="0" w:firstRowLastColumn="0" w:lastRowFirstColumn="0" w:lastRowLastColumn="0"/>
            <w:tcW w:w="2248" w:type="dxa"/>
          </w:tcPr>
          <w:p w14:paraId="1CF9D25C" w14:textId="77777777" w:rsidR="005B24CF" w:rsidRPr="00EA3AC3" w:rsidRDefault="005B24CF">
            <w:pPr>
              <w:pStyle w:val="BodyText"/>
              <w:rPr>
                <w:rFonts w:cs="Arial"/>
              </w:rPr>
            </w:pPr>
            <w:r w:rsidRPr="00EA3AC3">
              <w:rPr>
                <w:rFonts w:cs="Arial"/>
              </w:rPr>
              <w:t>Mean Groundwater Head</w:t>
            </w:r>
          </w:p>
        </w:tc>
        <w:tc>
          <w:tcPr>
            <w:tcW w:w="1154" w:type="dxa"/>
          </w:tcPr>
          <w:p w14:paraId="3707C76C" w14:textId="77777777" w:rsidR="005B24CF" w:rsidRPr="00EA3AC3" w:rsidRDefault="005B24CF">
            <w:pPr>
              <w:pStyle w:val="BodyText"/>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91</w:t>
            </w:r>
          </w:p>
        </w:tc>
        <w:tc>
          <w:tcPr>
            <w:tcW w:w="1168" w:type="dxa"/>
          </w:tcPr>
          <w:p w14:paraId="407A5652" w14:textId="472F68B3" w:rsidR="005B24CF" w:rsidRPr="00EA3AC3" w:rsidRDefault="00586540">
            <w:pPr>
              <w:pStyle w:val="BodyText"/>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90</w:t>
            </w:r>
          </w:p>
        </w:tc>
        <w:tc>
          <w:tcPr>
            <w:tcW w:w="1196" w:type="dxa"/>
          </w:tcPr>
          <w:p w14:paraId="304E6AB2" w14:textId="77777777" w:rsidR="005B24CF" w:rsidRPr="00EA3AC3" w:rsidRDefault="005B24CF">
            <w:pPr>
              <w:pStyle w:val="BodyText"/>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mAOD</w:t>
            </w:r>
          </w:p>
        </w:tc>
        <w:tc>
          <w:tcPr>
            <w:tcW w:w="3986" w:type="dxa"/>
          </w:tcPr>
          <w:p w14:paraId="4B5FFF83" w14:textId="74917263" w:rsidR="005B24CF" w:rsidRPr="00EA3AC3" w:rsidRDefault="005B24CF">
            <w:pPr>
              <w:pStyle w:val="BodyText"/>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Assumed same as superficial aquifer</w:t>
            </w:r>
          </w:p>
        </w:tc>
      </w:tr>
      <w:tr w:rsidR="005B24CF" w:rsidRPr="00D83304" w14:paraId="6597A03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16BFD448" w14:textId="77777777" w:rsidR="005B24CF" w:rsidRPr="00EA3AC3" w:rsidRDefault="005B24CF">
            <w:pPr>
              <w:pStyle w:val="BodyText"/>
              <w:rPr>
                <w:rFonts w:cs="Arial"/>
              </w:rPr>
            </w:pPr>
            <w:r w:rsidRPr="00EA3AC3">
              <w:rPr>
                <w:rFonts w:cs="Arial"/>
              </w:rPr>
              <w:t>Hydraulic gradient</w:t>
            </w:r>
          </w:p>
        </w:tc>
        <w:tc>
          <w:tcPr>
            <w:tcW w:w="1154" w:type="dxa"/>
          </w:tcPr>
          <w:p w14:paraId="583F95C9" w14:textId="77777777" w:rsidR="005B24CF" w:rsidRPr="00EA3AC3" w:rsidRDefault="005B24CF">
            <w:pPr>
              <w:pStyle w:val="BodyText"/>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0.0160</w:t>
            </w:r>
          </w:p>
        </w:tc>
        <w:tc>
          <w:tcPr>
            <w:tcW w:w="1168" w:type="dxa"/>
          </w:tcPr>
          <w:p w14:paraId="1A6232BD" w14:textId="77777777" w:rsidR="005B24CF" w:rsidRPr="00EA3AC3" w:rsidRDefault="005B24CF">
            <w:pPr>
              <w:pStyle w:val="BodyText"/>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0.0077</w:t>
            </w:r>
          </w:p>
        </w:tc>
        <w:tc>
          <w:tcPr>
            <w:tcW w:w="1196" w:type="dxa"/>
          </w:tcPr>
          <w:p w14:paraId="444133A8" w14:textId="77777777" w:rsidR="005B24CF" w:rsidRPr="00EA3AC3" w:rsidRDefault="005B24CF">
            <w:pPr>
              <w:pStyle w:val="BodyText"/>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w:t>
            </w:r>
          </w:p>
        </w:tc>
        <w:tc>
          <w:tcPr>
            <w:tcW w:w="3986" w:type="dxa"/>
          </w:tcPr>
          <w:p w14:paraId="14679A50" w14:textId="0BE54FA0" w:rsidR="005B24CF" w:rsidRPr="00EA3AC3" w:rsidRDefault="00B2370A">
            <w:pPr>
              <w:pStyle w:val="BodyText"/>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Assumed same as superficial aquifer</w:t>
            </w:r>
          </w:p>
        </w:tc>
      </w:tr>
      <w:tr w:rsidR="005B24CF" w:rsidRPr="00D83304" w14:paraId="0584ACAB" w14:textId="77777777">
        <w:tc>
          <w:tcPr>
            <w:cnfStyle w:val="001000000000" w:firstRow="0" w:lastRow="0" w:firstColumn="1" w:lastColumn="0" w:oddVBand="0" w:evenVBand="0" w:oddHBand="0" w:evenHBand="0" w:firstRowFirstColumn="0" w:firstRowLastColumn="0" w:lastRowFirstColumn="0" w:lastRowLastColumn="0"/>
            <w:tcW w:w="2248" w:type="dxa"/>
          </w:tcPr>
          <w:p w14:paraId="04EA3DD1" w14:textId="77777777" w:rsidR="005B24CF" w:rsidRPr="00EA3AC3" w:rsidRDefault="005B24CF">
            <w:pPr>
              <w:pStyle w:val="BodyText"/>
              <w:rPr>
                <w:rFonts w:cs="Arial"/>
              </w:rPr>
            </w:pPr>
            <w:r w:rsidRPr="00EA3AC3">
              <w:rPr>
                <w:rFonts w:cs="Arial"/>
              </w:rPr>
              <w:t>Fraction Organic Carbon</w:t>
            </w:r>
          </w:p>
        </w:tc>
        <w:tc>
          <w:tcPr>
            <w:tcW w:w="2322" w:type="dxa"/>
            <w:gridSpan w:val="2"/>
          </w:tcPr>
          <w:p w14:paraId="29523A9E" w14:textId="2E6074EA" w:rsidR="005B24CF" w:rsidRPr="00EA3AC3" w:rsidRDefault="00AB05E8">
            <w:pPr>
              <w:pStyle w:val="BodyText"/>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0.0034</w:t>
            </w:r>
          </w:p>
        </w:tc>
        <w:tc>
          <w:tcPr>
            <w:tcW w:w="1196" w:type="dxa"/>
          </w:tcPr>
          <w:p w14:paraId="529F8202" w14:textId="77777777" w:rsidR="005B24CF" w:rsidRPr="00EA3AC3" w:rsidRDefault="005B24CF">
            <w:pPr>
              <w:pStyle w:val="BodyText"/>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w:t>
            </w:r>
          </w:p>
        </w:tc>
        <w:tc>
          <w:tcPr>
            <w:tcW w:w="3986" w:type="dxa"/>
          </w:tcPr>
          <w:p w14:paraId="4C4B72EC" w14:textId="7934FDED" w:rsidR="005B24CF" w:rsidRPr="00EA3AC3" w:rsidRDefault="005B24CF">
            <w:pPr>
              <w:pStyle w:val="BodyText"/>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Mid of range</w:t>
            </w:r>
            <w:r w:rsidR="00AB05E8" w:rsidRPr="00EA3AC3">
              <w:rPr>
                <w:rFonts w:cs="Arial"/>
              </w:rPr>
              <w:t xml:space="preserve"> of MMG</w:t>
            </w:r>
            <w:r w:rsidR="0069430D" w:rsidRPr="00EA3AC3">
              <w:rPr>
                <w:rFonts w:cs="Arial"/>
              </w:rPr>
              <w:t xml:space="preserve"> </w:t>
            </w:r>
            <w:r w:rsidRPr="00EA3AC3">
              <w:rPr>
                <w:rFonts w:cs="Arial"/>
              </w:rPr>
              <w:t>(ConSim Help Files)</w:t>
            </w:r>
          </w:p>
        </w:tc>
      </w:tr>
      <w:tr w:rsidR="005B24CF" w:rsidRPr="00D83304" w14:paraId="5FD62C3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4DE0C2EF" w14:textId="77777777" w:rsidR="005B24CF" w:rsidRPr="00EA3AC3" w:rsidRDefault="005B24CF">
            <w:pPr>
              <w:pStyle w:val="BodyText"/>
              <w:rPr>
                <w:rFonts w:cs="Arial"/>
              </w:rPr>
            </w:pPr>
            <w:r w:rsidRPr="00EA3AC3">
              <w:rPr>
                <w:rFonts w:cs="Arial"/>
              </w:rPr>
              <w:t>Porosity</w:t>
            </w:r>
          </w:p>
        </w:tc>
        <w:tc>
          <w:tcPr>
            <w:tcW w:w="2322" w:type="dxa"/>
            <w:gridSpan w:val="2"/>
          </w:tcPr>
          <w:p w14:paraId="42A3281C" w14:textId="376DB3A5" w:rsidR="005B24CF" w:rsidRPr="00EA3AC3" w:rsidRDefault="00C77992">
            <w:pPr>
              <w:pStyle w:val="BodyText"/>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0.25</w:t>
            </w:r>
          </w:p>
        </w:tc>
        <w:tc>
          <w:tcPr>
            <w:tcW w:w="1196" w:type="dxa"/>
          </w:tcPr>
          <w:p w14:paraId="0846997C" w14:textId="77777777" w:rsidR="005B24CF" w:rsidRPr="00EA3AC3" w:rsidRDefault="005B24CF">
            <w:pPr>
              <w:pStyle w:val="BodyText"/>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w:t>
            </w:r>
          </w:p>
        </w:tc>
        <w:tc>
          <w:tcPr>
            <w:tcW w:w="3986" w:type="dxa"/>
          </w:tcPr>
          <w:p w14:paraId="177ADF53" w14:textId="25E8770F" w:rsidR="005B24CF" w:rsidRPr="00EA3AC3" w:rsidRDefault="00C77992">
            <w:pPr>
              <w:pStyle w:val="BodyText"/>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WD/00/04 suggests val</w:t>
            </w:r>
            <w:r w:rsidR="000C7266" w:rsidRPr="00EA3AC3">
              <w:rPr>
                <w:rFonts w:cs="Arial"/>
              </w:rPr>
              <w:t>ue of 25% for sandstone and siltstone skerries.</w:t>
            </w:r>
          </w:p>
        </w:tc>
      </w:tr>
      <w:tr w:rsidR="005B24CF" w:rsidRPr="00D83304" w14:paraId="33626DE9" w14:textId="77777777">
        <w:tc>
          <w:tcPr>
            <w:cnfStyle w:val="001000000000" w:firstRow="0" w:lastRow="0" w:firstColumn="1" w:lastColumn="0" w:oddVBand="0" w:evenVBand="0" w:oddHBand="0" w:evenHBand="0" w:firstRowFirstColumn="0" w:firstRowLastColumn="0" w:lastRowFirstColumn="0" w:lastRowLastColumn="0"/>
            <w:tcW w:w="2248" w:type="dxa"/>
          </w:tcPr>
          <w:p w14:paraId="366C5676" w14:textId="77777777" w:rsidR="005B24CF" w:rsidRPr="00EA3AC3" w:rsidRDefault="005B24CF">
            <w:pPr>
              <w:pStyle w:val="BodyText"/>
              <w:rPr>
                <w:rFonts w:cs="Arial"/>
              </w:rPr>
            </w:pPr>
            <w:r w:rsidRPr="00EA3AC3">
              <w:rPr>
                <w:rFonts w:cs="Arial"/>
              </w:rPr>
              <w:t>Hydraulic conductivity</w:t>
            </w:r>
          </w:p>
        </w:tc>
        <w:tc>
          <w:tcPr>
            <w:tcW w:w="2322" w:type="dxa"/>
            <w:gridSpan w:val="2"/>
          </w:tcPr>
          <w:p w14:paraId="753DC415" w14:textId="7868B7A5" w:rsidR="005B24CF" w:rsidRPr="00EA3AC3" w:rsidRDefault="00433E7E">
            <w:pPr>
              <w:pStyle w:val="BodyText"/>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2</w:t>
            </w:r>
            <w:r w:rsidR="005B24CF" w:rsidRPr="00EA3AC3">
              <w:rPr>
                <w:rFonts w:cs="Arial"/>
              </w:rPr>
              <w:t>E-</w:t>
            </w:r>
            <w:r w:rsidRPr="00EA3AC3">
              <w:rPr>
                <w:rFonts w:cs="Arial"/>
              </w:rPr>
              <w:t>7</w:t>
            </w:r>
          </w:p>
        </w:tc>
        <w:tc>
          <w:tcPr>
            <w:tcW w:w="1196" w:type="dxa"/>
          </w:tcPr>
          <w:p w14:paraId="5D9843F3" w14:textId="448145B5" w:rsidR="005B24CF" w:rsidRPr="00EA3AC3" w:rsidRDefault="005B24CF">
            <w:pPr>
              <w:pStyle w:val="BodyText"/>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m/</w:t>
            </w:r>
            <w:r w:rsidR="00F65AC4" w:rsidRPr="00EA3AC3">
              <w:rPr>
                <w:rFonts w:cs="Arial"/>
              </w:rPr>
              <w:t>s</w:t>
            </w:r>
          </w:p>
        </w:tc>
        <w:tc>
          <w:tcPr>
            <w:tcW w:w="3986" w:type="dxa"/>
          </w:tcPr>
          <w:p w14:paraId="5BF1A3DA" w14:textId="7FBB16EC" w:rsidR="005B24CF" w:rsidRPr="00EA3AC3" w:rsidRDefault="002D532C">
            <w:pPr>
              <w:pStyle w:val="BodyText"/>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 xml:space="preserve">WD/00/04 suggests </w:t>
            </w:r>
            <w:r w:rsidR="00F65AC4" w:rsidRPr="00EA3AC3">
              <w:rPr>
                <w:rFonts w:cs="Arial"/>
              </w:rPr>
              <w:t>values of 2E-9 to 2E-5 for</w:t>
            </w:r>
            <w:r w:rsidR="00E600D6" w:rsidRPr="00EA3AC3">
              <w:rPr>
                <w:rFonts w:cs="Arial"/>
              </w:rPr>
              <w:t xml:space="preserve"> MMG</w:t>
            </w:r>
            <w:r w:rsidR="00F65AC4" w:rsidRPr="00EA3AC3">
              <w:rPr>
                <w:rFonts w:cs="Arial"/>
              </w:rPr>
              <w:t xml:space="preserve"> sandstones and siltstones.</w:t>
            </w:r>
            <w:r w:rsidR="00433E7E" w:rsidRPr="00EA3AC3">
              <w:rPr>
                <w:rFonts w:cs="Arial"/>
              </w:rPr>
              <w:t xml:space="preserve"> Set to geometric mean of 2.00E-07.</w:t>
            </w:r>
          </w:p>
          <w:p w14:paraId="3573B7E4" w14:textId="256E0040" w:rsidR="00E600D6" w:rsidRPr="00EA3AC3" w:rsidRDefault="00E600D6">
            <w:pPr>
              <w:pStyle w:val="BodyText"/>
              <w:cnfStyle w:val="000000000000" w:firstRow="0" w:lastRow="0" w:firstColumn="0" w:lastColumn="0" w:oddVBand="0" w:evenVBand="0" w:oddHBand="0" w:evenHBand="0" w:firstRowFirstColumn="0" w:firstRowLastColumn="0" w:lastRowFirstColumn="0" w:lastRowLastColumn="0"/>
              <w:rPr>
                <w:rFonts w:cs="Arial"/>
              </w:rPr>
            </w:pPr>
          </w:p>
        </w:tc>
      </w:tr>
      <w:tr w:rsidR="005B24CF" w:rsidRPr="00D83304" w14:paraId="6FDBC9A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621F5371" w14:textId="77777777" w:rsidR="005B24CF" w:rsidRPr="00EA3AC3" w:rsidRDefault="005B24CF">
            <w:pPr>
              <w:pStyle w:val="BodyText"/>
              <w:rPr>
                <w:rFonts w:cs="Arial"/>
              </w:rPr>
            </w:pPr>
            <w:r w:rsidRPr="00EA3AC3">
              <w:rPr>
                <w:rFonts w:cs="Arial"/>
              </w:rPr>
              <w:t>Tortuosity</w:t>
            </w:r>
          </w:p>
        </w:tc>
        <w:tc>
          <w:tcPr>
            <w:tcW w:w="2322" w:type="dxa"/>
            <w:gridSpan w:val="2"/>
          </w:tcPr>
          <w:p w14:paraId="66D1010C" w14:textId="58F6AD64" w:rsidR="005B24CF" w:rsidRPr="00EA3AC3" w:rsidRDefault="00EE51E4">
            <w:pPr>
              <w:pStyle w:val="BodyText"/>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2</w:t>
            </w:r>
          </w:p>
        </w:tc>
        <w:tc>
          <w:tcPr>
            <w:tcW w:w="1196" w:type="dxa"/>
          </w:tcPr>
          <w:p w14:paraId="7B2211E2" w14:textId="77777777" w:rsidR="005B24CF" w:rsidRPr="00EA3AC3" w:rsidRDefault="005B24CF">
            <w:pPr>
              <w:pStyle w:val="BodyText"/>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w:t>
            </w:r>
          </w:p>
        </w:tc>
        <w:tc>
          <w:tcPr>
            <w:tcW w:w="3986" w:type="dxa"/>
          </w:tcPr>
          <w:p w14:paraId="6514F3D9" w14:textId="4D7B13C2" w:rsidR="005B24CF" w:rsidRPr="00EA3AC3" w:rsidRDefault="00EE51E4">
            <w:pPr>
              <w:pStyle w:val="BodyText"/>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 xml:space="preserve">Suggested value for fractured </w:t>
            </w:r>
            <w:r w:rsidR="000C7266" w:rsidRPr="00EA3AC3">
              <w:rPr>
                <w:rFonts w:cs="Arial"/>
              </w:rPr>
              <w:t xml:space="preserve">siltstones </w:t>
            </w:r>
            <w:r w:rsidR="005B24CF" w:rsidRPr="00EA3AC3">
              <w:rPr>
                <w:rFonts w:cs="Arial"/>
              </w:rPr>
              <w:t>(</w:t>
            </w:r>
            <w:proofErr w:type="spellStart"/>
            <w:r w:rsidR="005B24CF" w:rsidRPr="00EA3AC3">
              <w:rPr>
                <w:rFonts w:cs="Arial"/>
              </w:rPr>
              <w:t>Marsily</w:t>
            </w:r>
            <w:proofErr w:type="spellEnd"/>
            <w:r w:rsidR="005B24CF" w:rsidRPr="00EA3AC3">
              <w:rPr>
                <w:rFonts w:cs="Arial"/>
              </w:rPr>
              <w:t>, 1986)</w:t>
            </w:r>
          </w:p>
        </w:tc>
      </w:tr>
      <w:tr w:rsidR="005B24CF" w:rsidRPr="00D83304" w14:paraId="469CB8D0" w14:textId="77777777">
        <w:tc>
          <w:tcPr>
            <w:cnfStyle w:val="001000000000" w:firstRow="0" w:lastRow="0" w:firstColumn="1" w:lastColumn="0" w:oddVBand="0" w:evenVBand="0" w:oddHBand="0" w:evenHBand="0" w:firstRowFirstColumn="0" w:firstRowLastColumn="0" w:lastRowFirstColumn="0" w:lastRowLastColumn="0"/>
            <w:tcW w:w="2248" w:type="dxa"/>
          </w:tcPr>
          <w:p w14:paraId="5DD34B14" w14:textId="77777777" w:rsidR="005B24CF" w:rsidRPr="00EA3AC3" w:rsidRDefault="005B24CF">
            <w:pPr>
              <w:pStyle w:val="BodyText"/>
              <w:rPr>
                <w:rFonts w:cs="Arial"/>
              </w:rPr>
            </w:pPr>
            <w:r w:rsidRPr="00EA3AC3">
              <w:rPr>
                <w:rFonts w:cs="Arial"/>
              </w:rPr>
              <w:t>Dry bulk density</w:t>
            </w:r>
          </w:p>
        </w:tc>
        <w:tc>
          <w:tcPr>
            <w:tcW w:w="2322" w:type="dxa"/>
            <w:gridSpan w:val="2"/>
          </w:tcPr>
          <w:p w14:paraId="0DF42898" w14:textId="220D7457" w:rsidR="005B24CF" w:rsidRPr="00EA3AC3" w:rsidRDefault="0069430D">
            <w:pPr>
              <w:pStyle w:val="BodyText"/>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2150</w:t>
            </w:r>
          </w:p>
        </w:tc>
        <w:tc>
          <w:tcPr>
            <w:tcW w:w="1196" w:type="dxa"/>
          </w:tcPr>
          <w:p w14:paraId="6AC5F907" w14:textId="77777777" w:rsidR="005B24CF" w:rsidRPr="00EA3AC3" w:rsidRDefault="005B24CF">
            <w:pPr>
              <w:pStyle w:val="BodyText"/>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kg/m3</w:t>
            </w:r>
          </w:p>
        </w:tc>
        <w:tc>
          <w:tcPr>
            <w:tcW w:w="3986" w:type="dxa"/>
          </w:tcPr>
          <w:p w14:paraId="47EF6905" w14:textId="6659DE42" w:rsidR="005B24CF" w:rsidRPr="00EA3AC3" w:rsidRDefault="0069430D">
            <w:pPr>
              <w:pStyle w:val="BodyText"/>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Mid of range of MMG (ConSim Help Files)</w:t>
            </w:r>
          </w:p>
        </w:tc>
      </w:tr>
    </w:tbl>
    <w:p w14:paraId="1920A0CB" w14:textId="77777777" w:rsidR="00257BD7" w:rsidRDefault="00257BD7">
      <w:pPr>
        <w:spacing w:before="0" w:after="0" w:line="240" w:lineRule="auto"/>
        <w:rPr>
          <w:rFonts w:eastAsiaTheme="majorEastAsia" w:cstheme="majorBidi"/>
          <w:b/>
          <w:bCs/>
          <w:color w:val="003478"/>
          <w:sz w:val="28"/>
          <w:szCs w:val="28"/>
          <w:highlight w:val="yellow"/>
        </w:rPr>
      </w:pPr>
    </w:p>
    <w:p w14:paraId="159D99C8" w14:textId="53ACA38F" w:rsidR="00810E2C" w:rsidRDefault="002F0960" w:rsidP="002F0960">
      <w:r w:rsidRPr="002F0960">
        <w:t xml:space="preserve">Retardation parameters have been selected </w:t>
      </w:r>
      <w:r w:rsidR="003E04AD">
        <w:t xml:space="preserve">largely </w:t>
      </w:r>
      <w:r w:rsidRPr="002F0960">
        <w:t>from ConSim suggested values provided within the ConSim help files.</w:t>
      </w:r>
    </w:p>
    <w:p w14:paraId="21953AF5" w14:textId="541A6949" w:rsidR="005055A1" w:rsidRDefault="005055A1" w:rsidP="005055A1">
      <w:r>
        <w:t xml:space="preserve">In </w:t>
      </w:r>
      <w:r w:rsidRPr="00770094">
        <w:rPr>
          <w:i/>
          <w:iCs/>
        </w:rPr>
        <w:t>A review of ammonium attenuation in soil and groundwater</w:t>
      </w:r>
      <w:r>
        <w:rPr>
          <w:rStyle w:val="FootnoteReference"/>
        </w:rPr>
        <w:footnoteReference w:id="5"/>
      </w:r>
      <w:r>
        <w:t>, produced by the Environment Agency in 2004, the degradation rate of ammoniacal nitrogen in sands and gravels is given as 365 to 2,160 days (1 year to 5.91 years). The upper end of this range has been selected as a conservative value.</w:t>
      </w:r>
    </w:p>
    <w:p w14:paraId="626904BE" w14:textId="35769E97" w:rsidR="00CF44E6" w:rsidRPr="00790409" w:rsidRDefault="00CF44E6" w:rsidP="00CF44E6">
      <w:pPr>
        <w:pStyle w:val="Caption"/>
        <w:rPr>
          <w:b/>
        </w:rPr>
      </w:pPr>
      <w:bookmarkStart w:id="70" w:name="_Toc158387346"/>
      <w:r w:rsidRPr="00790409">
        <w:rPr>
          <w:b/>
        </w:rPr>
        <w:lastRenderedPageBreak/>
        <w:t xml:space="preserve">Table </w:t>
      </w:r>
      <w:r w:rsidR="00124171">
        <w:rPr>
          <w:b/>
        </w:rPr>
        <w:fldChar w:fldCharType="begin"/>
      </w:r>
      <w:r w:rsidR="00124171">
        <w:rPr>
          <w:b/>
        </w:rPr>
        <w:instrText xml:space="preserve"> STYLEREF 1 \s </w:instrText>
      </w:r>
      <w:r w:rsidR="00124171">
        <w:rPr>
          <w:b/>
        </w:rPr>
        <w:fldChar w:fldCharType="separate"/>
      </w:r>
      <w:r w:rsidR="00124171">
        <w:rPr>
          <w:b/>
          <w:noProof/>
        </w:rPr>
        <w:t>4</w:t>
      </w:r>
      <w:r w:rsidR="00124171">
        <w:rPr>
          <w:b/>
        </w:rPr>
        <w:fldChar w:fldCharType="end"/>
      </w:r>
      <w:r w:rsidR="00124171">
        <w:rPr>
          <w:b/>
        </w:rPr>
        <w:noBreakHyphen/>
      </w:r>
      <w:r w:rsidR="00124171">
        <w:rPr>
          <w:b/>
        </w:rPr>
        <w:fldChar w:fldCharType="begin"/>
      </w:r>
      <w:r w:rsidR="00124171">
        <w:rPr>
          <w:b/>
        </w:rPr>
        <w:instrText xml:space="preserve"> SEQ Table \* ARABIC \s 1 </w:instrText>
      </w:r>
      <w:r w:rsidR="00124171">
        <w:rPr>
          <w:b/>
        </w:rPr>
        <w:fldChar w:fldCharType="separate"/>
      </w:r>
      <w:r w:rsidR="00124171">
        <w:rPr>
          <w:b/>
          <w:noProof/>
        </w:rPr>
        <w:t>5</w:t>
      </w:r>
      <w:r w:rsidR="00124171">
        <w:rPr>
          <w:b/>
        </w:rPr>
        <w:fldChar w:fldCharType="end"/>
      </w:r>
      <w:r w:rsidRPr="00790409">
        <w:rPr>
          <w:b/>
        </w:rPr>
        <w:t xml:space="preserve"> - Selected Retardation </w:t>
      </w:r>
      <w:r w:rsidR="00984B1E" w:rsidRPr="00790409">
        <w:rPr>
          <w:b/>
        </w:rPr>
        <w:t xml:space="preserve">and Decay </w:t>
      </w:r>
      <w:r w:rsidRPr="00790409">
        <w:rPr>
          <w:b/>
        </w:rPr>
        <w:t>Parameters</w:t>
      </w:r>
      <w:bookmarkEnd w:id="70"/>
    </w:p>
    <w:tbl>
      <w:tblPr>
        <w:tblStyle w:val="TableCustom"/>
        <w:tblW w:w="5000" w:type="pct"/>
        <w:tblLook w:val="04A0" w:firstRow="1" w:lastRow="0" w:firstColumn="1" w:lastColumn="0" w:noHBand="0" w:noVBand="1"/>
      </w:tblPr>
      <w:tblGrid>
        <w:gridCol w:w="2602"/>
        <w:gridCol w:w="1465"/>
        <w:gridCol w:w="1406"/>
        <w:gridCol w:w="4279"/>
      </w:tblGrid>
      <w:tr w:rsidR="00573245" w:rsidRPr="00D83304" w14:paraId="71FB1454" w14:textId="7777777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334" w:type="pct"/>
          </w:tcPr>
          <w:p w14:paraId="59C4724F" w14:textId="77777777" w:rsidR="00573245" w:rsidRPr="00EA3AC3" w:rsidRDefault="00573245">
            <w:pPr>
              <w:rPr>
                <w:rFonts w:cs="Arial"/>
              </w:rPr>
            </w:pPr>
            <w:r w:rsidRPr="00EA3AC3">
              <w:rPr>
                <w:rFonts w:cs="Arial"/>
              </w:rPr>
              <w:t>Parameter</w:t>
            </w:r>
          </w:p>
        </w:tc>
        <w:tc>
          <w:tcPr>
            <w:tcW w:w="751" w:type="pct"/>
          </w:tcPr>
          <w:p w14:paraId="6062161E" w14:textId="77777777" w:rsidR="00573245" w:rsidRPr="00EA3AC3" w:rsidRDefault="00573245">
            <w:pPr>
              <w:cnfStyle w:val="100000000000" w:firstRow="1" w:lastRow="0" w:firstColumn="0" w:lastColumn="0" w:oddVBand="0" w:evenVBand="0" w:oddHBand="0" w:evenHBand="0" w:firstRowFirstColumn="0" w:firstRowLastColumn="0" w:lastRowFirstColumn="0" w:lastRowLastColumn="0"/>
              <w:rPr>
                <w:rFonts w:cs="Arial"/>
              </w:rPr>
            </w:pPr>
            <w:r w:rsidRPr="00EA3AC3">
              <w:rPr>
                <w:rFonts w:cs="Arial"/>
              </w:rPr>
              <w:t>Decay (days)</w:t>
            </w:r>
          </w:p>
        </w:tc>
        <w:tc>
          <w:tcPr>
            <w:tcW w:w="721" w:type="pct"/>
          </w:tcPr>
          <w:p w14:paraId="2DF75970" w14:textId="77777777" w:rsidR="00573245" w:rsidRPr="00EA3AC3" w:rsidRDefault="00573245">
            <w:pPr>
              <w:jc w:val="center"/>
              <w:cnfStyle w:val="100000000000" w:firstRow="1" w:lastRow="0" w:firstColumn="0" w:lastColumn="0" w:oddVBand="0" w:evenVBand="0" w:oddHBand="0" w:evenHBand="0" w:firstRowFirstColumn="0" w:firstRowLastColumn="0" w:lastRowFirstColumn="0" w:lastRowLastColumn="0"/>
              <w:rPr>
                <w:rFonts w:cs="Arial"/>
              </w:rPr>
            </w:pPr>
            <w:r w:rsidRPr="00EA3AC3">
              <w:rPr>
                <w:rFonts w:cs="Arial"/>
              </w:rPr>
              <w:t>Kd (L/kg)</w:t>
            </w:r>
          </w:p>
        </w:tc>
        <w:tc>
          <w:tcPr>
            <w:tcW w:w="2194" w:type="pct"/>
          </w:tcPr>
          <w:p w14:paraId="052EDDAE" w14:textId="77777777" w:rsidR="00573245" w:rsidRPr="00EA3AC3" w:rsidRDefault="00573245">
            <w:pPr>
              <w:cnfStyle w:val="100000000000" w:firstRow="1" w:lastRow="0" w:firstColumn="0" w:lastColumn="0" w:oddVBand="0" w:evenVBand="0" w:oddHBand="0" w:evenHBand="0" w:firstRowFirstColumn="0" w:firstRowLastColumn="0" w:lastRowFirstColumn="0" w:lastRowLastColumn="0"/>
              <w:rPr>
                <w:rFonts w:cs="Arial"/>
              </w:rPr>
            </w:pPr>
            <w:r w:rsidRPr="00EA3AC3">
              <w:rPr>
                <w:rFonts w:cs="Arial"/>
              </w:rPr>
              <w:t>Justification</w:t>
            </w:r>
          </w:p>
        </w:tc>
      </w:tr>
      <w:tr w:rsidR="00573245" w:rsidRPr="00D83304" w14:paraId="24B2EF25" w14:textId="77777777">
        <w:trPr>
          <w:trHeight w:val="567"/>
        </w:trPr>
        <w:tc>
          <w:tcPr>
            <w:cnfStyle w:val="001000000000" w:firstRow="0" w:lastRow="0" w:firstColumn="1" w:lastColumn="0" w:oddVBand="0" w:evenVBand="0" w:oddHBand="0" w:evenHBand="0" w:firstRowFirstColumn="0" w:firstRowLastColumn="0" w:lastRowFirstColumn="0" w:lastRowLastColumn="0"/>
            <w:tcW w:w="1334" w:type="pct"/>
          </w:tcPr>
          <w:p w14:paraId="4847DC97" w14:textId="77777777" w:rsidR="00573245" w:rsidRPr="00EA3AC3" w:rsidRDefault="00573245">
            <w:pPr>
              <w:rPr>
                <w:rFonts w:cs="Arial"/>
              </w:rPr>
            </w:pPr>
            <w:r w:rsidRPr="00EA3AC3">
              <w:rPr>
                <w:rFonts w:cs="Arial"/>
              </w:rPr>
              <w:t>Arsenic</w:t>
            </w:r>
          </w:p>
        </w:tc>
        <w:tc>
          <w:tcPr>
            <w:tcW w:w="751" w:type="pct"/>
          </w:tcPr>
          <w:p w14:paraId="07E67349" w14:textId="77777777" w:rsidR="00573245" w:rsidRPr="00EA3AC3" w:rsidRDefault="00573245">
            <w:pPr>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No Decay</w:t>
            </w:r>
          </w:p>
        </w:tc>
        <w:tc>
          <w:tcPr>
            <w:tcW w:w="721" w:type="pct"/>
          </w:tcPr>
          <w:p w14:paraId="2EE1769C" w14:textId="77777777" w:rsidR="00573245" w:rsidRPr="00EA3AC3" w:rsidRDefault="00573245">
            <w:pPr>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25</w:t>
            </w:r>
          </w:p>
        </w:tc>
        <w:tc>
          <w:tcPr>
            <w:tcW w:w="2194" w:type="pct"/>
          </w:tcPr>
          <w:p w14:paraId="1A901644" w14:textId="77777777" w:rsidR="00573245" w:rsidRPr="00EA3AC3" w:rsidRDefault="00573245">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ConSim Suggested Values</w:t>
            </w:r>
          </w:p>
        </w:tc>
      </w:tr>
      <w:tr w:rsidR="00573245" w:rsidRPr="00D83304" w14:paraId="661CA380"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4" w:type="pct"/>
          </w:tcPr>
          <w:p w14:paraId="7694F9DD" w14:textId="77777777" w:rsidR="00573245" w:rsidRPr="00EA3AC3" w:rsidRDefault="00573245">
            <w:pPr>
              <w:rPr>
                <w:rFonts w:cs="Arial"/>
              </w:rPr>
            </w:pPr>
            <w:r w:rsidRPr="00EA3AC3">
              <w:rPr>
                <w:rFonts w:cs="Arial"/>
              </w:rPr>
              <w:t>Cadmium</w:t>
            </w:r>
          </w:p>
        </w:tc>
        <w:tc>
          <w:tcPr>
            <w:tcW w:w="751" w:type="pct"/>
          </w:tcPr>
          <w:p w14:paraId="4C42779D" w14:textId="77777777" w:rsidR="00573245" w:rsidRPr="00EA3AC3" w:rsidRDefault="00573245">
            <w:pPr>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No Decay</w:t>
            </w:r>
          </w:p>
        </w:tc>
        <w:tc>
          <w:tcPr>
            <w:tcW w:w="721" w:type="pct"/>
          </w:tcPr>
          <w:p w14:paraId="2CF3A445" w14:textId="77777777" w:rsidR="00573245" w:rsidRPr="00EA3AC3" w:rsidRDefault="00573245">
            <w:pPr>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240</w:t>
            </w:r>
          </w:p>
        </w:tc>
        <w:tc>
          <w:tcPr>
            <w:tcW w:w="2194" w:type="pct"/>
          </w:tcPr>
          <w:p w14:paraId="19F1A391" w14:textId="77777777" w:rsidR="00573245" w:rsidRPr="00EA3AC3" w:rsidRDefault="00573245">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ConSim Suggested Values</w:t>
            </w:r>
          </w:p>
        </w:tc>
      </w:tr>
      <w:tr w:rsidR="00573245" w:rsidRPr="00D83304" w14:paraId="4C28280F" w14:textId="77777777">
        <w:trPr>
          <w:trHeight w:val="567"/>
        </w:trPr>
        <w:tc>
          <w:tcPr>
            <w:cnfStyle w:val="001000000000" w:firstRow="0" w:lastRow="0" w:firstColumn="1" w:lastColumn="0" w:oddVBand="0" w:evenVBand="0" w:oddHBand="0" w:evenHBand="0" w:firstRowFirstColumn="0" w:firstRowLastColumn="0" w:lastRowFirstColumn="0" w:lastRowLastColumn="0"/>
            <w:tcW w:w="1334" w:type="pct"/>
          </w:tcPr>
          <w:p w14:paraId="73B95DAF" w14:textId="77777777" w:rsidR="00573245" w:rsidRPr="00EA3AC3" w:rsidRDefault="00573245">
            <w:pPr>
              <w:rPr>
                <w:rFonts w:cs="Arial"/>
              </w:rPr>
            </w:pPr>
            <w:r w:rsidRPr="00EA3AC3">
              <w:rPr>
                <w:rFonts w:cs="Arial"/>
              </w:rPr>
              <w:t>Chromium</w:t>
            </w:r>
          </w:p>
        </w:tc>
        <w:tc>
          <w:tcPr>
            <w:tcW w:w="751" w:type="pct"/>
          </w:tcPr>
          <w:p w14:paraId="294BE9E7" w14:textId="77777777" w:rsidR="00573245" w:rsidRPr="00EA3AC3" w:rsidRDefault="00573245">
            <w:pPr>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No Decay</w:t>
            </w:r>
          </w:p>
        </w:tc>
        <w:tc>
          <w:tcPr>
            <w:tcW w:w="721" w:type="pct"/>
          </w:tcPr>
          <w:p w14:paraId="605908F9" w14:textId="77777777" w:rsidR="00573245" w:rsidRPr="00EA3AC3" w:rsidRDefault="00573245">
            <w:pPr>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67</w:t>
            </w:r>
          </w:p>
        </w:tc>
        <w:tc>
          <w:tcPr>
            <w:tcW w:w="2194" w:type="pct"/>
          </w:tcPr>
          <w:p w14:paraId="52BA324A" w14:textId="77777777" w:rsidR="00573245" w:rsidRPr="00EA3AC3" w:rsidRDefault="00573245">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ConSim Suggested Values</w:t>
            </w:r>
          </w:p>
        </w:tc>
      </w:tr>
      <w:tr w:rsidR="00573245" w:rsidRPr="00D83304" w14:paraId="4BFAD35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4" w:type="pct"/>
          </w:tcPr>
          <w:p w14:paraId="3B95A5DC" w14:textId="77777777" w:rsidR="00573245" w:rsidRPr="00EA3AC3" w:rsidRDefault="00573245">
            <w:pPr>
              <w:rPr>
                <w:rFonts w:cs="Arial"/>
              </w:rPr>
            </w:pPr>
            <w:r w:rsidRPr="00EA3AC3">
              <w:rPr>
                <w:rFonts w:cs="Arial"/>
              </w:rPr>
              <w:t>Copper</w:t>
            </w:r>
          </w:p>
        </w:tc>
        <w:tc>
          <w:tcPr>
            <w:tcW w:w="751" w:type="pct"/>
          </w:tcPr>
          <w:p w14:paraId="7708BDAA" w14:textId="77777777" w:rsidR="00573245" w:rsidRPr="00EA3AC3" w:rsidRDefault="00573245">
            <w:pPr>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No Decay</w:t>
            </w:r>
          </w:p>
        </w:tc>
        <w:tc>
          <w:tcPr>
            <w:tcW w:w="721" w:type="pct"/>
          </w:tcPr>
          <w:p w14:paraId="25610D4F" w14:textId="77777777" w:rsidR="00573245" w:rsidRPr="00EA3AC3" w:rsidRDefault="00573245">
            <w:pPr>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295</w:t>
            </w:r>
          </w:p>
        </w:tc>
        <w:tc>
          <w:tcPr>
            <w:tcW w:w="2194" w:type="pct"/>
          </w:tcPr>
          <w:p w14:paraId="17484E91" w14:textId="77777777" w:rsidR="00573245" w:rsidRPr="00EA3AC3" w:rsidRDefault="00573245">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ConSim Suggested Values</w:t>
            </w:r>
          </w:p>
        </w:tc>
      </w:tr>
      <w:tr w:rsidR="00573245" w:rsidRPr="00D83304" w14:paraId="7F293F1D" w14:textId="77777777">
        <w:trPr>
          <w:trHeight w:val="567"/>
        </w:trPr>
        <w:tc>
          <w:tcPr>
            <w:cnfStyle w:val="001000000000" w:firstRow="0" w:lastRow="0" w:firstColumn="1" w:lastColumn="0" w:oddVBand="0" w:evenVBand="0" w:oddHBand="0" w:evenHBand="0" w:firstRowFirstColumn="0" w:firstRowLastColumn="0" w:lastRowFirstColumn="0" w:lastRowLastColumn="0"/>
            <w:tcW w:w="1334" w:type="pct"/>
          </w:tcPr>
          <w:p w14:paraId="708B6396" w14:textId="77777777" w:rsidR="00573245" w:rsidRPr="00EA3AC3" w:rsidRDefault="00573245">
            <w:pPr>
              <w:rPr>
                <w:rFonts w:cs="Arial"/>
              </w:rPr>
            </w:pPr>
            <w:r w:rsidRPr="00EA3AC3">
              <w:rPr>
                <w:rFonts w:cs="Arial"/>
              </w:rPr>
              <w:t>Mercury</w:t>
            </w:r>
          </w:p>
        </w:tc>
        <w:tc>
          <w:tcPr>
            <w:tcW w:w="751" w:type="pct"/>
          </w:tcPr>
          <w:p w14:paraId="2E78524D" w14:textId="77777777" w:rsidR="00573245" w:rsidRPr="00EA3AC3" w:rsidRDefault="00573245">
            <w:pPr>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No Decay</w:t>
            </w:r>
          </w:p>
        </w:tc>
        <w:tc>
          <w:tcPr>
            <w:tcW w:w="721" w:type="pct"/>
          </w:tcPr>
          <w:p w14:paraId="58FA2186" w14:textId="77777777" w:rsidR="00573245" w:rsidRPr="00EA3AC3" w:rsidRDefault="00573245">
            <w:pPr>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450</w:t>
            </w:r>
          </w:p>
        </w:tc>
        <w:tc>
          <w:tcPr>
            <w:tcW w:w="2194" w:type="pct"/>
          </w:tcPr>
          <w:p w14:paraId="0EE4EB72" w14:textId="77777777" w:rsidR="00573245" w:rsidRPr="00EA3AC3" w:rsidRDefault="00573245">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ConSim Suggested Values</w:t>
            </w:r>
          </w:p>
        </w:tc>
      </w:tr>
      <w:tr w:rsidR="00573245" w:rsidRPr="00D83304" w14:paraId="6AD4C1F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4" w:type="pct"/>
          </w:tcPr>
          <w:p w14:paraId="6C673F68" w14:textId="77777777" w:rsidR="00573245" w:rsidRPr="00EA3AC3" w:rsidRDefault="00573245">
            <w:pPr>
              <w:rPr>
                <w:rFonts w:cs="Arial"/>
              </w:rPr>
            </w:pPr>
            <w:r w:rsidRPr="00EA3AC3">
              <w:rPr>
                <w:rFonts w:cs="Arial"/>
              </w:rPr>
              <w:t>Molybdenum</w:t>
            </w:r>
          </w:p>
        </w:tc>
        <w:tc>
          <w:tcPr>
            <w:tcW w:w="751" w:type="pct"/>
          </w:tcPr>
          <w:p w14:paraId="4FF86CFF" w14:textId="77777777" w:rsidR="00573245" w:rsidRPr="00EA3AC3" w:rsidRDefault="00573245">
            <w:pPr>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No Decay</w:t>
            </w:r>
          </w:p>
        </w:tc>
        <w:tc>
          <w:tcPr>
            <w:tcW w:w="721" w:type="pct"/>
          </w:tcPr>
          <w:p w14:paraId="087A41FD" w14:textId="77777777" w:rsidR="00573245" w:rsidRPr="00EA3AC3" w:rsidRDefault="00573245">
            <w:pPr>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110</w:t>
            </w:r>
          </w:p>
        </w:tc>
        <w:tc>
          <w:tcPr>
            <w:tcW w:w="2194" w:type="pct"/>
          </w:tcPr>
          <w:p w14:paraId="55424819" w14:textId="77777777" w:rsidR="00573245" w:rsidRPr="00EA3AC3" w:rsidRDefault="00573245">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ConSim Suggested Values</w:t>
            </w:r>
          </w:p>
        </w:tc>
      </w:tr>
      <w:tr w:rsidR="00573245" w:rsidRPr="00D83304" w14:paraId="7245F211" w14:textId="77777777">
        <w:trPr>
          <w:trHeight w:val="567"/>
        </w:trPr>
        <w:tc>
          <w:tcPr>
            <w:cnfStyle w:val="001000000000" w:firstRow="0" w:lastRow="0" w:firstColumn="1" w:lastColumn="0" w:oddVBand="0" w:evenVBand="0" w:oddHBand="0" w:evenHBand="0" w:firstRowFirstColumn="0" w:firstRowLastColumn="0" w:lastRowFirstColumn="0" w:lastRowLastColumn="0"/>
            <w:tcW w:w="1334" w:type="pct"/>
          </w:tcPr>
          <w:p w14:paraId="7F222D98" w14:textId="77777777" w:rsidR="00573245" w:rsidRPr="00EA3AC3" w:rsidRDefault="00573245">
            <w:pPr>
              <w:rPr>
                <w:rFonts w:cs="Arial"/>
              </w:rPr>
            </w:pPr>
            <w:r w:rsidRPr="00EA3AC3">
              <w:rPr>
                <w:rFonts w:cs="Arial"/>
              </w:rPr>
              <w:t>Nickel</w:t>
            </w:r>
          </w:p>
        </w:tc>
        <w:tc>
          <w:tcPr>
            <w:tcW w:w="751" w:type="pct"/>
          </w:tcPr>
          <w:p w14:paraId="5D3C0CA3" w14:textId="77777777" w:rsidR="00573245" w:rsidRPr="00EA3AC3" w:rsidRDefault="00573245">
            <w:pPr>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No Decay</w:t>
            </w:r>
          </w:p>
        </w:tc>
        <w:tc>
          <w:tcPr>
            <w:tcW w:w="721" w:type="pct"/>
          </w:tcPr>
          <w:p w14:paraId="63BDC31F" w14:textId="77777777" w:rsidR="00573245" w:rsidRPr="00EA3AC3" w:rsidRDefault="00573245">
            <w:pPr>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400</w:t>
            </w:r>
          </w:p>
        </w:tc>
        <w:tc>
          <w:tcPr>
            <w:tcW w:w="2194" w:type="pct"/>
          </w:tcPr>
          <w:p w14:paraId="01F36A69" w14:textId="77777777" w:rsidR="00573245" w:rsidRPr="00EA3AC3" w:rsidRDefault="00573245">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ConSim Suggested Values</w:t>
            </w:r>
          </w:p>
        </w:tc>
      </w:tr>
      <w:tr w:rsidR="00573245" w:rsidRPr="00D83304" w14:paraId="4AFD604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4" w:type="pct"/>
          </w:tcPr>
          <w:p w14:paraId="006471AA" w14:textId="77777777" w:rsidR="00573245" w:rsidRPr="00EA3AC3" w:rsidRDefault="00573245">
            <w:pPr>
              <w:rPr>
                <w:rFonts w:cs="Arial"/>
              </w:rPr>
            </w:pPr>
            <w:r w:rsidRPr="00EA3AC3">
              <w:rPr>
                <w:rFonts w:cs="Arial"/>
              </w:rPr>
              <w:t>Lead</w:t>
            </w:r>
          </w:p>
        </w:tc>
        <w:tc>
          <w:tcPr>
            <w:tcW w:w="751" w:type="pct"/>
          </w:tcPr>
          <w:p w14:paraId="28693823" w14:textId="77777777" w:rsidR="00573245" w:rsidRPr="00EA3AC3" w:rsidRDefault="00573245">
            <w:pPr>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No Decay</w:t>
            </w:r>
          </w:p>
        </w:tc>
        <w:tc>
          <w:tcPr>
            <w:tcW w:w="721" w:type="pct"/>
          </w:tcPr>
          <w:p w14:paraId="679B6517" w14:textId="77777777" w:rsidR="00573245" w:rsidRPr="00EA3AC3" w:rsidRDefault="00573245">
            <w:pPr>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270</w:t>
            </w:r>
          </w:p>
        </w:tc>
        <w:tc>
          <w:tcPr>
            <w:tcW w:w="2194" w:type="pct"/>
          </w:tcPr>
          <w:p w14:paraId="4F820B6E" w14:textId="77777777" w:rsidR="00573245" w:rsidRPr="00EA3AC3" w:rsidRDefault="00573245">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ConSim Suggested Values</w:t>
            </w:r>
          </w:p>
        </w:tc>
      </w:tr>
      <w:tr w:rsidR="00573245" w:rsidRPr="00D83304" w14:paraId="262DB321" w14:textId="77777777">
        <w:trPr>
          <w:trHeight w:val="567"/>
        </w:trPr>
        <w:tc>
          <w:tcPr>
            <w:cnfStyle w:val="001000000000" w:firstRow="0" w:lastRow="0" w:firstColumn="1" w:lastColumn="0" w:oddVBand="0" w:evenVBand="0" w:oddHBand="0" w:evenHBand="0" w:firstRowFirstColumn="0" w:firstRowLastColumn="0" w:lastRowFirstColumn="0" w:lastRowLastColumn="0"/>
            <w:tcW w:w="1334" w:type="pct"/>
          </w:tcPr>
          <w:p w14:paraId="7562DA5B" w14:textId="77777777" w:rsidR="00573245" w:rsidRPr="00EA3AC3" w:rsidRDefault="00573245">
            <w:pPr>
              <w:rPr>
                <w:rFonts w:cs="Arial"/>
              </w:rPr>
            </w:pPr>
            <w:r w:rsidRPr="00EA3AC3">
              <w:rPr>
                <w:rFonts w:cs="Arial"/>
              </w:rPr>
              <w:t>Antimony</w:t>
            </w:r>
          </w:p>
        </w:tc>
        <w:tc>
          <w:tcPr>
            <w:tcW w:w="751" w:type="pct"/>
          </w:tcPr>
          <w:p w14:paraId="6C5FC41A" w14:textId="77777777" w:rsidR="00573245" w:rsidRPr="00EA3AC3" w:rsidRDefault="00573245">
            <w:pPr>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No Decay</w:t>
            </w:r>
          </w:p>
        </w:tc>
        <w:tc>
          <w:tcPr>
            <w:tcW w:w="721" w:type="pct"/>
          </w:tcPr>
          <w:p w14:paraId="30F2FAC7" w14:textId="77777777" w:rsidR="00573245" w:rsidRPr="00EA3AC3" w:rsidRDefault="00573245">
            <w:pPr>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400</w:t>
            </w:r>
          </w:p>
        </w:tc>
        <w:tc>
          <w:tcPr>
            <w:tcW w:w="2194" w:type="pct"/>
          </w:tcPr>
          <w:p w14:paraId="748B7C55" w14:textId="77777777" w:rsidR="00573245" w:rsidRPr="00EA3AC3" w:rsidRDefault="00573245">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ConSim Suggested Values</w:t>
            </w:r>
          </w:p>
        </w:tc>
      </w:tr>
      <w:tr w:rsidR="00573245" w:rsidRPr="00D83304" w14:paraId="06E7A49A"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4" w:type="pct"/>
          </w:tcPr>
          <w:p w14:paraId="423DC258" w14:textId="77777777" w:rsidR="00573245" w:rsidRPr="00EA3AC3" w:rsidRDefault="00573245">
            <w:pPr>
              <w:rPr>
                <w:rFonts w:cs="Arial"/>
              </w:rPr>
            </w:pPr>
            <w:r w:rsidRPr="00EA3AC3">
              <w:rPr>
                <w:rFonts w:cs="Arial"/>
              </w:rPr>
              <w:t>Selenium</w:t>
            </w:r>
          </w:p>
        </w:tc>
        <w:tc>
          <w:tcPr>
            <w:tcW w:w="751" w:type="pct"/>
          </w:tcPr>
          <w:p w14:paraId="56557D23" w14:textId="77777777" w:rsidR="00573245" w:rsidRPr="00EA3AC3" w:rsidRDefault="00573245">
            <w:pPr>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No Decay</w:t>
            </w:r>
          </w:p>
        </w:tc>
        <w:tc>
          <w:tcPr>
            <w:tcW w:w="721" w:type="pct"/>
          </w:tcPr>
          <w:p w14:paraId="28AE9962" w14:textId="77777777" w:rsidR="00573245" w:rsidRPr="00EA3AC3" w:rsidRDefault="00573245">
            <w:pPr>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9.5</w:t>
            </w:r>
          </w:p>
        </w:tc>
        <w:tc>
          <w:tcPr>
            <w:tcW w:w="2194" w:type="pct"/>
          </w:tcPr>
          <w:p w14:paraId="4D3F0D22" w14:textId="77777777" w:rsidR="00573245" w:rsidRPr="00EA3AC3" w:rsidRDefault="00573245">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ConSim Suggested Values</w:t>
            </w:r>
          </w:p>
        </w:tc>
      </w:tr>
      <w:tr w:rsidR="00573245" w:rsidRPr="00D83304" w14:paraId="3AFAD77E" w14:textId="77777777">
        <w:trPr>
          <w:trHeight w:val="567"/>
        </w:trPr>
        <w:tc>
          <w:tcPr>
            <w:cnfStyle w:val="001000000000" w:firstRow="0" w:lastRow="0" w:firstColumn="1" w:lastColumn="0" w:oddVBand="0" w:evenVBand="0" w:oddHBand="0" w:evenHBand="0" w:firstRowFirstColumn="0" w:firstRowLastColumn="0" w:lastRowFirstColumn="0" w:lastRowLastColumn="0"/>
            <w:tcW w:w="1334" w:type="pct"/>
          </w:tcPr>
          <w:p w14:paraId="7FA253DA" w14:textId="77777777" w:rsidR="00573245" w:rsidRPr="00EA3AC3" w:rsidRDefault="00573245">
            <w:pPr>
              <w:rPr>
                <w:rFonts w:cs="Arial"/>
              </w:rPr>
            </w:pPr>
            <w:r w:rsidRPr="00EA3AC3">
              <w:rPr>
                <w:rFonts w:cs="Arial"/>
              </w:rPr>
              <w:t>Zinc</w:t>
            </w:r>
          </w:p>
        </w:tc>
        <w:tc>
          <w:tcPr>
            <w:tcW w:w="751" w:type="pct"/>
          </w:tcPr>
          <w:p w14:paraId="1177BCF9" w14:textId="77777777" w:rsidR="00573245" w:rsidRPr="00EA3AC3" w:rsidRDefault="00573245">
            <w:pPr>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No Decay</w:t>
            </w:r>
          </w:p>
        </w:tc>
        <w:tc>
          <w:tcPr>
            <w:tcW w:w="721" w:type="pct"/>
          </w:tcPr>
          <w:p w14:paraId="399949CA" w14:textId="77777777" w:rsidR="00573245" w:rsidRPr="00EA3AC3" w:rsidRDefault="00573245">
            <w:pPr>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200</w:t>
            </w:r>
          </w:p>
        </w:tc>
        <w:tc>
          <w:tcPr>
            <w:tcW w:w="2194" w:type="pct"/>
          </w:tcPr>
          <w:p w14:paraId="48B0A01A" w14:textId="77777777" w:rsidR="00573245" w:rsidRPr="00EA3AC3" w:rsidRDefault="00573245">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ConSim Suggested Values</w:t>
            </w:r>
          </w:p>
        </w:tc>
      </w:tr>
      <w:tr w:rsidR="00573245" w:rsidRPr="00D83304" w14:paraId="16A91952"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4" w:type="pct"/>
          </w:tcPr>
          <w:p w14:paraId="4429D2A4" w14:textId="77777777" w:rsidR="00573245" w:rsidRPr="00EA3AC3" w:rsidRDefault="00573245">
            <w:pPr>
              <w:rPr>
                <w:rFonts w:cs="Arial"/>
              </w:rPr>
            </w:pPr>
            <w:r w:rsidRPr="00EA3AC3">
              <w:rPr>
                <w:rFonts w:cs="Arial"/>
              </w:rPr>
              <w:t>Chloride</w:t>
            </w:r>
          </w:p>
        </w:tc>
        <w:tc>
          <w:tcPr>
            <w:tcW w:w="751" w:type="pct"/>
          </w:tcPr>
          <w:p w14:paraId="1382BD90" w14:textId="77777777" w:rsidR="00573245" w:rsidRPr="00EA3AC3" w:rsidRDefault="00573245">
            <w:pPr>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No Decay</w:t>
            </w:r>
          </w:p>
        </w:tc>
        <w:tc>
          <w:tcPr>
            <w:tcW w:w="721" w:type="pct"/>
          </w:tcPr>
          <w:p w14:paraId="19AF0AF1" w14:textId="77777777" w:rsidR="00573245" w:rsidRPr="00EA3AC3" w:rsidRDefault="00573245">
            <w:pPr>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0</w:t>
            </w:r>
          </w:p>
        </w:tc>
        <w:tc>
          <w:tcPr>
            <w:tcW w:w="2194" w:type="pct"/>
          </w:tcPr>
          <w:p w14:paraId="6B4379EB" w14:textId="77777777" w:rsidR="00573245" w:rsidRPr="00EA3AC3" w:rsidRDefault="00573245">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ConSim Suggested Values</w:t>
            </w:r>
          </w:p>
        </w:tc>
      </w:tr>
      <w:tr w:rsidR="00573245" w:rsidRPr="00D83304" w14:paraId="6EC86487" w14:textId="77777777">
        <w:trPr>
          <w:trHeight w:val="567"/>
        </w:trPr>
        <w:tc>
          <w:tcPr>
            <w:cnfStyle w:val="001000000000" w:firstRow="0" w:lastRow="0" w:firstColumn="1" w:lastColumn="0" w:oddVBand="0" w:evenVBand="0" w:oddHBand="0" w:evenHBand="0" w:firstRowFirstColumn="0" w:firstRowLastColumn="0" w:lastRowFirstColumn="0" w:lastRowLastColumn="0"/>
            <w:tcW w:w="1334" w:type="pct"/>
          </w:tcPr>
          <w:p w14:paraId="703D1675" w14:textId="77777777" w:rsidR="00573245" w:rsidRPr="00EA3AC3" w:rsidRDefault="00573245">
            <w:pPr>
              <w:rPr>
                <w:rFonts w:cs="Arial"/>
              </w:rPr>
            </w:pPr>
            <w:r w:rsidRPr="00EA3AC3">
              <w:rPr>
                <w:rFonts w:cs="Arial"/>
              </w:rPr>
              <w:t>Fluoride</w:t>
            </w:r>
          </w:p>
        </w:tc>
        <w:tc>
          <w:tcPr>
            <w:tcW w:w="751" w:type="pct"/>
          </w:tcPr>
          <w:p w14:paraId="72938521" w14:textId="77777777" w:rsidR="00573245" w:rsidRPr="00EA3AC3" w:rsidRDefault="00573245">
            <w:pPr>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No Decay</w:t>
            </w:r>
          </w:p>
        </w:tc>
        <w:tc>
          <w:tcPr>
            <w:tcW w:w="721" w:type="pct"/>
          </w:tcPr>
          <w:p w14:paraId="2067424B" w14:textId="77777777" w:rsidR="00573245" w:rsidRPr="00EA3AC3" w:rsidRDefault="00573245">
            <w:pPr>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0.8</w:t>
            </w:r>
          </w:p>
        </w:tc>
        <w:tc>
          <w:tcPr>
            <w:tcW w:w="2194" w:type="pct"/>
          </w:tcPr>
          <w:p w14:paraId="3467021A" w14:textId="77777777" w:rsidR="00573245" w:rsidRPr="00EA3AC3" w:rsidRDefault="00573245">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ConSim Suggested Values</w:t>
            </w:r>
          </w:p>
        </w:tc>
      </w:tr>
      <w:tr w:rsidR="00573245" w:rsidRPr="00D83304" w14:paraId="4B49C4C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4" w:type="pct"/>
          </w:tcPr>
          <w:p w14:paraId="18C57B04" w14:textId="77777777" w:rsidR="00573245" w:rsidRPr="00EA3AC3" w:rsidRDefault="00573245">
            <w:pPr>
              <w:rPr>
                <w:rFonts w:cs="Arial"/>
              </w:rPr>
            </w:pPr>
            <w:r w:rsidRPr="00EA3AC3">
              <w:rPr>
                <w:rFonts w:cs="Arial"/>
              </w:rPr>
              <w:t>Sulphate</w:t>
            </w:r>
          </w:p>
        </w:tc>
        <w:tc>
          <w:tcPr>
            <w:tcW w:w="751" w:type="pct"/>
          </w:tcPr>
          <w:p w14:paraId="6B0D188D" w14:textId="77777777" w:rsidR="00573245" w:rsidRPr="00EA3AC3" w:rsidRDefault="00573245">
            <w:pPr>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No Decay</w:t>
            </w:r>
          </w:p>
        </w:tc>
        <w:tc>
          <w:tcPr>
            <w:tcW w:w="721" w:type="pct"/>
          </w:tcPr>
          <w:p w14:paraId="7073B9BA" w14:textId="714502F8" w:rsidR="00573245" w:rsidRPr="00EA3AC3" w:rsidRDefault="00990574">
            <w:pPr>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0</w:t>
            </w:r>
          </w:p>
        </w:tc>
        <w:tc>
          <w:tcPr>
            <w:tcW w:w="2194" w:type="pct"/>
          </w:tcPr>
          <w:p w14:paraId="22A912FA" w14:textId="77777777" w:rsidR="00573245" w:rsidRPr="00EA3AC3" w:rsidRDefault="00573245">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ConSim Suggested Values</w:t>
            </w:r>
          </w:p>
        </w:tc>
      </w:tr>
      <w:tr w:rsidR="00573245" w:rsidRPr="00D83304" w14:paraId="69D485A5" w14:textId="77777777">
        <w:trPr>
          <w:trHeight w:val="567"/>
        </w:trPr>
        <w:tc>
          <w:tcPr>
            <w:cnfStyle w:val="001000000000" w:firstRow="0" w:lastRow="0" w:firstColumn="1" w:lastColumn="0" w:oddVBand="0" w:evenVBand="0" w:oddHBand="0" w:evenHBand="0" w:firstRowFirstColumn="0" w:firstRowLastColumn="0" w:lastRowFirstColumn="0" w:lastRowLastColumn="0"/>
            <w:tcW w:w="1334" w:type="pct"/>
          </w:tcPr>
          <w:p w14:paraId="680EFCD4" w14:textId="77777777" w:rsidR="00573245" w:rsidRPr="00EA3AC3" w:rsidRDefault="00573245">
            <w:pPr>
              <w:rPr>
                <w:rFonts w:cs="Arial"/>
              </w:rPr>
            </w:pPr>
            <w:r w:rsidRPr="00EA3AC3">
              <w:rPr>
                <w:rFonts w:cs="Arial"/>
              </w:rPr>
              <w:t>Phenol</w:t>
            </w:r>
          </w:p>
        </w:tc>
        <w:tc>
          <w:tcPr>
            <w:tcW w:w="751" w:type="pct"/>
          </w:tcPr>
          <w:p w14:paraId="2206387E" w14:textId="77777777" w:rsidR="00573245" w:rsidRPr="00EA3AC3" w:rsidRDefault="00573245">
            <w:pPr>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100</w:t>
            </w:r>
          </w:p>
        </w:tc>
        <w:tc>
          <w:tcPr>
            <w:tcW w:w="721" w:type="pct"/>
          </w:tcPr>
          <w:p w14:paraId="63B20DB1" w14:textId="77777777" w:rsidR="00573245" w:rsidRPr="00EA3AC3" w:rsidRDefault="00573245">
            <w:pPr>
              <w:jc w:val="cente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0.22</w:t>
            </w:r>
          </w:p>
        </w:tc>
        <w:tc>
          <w:tcPr>
            <w:tcW w:w="2194" w:type="pct"/>
          </w:tcPr>
          <w:p w14:paraId="40C429ED" w14:textId="77777777" w:rsidR="00573245" w:rsidRPr="00EA3AC3" w:rsidRDefault="00573245">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ConSim Suggested Values</w:t>
            </w:r>
          </w:p>
          <w:p w14:paraId="40892EC8" w14:textId="77777777" w:rsidR="00573245" w:rsidRPr="00EA3AC3" w:rsidRDefault="00573245">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 xml:space="preserve">Decay – high end of aerobic </w:t>
            </w:r>
            <w:proofErr w:type="spellStart"/>
            <w:r w:rsidRPr="00EA3AC3">
              <w:rPr>
                <w:rFonts w:cs="Arial"/>
              </w:rPr>
              <w:t>half life</w:t>
            </w:r>
            <w:proofErr w:type="spellEnd"/>
            <w:r w:rsidRPr="00EA3AC3">
              <w:rPr>
                <w:rFonts w:cs="Arial"/>
              </w:rPr>
              <w:t>.</w:t>
            </w:r>
          </w:p>
        </w:tc>
      </w:tr>
      <w:tr w:rsidR="003E04AD" w:rsidRPr="00D83304" w14:paraId="4EDB225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4" w:type="pct"/>
          </w:tcPr>
          <w:p w14:paraId="6539E8F1" w14:textId="7C47E149" w:rsidR="003E04AD" w:rsidRPr="00EA3AC3" w:rsidRDefault="003E04AD">
            <w:pPr>
              <w:rPr>
                <w:rFonts w:cs="Arial"/>
              </w:rPr>
            </w:pPr>
            <w:r w:rsidRPr="00EA3AC3">
              <w:rPr>
                <w:rFonts w:cs="Arial"/>
              </w:rPr>
              <w:t>Ammoniacal Nitrogen</w:t>
            </w:r>
          </w:p>
        </w:tc>
        <w:tc>
          <w:tcPr>
            <w:tcW w:w="751" w:type="pct"/>
          </w:tcPr>
          <w:p w14:paraId="79AA4ED2" w14:textId="6D17BEA4" w:rsidR="003E04AD" w:rsidRPr="00EA3AC3" w:rsidRDefault="005166D0">
            <w:pPr>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2,160</w:t>
            </w:r>
          </w:p>
        </w:tc>
        <w:tc>
          <w:tcPr>
            <w:tcW w:w="721" w:type="pct"/>
          </w:tcPr>
          <w:p w14:paraId="159ED65D" w14:textId="7ECA5710" w:rsidR="003E04AD" w:rsidRPr="00EA3AC3" w:rsidRDefault="00D228C1">
            <w:pPr>
              <w:jc w:val="cente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1.25</w:t>
            </w:r>
          </w:p>
        </w:tc>
        <w:tc>
          <w:tcPr>
            <w:tcW w:w="2194" w:type="pct"/>
          </w:tcPr>
          <w:p w14:paraId="09925BDF" w14:textId="3255515C" w:rsidR="003E04AD" w:rsidRPr="00EA3AC3" w:rsidRDefault="003C3B31">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ConSim Suggested Values for Kd.  See note ab</w:t>
            </w:r>
            <w:r w:rsidR="00D228C1" w:rsidRPr="00EA3AC3">
              <w:rPr>
                <w:rFonts w:cs="Arial"/>
              </w:rPr>
              <w:t>ove for decay rate.</w:t>
            </w:r>
          </w:p>
        </w:tc>
      </w:tr>
    </w:tbl>
    <w:p w14:paraId="153E0429" w14:textId="77777777" w:rsidR="00A5092C" w:rsidRDefault="00A5092C" w:rsidP="00075E3D">
      <w:pPr>
        <w:pStyle w:val="Heading3"/>
      </w:pPr>
    </w:p>
    <w:p w14:paraId="794C72D2" w14:textId="77777777" w:rsidR="00396CCA" w:rsidRPr="00396CCA" w:rsidRDefault="00396CCA" w:rsidP="00396CCA"/>
    <w:p w14:paraId="11FF6A37" w14:textId="555561BC" w:rsidR="003361F7" w:rsidRPr="00396CCA" w:rsidRDefault="003361F7" w:rsidP="00396CCA">
      <w:pPr>
        <w:pStyle w:val="BodyText2"/>
        <w:ind w:left="624" w:hanging="624"/>
        <w:rPr>
          <w:b/>
        </w:rPr>
      </w:pPr>
      <w:r w:rsidRPr="00396CCA">
        <w:rPr>
          <w:b/>
        </w:rPr>
        <w:lastRenderedPageBreak/>
        <w:t>Infiltration -Total and Effective Rainfall</w:t>
      </w:r>
    </w:p>
    <w:p w14:paraId="0E9A6ED0" w14:textId="4DFF3013" w:rsidR="003361F7" w:rsidRPr="00643202" w:rsidRDefault="003361F7" w:rsidP="0042716F">
      <w:pPr>
        <w:jc w:val="both"/>
      </w:pPr>
      <w:r w:rsidRPr="00643202">
        <w:t xml:space="preserve">Total annual average rainfall at the site is around </w:t>
      </w:r>
      <w:r w:rsidR="008561F5" w:rsidRPr="00643202">
        <w:t>725</w:t>
      </w:r>
      <w:r w:rsidRPr="00643202">
        <w:t xml:space="preserve">mm/year, </w:t>
      </w:r>
      <w:r w:rsidR="008561F5" w:rsidRPr="00643202">
        <w:t xml:space="preserve">and evapotranspiration is around </w:t>
      </w:r>
      <w:r w:rsidR="00FE4C90" w:rsidRPr="00643202">
        <w:t>5</w:t>
      </w:r>
      <w:r w:rsidR="0036446F" w:rsidRPr="00643202">
        <w:t>25</w:t>
      </w:r>
      <w:r w:rsidR="008561F5" w:rsidRPr="00643202">
        <w:t xml:space="preserve">mm/year, </w:t>
      </w:r>
      <w:r w:rsidRPr="00643202">
        <w:t>based upon and the Met Office MORECS</w:t>
      </w:r>
      <w:r w:rsidRPr="00643202">
        <w:rPr>
          <w:rStyle w:val="FootnoteReference"/>
        </w:rPr>
        <w:footnoteReference w:id="6"/>
      </w:r>
      <w:r w:rsidRPr="00643202">
        <w:t xml:space="preserve"> data</w:t>
      </w:r>
      <w:r w:rsidR="0036446F" w:rsidRPr="00643202">
        <w:t>, giving a value of effective rainfall</w:t>
      </w:r>
      <w:r w:rsidR="00636CF4" w:rsidRPr="00643202">
        <w:t xml:space="preserve"> of 200mm/year.</w:t>
      </w:r>
    </w:p>
    <w:p w14:paraId="5599E931" w14:textId="6E65EAB3" w:rsidR="003361F7" w:rsidRPr="00643202" w:rsidRDefault="00BD0EF0" w:rsidP="0042716F">
      <w:pPr>
        <w:jc w:val="both"/>
      </w:pPr>
      <w:r w:rsidRPr="00643202">
        <w:t xml:space="preserve">This agrees well with </w:t>
      </w:r>
      <w:r w:rsidR="004773B0" w:rsidRPr="00643202">
        <w:t>NRFA</w:t>
      </w:r>
      <w:r w:rsidR="004773B0" w:rsidRPr="00643202">
        <w:rPr>
          <w:rStyle w:val="FootnoteReference"/>
        </w:rPr>
        <w:footnoteReference w:id="7"/>
      </w:r>
      <w:r w:rsidR="004773B0" w:rsidRPr="00643202">
        <w:t xml:space="preserve"> data</w:t>
      </w:r>
      <w:r w:rsidR="008561F5" w:rsidRPr="00643202">
        <w:t xml:space="preserve"> and datasets provided in</w:t>
      </w:r>
      <w:r w:rsidRPr="00643202">
        <w:t xml:space="preserve"> </w:t>
      </w:r>
      <w:r w:rsidRPr="00643202">
        <w:rPr>
          <w:i/>
          <w:iCs/>
        </w:rPr>
        <w:t>the UK Hydrometric Register</w:t>
      </w:r>
      <w:r w:rsidRPr="00643202">
        <w:rPr>
          <w:rStyle w:val="FootnoteReference"/>
          <w:i/>
          <w:iCs/>
        </w:rPr>
        <w:footnoteReference w:id="8"/>
      </w:r>
      <w:r w:rsidR="0033194B" w:rsidRPr="00643202">
        <w:t xml:space="preserve">, </w:t>
      </w:r>
      <w:r w:rsidR="003C5873" w:rsidRPr="00643202">
        <w:t>which state that for the Blythe catchment at Whitacre,</w:t>
      </w:r>
      <w:r w:rsidR="00486E85">
        <w:t xml:space="preserve"> </w:t>
      </w:r>
      <w:r w:rsidR="0033194B" w:rsidRPr="00643202">
        <w:t xml:space="preserve">total rainfall is </w:t>
      </w:r>
      <w:r w:rsidR="0036446F" w:rsidRPr="00643202">
        <w:t>732mm/year and evapotranspiration is 522mm/y</w:t>
      </w:r>
      <w:r w:rsidR="00636CF4" w:rsidRPr="00643202">
        <w:t>ear, giving a value of effective rainfall of 210mm/year.</w:t>
      </w:r>
    </w:p>
    <w:p w14:paraId="3A7532E4" w14:textId="4A683674" w:rsidR="00483EF5" w:rsidRPr="00486E85" w:rsidRDefault="009B1667" w:rsidP="00075E3D">
      <w:pPr>
        <w:pStyle w:val="Heading2"/>
      </w:pPr>
      <w:bookmarkStart w:id="71" w:name="_Toc158387328"/>
      <w:bookmarkStart w:id="72" w:name="_Ref156162669"/>
      <w:r w:rsidRPr="00486E85">
        <w:t xml:space="preserve">Scenario 1 - </w:t>
      </w:r>
      <w:r w:rsidR="00483EF5" w:rsidRPr="00486E85">
        <w:t>Emissions to Groundwater</w:t>
      </w:r>
      <w:r w:rsidR="00327BAE">
        <w:t xml:space="preserve"> / Receptors</w:t>
      </w:r>
      <w:bookmarkEnd w:id="71"/>
    </w:p>
    <w:p w14:paraId="590AF8F5" w14:textId="183619BA" w:rsidR="00770094" w:rsidRDefault="00486E85" w:rsidP="00E54EA7">
      <w:pPr>
        <w:jc w:val="both"/>
      </w:pPr>
      <w:r w:rsidRPr="00486E85">
        <w:t xml:space="preserve">Predicted emissions to groundwater from Scenario 1 are presented in the following tables.  Note that Source Area 1 refers to the southern portion of the site, and Source Area 2 to the </w:t>
      </w:r>
      <w:r>
        <w:t>n</w:t>
      </w:r>
      <w:r w:rsidRPr="00486E85">
        <w:t>orthern portion.</w:t>
      </w:r>
    </w:p>
    <w:p w14:paraId="26898399" w14:textId="691E6146" w:rsidR="004B3468" w:rsidRDefault="004B3468" w:rsidP="00E54EA7">
      <w:pPr>
        <w:jc w:val="both"/>
      </w:pPr>
      <w:r>
        <w:t>No exceedances of the EAL are noted at either the 50m superficial</w:t>
      </w:r>
      <w:r w:rsidR="000C19D8">
        <w:t xml:space="preserve"> BH</w:t>
      </w:r>
      <w:r>
        <w:t xml:space="preserve"> compliance point, 50m deep</w:t>
      </w:r>
      <w:r w:rsidR="000C19D8">
        <w:t xml:space="preserve"> BH compliance point, </w:t>
      </w:r>
      <w:r>
        <w:t>or</w:t>
      </w:r>
      <w:r w:rsidR="000C19D8">
        <w:t xml:space="preserve"> at any of</w:t>
      </w:r>
      <w:r>
        <w:t xml:space="preserve"> the watercourse receptor</w:t>
      </w:r>
      <w:r w:rsidR="000C19D8">
        <w:t>s</w:t>
      </w:r>
      <w:r>
        <w:t>.</w:t>
      </w:r>
    </w:p>
    <w:p w14:paraId="688BD029" w14:textId="44A72B0A" w:rsidR="004B3468" w:rsidRDefault="004B3468" w:rsidP="00E54EA7">
      <w:pPr>
        <w:jc w:val="both"/>
      </w:pPr>
      <w:r>
        <w:t>The concentrations of the source term being set at the Inert WAC Limit and applied across the site is considered to be very conservative. In reality, the likelihood for the whole waste mass to be present at the upper inert WAC limits is highly unlikely</w:t>
      </w:r>
      <w:r w:rsidR="000C19D8">
        <w:t>.</w:t>
      </w:r>
    </w:p>
    <w:p w14:paraId="5ECE7893" w14:textId="77777777" w:rsidR="00D252A7" w:rsidRDefault="00D252A7" w:rsidP="00770094"/>
    <w:p w14:paraId="06670E51" w14:textId="77777777" w:rsidR="006E1DD4" w:rsidRDefault="006E1DD4" w:rsidP="00770094"/>
    <w:p w14:paraId="3089A297" w14:textId="55EE4F91" w:rsidR="00E62C36" w:rsidRPr="00E62C36" w:rsidRDefault="00E62C36" w:rsidP="00E62C36">
      <w:pPr>
        <w:pStyle w:val="Caption"/>
        <w:jc w:val="left"/>
        <w:rPr>
          <w:b/>
        </w:rPr>
      </w:pPr>
      <w:bookmarkStart w:id="73" w:name="_Toc158387347"/>
      <w:r w:rsidRPr="00E62C36">
        <w:rPr>
          <w:b/>
        </w:rPr>
        <w:lastRenderedPageBreak/>
        <w:t xml:space="preserve">Table </w:t>
      </w:r>
      <w:r w:rsidR="00124171">
        <w:rPr>
          <w:b/>
        </w:rPr>
        <w:fldChar w:fldCharType="begin"/>
      </w:r>
      <w:r w:rsidR="00124171">
        <w:rPr>
          <w:b/>
        </w:rPr>
        <w:instrText xml:space="preserve"> STYLEREF 1 \s </w:instrText>
      </w:r>
      <w:r w:rsidR="00124171">
        <w:rPr>
          <w:b/>
        </w:rPr>
        <w:fldChar w:fldCharType="separate"/>
      </w:r>
      <w:r w:rsidR="00124171">
        <w:rPr>
          <w:b/>
          <w:noProof/>
        </w:rPr>
        <w:t>4</w:t>
      </w:r>
      <w:r w:rsidR="00124171">
        <w:rPr>
          <w:b/>
        </w:rPr>
        <w:fldChar w:fldCharType="end"/>
      </w:r>
      <w:r w:rsidR="00124171">
        <w:rPr>
          <w:b/>
        </w:rPr>
        <w:noBreakHyphen/>
      </w:r>
      <w:r w:rsidR="00124171">
        <w:rPr>
          <w:b/>
        </w:rPr>
        <w:fldChar w:fldCharType="begin"/>
      </w:r>
      <w:r w:rsidR="00124171">
        <w:rPr>
          <w:b/>
        </w:rPr>
        <w:instrText xml:space="preserve"> SEQ Table \* ARABIC \s 1 </w:instrText>
      </w:r>
      <w:r w:rsidR="00124171">
        <w:rPr>
          <w:b/>
        </w:rPr>
        <w:fldChar w:fldCharType="separate"/>
      </w:r>
      <w:r w:rsidR="00124171">
        <w:rPr>
          <w:b/>
          <w:noProof/>
        </w:rPr>
        <w:t>6</w:t>
      </w:r>
      <w:r w:rsidR="00124171">
        <w:rPr>
          <w:b/>
        </w:rPr>
        <w:fldChar w:fldCharType="end"/>
      </w:r>
      <w:r w:rsidRPr="00E62C36">
        <w:rPr>
          <w:b/>
        </w:rPr>
        <w:t xml:space="preserve"> - Scenario 1, Source 1, SSSI Stream Receptor</w:t>
      </w:r>
      <w:bookmarkEnd w:id="73"/>
    </w:p>
    <w:p w14:paraId="1A2A9369" w14:textId="3D4F151E" w:rsidR="00486E85" w:rsidRPr="00486E85" w:rsidRDefault="000A713F" w:rsidP="000A713F">
      <w:pPr>
        <w:pStyle w:val="Caption"/>
        <w:jc w:val="left"/>
      </w:pPr>
      <w:r w:rsidRPr="006E1DD4">
        <w:rPr>
          <w:noProof/>
        </w:rPr>
        <w:drawing>
          <wp:inline distT="0" distB="0" distL="0" distR="0" wp14:anchorId="42CAFFCB" wp14:editId="7B99070B">
            <wp:extent cx="6192520" cy="2650490"/>
            <wp:effectExtent l="0" t="0" r="0" b="0"/>
            <wp:docPr id="1483619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19409" name=""/>
                    <pic:cNvPicPr/>
                  </pic:nvPicPr>
                  <pic:blipFill>
                    <a:blip r:embed="rId35"/>
                    <a:stretch>
                      <a:fillRect/>
                    </a:stretch>
                  </pic:blipFill>
                  <pic:spPr>
                    <a:xfrm>
                      <a:off x="0" y="0"/>
                      <a:ext cx="6192520" cy="2650490"/>
                    </a:xfrm>
                    <a:prstGeom prst="rect">
                      <a:avLst/>
                    </a:prstGeom>
                  </pic:spPr>
                </pic:pic>
              </a:graphicData>
            </a:graphic>
          </wp:inline>
        </w:drawing>
      </w:r>
    </w:p>
    <w:p w14:paraId="5676C821" w14:textId="578C46B9" w:rsidR="000C1474" w:rsidRDefault="000C1474" w:rsidP="000A713F">
      <w:pPr>
        <w:pStyle w:val="Caption"/>
        <w:jc w:val="left"/>
        <w:rPr>
          <w:b/>
        </w:rPr>
      </w:pPr>
      <w:r w:rsidRPr="000C1474">
        <w:rPr>
          <w:b/>
          <w:noProof/>
        </w:rPr>
        <w:drawing>
          <wp:inline distT="0" distB="0" distL="0" distR="0" wp14:anchorId="3B821880" wp14:editId="660A4FFD">
            <wp:extent cx="6192520" cy="2656840"/>
            <wp:effectExtent l="0" t="0" r="0" b="0"/>
            <wp:docPr id="441246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46519" name=""/>
                    <pic:cNvPicPr/>
                  </pic:nvPicPr>
                  <pic:blipFill>
                    <a:blip r:embed="rId36"/>
                    <a:stretch>
                      <a:fillRect/>
                    </a:stretch>
                  </pic:blipFill>
                  <pic:spPr>
                    <a:xfrm>
                      <a:off x="0" y="0"/>
                      <a:ext cx="6192520" cy="2656840"/>
                    </a:xfrm>
                    <a:prstGeom prst="rect">
                      <a:avLst/>
                    </a:prstGeom>
                  </pic:spPr>
                </pic:pic>
              </a:graphicData>
            </a:graphic>
          </wp:inline>
        </w:drawing>
      </w:r>
    </w:p>
    <w:p w14:paraId="15093EFE" w14:textId="77777777" w:rsidR="00E62C36" w:rsidRPr="00E62C36" w:rsidRDefault="00E62C36" w:rsidP="00E62C36"/>
    <w:p w14:paraId="58069300" w14:textId="38DBE311" w:rsidR="00E62C36" w:rsidRPr="00E62C36" w:rsidRDefault="00E62C36" w:rsidP="00E62C36">
      <w:pPr>
        <w:pStyle w:val="Caption"/>
        <w:jc w:val="left"/>
        <w:rPr>
          <w:b/>
        </w:rPr>
      </w:pPr>
      <w:bookmarkStart w:id="74" w:name="_Toc158387348"/>
      <w:r w:rsidRPr="00E62C36">
        <w:rPr>
          <w:b/>
        </w:rPr>
        <w:lastRenderedPageBreak/>
        <w:t xml:space="preserve">Table </w:t>
      </w:r>
      <w:r w:rsidR="00124171">
        <w:rPr>
          <w:b/>
        </w:rPr>
        <w:fldChar w:fldCharType="begin"/>
      </w:r>
      <w:r w:rsidR="00124171">
        <w:rPr>
          <w:b/>
        </w:rPr>
        <w:instrText xml:space="preserve"> STYLEREF 1 \s </w:instrText>
      </w:r>
      <w:r w:rsidR="00124171">
        <w:rPr>
          <w:b/>
        </w:rPr>
        <w:fldChar w:fldCharType="separate"/>
      </w:r>
      <w:r w:rsidR="00124171">
        <w:rPr>
          <w:b/>
          <w:noProof/>
        </w:rPr>
        <w:t>4</w:t>
      </w:r>
      <w:r w:rsidR="00124171">
        <w:rPr>
          <w:b/>
        </w:rPr>
        <w:fldChar w:fldCharType="end"/>
      </w:r>
      <w:r w:rsidR="00124171">
        <w:rPr>
          <w:b/>
        </w:rPr>
        <w:noBreakHyphen/>
      </w:r>
      <w:r w:rsidR="00124171">
        <w:rPr>
          <w:b/>
        </w:rPr>
        <w:fldChar w:fldCharType="begin"/>
      </w:r>
      <w:r w:rsidR="00124171">
        <w:rPr>
          <w:b/>
        </w:rPr>
        <w:instrText xml:space="preserve"> SEQ Table \* ARABIC \s 1 </w:instrText>
      </w:r>
      <w:r w:rsidR="00124171">
        <w:rPr>
          <w:b/>
        </w:rPr>
        <w:fldChar w:fldCharType="separate"/>
      </w:r>
      <w:r w:rsidR="00124171">
        <w:rPr>
          <w:b/>
          <w:noProof/>
        </w:rPr>
        <w:t>7</w:t>
      </w:r>
      <w:r w:rsidR="00124171">
        <w:rPr>
          <w:b/>
        </w:rPr>
        <w:fldChar w:fldCharType="end"/>
      </w:r>
      <w:r w:rsidRPr="00E62C36">
        <w:rPr>
          <w:b/>
        </w:rPr>
        <w:t xml:space="preserve"> - </w:t>
      </w:r>
      <w:r w:rsidRPr="000A713F">
        <w:rPr>
          <w:b/>
        </w:rPr>
        <w:t>Scenario 1 Source 1, Shallow 50m Borehole Receptor</w:t>
      </w:r>
      <w:bookmarkEnd w:id="74"/>
    </w:p>
    <w:p w14:paraId="7B5B261F" w14:textId="59D09088" w:rsidR="00ED1C43" w:rsidRDefault="000A713F" w:rsidP="000A713F">
      <w:pPr>
        <w:pStyle w:val="Caption"/>
        <w:jc w:val="left"/>
        <w:rPr>
          <w:noProof/>
        </w:rPr>
      </w:pPr>
      <w:r w:rsidRPr="000A713F">
        <w:rPr>
          <w:noProof/>
        </w:rPr>
        <w:drawing>
          <wp:inline distT="0" distB="0" distL="0" distR="0" wp14:anchorId="26B0E4B0" wp14:editId="10D76EB8">
            <wp:extent cx="6192520" cy="2658110"/>
            <wp:effectExtent l="0" t="0" r="0" b="8890"/>
            <wp:docPr id="1677165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65280" name=""/>
                    <pic:cNvPicPr/>
                  </pic:nvPicPr>
                  <pic:blipFill>
                    <a:blip r:embed="rId37"/>
                    <a:stretch>
                      <a:fillRect/>
                    </a:stretch>
                  </pic:blipFill>
                  <pic:spPr>
                    <a:xfrm>
                      <a:off x="0" y="0"/>
                      <a:ext cx="6192520" cy="2658110"/>
                    </a:xfrm>
                    <a:prstGeom prst="rect">
                      <a:avLst/>
                    </a:prstGeom>
                  </pic:spPr>
                </pic:pic>
              </a:graphicData>
            </a:graphic>
          </wp:inline>
        </w:drawing>
      </w:r>
      <w:r w:rsidR="00ED1C43" w:rsidRPr="00ED1C43">
        <w:rPr>
          <w:noProof/>
        </w:rPr>
        <w:t xml:space="preserve"> </w:t>
      </w:r>
      <w:r w:rsidR="00ED1C43" w:rsidRPr="00ED1C43">
        <w:rPr>
          <w:b/>
          <w:noProof/>
        </w:rPr>
        <w:drawing>
          <wp:inline distT="0" distB="0" distL="0" distR="0" wp14:anchorId="284C1854" wp14:editId="352B8F45">
            <wp:extent cx="6192520" cy="2618105"/>
            <wp:effectExtent l="0" t="0" r="0" b="0"/>
            <wp:docPr id="1484483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83471" name=""/>
                    <pic:cNvPicPr/>
                  </pic:nvPicPr>
                  <pic:blipFill>
                    <a:blip r:embed="rId38"/>
                    <a:stretch>
                      <a:fillRect/>
                    </a:stretch>
                  </pic:blipFill>
                  <pic:spPr>
                    <a:xfrm>
                      <a:off x="0" y="0"/>
                      <a:ext cx="6192520" cy="2618105"/>
                    </a:xfrm>
                    <a:prstGeom prst="rect">
                      <a:avLst/>
                    </a:prstGeom>
                  </pic:spPr>
                </pic:pic>
              </a:graphicData>
            </a:graphic>
          </wp:inline>
        </w:drawing>
      </w:r>
    </w:p>
    <w:p w14:paraId="327CA79B" w14:textId="77777777" w:rsidR="00ED1C43" w:rsidRDefault="00ED1C43">
      <w:pPr>
        <w:spacing w:before="0" w:after="0" w:line="240" w:lineRule="auto"/>
        <w:rPr>
          <w:bCs/>
          <w:noProof/>
          <w:szCs w:val="18"/>
        </w:rPr>
      </w:pPr>
      <w:r>
        <w:rPr>
          <w:noProof/>
        </w:rPr>
        <w:br w:type="page"/>
      </w:r>
    </w:p>
    <w:p w14:paraId="288180AC" w14:textId="30E19ECC" w:rsidR="00124171" w:rsidRDefault="00124171" w:rsidP="00124171">
      <w:pPr>
        <w:pStyle w:val="Caption"/>
        <w:jc w:val="left"/>
      </w:pPr>
      <w:bookmarkStart w:id="75" w:name="_Toc158387349"/>
      <w:r w:rsidRPr="00124171">
        <w:rPr>
          <w:b/>
        </w:rPr>
        <w:lastRenderedPageBreak/>
        <w:t xml:space="preserve">Table </w:t>
      </w:r>
      <w:r w:rsidRPr="00124171">
        <w:rPr>
          <w:b/>
        </w:rPr>
        <w:fldChar w:fldCharType="begin"/>
      </w:r>
      <w:r w:rsidRPr="00124171">
        <w:rPr>
          <w:b/>
        </w:rPr>
        <w:instrText xml:space="preserve"> STYLEREF 1 \s </w:instrText>
      </w:r>
      <w:r w:rsidRPr="00124171">
        <w:rPr>
          <w:b/>
        </w:rPr>
        <w:fldChar w:fldCharType="separate"/>
      </w:r>
      <w:r w:rsidRPr="00124171">
        <w:rPr>
          <w:b/>
        </w:rPr>
        <w:t>4</w:t>
      </w:r>
      <w:r w:rsidRPr="00124171">
        <w:rPr>
          <w:b/>
        </w:rPr>
        <w:fldChar w:fldCharType="end"/>
      </w:r>
      <w:r w:rsidRPr="00124171">
        <w:rPr>
          <w:b/>
        </w:rPr>
        <w:noBreakHyphen/>
      </w:r>
      <w:r w:rsidRPr="00124171">
        <w:rPr>
          <w:b/>
        </w:rPr>
        <w:fldChar w:fldCharType="begin"/>
      </w:r>
      <w:r w:rsidRPr="00124171">
        <w:rPr>
          <w:b/>
        </w:rPr>
        <w:instrText xml:space="preserve"> SEQ Table \* ARABIC \s 1 </w:instrText>
      </w:r>
      <w:r w:rsidRPr="00124171">
        <w:rPr>
          <w:b/>
        </w:rPr>
        <w:fldChar w:fldCharType="separate"/>
      </w:r>
      <w:r w:rsidRPr="00124171">
        <w:rPr>
          <w:b/>
        </w:rPr>
        <w:t>8</w:t>
      </w:r>
      <w:r w:rsidRPr="00124171">
        <w:rPr>
          <w:b/>
        </w:rPr>
        <w:fldChar w:fldCharType="end"/>
      </w:r>
      <w:r w:rsidRPr="00124171">
        <w:rPr>
          <w:b/>
        </w:rPr>
        <w:t xml:space="preserve"> - </w:t>
      </w:r>
      <w:r w:rsidRPr="000A713F">
        <w:rPr>
          <w:b/>
        </w:rPr>
        <w:t>Scenario 1, Source 1, Deep 50m Borehole Receptor</w:t>
      </w:r>
      <w:bookmarkEnd w:id="75"/>
    </w:p>
    <w:p w14:paraId="6FC7A4EC" w14:textId="79348451" w:rsidR="006E1DD4" w:rsidRPr="005C03CA" w:rsidRDefault="000A713F">
      <w:pPr>
        <w:spacing w:before="0" w:after="0" w:line="240" w:lineRule="auto"/>
        <w:rPr>
          <w:rFonts w:eastAsiaTheme="majorEastAsia" w:cstheme="majorBidi"/>
          <w:b/>
          <w:bCs/>
          <w:caps/>
          <w:color w:val="003478"/>
          <w:sz w:val="28"/>
          <w:szCs w:val="28"/>
          <w:highlight w:val="yellow"/>
        </w:rPr>
      </w:pPr>
      <w:r w:rsidRPr="000A713F">
        <w:rPr>
          <w:rFonts w:eastAsiaTheme="majorEastAsia" w:cstheme="majorBidi"/>
          <w:b/>
          <w:bCs/>
          <w:caps/>
          <w:noProof/>
          <w:color w:val="003478"/>
          <w:sz w:val="28"/>
          <w:szCs w:val="28"/>
        </w:rPr>
        <w:drawing>
          <wp:inline distT="0" distB="0" distL="0" distR="0" wp14:anchorId="73CD1153" wp14:editId="221FED43">
            <wp:extent cx="6192520" cy="2675255"/>
            <wp:effectExtent l="0" t="0" r="0" b="0"/>
            <wp:docPr id="1152346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46540" name=""/>
                    <pic:cNvPicPr/>
                  </pic:nvPicPr>
                  <pic:blipFill>
                    <a:blip r:embed="rId39"/>
                    <a:stretch>
                      <a:fillRect/>
                    </a:stretch>
                  </pic:blipFill>
                  <pic:spPr>
                    <a:xfrm>
                      <a:off x="0" y="0"/>
                      <a:ext cx="6192520" cy="2675255"/>
                    </a:xfrm>
                    <a:prstGeom prst="rect">
                      <a:avLst/>
                    </a:prstGeom>
                  </pic:spPr>
                </pic:pic>
              </a:graphicData>
            </a:graphic>
          </wp:inline>
        </w:drawing>
      </w:r>
      <w:r w:rsidR="00ED1C43" w:rsidRPr="00ED1C43">
        <w:rPr>
          <w:noProof/>
        </w:rPr>
        <w:t xml:space="preserve"> </w:t>
      </w:r>
      <w:r w:rsidR="00ED1C43" w:rsidRPr="00ED1C43">
        <w:rPr>
          <w:rFonts w:eastAsiaTheme="majorEastAsia" w:cstheme="majorBidi"/>
          <w:b/>
          <w:bCs/>
          <w:caps/>
          <w:noProof/>
          <w:color w:val="003478"/>
          <w:sz w:val="28"/>
          <w:szCs w:val="28"/>
        </w:rPr>
        <w:drawing>
          <wp:inline distT="0" distB="0" distL="0" distR="0" wp14:anchorId="63C5F8CD" wp14:editId="157F2D62">
            <wp:extent cx="6192520" cy="2635250"/>
            <wp:effectExtent l="0" t="0" r="0" b="0"/>
            <wp:docPr id="735812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12204" name=""/>
                    <pic:cNvPicPr/>
                  </pic:nvPicPr>
                  <pic:blipFill>
                    <a:blip r:embed="rId40"/>
                    <a:stretch>
                      <a:fillRect/>
                    </a:stretch>
                  </pic:blipFill>
                  <pic:spPr>
                    <a:xfrm>
                      <a:off x="0" y="0"/>
                      <a:ext cx="6192520" cy="2635250"/>
                    </a:xfrm>
                    <a:prstGeom prst="rect">
                      <a:avLst/>
                    </a:prstGeom>
                  </pic:spPr>
                </pic:pic>
              </a:graphicData>
            </a:graphic>
          </wp:inline>
        </w:drawing>
      </w:r>
    </w:p>
    <w:p w14:paraId="7E5C4096" w14:textId="3F76F241" w:rsidR="00ED1C43" w:rsidRDefault="00ED1C43">
      <w:pPr>
        <w:spacing w:before="0" w:after="0" w:line="240" w:lineRule="auto"/>
        <w:rPr>
          <w:rFonts w:eastAsiaTheme="majorEastAsia" w:cstheme="majorBidi"/>
          <w:b/>
          <w:bCs/>
          <w:caps/>
          <w:color w:val="003478"/>
          <w:sz w:val="28"/>
          <w:szCs w:val="28"/>
          <w:highlight w:val="yellow"/>
        </w:rPr>
      </w:pPr>
      <w:r>
        <w:rPr>
          <w:highlight w:val="yellow"/>
        </w:rPr>
        <w:br w:type="page"/>
      </w:r>
    </w:p>
    <w:p w14:paraId="426EBEE7" w14:textId="5DEB1D75" w:rsidR="00E62C36" w:rsidRPr="00E62C36" w:rsidRDefault="00E62C36" w:rsidP="00E62C36">
      <w:pPr>
        <w:pStyle w:val="Caption"/>
        <w:jc w:val="left"/>
        <w:rPr>
          <w:b/>
        </w:rPr>
      </w:pPr>
      <w:bookmarkStart w:id="76" w:name="_Toc158387350"/>
      <w:r w:rsidRPr="00E62C36">
        <w:rPr>
          <w:b/>
        </w:rPr>
        <w:lastRenderedPageBreak/>
        <w:t xml:space="preserve">Table </w:t>
      </w:r>
      <w:r w:rsidR="00124171">
        <w:rPr>
          <w:b/>
        </w:rPr>
        <w:fldChar w:fldCharType="begin"/>
      </w:r>
      <w:r w:rsidR="00124171">
        <w:rPr>
          <w:b/>
        </w:rPr>
        <w:instrText xml:space="preserve"> STYLEREF 1 \s </w:instrText>
      </w:r>
      <w:r w:rsidR="00124171">
        <w:rPr>
          <w:b/>
        </w:rPr>
        <w:fldChar w:fldCharType="separate"/>
      </w:r>
      <w:r w:rsidR="00124171">
        <w:rPr>
          <w:b/>
          <w:noProof/>
        </w:rPr>
        <w:t>4</w:t>
      </w:r>
      <w:r w:rsidR="00124171">
        <w:rPr>
          <w:b/>
        </w:rPr>
        <w:fldChar w:fldCharType="end"/>
      </w:r>
      <w:r w:rsidR="00124171">
        <w:rPr>
          <w:b/>
        </w:rPr>
        <w:noBreakHyphen/>
      </w:r>
      <w:r w:rsidR="00124171">
        <w:rPr>
          <w:b/>
        </w:rPr>
        <w:fldChar w:fldCharType="begin"/>
      </w:r>
      <w:r w:rsidR="00124171">
        <w:rPr>
          <w:b/>
        </w:rPr>
        <w:instrText xml:space="preserve"> SEQ Table \* ARABIC \s 1 </w:instrText>
      </w:r>
      <w:r w:rsidR="00124171">
        <w:rPr>
          <w:b/>
        </w:rPr>
        <w:fldChar w:fldCharType="separate"/>
      </w:r>
      <w:r w:rsidR="00124171">
        <w:rPr>
          <w:b/>
          <w:noProof/>
        </w:rPr>
        <w:t>9</w:t>
      </w:r>
      <w:r w:rsidR="00124171">
        <w:rPr>
          <w:b/>
        </w:rPr>
        <w:fldChar w:fldCharType="end"/>
      </w:r>
      <w:r w:rsidRPr="00E62C36">
        <w:rPr>
          <w:b/>
        </w:rPr>
        <w:t xml:space="preserve"> - - Scenario 1, Source 2, SSSI Stream Receptor</w:t>
      </w:r>
      <w:bookmarkEnd w:id="76"/>
    </w:p>
    <w:p w14:paraId="59A3CCCF" w14:textId="2C8CE801" w:rsidR="00ED1C43" w:rsidRDefault="007963BA" w:rsidP="00ED1C43">
      <w:pPr>
        <w:rPr>
          <w:highlight w:val="yellow"/>
        </w:rPr>
      </w:pPr>
      <w:r w:rsidRPr="007963BA">
        <w:rPr>
          <w:noProof/>
        </w:rPr>
        <w:drawing>
          <wp:inline distT="0" distB="0" distL="0" distR="0" wp14:anchorId="34AD2D27" wp14:editId="018978F3">
            <wp:extent cx="6192520" cy="2589530"/>
            <wp:effectExtent l="0" t="0" r="0" b="1270"/>
            <wp:docPr id="798636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36840" name=""/>
                    <pic:cNvPicPr/>
                  </pic:nvPicPr>
                  <pic:blipFill>
                    <a:blip r:embed="rId41"/>
                    <a:stretch>
                      <a:fillRect/>
                    </a:stretch>
                  </pic:blipFill>
                  <pic:spPr>
                    <a:xfrm>
                      <a:off x="0" y="0"/>
                      <a:ext cx="6192520" cy="2589530"/>
                    </a:xfrm>
                    <a:prstGeom prst="rect">
                      <a:avLst/>
                    </a:prstGeom>
                  </pic:spPr>
                </pic:pic>
              </a:graphicData>
            </a:graphic>
          </wp:inline>
        </w:drawing>
      </w:r>
    </w:p>
    <w:p w14:paraId="0E2EBAB5" w14:textId="5F0D886B" w:rsidR="00EF3888" w:rsidRDefault="00EF3888" w:rsidP="00ED1C43">
      <w:pPr>
        <w:rPr>
          <w:highlight w:val="yellow"/>
        </w:rPr>
      </w:pPr>
      <w:r w:rsidRPr="00EF3888">
        <w:rPr>
          <w:noProof/>
        </w:rPr>
        <w:drawing>
          <wp:inline distT="0" distB="0" distL="0" distR="0" wp14:anchorId="253747B7" wp14:editId="7A25E085">
            <wp:extent cx="6192520" cy="2656205"/>
            <wp:effectExtent l="0" t="0" r="0" b="0"/>
            <wp:docPr id="1399610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10751" name=""/>
                    <pic:cNvPicPr/>
                  </pic:nvPicPr>
                  <pic:blipFill>
                    <a:blip r:embed="rId42"/>
                    <a:stretch>
                      <a:fillRect/>
                    </a:stretch>
                  </pic:blipFill>
                  <pic:spPr>
                    <a:xfrm>
                      <a:off x="0" y="0"/>
                      <a:ext cx="6192520" cy="2656205"/>
                    </a:xfrm>
                    <a:prstGeom prst="rect">
                      <a:avLst/>
                    </a:prstGeom>
                  </pic:spPr>
                </pic:pic>
              </a:graphicData>
            </a:graphic>
          </wp:inline>
        </w:drawing>
      </w:r>
    </w:p>
    <w:p w14:paraId="1146FE66" w14:textId="57981A64" w:rsidR="00E62C36" w:rsidRPr="00E62C36" w:rsidRDefault="00E62C36" w:rsidP="00E62C36">
      <w:pPr>
        <w:pStyle w:val="Caption"/>
        <w:jc w:val="left"/>
        <w:rPr>
          <w:b/>
        </w:rPr>
      </w:pPr>
      <w:bookmarkStart w:id="77" w:name="_Toc158387351"/>
      <w:r w:rsidRPr="00E62C36">
        <w:rPr>
          <w:b/>
        </w:rPr>
        <w:lastRenderedPageBreak/>
        <w:t xml:space="preserve">Table </w:t>
      </w:r>
      <w:r w:rsidR="00124171">
        <w:rPr>
          <w:b/>
        </w:rPr>
        <w:fldChar w:fldCharType="begin"/>
      </w:r>
      <w:r w:rsidR="00124171">
        <w:rPr>
          <w:b/>
        </w:rPr>
        <w:instrText xml:space="preserve"> STYLEREF 1 \s </w:instrText>
      </w:r>
      <w:r w:rsidR="00124171">
        <w:rPr>
          <w:b/>
        </w:rPr>
        <w:fldChar w:fldCharType="separate"/>
      </w:r>
      <w:r w:rsidR="00124171">
        <w:rPr>
          <w:b/>
          <w:noProof/>
        </w:rPr>
        <w:t>4</w:t>
      </w:r>
      <w:r w:rsidR="00124171">
        <w:rPr>
          <w:b/>
        </w:rPr>
        <w:fldChar w:fldCharType="end"/>
      </w:r>
      <w:r w:rsidR="00124171">
        <w:rPr>
          <w:b/>
        </w:rPr>
        <w:noBreakHyphen/>
      </w:r>
      <w:r w:rsidR="00124171">
        <w:rPr>
          <w:b/>
        </w:rPr>
        <w:fldChar w:fldCharType="begin"/>
      </w:r>
      <w:r w:rsidR="00124171">
        <w:rPr>
          <w:b/>
        </w:rPr>
        <w:instrText xml:space="preserve"> SEQ Table \* ARABIC \s 1 </w:instrText>
      </w:r>
      <w:r w:rsidR="00124171">
        <w:rPr>
          <w:b/>
        </w:rPr>
        <w:fldChar w:fldCharType="separate"/>
      </w:r>
      <w:r w:rsidR="00124171">
        <w:rPr>
          <w:b/>
          <w:noProof/>
        </w:rPr>
        <w:t>10</w:t>
      </w:r>
      <w:r w:rsidR="00124171">
        <w:rPr>
          <w:b/>
        </w:rPr>
        <w:fldChar w:fldCharType="end"/>
      </w:r>
      <w:r w:rsidRPr="00E62C36">
        <w:rPr>
          <w:b/>
        </w:rPr>
        <w:t xml:space="preserve"> - Scenario 1, Source 2, Shallow 50m Borehole Receptor</w:t>
      </w:r>
      <w:bookmarkEnd w:id="77"/>
    </w:p>
    <w:p w14:paraId="12CE2A4F" w14:textId="0A13CE81" w:rsidR="0038039C" w:rsidRDefault="0038039C" w:rsidP="00ED1C43">
      <w:pPr>
        <w:rPr>
          <w:highlight w:val="yellow"/>
        </w:rPr>
      </w:pPr>
      <w:r w:rsidRPr="0038039C">
        <w:rPr>
          <w:noProof/>
        </w:rPr>
        <w:drawing>
          <wp:inline distT="0" distB="0" distL="0" distR="0" wp14:anchorId="77385F5B" wp14:editId="5563874E">
            <wp:extent cx="6192520" cy="2630805"/>
            <wp:effectExtent l="0" t="0" r="0" b="0"/>
            <wp:docPr id="457597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97899" name=""/>
                    <pic:cNvPicPr/>
                  </pic:nvPicPr>
                  <pic:blipFill>
                    <a:blip r:embed="rId43"/>
                    <a:stretch>
                      <a:fillRect/>
                    </a:stretch>
                  </pic:blipFill>
                  <pic:spPr>
                    <a:xfrm>
                      <a:off x="0" y="0"/>
                      <a:ext cx="6192520" cy="2630805"/>
                    </a:xfrm>
                    <a:prstGeom prst="rect">
                      <a:avLst/>
                    </a:prstGeom>
                  </pic:spPr>
                </pic:pic>
              </a:graphicData>
            </a:graphic>
          </wp:inline>
        </w:drawing>
      </w:r>
      <w:r w:rsidR="00B011D2" w:rsidRPr="00B011D2">
        <w:rPr>
          <w:noProof/>
        </w:rPr>
        <w:t xml:space="preserve"> </w:t>
      </w:r>
      <w:r w:rsidR="00B011D2" w:rsidRPr="00B011D2">
        <w:rPr>
          <w:noProof/>
        </w:rPr>
        <w:drawing>
          <wp:inline distT="0" distB="0" distL="0" distR="0" wp14:anchorId="651621AC" wp14:editId="408F6245">
            <wp:extent cx="6192520" cy="2656205"/>
            <wp:effectExtent l="0" t="0" r="0" b="0"/>
            <wp:docPr id="148874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41334" name=""/>
                    <pic:cNvPicPr/>
                  </pic:nvPicPr>
                  <pic:blipFill>
                    <a:blip r:embed="rId44"/>
                    <a:stretch>
                      <a:fillRect/>
                    </a:stretch>
                  </pic:blipFill>
                  <pic:spPr>
                    <a:xfrm>
                      <a:off x="0" y="0"/>
                      <a:ext cx="6192520" cy="2656205"/>
                    </a:xfrm>
                    <a:prstGeom prst="rect">
                      <a:avLst/>
                    </a:prstGeom>
                  </pic:spPr>
                </pic:pic>
              </a:graphicData>
            </a:graphic>
          </wp:inline>
        </w:drawing>
      </w:r>
    </w:p>
    <w:p w14:paraId="780A208E" w14:textId="411021C0" w:rsidR="00E62C36" w:rsidRPr="00E62C36" w:rsidRDefault="00E62C36" w:rsidP="00E62C36">
      <w:pPr>
        <w:pStyle w:val="Caption"/>
        <w:jc w:val="left"/>
        <w:rPr>
          <w:b/>
        </w:rPr>
      </w:pPr>
      <w:bookmarkStart w:id="78" w:name="_Toc158387352"/>
      <w:r w:rsidRPr="00E62C36">
        <w:rPr>
          <w:b/>
        </w:rPr>
        <w:lastRenderedPageBreak/>
        <w:t xml:space="preserve">Table </w:t>
      </w:r>
      <w:r w:rsidR="00124171">
        <w:rPr>
          <w:b/>
        </w:rPr>
        <w:fldChar w:fldCharType="begin"/>
      </w:r>
      <w:r w:rsidR="00124171">
        <w:rPr>
          <w:b/>
        </w:rPr>
        <w:instrText xml:space="preserve"> STYLEREF 1 \s </w:instrText>
      </w:r>
      <w:r w:rsidR="00124171">
        <w:rPr>
          <w:b/>
        </w:rPr>
        <w:fldChar w:fldCharType="separate"/>
      </w:r>
      <w:r w:rsidR="00124171">
        <w:rPr>
          <w:b/>
          <w:noProof/>
        </w:rPr>
        <w:t>4</w:t>
      </w:r>
      <w:r w:rsidR="00124171">
        <w:rPr>
          <w:b/>
        </w:rPr>
        <w:fldChar w:fldCharType="end"/>
      </w:r>
      <w:r w:rsidR="00124171">
        <w:rPr>
          <w:b/>
        </w:rPr>
        <w:noBreakHyphen/>
      </w:r>
      <w:r w:rsidR="00124171">
        <w:rPr>
          <w:b/>
        </w:rPr>
        <w:fldChar w:fldCharType="begin"/>
      </w:r>
      <w:r w:rsidR="00124171">
        <w:rPr>
          <w:b/>
        </w:rPr>
        <w:instrText xml:space="preserve"> SEQ Table \* ARABIC \s 1 </w:instrText>
      </w:r>
      <w:r w:rsidR="00124171">
        <w:rPr>
          <w:b/>
        </w:rPr>
        <w:fldChar w:fldCharType="separate"/>
      </w:r>
      <w:r w:rsidR="00124171">
        <w:rPr>
          <w:b/>
          <w:noProof/>
        </w:rPr>
        <w:t>11</w:t>
      </w:r>
      <w:r w:rsidR="00124171">
        <w:rPr>
          <w:b/>
        </w:rPr>
        <w:fldChar w:fldCharType="end"/>
      </w:r>
      <w:r w:rsidRPr="00E62C36">
        <w:rPr>
          <w:b/>
        </w:rPr>
        <w:t xml:space="preserve"> - Scenario 1, Source 2, Deep 50m Borehole Receptor</w:t>
      </w:r>
      <w:bookmarkEnd w:id="78"/>
    </w:p>
    <w:p w14:paraId="18479E88" w14:textId="42072993" w:rsidR="007963BA" w:rsidRDefault="0038039C" w:rsidP="00ED1C43">
      <w:pPr>
        <w:rPr>
          <w:noProof/>
        </w:rPr>
      </w:pPr>
      <w:r w:rsidRPr="0038039C">
        <w:rPr>
          <w:noProof/>
        </w:rPr>
        <w:drawing>
          <wp:inline distT="0" distB="0" distL="0" distR="0" wp14:anchorId="2CC7DB3F" wp14:editId="4D573A64">
            <wp:extent cx="6192520" cy="2625725"/>
            <wp:effectExtent l="0" t="0" r="0" b="3175"/>
            <wp:docPr id="1304521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21924" name=""/>
                    <pic:cNvPicPr/>
                  </pic:nvPicPr>
                  <pic:blipFill>
                    <a:blip r:embed="rId45"/>
                    <a:stretch>
                      <a:fillRect/>
                    </a:stretch>
                  </pic:blipFill>
                  <pic:spPr>
                    <a:xfrm>
                      <a:off x="0" y="0"/>
                      <a:ext cx="6192520" cy="2625725"/>
                    </a:xfrm>
                    <a:prstGeom prst="rect">
                      <a:avLst/>
                    </a:prstGeom>
                  </pic:spPr>
                </pic:pic>
              </a:graphicData>
            </a:graphic>
          </wp:inline>
        </w:drawing>
      </w:r>
      <w:r w:rsidR="00B011D2" w:rsidRPr="00B011D2">
        <w:rPr>
          <w:noProof/>
        </w:rPr>
        <w:t xml:space="preserve"> </w:t>
      </w:r>
      <w:r w:rsidR="00B011D2" w:rsidRPr="00B011D2">
        <w:rPr>
          <w:noProof/>
        </w:rPr>
        <w:drawing>
          <wp:inline distT="0" distB="0" distL="0" distR="0" wp14:anchorId="07C76322" wp14:editId="7E36EF11">
            <wp:extent cx="6192520" cy="2627630"/>
            <wp:effectExtent l="0" t="0" r="0" b="1270"/>
            <wp:docPr id="1207908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08767" name=""/>
                    <pic:cNvPicPr/>
                  </pic:nvPicPr>
                  <pic:blipFill>
                    <a:blip r:embed="rId46"/>
                    <a:stretch>
                      <a:fillRect/>
                    </a:stretch>
                  </pic:blipFill>
                  <pic:spPr>
                    <a:xfrm>
                      <a:off x="0" y="0"/>
                      <a:ext cx="6192520" cy="2627630"/>
                    </a:xfrm>
                    <a:prstGeom prst="rect">
                      <a:avLst/>
                    </a:prstGeom>
                  </pic:spPr>
                </pic:pic>
              </a:graphicData>
            </a:graphic>
          </wp:inline>
        </w:drawing>
      </w:r>
    </w:p>
    <w:p w14:paraId="6B072688" w14:textId="77777777" w:rsidR="002960EB" w:rsidRPr="00ED1C43" w:rsidRDefault="002960EB" w:rsidP="00ED1C43">
      <w:pPr>
        <w:rPr>
          <w:highlight w:val="yellow"/>
        </w:rPr>
      </w:pPr>
    </w:p>
    <w:p w14:paraId="1DB31810" w14:textId="5A43ABDC" w:rsidR="00B12444" w:rsidRPr="000867B6" w:rsidRDefault="00E110A1" w:rsidP="00075E3D">
      <w:pPr>
        <w:pStyle w:val="Heading2"/>
      </w:pPr>
      <w:bookmarkStart w:id="79" w:name="_Toc158387329"/>
      <w:bookmarkEnd w:id="72"/>
      <w:r w:rsidRPr="000867B6">
        <w:t>Scenario 2 – Model Parameterisation</w:t>
      </w:r>
      <w:bookmarkEnd w:id="79"/>
    </w:p>
    <w:p w14:paraId="6CD94F17" w14:textId="31CD5F9D" w:rsidR="003670BC" w:rsidRDefault="003670BC" w:rsidP="00E110A1">
      <w:pPr>
        <w:jc w:val="both"/>
      </w:pPr>
      <w:r>
        <w:t>Scenario 2 represents</w:t>
      </w:r>
      <w:r w:rsidR="002D238A">
        <w:t xml:space="preserve"> the hypothetical that rogue loads are accepted at the site, resulting in source term </w:t>
      </w:r>
      <w:r w:rsidR="00D1275A">
        <w:t>concentrations</w:t>
      </w:r>
      <w:r w:rsidR="002D238A">
        <w:t xml:space="preserve"> which fall outside of the normal WAC limits.</w:t>
      </w:r>
    </w:p>
    <w:p w14:paraId="46F57416" w14:textId="2920DD5F" w:rsidR="00E110A1" w:rsidRDefault="00E110A1" w:rsidP="00E110A1">
      <w:pPr>
        <w:jc w:val="both"/>
      </w:pPr>
      <w:r w:rsidRPr="00E110A1">
        <w:t xml:space="preserve">The Environment Agency have provided suggested maximum values for the source term of ammoniacal nitrogen, chloride, sulphate and nickel, based upon experience within other Deposit for Recovery sites.  In Scenario 2, the soil pore water concentrations have been set to the maximum value of the suggested range for these contaminants.  </w:t>
      </w:r>
    </w:p>
    <w:p w14:paraId="55E3CD91" w14:textId="7D13A372" w:rsidR="00E110A1" w:rsidRDefault="00E110A1" w:rsidP="00E110A1">
      <w:pPr>
        <w:jc w:val="both"/>
      </w:pPr>
      <w:r w:rsidRPr="00E110A1">
        <w:t>For the remainder of CoC, Inert WAC limits are increased by 10% to model the potential for a rogue load to be accidentally incorporated within the waste stream. Rogue loads would be expected to marginally exceed inert WAC thresholds for one or two determinands, resulting in a classification of non-hazardous material.</w:t>
      </w:r>
    </w:p>
    <w:p w14:paraId="72F427B3" w14:textId="5A867F3C" w:rsidR="000867B6" w:rsidRPr="00E110A1" w:rsidRDefault="004C50AB" w:rsidP="000867B6">
      <w:pPr>
        <w:jc w:val="both"/>
      </w:pPr>
      <w:r>
        <w:t xml:space="preserve">A comparison of source term concentrations between Scenario 1 and Scenario 2 is presented in </w:t>
      </w:r>
      <w:r w:rsidR="000867B6">
        <w:fldChar w:fldCharType="begin"/>
      </w:r>
      <w:r w:rsidR="000867B6">
        <w:instrText xml:space="preserve"> REF _Ref158380540 \h  \* MERGEFORMAT </w:instrText>
      </w:r>
      <w:r w:rsidR="000867B6">
        <w:fldChar w:fldCharType="separate"/>
      </w:r>
      <w:r w:rsidR="000867B6" w:rsidRPr="000867B6">
        <w:t>Table 4</w:t>
      </w:r>
      <w:r w:rsidR="000867B6" w:rsidRPr="000867B6">
        <w:noBreakHyphen/>
        <w:t>6</w:t>
      </w:r>
      <w:r w:rsidR="000867B6">
        <w:fldChar w:fldCharType="end"/>
      </w:r>
      <w:r w:rsidR="000867B6">
        <w:t>;</w:t>
      </w:r>
      <w:r w:rsidR="000867B6" w:rsidRPr="000867B6">
        <w:t xml:space="preserve"> </w:t>
      </w:r>
      <w:r w:rsidR="000867B6">
        <w:t>All other parameters within the models remain the same as Scenario 1.</w:t>
      </w:r>
    </w:p>
    <w:p w14:paraId="24C2FB0D" w14:textId="69C6EACF" w:rsidR="000867B6" w:rsidRPr="000867B6" w:rsidRDefault="000867B6" w:rsidP="000867B6">
      <w:pPr>
        <w:pStyle w:val="Caption"/>
        <w:jc w:val="left"/>
        <w:rPr>
          <w:b/>
        </w:rPr>
      </w:pPr>
      <w:bookmarkStart w:id="80" w:name="_Ref158380540"/>
      <w:bookmarkStart w:id="81" w:name="_Toc158387353"/>
      <w:r w:rsidRPr="000867B6">
        <w:rPr>
          <w:b/>
        </w:rPr>
        <w:lastRenderedPageBreak/>
        <w:t xml:space="preserve">Table </w:t>
      </w:r>
      <w:r w:rsidR="00124171">
        <w:rPr>
          <w:b/>
        </w:rPr>
        <w:fldChar w:fldCharType="begin"/>
      </w:r>
      <w:r w:rsidR="00124171">
        <w:rPr>
          <w:b/>
        </w:rPr>
        <w:instrText xml:space="preserve"> STYLEREF 1 \s </w:instrText>
      </w:r>
      <w:r w:rsidR="00124171">
        <w:rPr>
          <w:b/>
        </w:rPr>
        <w:fldChar w:fldCharType="separate"/>
      </w:r>
      <w:r w:rsidR="00124171">
        <w:rPr>
          <w:b/>
          <w:noProof/>
        </w:rPr>
        <w:t>4</w:t>
      </w:r>
      <w:r w:rsidR="00124171">
        <w:rPr>
          <w:b/>
        </w:rPr>
        <w:fldChar w:fldCharType="end"/>
      </w:r>
      <w:r w:rsidR="00124171">
        <w:rPr>
          <w:b/>
        </w:rPr>
        <w:noBreakHyphen/>
      </w:r>
      <w:r w:rsidR="00124171">
        <w:rPr>
          <w:b/>
        </w:rPr>
        <w:fldChar w:fldCharType="begin"/>
      </w:r>
      <w:r w:rsidR="00124171">
        <w:rPr>
          <w:b/>
        </w:rPr>
        <w:instrText xml:space="preserve"> SEQ Table \* ARABIC \s 1 </w:instrText>
      </w:r>
      <w:r w:rsidR="00124171">
        <w:rPr>
          <w:b/>
        </w:rPr>
        <w:fldChar w:fldCharType="separate"/>
      </w:r>
      <w:r w:rsidR="00124171">
        <w:rPr>
          <w:b/>
          <w:noProof/>
        </w:rPr>
        <w:t>12</w:t>
      </w:r>
      <w:r w:rsidR="00124171">
        <w:rPr>
          <w:b/>
        </w:rPr>
        <w:fldChar w:fldCharType="end"/>
      </w:r>
      <w:bookmarkEnd w:id="80"/>
      <w:r w:rsidRPr="000867B6">
        <w:rPr>
          <w:b/>
        </w:rPr>
        <w:t xml:space="preserve"> - Scenario 1 and Scenario 2 Source Term Concentrations</w:t>
      </w:r>
      <w:bookmarkEnd w:id="81"/>
    </w:p>
    <w:tbl>
      <w:tblPr>
        <w:tblStyle w:val="TableCustom"/>
        <w:tblW w:w="5000" w:type="pct"/>
        <w:tblLook w:val="04A0" w:firstRow="1" w:lastRow="0" w:firstColumn="1" w:lastColumn="0" w:noHBand="0" w:noVBand="1"/>
      </w:tblPr>
      <w:tblGrid>
        <w:gridCol w:w="2280"/>
        <w:gridCol w:w="3737"/>
        <w:gridCol w:w="3735"/>
      </w:tblGrid>
      <w:tr w:rsidR="00C24045" w:rsidRPr="00177A7D" w14:paraId="02C13F4A" w14:textId="77777777" w:rsidTr="00C24045">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169" w:type="pct"/>
            <w:vAlign w:val="center"/>
          </w:tcPr>
          <w:p w14:paraId="246112E9" w14:textId="77777777" w:rsidR="00C24045" w:rsidRPr="00EA3AC3" w:rsidRDefault="00C24045" w:rsidP="00CC7F0B">
            <w:pPr>
              <w:rPr>
                <w:rFonts w:cs="Arial"/>
              </w:rPr>
            </w:pPr>
            <w:r w:rsidRPr="00EA3AC3">
              <w:rPr>
                <w:rFonts w:cs="Arial"/>
              </w:rPr>
              <w:t>CoC</w:t>
            </w:r>
          </w:p>
        </w:tc>
        <w:tc>
          <w:tcPr>
            <w:tcW w:w="1916" w:type="pct"/>
          </w:tcPr>
          <w:p w14:paraId="4328623F" w14:textId="41F931ED" w:rsidR="00C24045" w:rsidRPr="00EA3AC3" w:rsidRDefault="00C24045" w:rsidP="00CC7F0B">
            <w:pP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Scenario1 Value </w:t>
            </w:r>
            <w:r w:rsidRPr="00EA3AC3">
              <w:rPr>
                <w:rFonts w:cs="Arial"/>
              </w:rPr>
              <w:t>(mg/L)</w:t>
            </w:r>
          </w:p>
        </w:tc>
        <w:tc>
          <w:tcPr>
            <w:tcW w:w="1915" w:type="pct"/>
            <w:vAlign w:val="center"/>
          </w:tcPr>
          <w:p w14:paraId="3B1F3934" w14:textId="6BADA05F" w:rsidR="00C24045" w:rsidRPr="00EA3AC3" w:rsidRDefault="00C24045" w:rsidP="00CC7F0B">
            <w:pPr>
              <w:cnfStyle w:val="100000000000" w:firstRow="1" w:lastRow="0" w:firstColumn="0" w:lastColumn="0" w:oddVBand="0" w:evenVBand="0" w:oddHBand="0" w:evenHBand="0" w:firstRowFirstColumn="0" w:firstRowLastColumn="0" w:lastRowFirstColumn="0" w:lastRowLastColumn="0"/>
              <w:rPr>
                <w:rFonts w:cs="Arial"/>
              </w:rPr>
            </w:pPr>
            <w:r>
              <w:rPr>
                <w:rFonts w:cs="Arial"/>
              </w:rPr>
              <w:t>Scenario 2 Value (mg/L)</w:t>
            </w:r>
          </w:p>
        </w:tc>
      </w:tr>
      <w:tr w:rsidR="00C24045" w:rsidRPr="005B2D46" w14:paraId="7E61D889" w14:textId="77777777" w:rsidTr="0074215C">
        <w:trPr>
          <w:trHeight w:val="340"/>
        </w:trPr>
        <w:tc>
          <w:tcPr>
            <w:cnfStyle w:val="001000000000" w:firstRow="0" w:lastRow="0" w:firstColumn="1" w:lastColumn="0" w:oddVBand="0" w:evenVBand="0" w:oddHBand="0" w:evenHBand="0" w:firstRowFirstColumn="0" w:firstRowLastColumn="0" w:lastRowFirstColumn="0" w:lastRowLastColumn="0"/>
            <w:tcW w:w="1169" w:type="pct"/>
            <w:vAlign w:val="center"/>
          </w:tcPr>
          <w:p w14:paraId="4AA5AA70" w14:textId="77777777" w:rsidR="00C24045" w:rsidRPr="00EA3AC3" w:rsidRDefault="00C24045" w:rsidP="00C24045">
            <w:pPr>
              <w:rPr>
                <w:rFonts w:cs="Arial"/>
              </w:rPr>
            </w:pPr>
            <w:r w:rsidRPr="00EA3AC3">
              <w:rPr>
                <w:rFonts w:cs="Arial"/>
              </w:rPr>
              <w:t>Arsenic</w:t>
            </w:r>
          </w:p>
        </w:tc>
        <w:tc>
          <w:tcPr>
            <w:tcW w:w="1916" w:type="pct"/>
            <w:vAlign w:val="center"/>
          </w:tcPr>
          <w:p w14:paraId="0B0FCD3A" w14:textId="72821C11" w:rsidR="00C24045" w:rsidRPr="00EA3AC3" w:rsidRDefault="00C24045" w:rsidP="00C24045">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0.05</w:t>
            </w:r>
          </w:p>
        </w:tc>
        <w:tc>
          <w:tcPr>
            <w:tcW w:w="1915" w:type="pct"/>
            <w:vAlign w:val="center"/>
          </w:tcPr>
          <w:p w14:paraId="50885924" w14:textId="40B5C9F3" w:rsidR="00C24045" w:rsidRPr="00EA3AC3" w:rsidRDefault="00C24045" w:rsidP="00C24045">
            <w:pPr>
              <w:cnfStyle w:val="000000000000" w:firstRow="0" w:lastRow="0" w:firstColumn="0" w:lastColumn="0" w:oddVBand="0" w:evenVBand="0" w:oddHBand="0" w:evenHBand="0" w:firstRowFirstColumn="0" w:firstRowLastColumn="0" w:lastRowFirstColumn="0" w:lastRowLastColumn="0"/>
              <w:rPr>
                <w:rFonts w:cs="Arial"/>
              </w:rPr>
            </w:pPr>
            <w:r>
              <w:rPr>
                <w:rFonts w:cs="Arial"/>
              </w:rPr>
              <w:t>0.055</w:t>
            </w:r>
          </w:p>
        </w:tc>
      </w:tr>
      <w:tr w:rsidR="00C24045" w:rsidRPr="005B2D46" w14:paraId="28A3E5DD" w14:textId="77777777" w:rsidTr="0074215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9" w:type="pct"/>
            <w:vAlign w:val="center"/>
          </w:tcPr>
          <w:p w14:paraId="0ABD0B4A" w14:textId="77777777" w:rsidR="00C24045" w:rsidRPr="00EA3AC3" w:rsidRDefault="00C24045" w:rsidP="00C24045">
            <w:pPr>
              <w:rPr>
                <w:rFonts w:cs="Arial"/>
              </w:rPr>
            </w:pPr>
            <w:r w:rsidRPr="00EA3AC3">
              <w:rPr>
                <w:rFonts w:cs="Arial"/>
              </w:rPr>
              <w:t>Cadmium</w:t>
            </w:r>
          </w:p>
        </w:tc>
        <w:tc>
          <w:tcPr>
            <w:tcW w:w="1916" w:type="pct"/>
            <w:vAlign w:val="center"/>
          </w:tcPr>
          <w:p w14:paraId="438EC29E" w14:textId="047B9BAF" w:rsidR="00C24045" w:rsidRPr="00EA3AC3" w:rsidRDefault="00C24045" w:rsidP="00C24045">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0.004</w:t>
            </w:r>
          </w:p>
        </w:tc>
        <w:tc>
          <w:tcPr>
            <w:tcW w:w="1915" w:type="pct"/>
            <w:vAlign w:val="center"/>
          </w:tcPr>
          <w:p w14:paraId="1166D1C1" w14:textId="6AFDAE7A" w:rsidR="00C24045" w:rsidRPr="00EA3AC3" w:rsidRDefault="00C24045" w:rsidP="00C24045">
            <w:pPr>
              <w:cnfStyle w:val="000000010000" w:firstRow="0" w:lastRow="0" w:firstColumn="0" w:lastColumn="0" w:oddVBand="0" w:evenVBand="0" w:oddHBand="0" w:evenHBand="1" w:firstRowFirstColumn="0" w:firstRowLastColumn="0" w:lastRowFirstColumn="0" w:lastRowLastColumn="0"/>
              <w:rPr>
                <w:rFonts w:cs="Arial"/>
              </w:rPr>
            </w:pPr>
            <w:r>
              <w:rPr>
                <w:rFonts w:cs="Arial"/>
              </w:rPr>
              <w:t>0.0044</w:t>
            </w:r>
          </w:p>
        </w:tc>
      </w:tr>
      <w:tr w:rsidR="00C24045" w:rsidRPr="005B2D46" w14:paraId="28578388" w14:textId="77777777" w:rsidTr="0074215C">
        <w:trPr>
          <w:trHeight w:val="340"/>
        </w:trPr>
        <w:tc>
          <w:tcPr>
            <w:cnfStyle w:val="001000000000" w:firstRow="0" w:lastRow="0" w:firstColumn="1" w:lastColumn="0" w:oddVBand="0" w:evenVBand="0" w:oddHBand="0" w:evenHBand="0" w:firstRowFirstColumn="0" w:firstRowLastColumn="0" w:lastRowFirstColumn="0" w:lastRowLastColumn="0"/>
            <w:tcW w:w="1169" w:type="pct"/>
            <w:vAlign w:val="center"/>
          </w:tcPr>
          <w:p w14:paraId="32B6211C" w14:textId="77777777" w:rsidR="00C24045" w:rsidRPr="00EA3AC3" w:rsidRDefault="00C24045" w:rsidP="00C24045">
            <w:pPr>
              <w:rPr>
                <w:rFonts w:cs="Arial"/>
              </w:rPr>
            </w:pPr>
            <w:r w:rsidRPr="00EA3AC3">
              <w:rPr>
                <w:rFonts w:cs="Arial"/>
              </w:rPr>
              <w:t>Chromium</w:t>
            </w:r>
          </w:p>
        </w:tc>
        <w:tc>
          <w:tcPr>
            <w:tcW w:w="1916" w:type="pct"/>
            <w:vAlign w:val="center"/>
          </w:tcPr>
          <w:p w14:paraId="2AEEC3B1" w14:textId="15104472" w:rsidR="00C24045" w:rsidRPr="00EA3AC3" w:rsidRDefault="00C24045" w:rsidP="00C24045">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0.05</w:t>
            </w:r>
          </w:p>
        </w:tc>
        <w:tc>
          <w:tcPr>
            <w:tcW w:w="1915" w:type="pct"/>
            <w:vAlign w:val="center"/>
          </w:tcPr>
          <w:p w14:paraId="1020F023" w14:textId="7F4A48B8" w:rsidR="00C24045" w:rsidRPr="00EA3AC3" w:rsidRDefault="00C24045" w:rsidP="00C24045">
            <w:pPr>
              <w:cnfStyle w:val="000000000000" w:firstRow="0" w:lastRow="0" w:firstColumn="0" w:lastColumn="0" w:oddVBand="0" w:evenVBand="0" w:oddHBand="0" w:evenHBand="0" w:firstRowFirstColumn="0" w:firstRowLastColumn="0" w:lastRowFirstColumn="0" w:lastRowLastColumn="0"/>
              <w:rPr>
                <w:rFonts w:cs="Arial"/>
              </w:rPr>
            </w:pPr>
            <w:r>
              <w:rPr>
                <w:rFonts w:cs="Arial"/>
              </w:rPr>
              <w:t>0.055</w:t>
            </w:r>
          </w:p>
        </w:tc>
      </w:tr>
      <w:tr w:rsidR="00C24045" w:rsidRPr="005B2D46" w14:paraId="0A052643" w14:textId="77777777" w:rsidTr="0074215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9" w:type="pct"/>
            <w:vAlign w:val="center"/>
          </w:tcPr>
          <w:p w14:paraId="405DBD57" w14:textId="77777777" w:rsidR="00C24045" w:rsidRPr="00EA3AC3" w:rsidRDefault="00C24045" w:rsidP="00C24045">
            <w:pPr>
              <w:rPr>
                <w:rFonts w:cs="Arial"/>
              </w:rPr>
            </w:pPr>
            <w:r w:rsidRPr="00EA3AC3">
              <w:rPr>
                <w:rFonts w:cs="Arial"/>
              </w:rPr>
              <w:t>Copper</w:t>
            </w:r>
          </w:p>
        </w:tc>
        <w:tc>
          <w:tcPr>
            <w:tcW w:w="1916" w:type="pct"/>
            <w:vAlign w:val="center"/>
          </w:tcPr>
          <w:p w14:paraId="5EC5E4CC" w14:textId="2C1E81E9" w:rsidR="00C24045" w:rsidRPr="00EA3AC3" w:rsidRDefault="00C24045" w:rsidP="00C24045">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0.2</w:t>
            </w:r>
          </w:p>
        </w:tc>
        <w:tc>
          <w:tcPr>
            <w:tcW w:w="1915" w:type="pct"/>
            <w:vAlign w:val="center"/>
          </w:tcPr>
          <w:p w14:paraId="673590A3" w14:textId="6FA58AB2" w:rsidR="00C24045" w:rsidRPr="00EA3AC3" w:rsidRDefault="00C24045" w:rsidP="00C24045">
            <w:pPr>
              <w:cnfStyle w:val="000000010000" w:firstRow="0" w:lastRow="0" w:firstColumn="0" w:lastColumn="0" w:oddVBand="0" w:evenVBand="0" w:oddHBand="0" w:evenHBand="1" w:firstRowFirstColumn="0" w:firstRowLastColumn="0" w:lastRowFirstColumn="0" w:lastRowLastColumn="0"/>
              <w:rPr>
                <w:rFonts w:cs="Arial"/>
              </w:rPr>
            </w:pPr>
            <w:r>
              <w:rPr>
                <w:rFonts w:cs="Arial"/>
              </w:rPr>
              <w:t>0.22</w:t>
            </w:r>
          </w:p>
        </w:tc>
      </w:tr>
      <w:tr w:rsidR="00C24045" w:rsidRPr="005B2D46" w14:paraId="7DEE7F07" w14:textId="77777777" w:rsidTr="0074215C">
        <w:trPr>
          <w:trHeight w:val="340"/>
        </w:trPr>
        <w:tc>
          <w:tcPr>
            <w:cnfStyle w:val="001000000000" w:firstRow="0" w:lastRow="0" w:firstColumn="1" w:lastColumn="0" w:oddVBand="0" w:evenVBand="0" w:oddHBand="0" w:evenHBand="0" w:firstRowFirstColumn="0" w:firstRowLastColumn="0" w:lastRowFirstColumn="0" w:lastRowLastColumn="0"/>
            <w:tcW w:w="1169" w:type="pct"/>
            <w:vAlign w:val="center"/>
          </w:tcPr>
          <w:p w14:paraId="02999530" w14:textId="77777777" w:rsidR="00C24045" w:rsidRPr="00EA3AC3" w:rsidRDefault="00C24045" w:rsidP="00C24045">
            <w:pPr>
              <w:rPr>
                <w:rFonts w:cs="Arial"/>
              </w:rPr>
            </w:pPr>
            <w:r w:rsidRPr="00EA3AC3">
              <w:rPr>
                <w:rFonts w:cs="Arial"/>
              </w:rPr>
              <w:t>Mercury</w:t>
            </w:r>
          </w:p>
        </w:tc>
        <w:tc>
          <w:tcPr>
            <w:tcW w:w="1916" w:type="pct"/>
            <w:vAlign w:val="center"/>
          </w:tcPr>
          <w:p w14:paraId="61C2F63D" w14:textId="296A9FD6" w:rsidR="00C24045" w:rsidRPr="00EA3AC3" w:rsidRDefault="00C24045" w:rsidP="00C24045">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0.001</w:t>
            </w:r>
          </w:p>
        </w:tc>
        <w:tc>
          <w:tcPr>
            <w:tcW w:w="1915" w:type="pct"/>
            <w:vAlign w:val="center"/>
          </w:tcPr>
          <w:p w14:paraId="58FCF26E" w14:textId="05996152" w:rsidR="00C24045" w:rsidRPr="00EA3AC3" w:rsidRDefault="00C24045" w:rsidP="00C24045">
            <w:pPr>
              <w:cnfStyle w:val="000000000000" w:firstRow="0" w:lastRow="0" w:firstColumn="0" w:lastColumn="0" w:oddVBand="0" w:evenVBand="0" w:oddHBand="0" w:evenHBand="0" w:firstRowFirstColumn="0" w:firstRowLastColumn="0" w:lastRowFirstColumn="0" w:lastRowLastColumn="0"/>
              <w:rPr>
                <w:rFonts w:cs="Arial"/>
              </w:rPr>
            </w:pPr>
            <w:r>
              <w:rPr>
                <w:rFonts w:cs="Arial"/>
              </w:rPr>
              <w:t>0.0011</w:t>
            </w:r>
          </w:p>
        </w:tc>
      </w:tr>
      <w:tr w:rsidR="00C24045" w:rsidRPr="005B2D46" w14:paraId="5BFE441C" w14:textId="77777777" w:rsidTr="0074215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9" w:type="pct"/>
            <w:vAlign w:val="center"/>
          </w:tcPr>
          <w:p w14:paraId="418C2CC0" w14:textId="77777777" w:rsidR="00C24045" w:rsidRPr="00EA3AC3" w:rsidRDefault="00C24045" w:rsidP="00C24045">
            <w:pPr>
              <w:rPr>
                <w:rFonts w:cs="Arial"/>
              </w:rPr>
            </w:pPr>
            <w:r w:rsidRPr="00EA3AC3">
              <w:rPr>
                <w:rFonts w:cs="Arial"/>
              </w:rPr>
              <w:t>Molybdenum</w:t>
            </w:r>
          </w:p>
        </w:tc>
        <w:tc>
          <w:tcPr>
            <w:tcW w:w="1916" w:type="pct"/>
            <w:vAlign w:val="center"/>
          </w:tcPr>
          <w:p w14:paraId="0CF3F18D" w14:textId="7A82A690" w:rsidR="00C24045" w:rsidRPr="00EA3AC3" w:rsidRDefault="00C24045" w:rsidP="00C24045">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0.05</w:t>
            </w:r>
          </w:p>
        </w:tc>
        <w:tc>
          <w:tcPr>
            <w:tcW w:w="1915" w:type="pct"/>
            <w:vAlign w:val="center"/>
          </w:tcPr>
          <w:p w14:paraId="399D894F" w14:textId="59F13C75" w:rsidR="00C24045" w:rsidRPr="00EA3AC3" w:rsidRDefault="00C24045" w:rsidP="00C24045">
            <w:pPr>
              <w:cnfStyle w:val="000000010000" w:firstRow="0" w:lastRow="0" w:firstColumn="0" w:lastColumn="0" w:oddVBand="0" w:evenVBand="0" w:oddHBand="0" w:evenHBand="1" w:firstRowFirstColumn="0" w:firstRowLastColumn="0" w:lastRowFirstColumn="0" w:lastRowLastColumn="0"/>
              <w:rPr>
                <w:rFonts w:cs="Arial"/>
              </w:rPr>
            </w:pPr>
            <w:r>
              <w:rPr>
                <w:rFonts w:cs="Arial"/>
              </w:rPr>
              <w:t>0.055</w:t>
            </w:r>
          </w:p>
        </w:tc>
      </w:tr>
      <w:tr w:rsidR="00C24045" w:rsidRPr="005B2D46" w14:paraId="379A1482" w14:textId="77777777" w:rsidTr="0074215C">
        <w:trPr>
          <w:trHeight w:val="340"/>
        </w:trPr>
        <w:tc>
          <w:tcPr>
            <w:cnfStyle w:val="001000000000" w:firstRow="0" w:lastRow="0" w:firstColumn="1" w:lastColumn="0" w:oddVBand="0" w:evenVBand="0" w:oddHBand="0" w:evenHBand="0" w:firstRowFirstColumn="0" w:firstRowLastColumn="0" w:lastRowFirstColumn="0" w:lastRowLastColumn="0"/>
            <w:tcW w:w="1169" w:type="pct"/>
            <w:vAlign w:val="center"/>
          </w:tcPr>
          <w:p w14:paraId="4487CC26" w14:textId="77777777" w:rsidR="00C24045" w:rsidRPr="00EA3AC3" w:rsidRDefault="00C24045" w:rsidP="00C24045">
            <w:pPr>
              <w:rPr>
                <w:rFonts w:cs="Arial"/>
              </w:rPr>
            </w:pPr>
            <w:r w:rsidRPr="00EA3AC3">
              <w:rPr>
                <w:rFonts w:cs="Arial"/>
              </w:rPr>
              <w:t>Nickel</w:t>
            </w:r>
          </w:p>
        </w:tc>
        <w:tc>
          <w:tcPr>
            <w:tcW w:w="1916" w:type="pct"/>
            <w:vAlign w:val="center"/>
          </w:tcPr>
          <w:p w14:paraId="555DABE4" w14:textId="013CC9A5" w:rsidR="00C24045" w:rsidRPr="00EA3AC3" w:rsidRDefault="00C24045" w:rsidP="00C24045">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0.04</w:t>
            </w:r>
          </w:p>
        </w:tc>
        <w:tc>
          <w:tcPr>
            <w:tcW w:w="1915" w:type="pct"/>
            <w:vAlign w:val="center"/>
          </w:tcPr>
          <w:p w14:paraId="28AFAFD0" w14:textId="0746D54B" w:rsidR="00C24045" w:rsidRPr="00EA3AC3" w:rsidRDefault="002960EB" w:rsidP="00C24045">
            <w:pPr>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C24045" w:rsidRPr="005B2D46" w14:paraId="6057E899" w14:textId="77777777" w:rsidTr="0074215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9" w:type="pct"/>
            <w:vAlign w:val="center"/>
          </w:tcPr>
          <w:p w14:paraId="2D119013" w14:textId="77777777" w:rsidR="00C24045" w:rsidRPr="00EA3AC3" w:rsidRDefault="00C24045" w:rsidP="00C24045">
            <w:pPr>
              <w:rPr>
                <w:rFonts w:cs="Arial"/>
              </w:rPr>
            </w:pPr>
            <w:r w:rsidRPr="00EA3AC3">
              <w:rPr>
                <w:rFonts w:cs="Arial"/>
              </w:rPr>
              <w:t>Lead</w:t>
            </w:r>
          </w:p>
        </w:tc>
        <w:tc>
          <w:tcPr>
            <w:tcW w:w="1916" w:type="pct"/>
            <w:vAlign w:val="center"/>
          </w:tcPr>
          <w:p w14:paraId="7F8CC12A" w14:textId="14105EA4" w:rsidR="00C24045" w:rsidRPr="00EA3AC3" w:rsidRDefault="00C24045" w:rsidP="00C24045">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0.05</w:t>
            </w:r>
          </w:p>
        </w:tc>
        <w:tc>
          <w:tcPr>
            <w:tcW w:w="1915" w:type="pct"/>
            <w:vAlign w:val="center"/>
          </w:tcPr>
          <w:p w14:paraId="15D1025F" w14:textId="06B459C7" w:rsidR="00C24045" w:rsidRPr="00EA3AC3" w:rsidRDefault="00C24045" w:rsidP="00C24045">
            <w:pPr>
              <w:cnfStyle w:val="000000010000" w:firstRow="0" w:lastRow="0" w:firstColumn="0" w:lastColumn="0" w:oddVBand="0" w:evenVBand="0" w:oddHBand="0" w:evenHBand="1" w:firstRowFirstColumn="0" w:firstRowLastColumn="0" w:lastRowFirstColumn="0" w:lastRowLastColumn="0"/>
              <w:rPr>
                <w:rFonts w:cs="Arial"/>
              </w:rPr>
            </w:pPr>
            <w:r>
              <w:rPr>
                <w:rFonts w:cs="Arial"/>
              </w:rPr>
              <w:t>0.055</w:t>
            </w:r>
          </w:p>
        </w:tc>
      </w:tr>
      <w:tr w:rsidR="00C24045" w:rsidRPr="005B2D46" w14:paraId="0CC4EC1B" w14:textId="77777777" w:rsidTr="0074215C">
        <w:trPr>
          <w:trHeight w:val="340"/>
        </w:trPr>
        <w:tc>
          <w:tcPr>
            <w:cnfStyle w:val="001000000000" w:firstRow="0" w:lastRow="0" w:firstColumn="1" w:lastColumn="0" w:oddVBand="0" w:evenVBand="0" w:oddHBand="0" w:evenHBand="0" w:firstRowFirstColumn="0" w:firstRowLastColumn="0" w:lastRowFirstColumn="0" w:lastRowLastColumn="0"/>
            <w:tcW w:w="1169" w:type="pct"/>
            <w:vAlign w:val="center"/>
          </w:tcPr>
          <w:p w14:paraId="2783284D" w14:textId="77777777" w:rsidR="00C24045" w:rsidRPr="00EA3AC3" w:rsidRDefault="00C24045" w:rsidP="00C24045">
            <w:pPr>
              <w:rPr>
                <w:rFonts w:cs="Arial"/>
              </w:rPr>
            </w:pPr>
            <w:r w:rsidRPr="00EA3AC3">
              <w:rPr>
                <w:rFonts w:cs="Arial"/>
              </w:rPr>
              <w:t>Antimony</w:t>
            </w:r>
          </w:p>
        </w:tc>
        <w:tc>
          <w:tcPr>
            <w:tcW w:w="1916" w:type="pct"/>
            <w:vAlign w:val="center"/>
          </w:tcPr>
          <w:p w14:paraId="1F314DB0" w14:textId="530B66AF" w:rsidR="00C24045" w:rsidRPr="00EA3AC3" w:rsidRDefault="00C24045" w:rsidP="00C24045">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0.006</w:t>
            </w:r>
          </w:p>
        </w:tc>
        <w:tc>
          <w:tcPr>
            <w:tcW w:w="1915" w:type="pct"/>
            <w:vAlign w:val="center"/>
          </w:tcPr>
          <w:p w14:paraId="6DADC8F8" w14:textId="3EA27A29" w:rsidR="00C24045" w:rsidRPr="00EA3AC3" w:rsidRDefault="00C24045" w:rsidP="00C24045">
            <w:pPr>
              <w:cnfStyle w:val="000000000000" w:firstRow="0" w:lastRow="0" w:firstColumn="0" w:lastColumn="0" w:oddVBand="0" w:evenVBand="0" w:oddHBand="0" w:evenHBand="0" w:firstRowFirstColumn="0" w:firstRowLastColumn="0" w:lastRowFirstColumn="0" w:lastRowLastColumn="0"/>
              <w:rPr>
                <w:rFonts w:cs="Arial"/>
              </w:rPr>
            </w:pPr>
            <w:r>
              <w:rPr>
                <w:rFonts w:cs="Arial"/>
              </w:rPr>
              <w:t>0.0066</w:t>
            </w:r>
          </w:p>
        </w:tc>
      </w:tr>
      <w:tr w:rsidR="00C24045" w:rsidRPr="005B2D46" w14:paraId="6A6ABF0C" w14:textId="77777777" w:rsidTr="0074215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9" w:type="pct"/>
            <w:vAlign w:val="center"/>
          </w:tcPr>
          <w:p w14:paraId="79A2883E" w14:textId="77777777" w:rsidR="00C24045" w:rsidRPr="00EA3AC3" w:rsidRDefault="00C24045" w:rsidP="00C24045">
            <w:pPr>
              <w:rPr>
                <w:rFonts w:cs="Arial"/>
              </w:rPr>
            </w:pPr>
            <w:r w:rsidRPr="00EA3AC3">
              <w:rPr>
                <w:rFonts w:cs="Arial"/>
              </w:rPr>
              <w:t>Selenium</w:t>
            </w:r>
          </w:p>
        </w:tc>
        <w:tc>
          <w:tcPr>
            <w:tcW w:w="1916" w:type="pct"/>
            <w:vAlign w:val="center"/>
          </w:tcPr>
          <w:p w14:paraId="14586549" w14:textId="776F3A40" w:rsidR="00C24045" w:rsidRPr="00EA3AC3" w:rsidRDefault="00C24045" w:rsidP="00C24045">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0.01</w:t>
            </w:r>
          </w:p>
        </w:tc>
        <w:tc>
          <w:tcPr>
            <w:tcW w:w="1915" w:type="pct"/>
            <w:vAlign w:val="center"/>
          </w:tcPr>
          <w:p w14:paraId="6B51BAD1" w14:textId="165CF504" w:rsidR="00C24045" w:rsidRPr="00EA3AC3" w:rsidRDefault="00C24045" w:rsidP="00C24045">
            <w:pPr>
              <w:cnfStyle w:val="000000010000" w:firstRow="0" w:lastRow="0" w:firstColumn="0" w:lastColumn="0" w:oddVBand="0" w:evenVBand="0" w:oddHBand="0" w:evenHBand="1" w:firstRowFirstColumn="0" w:firstRowLastColumn="0" w:lastRowFirstColumn="0" w:lastRowLastColumn="0"/>
              <w:rPr>
                <w:rFonts w:cs="Arial"/>
              </w:rPr>
            </w:pPr>
            <w:r>
              <w:rPr>
                <w:rFonts w:cs="Arial"/>
              </w:rPr>
              <w:t>0.011</w:t>
            </w:r>
          </w:p>
        </w:tc>
      </w:tr>
      <w:tr w:rsidR="00C24045" w:rsidRPr="005B2D46" w14:paraId="566EC75E" w14:textId="77777777" w:rsidTr="0074215C">
        <w:trPr>
          <w:trHeight w:val="340"/>
        </w:trPr>
        <w:tc>
          <w:tcPr>
            <w:cnfStyle w:val="001000000000" w:firstRow="0" w:lastRow="0" w:firstColumn="1" w:lastColumn="0" w:oddVBand="0" w:evenVBand="0" w:oddHBand="0" w:evenHBand="0" w:firstRowFirstColumn="0" w:firstRowLastColumn="0" w:lastRowFirstColumn="0" w:lastRowLastColumn="0"/>
            <w:tcW w:w="1169" w:type="pct"/>
            <w:vAlign w:val="center"/>
          </w:tcPr>
          <w:p w14:paraId="1C3028E5" w14:textId="77777777" w:rsidR="00C24045" w:rsidRPr="00EA3AC3" w:rsidRDefault="00C24045" w:rsidP="00C24045">
            <w:pPr>
              <w:rPr>
                <w:rFonts w:cs="Arial"/>
              </w:rPr>
            </w:pPr>
            <w:r w:rsidRPr="00EA3AC3">
              <w:rPr>
                <w:rFonts w:cs="Arial"/>
              </w:rPr>
              <w:t>Zinc</w:t>
            </w:r>
          </w:p>
        </w:tc>
        <w:tc>
          <w:tcPr>
            <w:tcW w:w="1916" w:type="pct"/>
            <w:vAlign w:val="center"/>
          </w:tcPr>
          <w:p w14:paraId="021C7F7F" w14:textId="011A965A" w:rsidR="00C24045" w:rsidRPr="00EA3AC3" w:rsidRDefault="00C24045" w:rsidP="00C24045">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0.4</w:t>
            </w:r>
          </w:p>
        </w:tc>
        <w:tc>
          <w:tcPr>
            <w:tcW w:w="1915" w:type="pct"/>
            <w:vAlign w:val="center"/>
          </w:tcPr>
          <w:p w14:paraId="7E9DA47E" w14:textId="4E4F7C96" w:rsidR="00C24045" w:rsidRPr="00EA3AC3" w:rsidRDefault="00C24045" w:rsidP="00C24045">
            <w:pPr>
              <w:cnfStyle w:val="000000000000" w:firstRow="0" w:lastRow="0" w:firstColumn="0" w:lastColumn="0" w:oddVBand="0" w:evenVBand="0" w:oddHBand="0" w:evenHBand="0" w:firstRowFirstColumn="0" w:firstRowLastColumn="0" w:lastRowFirstColumn="0" w:lastRowLastColumn="0"/>
              <w:rPr>
                <w:rFonts w:cs="Arial"/>
              </w:rPr>
            </w:pPr>
            <w:r>
              <w:rPr>
                <w:rFonts w:cs="Arial"/>
              </w:rPr>
              <w:t>0.44</w:t>
            </w:r>
          </w:p>
        </w:tc>
      </w:tr>
      <w:tr w:rsidR="00C24045" w:rsidRPr="005B2D46" w14:paraId="30396F14" w14:textId="77777777" w:rsidTr="0074215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9" w:type="pct"/>
            <w:vAlign w:val="center"/>
          </w:tcPr>
          <w:p w14:paraId="72E3336B" w14:textId="77777777" w:rsidR="00C24045" w:rsidRPr="00EA3AC3" w:rsidRDefault="00C24045" w:rsidP="00C24045">
            <w:pPr>
              <w:rPr>
                <w:rFonts w:cs="Arial"/>
              </w:rPr>
            </w:pPr>
            <w:r w:rsidRPr="00EA3AC3">
              <w:rPr>
                <w:rFonts w:cs="Arial"/>
              </w:rPr>
              <w:t>Chloride</w:t>
            </w:r>
          </w:p>
        </w:tc>
        <w:tc>
          <w:tcPr>
            <w:tcW w:w="1916" w:type="pct"/>
            <w:vAlign w:val="center"/>
          </w:tcPr>
          <w:p w14:paraId="7873383E" w14:textId="740699CA" w:rsidR="00C24045" w:rsidRPr="00EA3AC3" w:rsidRDefault="00C24045" w:rsidP="00C24045">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80</w:t>
            </w:r>
          </w:p>
        </w:tc>
        <w:tc>
          <w:tcPr>
            <w:tcW w:w="1915" w:type="pct"/>
            <w:vAlign w:val="center"/>
          </w:tcPr>
          <w:p w14:paraId="1138861C" w14:textId="077563A1" w:rsidR="00C24045" w:rsidRPr="00EA3AC3" w:rsidRDefault="002960EB" w:rsidP="00C24045">
            <w:pPr>
              <w:cnfStyle w:val="000000010000" w:firstRow="0" w:lastRow="0" w:firstColumn="0" w:lastColumn="0" w:oddVBand="0" w:evenVBand="0" w:oddHBand="0" w:evenHBand="1" w:firstRowFirstColumn="0" w:firstRowLastColumn="0" w:lastRowFirstColumn="0" w:lastRowLastColumn="0"/>
              <w:rPr>
                <w:rFonts w:cs="Arial"/>
              </w:rPr>
            </w:pPr>
            <w:r>
              <w:rPr>
                <w:rFonts w:cs="Arial"/>
              </w:rPr>
              <w:t>800</w:t>
            </w:r>
          </w:p>
        </w:tc>
      </w:tr>
      <w:tr w:rsidR="00C24045" w:rsidRPr="005B2D46" w14:paraId="6C4C3B5E" w14:textId="77777777" w:rsidTr="0074215C">
        <w:trPr>
          <w:trHeight w:val="340"/>
        </w:trPr>
        <w:tc>
          <w:tcPr>
            <w:cnfStyle w:val="001000000000" w:firstRow="0" w:lastRow="0" w:firstColumn="1" w:lastColumn="0" w:oddVBand="0" w:evenVBand="0" w:oddHBand="0" w:evenHBand="0" w:firstRowFirstColumn="0" w:firstRowLastColumn="0" w:lastRowFirstColumn="0" w:lastRowLastColumn="0"/>
            <w:tcW w:w="1169" w:type="pct"/>
            <w:vAlign w:val="center"/>
          </w:tcPr>
          <w:p w14:paraId="26670CC9" w14:textId="77777777" w:rsidR="00C24045" w:rsidRPr="00EA3AC3" w:rsidRDefault="00C24045" w:rsidP="00C24045">
            <w:pPr>
              <w:rPr>
                <w:rFonts w:cs="Arial"/>
              </w:rPr>
            </w:pPr>
            <w:r w:rsidRPr="00EA3AC3">
              <w:rPr>
                <w:rFonts w:cs="Arial"/>
              </w:rPr>
              <w:t>Fluoride</w:t>
            </w:r>
          </w:p>
        </w:tc>
        <w:tc>
          <w:tcPr>
            <w:tcW w:w="1916" w:type="pct"/>
            <w:vAlign w:val="center"/>
          </w:tcPr>
          <w:p w14:paraId="2F50880E" w14:textId="3C46C2D6" w:rsidR="00C24045" w:rsidRPr="00EA3AC3" w:rsidRDefault="00C24045" w:rsidP="00C24045">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1</w:t>
            </w:r>
          </w:p>
        </w:tc>
        <w:tc>
          <w:tcPr>
            <w:tcW w:w="1915" w:type="pct"/>
            <w:vAlign w:val="center"/>
          </w:tcPr>
          <w:p w14:paraId="5A624F8A" w14:textId="34A4C0F0" w:rsidR="00C24045" w:rsidRPr="00EA3AC3" w:rsidRDefault="00C24045" w:rsidP="00C24045">
            <w:pPr>
              <w:cnfStyle w:val="000000000000" w:firstRow="0" w:lastRow="0" w:firstColumn="0" w:lastColumn="0" w:oddVBand="0" w:evenVBand="0" w:oddHBand="0" w:evenHBand="0" w:firstRowFirstColumn="0" w:firstRowLastColumn="0" w:lastRowFirstColumn="0" w:lastRowLastColumn="0"/>
              <w:rPr>
                <w:rFonts w:cs="Arial"/>
              </w:rPr>
            </w:pPr>
            <w:r>
              <w:rPr>
                <w:rFonts w:cs="Arial"/>
              </w:rPr>
              <w:t>1.1</w:t>
            </w:r>
          </w:p>
        </w:tc>
      </w:tr>
      <w:tr w:rsidR="00C24045" w:rsidRPr="005B2D46" w14:paraId="163130A8" w14:textId="77777777" w:rsidTr="0074215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9" w:type="pct"/>
            <w:vAlign w:val="center"/>
          </w:tcPr>
          <w:p w14:paraId="438E8580" w14:textId="77777777" w:rsidR="00C24045" w:rsidRPr="00EA3AC3" w:rsidRDefault="00C24045" w:rsidP="00C24045">
            <w:pPr>
              <w:rPr>
                <w:rFonts w:cs="Arial"/>
              </w:rPr>
            </w:pPr>
            <w:r w:rsidRPr="00EA3AC3">
              <w:rPr>
                <w:rFonts w:cs="Arial"/>
              </w:rPr>
              <w:t>Sulphate</w:t>
            </w:r>
          </w:p>
        </w:tc>
        <w:tc>
          <w:tcPr>
            <w:tcW w:w="1916" w:type="pct"/>
            <w:vAlign w:val="center"/>
          </w:tcPr>
          <w:p w14:paraId="07F5151C" w14:textId="01AD52B4" w:rsidR="00C24045" w:rsidRPr="00EA3AC3" w:rsidRDefault="00C24045" w:rsidP="00C24045">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100</w:t>
            </w:r>
          </w:p>
        </w:tc>
        <w:tc>
          <w:tcPr>
            <w:tcW w:w="1915" w:type="pct"/>
            <w:vAlign w:val="center"/>
          </w:tcPr>
          <w:p w14:paraId="4DA45F2F" w14:textId="7C6FDEE0" w:rsidR="00C24045" w:rsidRPr="00EA3AC3" w:rsidRDefault="002960EB" w:rsidP="00C24045">
            <w:pPr>
              <w:cnfStyle w:val="000000010000" w:firstRow="0" w:lastRow="0" w:firstColumn="0" w:lastColumn="0" w:oddVBand="0" w:evenVBand="0" w:oddHBand="0" w:evenHBand="1" w:firstRowFirstColumn="0" w:firstRowLastColumn="0" w:lastRowFirstColumn="0" w:lastRowLastColumn="0"/>
              <w:rPr>
                <w:rFonts w:cs="Arial"/>
              </w:rPr>
            </w:pPr>
            <w:r>
              <w:rPr>
                <w:rFonts w:cs="Arial"/>
              </w:rPr>
              <w:t>1800</w:t>
            </w:r>
          </w:p>
        </w:tc>
      </w:tr>
      <w:tr w:rsidR="00C24045" w:rsidRPr="005B2D46" w14:paraId="07FEDDAA" w14:textId="77777777" w:rsidTr="0074215C">
        <w:trPr>
          <w:trHeight w:val="340"/>
        </w:trPr>
        <w:tc>
          <w:tcPr>
            <w:cnfStyle w:val="001000000000" w:firstRow="0" w:lastRow="0" w:firstColumn="1" w:lastColumn="0" w:oddVBand="0" w:evenVBand="0" w:oddHBand="0" w:evenHBand="0" w:firstRowFirstColumn="0" w:firstRowLastColumn="0" w:lastRowFirstColumn="0" w:lastRowLastColumn="0"/>
            <w:tcW w:w="1169" w:type="pct"/>
            <w:vAlign w:val="center"/>
          </w:tcPr>
          <w:p w14:paraId="7824621D" w14:textId="77777777" w:rsidR="00C24045" w:rsidRPr="00EA3AC3" w:rsidRDefault="00C24045" w:rsidP="00C24045">
            <w:pPr>
              <w:rPr>
                <w:rFonts w:cs="Arial"/>
              </w:rPr>
            </w:pPr>
            <w:r w:rsidRPr="00EA3AC3">
              <w:rPr>
                <w:rFonts w:cs="Arial"/>
              </w:rPr>
              <w:t>Phenol</w:t>
            </w:r>
          </w:p>
        </w:tc>
        <w:tc>
          <w:tcPr>
            <w:tcW w:w="1916" w:type="pct"/>
            <w:vAlign w:val="center"/>
          </w:tcPr>
          <w:p w14:paraId="44FBCBFF" w14:textId="714A7763" w:rsidR="00C24045" w:rsidRPr="00EA3AC3" w:rsidRDefault="00C24045" w:rsidP="00C24045">
            <w:pPr>
              <w:cnfStyle w:val="000000000000" w:firstRow="0" w:lastRow="0" w:firstColumn="0" w:lastColumn="0" w:oddVBand="0" w:evenVBand="0" w:oddHBand="0" w:evenHBand="0" w:firstRowFirstColumn="0" w:firstRowLastColumn="0" w:lastRowFirstColumn="0" w:lastRowLastColumn="0"/>
              <w:rPr>
                <w:rFonts w:cs="Arial"/>
              </w:rPr>
            </w:pPr>
            <w:r w:rsidRPr="00EA3AC3">
              <w:rPr>
                <w:rFonts w:cs="Arial"/>
              </w:rPr>
              <w:t>0.1</w:t>
            </w:r>
          </w:p>
        </w:tc>
        <w:tc>
          <w:tcPr>
            <w:tcW w:w="1915" w:type="pct"/>
            <w:vAlign w:val="center"/>
          </w:tcPr>
          <w:p w14:paraId="26D4DE82" w14:textId="4460360E" w:rsidR="00C24045" w:rsidRPr="00EA3AC3" w:rsidRDefault="003763F4" w:rsidP="00C24045">
            <w:pPr>
              <w:cnfStyle w:val="000000000000" w:firstRow="0" w:lastRow="0" w:firstColumn="0" w:lastColumn="0" w:oddVBand="0" w:evenVBand="0" w:oddHBand="0" w:evenHBand="0" w:firstRowFirstColumn="0" w:firstRowLastColumn="0" w:lastRowFirstColumn="0" w:lastRowLastColumn="0"/>
              <w:rPr>
                <w:rFonts w:cs="Arial"/>
              </w:rPr>
            </w:pPr>
            <w:r>
              <w:rPr>
                <w:rFonts w:cs="Arial"/>
              </w:rPr>
              <w:t>0.11</w:t>
            </w:r>
          </w:p>
        </w:tc>
      </w:tr>
      <w:tr w:rsidR="00C24045" w:rsidRPr="005B2D46" w14:paraId="2C8CE5FB" w14:textId="77777777" w:rsidTr="0074215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9" w:type="pct"/>
            <w:vAlign w:val="center"/>
          </w:tcPr>
          <w:p w14:paraId="578A746F" w14:textId="77777777" w:rsidR="00C24045" w:rsidRPr="00EA3AC3" w:rsidRDefault="00C24045" w:rsidP="00C24045">
            <w:pPr>
              <w:rPr>
                <w:rFonts w:cs="Arial"/>
              </w:rPr>
            </w:pPr>
            <w:r w:rsidRPr="00EA3AC3">
              <w:rPr>
                <w:rFonts w:cs="Arial"/>
              </w:rPr>
              <w:t>Ammoniacal Nitrogen</w:t>
            </w:r>
          </w:p>
        </w:tc>
        <w:tc>
          <w:tcPr>
            <w:tcW w:w="1916" w:type="pct"/>
            <w:vAlign w:val="center"/>
          </w:tcPr>
          <w:p w14:paraId="4A20057B" w14:textId="50D3136B" w:rsidR="00C24045" w:rsidRPr="00EA3AC3" w:rsidRDefault="00C24045" w:rsidP="00C24045">
            <w:pPr>
              <w:cnfStyle w:val="000000010000" w:firstRow="0" w:lastRow="0" w:firstColumn="0" w:lastColumn="0" w:oddVBand="0" w:evenVBand="0" w:oddHBand="0" w:evenHBand="1" w:firstRowFirstColumn="0" w:firstRowLastColumn="0" w:lastRowFirstColumn="0" w:lastRowLastColumn="0"/>
              <w:rPr>
                <w:rFonts w:cs="Arial"/>
              </w:rPr>
            </w:pPr>
            <w:r w:rsidRPr="00EA3AC3">
              <w:rPr>
                <w:rFonts w:cs="Arial"/>
              </w:rPr>
              <w:t>8</w:t>
            </w:r>
          </w:p>
        </w:tc>
        <w:tc>
          <w:tcPr>
            <w:tcW w:w="1915" w:type="pct"/>
            <w:vAlign w:val="center"/>
          </w:tcPr>
          <w:p w14:paraId="75A1B092" w14:textId="689FC606" w:rsidR="00C24045" w:rsidRPr="00EA3AC3" w:rsidRDefault="002960EB" w:rsidP="00C24045">
            <w:pPr>
              <w:cnfStyle w:val="000000010000" w:firstRow="0" w:lastRow="0" w:firstColumn="0" w:lastColumn="0" w:oddVBand="0" w:evenVBand="0" w:oddHBand="0" w:evenHBand="1" w:firstRowFirstColumn="0" w:firstRowLastColumn="0" w:lastRowFirstColumn="0" w:lastRowLastColumn="0"/>
              <w:rPr>
                <w:rFonts w:cs="Arial"/>
              </w:rPr>
            </w:pPr>
            <w:r>
              <w:rPr>
                <w:rFonts w:cs="Arial"/>
              </w:rPr>
              <w:t>25</w:t>
            </w:r>
          </w:p>
        </w:tc>
      </w:tr>
    </w:tbl>
    <w:p w14:paraId="517911E7" w14:textId="77777777" w:rsidR="00C24045" w:rsidRDefault="00C24045" w:rsidP="00E110A1">
      <w:pPr>
        <w:jc w:val="both"/>
      </w:pPr>
    </w:p>
    <w:p w14:paraId="22566170" w14:textId="77777777" w:rsidR="005316C1" w:rsidRDefault="005316C1" w:rsidP="00E110A1">
      <w:pPr>
        <w:jc w:val="both"/>
      </w:pPr>
    </w:p>
    <w:p w14:paraId="71BCB99D" w14:textId="77777777" w:rsidR="005316C1" w:rsidRDefault="005316C1" w:rsidP="00E110A1">
      <w:pPr>
        <w:jc w:val="both"/>
      </w:pPr>
    </w:p>
    <w:p w14:paraId="0AF68F9E" w14:textId="77777777" w:rsidR="005316C1" w:rsidRDefault="005316C1" w:rsidP="00E110A1">
      <w:pPr>
        <w:jc w:val="both"/>
      </w:pPr>
    </w:p>
    <w:p w14:paraId="5FCDF394" w14:textId="3504A510" w:rsidR="005316C1" w:rsidRPr="00486E85" w:rsidRDefault="005316C1" w:rsidP="00075E3D">
      <w:pPr>
        <w:pStyle w:val="Heading2"/>
      </w:pPr>
      <w:bookmarkStart w:id="82" w:name="_Toc158387330"/>
      <w:r w:rsidRPr="00486E85">
        <w:lastRenderedPageBreak/>
        <w:t xml:space="preserve">Scenario </w:t>
      </w:r>
      <w:r>
        <w:t>2</w:t>
      </w:r>
      <w:r w:rsidRPr="00486E85">
        <w:t xml:space="preserve"> - Emissions to Groundwater</w:t>
      </w:r>
      <w:r>
        <w:t xml:space="preserve"> / Receptors</w:t>
      </w:r>
      <w:bookmarkEnd w:id="82"/>
    </w:p>
    <w:p w14:paraId="7B06539F" w14:textId="0D18C8D6" w:rsidR="005316C1" w:rsidRDefault="005316C1" w:rsidP="00E54EA7">
      <w:pPr>
        <w:jc w:val="both"/>
      </w:pPr>
      <w:r>
        <w:t>With the increased source term concentrations, only one exceedance was reported within Scenario 2.</w:t>
      </w:r>
      <w:r w:rsidR="00AC2552">
        <w:t xml:space="preserve">  </w:t>
      </w:r>
      <w:r w:rsidR="00E62C36">
        <w:t>Nickel</w:t>
      </w:r>
      <w:r w:rsidR="00AC2552">
        <w:t xml:space="preserve"> was </w:t>
      </w:r>
      <w:r w:rsidR="00D1275A">
        <w:t>found to exceed</w:t>
      </w:r>
      <w:r w:rsidR="003A5526">
        <w:t xml:space="preserve"> the target criteria for the Source Area 1</w:t>
      </w:r>
      <w:r w:rsidR="00773330">
        <w:t xml:space="preserve"> to </w:t>
      </w:r>
      <w:r w:rsidR="00E62C36">
        <w:t>deep (bedrock) 50m borehole r</w:t>
      </w:r>
      <w:r w:rsidR="00773330">
        <w:t>eceptor</w:t>
      </w:r>
      <w:r w:rsidR="00E62C36">
        <w:t xml:space="preserve">, at the </w:t>
      </w:r>
      <w:proofErr w:type="gramStart"/>
      <w:r w:rsidR="00E62C36">
        <w:t>100 year</w:t>
      </w:r>
      <w:proofErr w:type="gramEnd"/>
      <w:r w:rsidR="00E62C36">
        <w:t xml:space="preserve"> </w:t>
      </w:r>
      <w:proofErr w:type="spellStart"/>
      <w:r w:rsidR="00E62C36">
        <w:t>timeslice</w:t>
      </w:r>
      <w:proofErr w:type="spellEnd"/>
      <w:r w:rsidR="00773330">
        <w:t xml:space="preserve">.  A predicted </w:t>
      </w:r>
      <w:r w:rsidR="00E62C36">
        <w:t>concentration</w:t>
      </w:r>
      <w:r w:rsidR="00773330">
        <w:t xml:space="preserve"> of 6.95</w:t>
      </w:r>
      <w:r w:rsidR="00A80646">
        <w:t xml:space="preserve"> x 10</w:t>
      </w:r>
      <w:r w:rsidR="00A80646" w:rsidRPr="00E54EA7">
        <w:rPr>
          <w:vertAlign w:val="superscript"/>
        </w:rPr>
        <w:t>-3</w:t>
      </w:r>
      <w:r w:rsidR="00A80646" w:rsidRPr="00E62C36">
        <w:t xml:space="preserve"> </w:t>
      </w:r>
      <w:r w:rsidR="00A80646">
        <w:t xml:space="preserve">mg/L was reported, versus a </w:t>
      </w:r>
      <w:proofErr w:type="gramStart"/>
      <w:r w:rsidR="00A80646">
        <w:t>target criteria of 4.00 x 10</w:t>
      </w:r>
      <w:r w:rsidR="00A80646" w:rsidRPr="00E54EA7">
        <w:rPr>
          <w:vertAlign w:val="superscript"/>
        </w:rPr>
        <w:t>-3</w:t>
      </w:r>
      <w:r w:rsidR="00A80646" w:rsidRPr="00E62C36">
        <w:t xml:space="preserve"> </w:t>
      </w:r>
      <w:r w:rsidR="00A80646">
        <w:t>mg/L</w:t>
      </w:r>
      <w:proofErr w:type="gramEnd"/>
      <w:r w:rsidR="00D252A7">
        <w:t xml:space="preserve">, as shown in </w:t>
      </w:r>
      <w:r w:rsidR="00E62C36">
        <w:fldChar w:fldCharType="begin"/>
      </w:r>
      <w:r w:rsidR="00E62C36">
        <w:instrText xml:space="preserve"> REF _Ref158381752 \h  \* MERGEFORMAT </w:instrText>
      </w:r>
      <w:r w:rsidR="00E62C36">
        <w:fldChar w:fldCharType="separate"/>
      </w:r>
      <w:r w:rsidR="00E62C36" w:rsidRPr="00E62C36">
        <w:t>Table 4</w:t>
      </w:r>
      <w:r w:rsidR="00E62C36" w:rsidRPr="00E62C36">
        <w:noBreakHyphen/>
        <w:t>12</w:t>
      </w:r>
      <w:r w:rsidR="00E62C36">
        <w:fldChar w:fldCharType="end"/>
      </w:r>
      <w:r w:rsidR="004C00F8">
        <w:t>.</w:t>
      </w:r>
    </w:p>
    <w:p w14:paraId="586B6CAB" w14:textId="7FF4B19E" w:rsidR="00E62C36" w:rsidRPr="00E62C36" w:rsidRDefault="00E62C36" w:rsidP="00E62C36">
      <w:pPr>
        <w:pStyle w:val="Caption"/>
        <w:jc w:val="left"/>
        <w:rPr>
          <w:b/>
        </w:rPr>
      </w:pPr>
      <w:bookmarkStart w:id="83" w:name="_Ref158381752"/>
      <w:bookmarkStart w:id="84" w:name="_Toc158387354"/>
      <w:r w:rsidRPr="00E62C36">
        <w:rPr>
          <w:b/>
        </w:rPr>
        <w:t xml:space="preserve">Table </w:t>
      </w:r>
      <w:r w:rsidR="00124171">
        <w:rPr>
          <w:b/>
        </w:rPr>
        <w:fldChar w:fldCharType="begin"/>
      </w:r>
      <w:r w:rsidR="00124171">
        <w:rPr>
          <w:b/>
        </w:rPr>
        <w:instrText xml:space="preserve"> STYLEREF 1 \s </w:instrText>
      </w:r>
      <w:r w:rsidR="00124171">
        <w:rPr>
          <w:b/>
        </w:rPr>
        <w:fldChar w:fldCharType="separate"/>
      </w:r>
      <w:r w:rsidR="00124171">
        <w:rPr>
          <w:b/>
          <w:noProof/>
        </w:rPr>
        <w:t>4</w:t>
      </w:r>
      <w:r w:rsidR="00124171">
        <w:rPr>
          <w:b/>
        </w:rPr>
        <w:fldChar w:fldCharType="end"/>
      </w:r>
      <w:r w:rsidR="00124171">
        <w:rPr>
          <w:b/>
        </w:rPr>
        <w:noBreakHyphen/>
      </w:r>
      <w:r w:rsidR="00124171">
        <w:rPr>
          <w:b/>
        </w:rPr>
        <w:fldChar w:fldCharType="begin"/>
      </w:r>
      <w:r w:rsidR="00124171">
        <w:rPr>
          <w:b/>
        </w:rPr>
        <w:instrText xml:space="preserve"> SEQ Table \* ARABIC \s 1 </w:instrText>
      </w:r>
      <w:r w:rsidR="00124171">
        <w:rPr>
          <w:b/>
        </w:rPr>
        <w:fldChar w:fldCharType="separate"/>
      </w:r>
      <w:r w:rsidR="00124171">
        <w:rPr>
          <w:b/>
          <w:noProof/>
        </w:rPr>
        <w:t>13</w:t>
      </w:r>
      <w:r w:rsidR="00124171">
        <w:rPr>
          <w:b/>
        </w:rPr>
        <w:fldChar w:fldCharType="end"/>
      </w:r>
      <w:bookmarkEnd w:id="83"/>
      <w:r w:rsidRPr="00E62C36">
        <w:rPr>
          <w:b/>
        </w:rPr>
        <w:t xml:space="preserve"> - Single Exceedance - Nickel, Source 2, Deep 50m Borehole Receptor</w:t>
      </w:r>
      <w:bookmarkEnd w:id="84"/>
    </w:p>
    <w:p w14:paraId="4C139D7F" w14:textId="57C1EEF9" w:rsidR="00A80646" w:rsidRDefault="00E62C36" w:rsidP="005316C1">
      <w:r w:rsidRPr="00E62C36">
        <w:rPr>
          <w:noProof/>
        </w:rPr>
        <w:drawing>
          <wp:inline distT="0" distB="0" distL="0" distR="0" wp14:anchorId="45F99D60" wp14:editId="7D9DF15A">
            <wp:extent cx="6192520" cy="2698115"/>
            <wp:effectExtent l="0" t="0" r="0" b="6985"/>
            <wp:docPr id="2061611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11128" name=""/>
                    <pic:cNvPicPr/>
                  </pic:nvPicPr>
                  <pic:blipFill>
                    <a:blip r:embed="rId47"/>
                    <a:stretch>
                      <a:fillRect/>
                    </a:stretch>
                  </pic:blipFill>
                  <pic:spPr>
                    <a:xfrm>
                      <a:off x="0" y="0"/>
                      <a:ext cx="6192520" cy="2698115"/>
                    </a:xfrm>
                    <a:prstGeom prst="rect">
                      <a:avLst/>
                    </a:prstGeom>
                  </pic:spPr>
                </pic:pic>
              </a:graphicData>
            </a:graphic>
          </wp:inline>
        </w:drawing>
      </w:r>
    </w:p>
    <w:p w14:paraId="0C4835CE" w14:textId="726CE41E" w:rsidR="00A80646" w:rsidRDefault="00D252A7" w:rsidP="005316C1">
      <w:r>
        <w:t>All other contaminants in all other S-P-R linkages were found to pass the target criteria.</w:t>
      </w:r>
    </w:p>
    <w:p w14:paraId="63A8845A" w14:textId="35EB1195" w:rsidR="00E54EA7" w:rsidRDefault="00E54EA7" w:rsidP="004C00F8">
      <w:pPr>
        <w:jc w:val="both"/>
      </w:pPr>
      <w:r>
        <w:t xml:space="preserve">This exceedance should be considered in light of the </w:t>
      </w:r>
      <w:r w:rsidR="00167A85">
        <w:t>input</w:t>
      </w:r>
      <w:r>
        <w:t xml:space="preserve"> source term concentration of 0.1/mg/L.</w:t>
      </w:r>
      <w:r w:rsidR="00EE473E">
        <w:t xml:space="preserve">  This is over double the calculated </w:t>
      </w:r>
      <w:r w:rsidR="00EE473E" w:rsidRPr="00EE473E">
        <w:t>Inert WAC limit</w:t>
      </w:r>
      <w:r w:rsidR="00167A85">
        <w:t xml:space="preserve"> equivalent concentration.  Example </w:t>
      </w:r>
      <w:proofErr w:type="spellStart"/>
      <w:r w:rsidR="00167A85">
        <w:t>DfR</w:t>
      </w:r>
      <w:proofErr w:type="spellEnd"/>
      <w:r w:rsidR="00167A85">
        <w:t xml:space="preserve"> data provided by the EA indicates that the most likely</w:t>
      </w:r>
      <w:r w:rsidR="00584F43">
        <w:t xml:space="preserve"> value for nickel in inert landfill leachates is 0.02mg/L, five times less than the maximum value utilised above, </w:t>
      </w:r>
      <w:r w:rsidR="00896B14">
        <w:t>and half of that used within Scenario 1, where n</w:t>
      </w:r>
      <w:r w:rsidR="00A34E95">
        <w:t>o</w:t>
      </w:r>
      <w:r w:rsidR="00896B14">
        <w:t xml:space="preserve"> exceedances were recorded. </w:t>
      </w:r>
    </w:p>
    <w:p w14:paraId="7036722A" w14:textId="1B7A86F1" w:rsidR="004C00F8" w:rsidRPr="004E3C8D" w:rsidRDefault="004C00F8" w:rsidP="004C00F8">
      <w:pPr>
        <w:jc w:val="both"/>
      </w:pPr>
      <w:r>
        <w:t>For a rouge load to be deposited at the site, a series of failures would need to occur in the Waste Acceptance Procedures such that non-permitted wastes bypass the stringent procedures and checks in the site’s management system and are accidentally deposited at the site without being detected.  In the extremely unlikely event of a rogue load of material bypassing the stringent checking processes and accidentally being deposited at the site, it is assumed that the visual inspection regime adopted would result in any material that remains in-situ being limited in volume.</w:t>
      </w:r>
    </w:p>
    <w:p w14:paraId="514EEC23" w14:textId="186A4B3F" w:rsidR="00B12444" w:rsidRPr="004C654C" w:rsidRDefault="00B12444" w:rsidP="006859FF">
      <w:pPr>
        <w:spacing w:before="0" w:after="0" w:line="240" w:lineRule="auto"/>
        <w:rPr>
          <w:highlight w:val="yellow"/>
        </w:rPr>
        <w:sectPr w:rsidR="00B12444" w:rsidRPr="004C654C" w:rsidSect="00AC0AB3">
          <w:pgSz w:w="11906" w:h="16838" w:code="9"/>
          <w:pgMar w:top="1440" w:right="1077" w:bottom="1440" w:left="1077" w:header="646" w:footer="646" w:gutter="0"/>
          <w:cols w:space="720"/>
          <w:docGrid w:linePitch="360"/>
        </w:sectPr>
      </w:pPr>
    </w:p>
    <w:p w14:paraId="57909E97" w14:textId="1D4335B5" w:rsidR="006859FF" w:rsidRPr="004D5077" w:rsidRDefault="00AD7FD6" w:rsidP="00075E3D">
      <w:pPr>
        <w:pStyle w:val="Heading1"/>
      </w:pPr>
      <w:bookmarkStart w:id="85" w:name="_Toc156165879"/>
      <w:bookmarkStart w:id="86" w:name="_Toc158387331"/>
      <w:bookmarkEnd w:id="85"/>
      <w:r w:rsidRPr="004D5077">
        <w:lastRenderedPageBreak/>
        <w:t>REQUISITE SURVEILLANCE</w:t>
      </w:r>
      <w:bookmarkEnd w:id="86"/>
    </w:p>
    <w:p w14:paraId="6012162A" w14:textId="77777777" w:rsidR="00EA41B5" w:rsidRDefault="00EA41B5" w:rsidP="003F7BB9">
      <w:pPr>
        <w:jc w:val="both"/>
      </w:pPr>
      <w:r>
        <w:t xml:space="preserve">The requisite surveillance for groundwater and surface water that is considered necessary and appropriate for the site is presented in the following sections. </w:t>
      </w:r>
    </w:p>
    <w:p w14:paraId="45A71F4F" w14:textId="553237B0" w:rsidR="001C3E1F" w:rsidRDefault="001C3E1F" w:rsidP="00075E3D">
      <w:pPr>
        <w:pStyle w:val="Heading2"/>
      </w:pPr>
      <w:bookmarkStart w:id="87" w:name="_Toc158387332"/>
      <w:r>
        <w:t>Groundwater Monitoring</w:t>
      </w:r>
      <w:bookmarkEnd w:id="87"/>
    </w:p>
    <w:p w14:paraId="30E92259" w14:textId="5E18864F" w:rsidR="00EA41B5" w:rsidRDefault="00EA41B5" w:rsidP="003F7BB9">
      <w:pPr>
        <w:jc w:val="both"/>
      </w:pPr>
      <w:r>
        <w:t xml:space="preserve">A comprehensive monitoring infrastructure is currently in place downgradient of the southern extension, such that no additional monitoring boreholes are required. </w:t>
      </w:r>
    </w:p>
    <w:p w14:paraId="7AD7890B" w14:textId="3B6EDEB2" w:rsidR="00EA41B5" w:rsidRDefault="00EA41B5" w:rsidP="003F7BB9">
      <w:pPr>
        <w:jc w:val="both"/>
      </w:pPr>
      <w:r>
        <w:t xml:space="preserve">The monitoring boreholes GW01, GW02 and GW03 are present on the up-gradient side of Berkswell Quarry within the extension </w:t>
      </w:r>
      <w:proofErr w:type="gramStart"/>
      <w:r>
        <w:t>area, and</w:t>
      </w:r>
      <w:proofErr w:type="gramEnd"/>
      <w:r>
        <w:t xml:space="preserve"> </w:t>
      </w:r>
      <w:r w:rsidR="000E48A6">
        <w:t>may</w:t>
      </w:r>
      <w:r>
        <w:t xml:space="preserve"> be removed by quarrying operations.  </w:t>
      </w:r>
      <w:r w:rsidR="000E48A6">
        <w:t>If this is the case, a</w:t>
      </w:r>
      <w:r>
        <w:t>dditional monitoring boreholes will need to be installed on the upgradient (eastern) edge of the quarry, such that appropriate monitoring of background groundwater quality can continue to be undertaken.</w:t>
      </w:r>
    </w:p>
    <w:p w14:paraId="0C755C5E" w14:textId="732D5177" w:rsidR="00925FBB" w:rsidRPr="004D5077" w:rsidRDefault="00925FBB" w:rsidP="004D5077">
      <w:pPr>
        <w:pStyle w:val="Caption"/>
        <w:jc w:val="left"/>
        <w:rPr>
          <w:b/>
        </w:rPr>
      </w:pPr>
      <w:bookmarkStart w:id="88" w:name="_Toc158387355"/>
      <w:r w:rsidRPr="004D5077">
        <w:rPr>
          <w:b/>
        </w:rPr>
        <w:t xml:space="preserve">Table </w:t>
      </w:r>
      <w:r w:rsidR="00124171">
        <w:rPr>
          <w:b/>
        </w:rPr>
        <w:fldChar w:fldCharType="begin"/>
      </w:r>
      <w:r w:rsidR="00124171">
        <w:rPr>
          <w:b/>
        </w:rPr>
        <w:instrText xml:space="preserve"> STYLEREF 1 \s </w:instrText>
      </w:r>
      <w:r w:rsidR="00124171">
        <w:rPr>
          <w:b/>
        </w:rPr>
        <w:fldChar w:fldCharType="separate"/>
      </w:r>
      <w:r w:rsidR="00124171">
        <w:rPr>
          <w:b/>
          <w:noProof/>
        </w:rPr>
        <w:t>5</w:t>
      </w:r>
      <w:r w:rsidR="00124171">
        <w:rPr>
          <w:b/>
        </w:rPr>
        <w:fldChar w:fldCharType="end"/>
      </w:r>
      <w:r w:rsidR="00124171">
        <w:rPr>
          <w:b/>
        </w:rPr>
        <w:noBreakHyphen/>
      </w:r>
      <w:r w:rsidR="00124171">
        <w:rPr>
          <w:b/>
        </w:rPr>
        <w:fldChar w:fldCharType="begin"/>
      </w:r>
      <w:r w:rsidR="00124171">
        <w:rPr>
          <w:b/>
        </w:rPr>
        <w:instrText xml:space="preserve"> SEQ Table \* ARABIC \s 1 </w:instrText>
      </w:r>
      <w:r w:rsidR="00124171">
        <w:rPr>
          <w:b/>
        </w:rPr>
        <w:fldChar w:fldCharType="separate"/>
      </w:r>
      <w:r w:rsidR="00124171">
        <w:rPr>
          <w:b/>
          <w:noProof/>
        </w:rPr>
        <w:t>1</w:t>
      </w:r>
      <w:r w:rsidR="00124171">
        <w:rPr>
          <w:b/>
        </w:rPr>
        <w:fldChar w:fldCharType="end"/>
      </w:r>
      <w:r w:rsidRPr="004D5077">
        <w:rPr>
          <w:b/>
        </w:rPr>
        <w:t xml:space="preserve"> - Proposed Groundwater Monitoring Determinants</w:t>
      </w:r>
      <w:bookmarkEnd w:id="88"/>
    </w:p>
    <w:tbl>
      <w:tblPr>
        <w:tblStyle w:val="TableCustom"/>
        <w:tblW w:w="4872" w:type="pct"/>
        <w:tblLook w:val="04A0" w:firstRow="1" w:lastRow="0" w:firstColumn="1" w:lastColumn="0" w:noHBand="0" w:noVBand="1"/>
      </w:tblPr>
      <w:tblGrid>
        <w:gridCol w:w="3389"/>
        <w:gridCol w:w="3789"/>
        <w:gridCol w:w="2324"/>
      </w:tblGrid>
      <w:tr w:rsidR="00973F3B" w:rsidRPr="00B36F0C" w14:paraId="6072A4FC" w14:textId="77777777" w:rsidTr="00190736">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783" w:type="pct"/>
          </w:tcPr>
          <w:p w14:paraId="08F0E2DA" w14:textId="77777777" w:rsidR="00973F3B" w:rsidRPr="00973F3B" w:rsidRDefault="00973F3B" w:rsidP="00CC7F0B">
            <w:pPr>
              <w:pStyle w:val="WYGlevel2-Bodytext"/>
              <w:widowControl w:val="0"/>
              <w:ind w:left="0"/>
              <w:jc w:val="center"/>
              <w:rPr>
                <w:rFonts w:ascii="Source Sans Pro" w:hAnsi="Source Sans Pro" w:cs="Arial"/>
                <w:b w:val="0"/>
                <w:bCs/>
              </w:rPr>
            </w:pPr>
            <w:r w:rsidRPr="00973F3B">
              <w:rPr>
                <w:rFonts w:ascii="Source Sans Pro" w:hAnsi="Source Sans Pro" w:cs="Arial"/>
                <w:bCs/>
              </w:rPr>
              <w:t>Monitoring Location</w:t>
            </w:r>
          </w:p>
        </w:tc>
        <w:tc>
          <w:tcPr>
            <w:tcW w:w="1994" w:type="pct"/>
          </w:tcPr>
          <w:p w14:paraId="1C3B802B" w14:textId="77777777" w:rsidR="00973F3B" w:rsidRPr="00973F3B" w:rsidRDefault="00973F3B" w:rsidP="00CC7F0B">
            <w:pPr>
              <w:pStyle w:val="WYGlevel2-Bodytext"/>
              <w:widowControl w:val="0"/>
              <w:ind w:left="0"/>
              <w:jc w:val="center"/>
              <w:cnfStyle w:val="100000000000" w:firstRow="1" w:lastRow="0" w:firstColumn="0" w:lastColumn="0" w:oddVBand="0" w:evenVBand="0" w:oddHBand="0" w:evenHBand="0" w:firstRowFirstColumn="0" w:firstRowLastColumn="0" w:lastRowFirstColumn="0" w:lastRowLastColumn="0"/>
              <w:rPr>
                <w:rFonts w:ascii="Source Sans Pro" w:hAnsi="Source Sans Pro" w:cs="Arial"/>
                <w:b w:val="0"/>
                <w:bCs/>
              </w:rPr>
            </w:pPr>
            <w:r w:rsidRPr="00973F3B">
              <w:rPr>
                <w:rFonts w:ascii="Source Sans Pro" w:hAnsi="Source Sans Pro" w:cs="Arial"/>
                <w:bCs/>
              </w:rPr>
              <w:t>Parameter</w:t>
            </w:r>
          </w:p>
        </w:tc>
        <w:tc>
          <w:tcPr>
            <w:tcW w:w="1223" w:type="pct"/>
          </w:tcPr>
          <w:p w14:paraId="31B0A33A" w14:textId="77777777" w:rsidR="00973F3B" w:rsidRPr="00973F3B" w:rsidRDefault="00973F3B" w:rsidP="00CC7F0B">
            <w:pPr>
              <w:pStyle w:val="WYGlevel2-Bodytext"/>
              <w:widowControl w:val="0"/>
              <w:ind w:left="0"/>
              <w:jc w:val="center"/>
              <w:cnfStyle w:val="100000000000" w:firstRow="1" w:lastRow="0" w:firstColumn="0" w:lastColumn="0" w:oddVBand="0" w:evenVBand="0" w:oddHBand="0" w:evenHBand="0" w:firstRowFirstColumn="0" w:firstRowLastColumn="0" w:lastRowFirstColumn="0" w:lastRowLastColumn="0"/>
              <w:rPr>
                <w:rFonts w:ascii="Source Sans Pro" w:hAnsi="Source Sans Pro" w:cs="Arial"/>
                <w:b w:val="0"/>
                <w:bCs/>
              </w:rPr>
            </w:pPr>
            <w:r w:rsidRPr="00973F3B">
              <w:rPr>
                <w:rFonts w:ascii="Source Sans Pro" w:hAnsi="Source Sans Pro" w:cs="Arial"/>
                <w:bCs/>
              </w:rPr>
              <w:t>Frequency</w:t>
            </w:r>
          </w:p>
        </w:tc>
      </w:tr>
      <w:tr w:rsidR="00973F3B" w:rsidRPr="00B36F0C" w14:paraId="29588C61" w14:textId="77777777" w:rsidTr="00CC7F0B">
        <w:tc>
          <w:tcPr>
            <w:cnfStyle w:val="001000000000" w:firstRow="0" w:lastRow="0" w:firstColumn="1" w:lastColumn="0" w:oddVBand="0" w:evenVBand="0" w:oddHBand="0" w:evenHBand="0" w:firstRowFirstColumn="0" w:firstRowLastColumn="0" w:lastRowFirstColumn="0" w:lastRowLastColumn="0"/>
            <w:tcW w:w="1783" w:type="pct"/>
          </w:tcPr>
          <w:p w14:paraId="29304B3D" w14:textId="77777777" w:rsidR="00973F3B" w:rsidRPr="00973F3B" w:rsidRDefault="00973F3B" w:rsidP="00CC7F0B">
            <w:pPr>
              <w:pStyle w:val="WYGlevel2-Bodytext"/>
              <w:widowControl w:val="0"/>
              <w:spacing w:before="0"/>
              <w:ind w:left="0"/>
              <w:rPr>
                <w:rFonts w:ascii="Source Sans Pro" w:hAnsi="Source Sans Pro" w:cs="Arial"/>
                <w:b/>
                <w:bCs/>
              </w:rPr>
            </w:pPr>
            <w:r w:rsidRPr="00973F3B">
              <w:rPr>
                <w:rFonts w:ascii="Source Sans Pro" w:hAnsi="Source Sans Pro" w:cs="Arial"/>
                <w:b/>
                <w:bCs/>
              </w:rPr>
              <w:t>Upgradient</w:t>
            </w:r>
          </w:p>
          <w:p w14:paraId="3CC32805" w14:textId="77777777" w:rsidR="00973F3B" w:rsidRPr="00973F3B" w:rsidRDefault="00973F3B" w:rsidP="00CC7F0B">
            <w:pPr>
              <w:pStyle w:val="WYGlevel2-Bodytext"/>
              <w:widowControl w:val="0"/>
              <w:spacing w:before="0"/>
              <w:ind w:left="0"/>
              <w:rPr>
                <w:rFonts w:ascii="Source Sans Pro" w:hAnsi="Source Sans Pro" w:cs="Arial"/>
              </w:rPr>
            </w:pPr>
            <w:r w:rsidRPr="00973F3B">
              <w:rPr>
                <w:rFonts w:ascii="Source Sans Pro" w:hAnsi="Source Sans Pro" w:cs="Arial"/>
              </w:rPr>
              <w:t>GW01, GW02, GW03</w:t>
            </w:r>
          </w:p>
          <w:p w14:paraId="25E31EE3" w14:textId="77777777" w:rsidR="00973F3B" w:rsidRPr="00973F3B" w:rsidRDefault="00973F3B" w:rsidP="00CC7F0B">
            <w:pPr>
              <w:pStyle w:val="WYGlevel2-Bodytext"/>
              <w:widowControl w:val="0"/>
              <w:spacing w:before="0"/>
              <w:ind w:left="0"/>
              <w:rPr>
                <w:rFonts w:ascii="Source Sans Pro" w:hAnsi="Source Sans Pro" w:cs="Arial"/>
              </w:rPr>
            </w:pPr>
            <w:r w:rsidRPr="00973F3B">
              <w:rPr>
                <w:rFonts w:ascii="Source Sans Pro" w:hAnsi="Source Sans Pro" w:cs="Arial"/>
              </w:rPr>
              <w:t>Replacement boreholes to be installed if removed.</w:t>
            </w:r>
          </w:p>
        </w:tc>
        <w:tc>
          <w:tcPr>
            <w:tcW w:w="1994" w:type="pct"/>
          </w:tcPr>
          <w:p w14:paraId="1524A07E" w14:textId="313151DA" w:rsidR="00973F3B" w:rsidRPr="00973F3B" w:rsidRDefault="00973F3B" w:rsidP="00CC7F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973F3B">
              <w:rPr>
                <w:rFonts w:eastAsiaTheme="minorHAnsi" w:cs="Arial"/>
                <w:sz w:val="20"/>
                <w:szCs w:val="20"/>
              </w:rPr>
              <w:t xml:space="preserve">Water Level, Electrical Conductivity, Chloride, Phenol, pH, Nickel, Sulphate, </w:t>
            </w:r>
            <w:r w:rsidRPr="00973F3B">
              <w:rPr>
                <w:rFonts w:cs="Arial"/>
                <w:sz w:val="20"/>
                <w:szCs w:val="20"/>
              </w:rPr>
              <w:t>Lead, Ammoniacal Nitrogen</w:t>
            </w:r>
          </w:p>
        </w:tc>
        <w:tc>
          <w:tcPr>
            <w:tcW w:w="1223" w:type="pct"/>
          </w:tcPr>
          <w:p w14:paraId="392DB3D4" w14:textId="77777777" w:rsidR="00973F3B" w:rsidRPr="00973F3B" w:rsidRDefault="00973F3B" w:rsidP="00CC7F0B">
            <w:pPr>
              <w:pStyle w:val="WYGlevel2-Bodytext"/>
              <w:widowControl w:val="0"/>
              <w:spacing w:before="0"/>
              <w:ind w:left="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cs="Arial"/>
              </w:rPr>
            </w:pPr>
            <w:r w:rsidRPr="00973F3B">
              <w:rPr>
                <w:rFonts w:ascii="Source Sans Pro" w:hAnsi="Source Sans Pro" w:cs="Arial"/>
              </w:rPr>
              <w:t>Quarterly</w:t>
            </w:r>
          </w:p>
        </w:tc>
      </w:tr>
      <w:tr w:rsidR="00973F3B" w:rsidRPr="00B36F0C" w14:paraId="6C4378A2" w14:textId="77777777" w:rsidTr="00CC7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450E4034" w14:textId="77777777" w:rsidR="00973F3B" w:rsidRPr="00973F3B" w:rsidRDefault="00973F3B" w:rsidP="00CC7F0B">
            <w:pPr>
              <w:pStyle w:val="WYGlevel2-Bodytext"/>
              <w:widowControl w:val="0"/>
              <w:spacing w:before="0"/>
              <w:ind w:left="0"/>
              <w:rPr>
                <w:rFonts w:ascii="Source Sans Pro" w:hAnsi="Source Sans Pro" w:cs="Arial"/>
                <w:b/>
                <w:bCs/>
              </w:rPr>
            </w:pPr>
            <w:r w:rsidRPr="00973F3B">
              <w:rPr>
                <w:rFonts w:ascii="Source Sans Pro" w:hAnsi="Source Sans Pro" w:cs="Arial"/>
                <w:b/>
                <w:bCs/>
              </w:rPr>
              <w:t>Downgradient</w:t>
            </w:r>
          </w:p>
          <w:p w14:paraId="4EC1D1FF" w14:textId="77777777" w:rsidR="00973F3B" w:rsidRPr="00973F3B" w:rsidRDefault="00973F3B" w:rsidP="00CC7F0B">
            <w:pPr>
              <w:pStyle w:val="WYGlevel2-Bodytext"/>
              <w:widowControl w:val="0"/>
              <w:spacing w:before="0"/>
              <w:ind w:left="0"/>
              <w:rPr>
                <w:rFonts w:ascii="Source Sans Pro" w:hAnsi="Source Sans Pro" w:cs="Arial"/>
                <w:highlight w:val="yellow"/>
              </w:rPr>
            </w:pPr>
            <w:r w:rsidRPr="00973F3B">
              <w:rPr>
                <w:rFonts w:ascii="Source Sans Pro" w:hAnsi="Source Sans Pro" w:cs="Arial"/>
              </w:rPr>
              <w:t>GW04, GW05, GW06, GW08 and GW10</w:t>
            </w:r>
          </w:p>
        </w:tc>
        <w:tc>
          <w:tcPr>
            <w:tcW w:w="1994" w:type="pct"/>
          </w:tcPr>
          <w:p w14:paraId="7CA20BEF" w14:textId="02E2C1DB" w:rsidR="00973F3B" w:rsidRPr="00973F3B" w:rsidRDefault="00973F3B" w:rsidP="00CC7F0B">
            <w:pPr>
              <w:pStyle w:val="WYGlevel2-Bodytext"/>
              <w:widowControl w:val="0"/>
              <w:spacing w:before="0" w:line="240" w:lineRule="auto"/>
              <w:ind w:left="0"/>
              <w:cnfStyle w:val="000000010000" w:firstRow="0" w:lastRow="0" w:firstColumn="0" w:lastColumn="0" w:oddVBand="0" w:evenVBand="0" w:oddHBand="0" w:evenHBand="1" w:firstRowFirstColumn="0" w:firstRowLastColumn="0" w:lastRowFirstColumn="0" w:lastRowLastColumn="0"/>
              <w:rPr>
                <w:rFonts w:ascii="Source Sans Pro" w:hAnsi="Source Sans Pro" w:cs="Arial"/>
                <w:highlight w:val="yellow"/>
              </w:rPr>
            </w:pPr>
            <w:r w:rsidRPr="00973F3B">
              <w:rPr>
                <w:rFonts w:ascii="Source Sans Pro" w:hAnsi="Source Sans Pro" w:cs="Arial"/>
              </w:rPr>
              <w:t>Water Level, Electrical Conductivity, Chloride, Phenol, pH, Nickel, Sulphate, Lead, Ammoniacal Nitrogen</w:t>
            </w:r>
          </w:p>
        </w:tc>
        <w:tc>
          <w:tcPr>
            <w:tcW w:w="1223" w:type="pct"/>
          </w:tcPr>
          <w:p w14:paraId="6FB0CA08" w14:textId="77777777" w:rsidR="00973F3B" w:rsidRPr="00973F3B" w:rsidRDefault="00973F3B" w:rsidP="00CC7F0B">
            <w:pPr>
              <w:pStyle w:val="WYGlevel2-Bodytext"/>
              <w:widowControl w:val="0"/>
              <w:spacing w:before="0"/>
              <w:ind w:left="0"/>
              <w:jc w:val="center"/>
              <w:cnfStyle w:val="000000010000" w:firstRow="0" w:lastRow="0" w:firstColumn="0" w:lastColumn="0" w:oddVBand="0" w:evenVBand="0" w:oddHBand="0" w:evenHBand="1" w:firstRowFirstColumn="0" w:firstRowLastColumn="0" w:lastRowFirstColumn="0" w:lastRowLastColumn="0"/>
              <w:rPr>
                <w:rFonts w:ascii="Source Sans Pro" w:hAnsi="Source Sans Pro" w:cs="Arial"/>
                <w:highlight w:val="yellow"/>
              </w:rPr>
            </w:pPr>
            <w:r w:rsidRPr="00973F3B">
              <w:rPr>
                <w:rFonts w:ascii="Source Sans Pro" w:hAnsi="Source Sans Pro" w:cs="Arial"/>
              </w:rPr>
              <w:t>Quarterly</w:t>
            </w:r>
          </w:p>
        </w:tc>
      </w:tr>
      <w:tr w:rsidR="00973F3B" w:rsidRPr="00B36F0C" w14:paraId="2EDDD118" w14:textId="77777777" w:rsidTr="00CC7F0B">
        <w:tc>
          <w:tcPr>
            <w:cnfStyle w:val="001000000000" w:firstRow="0" w:lastRow="0" w:firstColumn="1" w:lastColumn="0" w:oddVBand="0" w:evenVBand="0" w:oddHBand="0" w:evenHBand="0" w:firstRowFirstColumn="0" w:firstRowLastColumn="0" w:lastRowFirstColumn="0" w:lastRowLastColumn="0"/>
            <w:tcW w:w="1783" w:type="pct"/>
          </w:tcPr>
          <w:p w14:paraId="7377D60F" w14:textId="77777777" w:rsidR="00973F3B" w:rsidRPr="00973F3B" w:rsidRDefault="00973F3B" w:rsidP="00CC7F0B">
            <w:pPr>
              <w:pStyle w:val="WYGlevel2-Bodytext"/>
              <w:widowControl w:val="0"/>
              <w:spacing w:before="0"/>
              <w:ind w:left="0"/>
              <w:rPr>
                <w:rFonts w:ascii="Source Sans Pro" w:hAnsi="Source Sans Pro" w:cs="Arial"/>
                <w:b/>
                <w:bCs/>
              </w:rPr>
            </w:pPr>
            <w:r w:rsidRPr="00973F3B">
              <w:rPr>
                <w:rFonts w:ascii="Source Sans Pro" w:hAnsi="Source Sans Pro" w:cs="Arial"/>
                <w:b/>
                <w:bCs/>
              </w:rPr>
              <w:t>Upgradient and Downgradient</w:t>
            </w:r>
          </w:p>
          <w:p w14:paraId="575BFD5A" w14:textId="77777777" w:rsidR="00973F3B" w:rsidRPr="00973F3B" w:rsidRDefault="00973F3B" w:rsidP="00CC7F0B">
            <w:pPr>
              <w:pStyle w:val="WYGlevel2-Bodytext"/>
              <w:widowControl w:val="0"/>
              <w:spacing w:before="0"/>
              <w:ind w:left="0"/>
              <w:rPr>
                <w:rFonts w:ascii="Source Sans Pro" w:hAnsi="Source Sans Pro" w:cs="Arial"/>
              </w:rPr>
            </w:pPr>
            <w:r w:rsidRPr="00973F3B">
              <w:rPr>
                <w:rFonts w:ascii="Source Sans Pro" w:hAnsi="Source Sans Pro" w:cs="Arial"/>
              </w:rPr>
              <w:t>GW01, GW02 GW03, GW08 and GW10</w:t>
            </w:r>
          </w:p>
        </w:tc>
        <w:tc>
          <w:tcPr>
            <w:tcW w:w="1994" w:type="pct"/>
          </w:tcPr>
          <w:p w14:paraId="7F1341EE" w14:textId="77777777" w:rsidR="00973F3B" w:rsidRPr="00973F3B" w:rsidRDefault="00973F3B" w:rsidP="00CC7F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973F3B">
              <w:rPr>
                <w:rFonts w:eastAsiaTheme="minorHAnsi" w:cs="Arial"/>
                <w:sz w:val="20"/>
                <w:szCs w:val="20"/>
              </w:rPr>
              <w:t>Base of monitoring point (mAOD)</w:t>
            </w:r>
          </w:p>
        </w:tc>
        <w:tc>
          <w:tcPr>
            <w:tcW w:w="1223" w:type="pct"/>
          </w:tcPr>
          <w:p w14:paraId="20D5384E" w14:textId="77777777" w:rsidR="00973F3B" w:rsidRPr="00973F3B" w:rsidRDefault="00973F3B" w:rsidP="00CC7F0B">
            <w:pPr>
              <w:pStyle w:val="WYGlevel2-Bodytext"/>
              <w:widowControl w:val="0"/>
              <w:spacing w:before="0"/>
              <w:ind w:left="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cs="Arial"/>
              </w:rPr>
            </w:pPr>
            <w:r w:rsidRPr="00973F3B">
              <w:rPr>
                <w:rFonts w:ascii="Source Sans Pro" w:hAnsi="Source Sans Pro" w:cs="Arial"/>
              </w:rPr>
              <w:t>Annually</w:t>
            </w:r>
          </w:p>
        </w:tc>
      </w:tr>
    </w:tbl>
    <w:p w14:paraId="1557E632" w14:textId="5227E802" w:rsidR="000C6CCD" w:rsidRPr="00374213" w:rsidRDefault="00374213" w:rsidP="00374213">
      <w:pPr>
        <w:jc w:val="both"/>
      </w:pPr>
      <w:r w:rsidRPr="00374213">
        <w:fldChar w:fldCharType="begin"/>
      </w:r>
      <w:r w:rsidRPr="00374213">
        <w:instrText xml:space="preserve"> REF _Ref158383575 \h  \* MERGEFORMAT </w:instrText>
      </w:r>
      <w:r w:rsidRPr="00374213">
        <w:fldChar w:fldCharType="separate"/>
      </w:r>
      <w:r w:rsidRPr="00374213">
        <w:t>Table 5</w:t>
      </w:r>
      <w:r w:rsidRPr="00374213">
        <w:noBreakHyphen/>
        <w:t>2</w:t>
      </w:r>
      <w:r w:rsidRPr="00374213">
        <w:fldChar w:fldCharType="end"/>
      </w:r>
      <w:r w:rsidR="000C6CCD" w:rsidRPr="000C6CCD">
        <w:t xml:space="preserve"> contains the compliance limits that are proposed for the site, based upon</w:t>
      </w:r>
      <w:r w:rsidR="00577C70" w:rsidRPr="00374213">
        <w:t xml:space="preserve"> a review of </w:t>
      </w:r>
      <w:r w:rsidR="000C6CCD" w:rsidRPr="000C6CCD">
        <w:t xml:space="preserve">background groundwater quality </w:t>
      </w:r>
      <w:r w:rsidR="00577C70" w:rsidRPr="00374213">
        <w:t xml:space="preserve">in the upgradient boreholes GW01, GW02 and GW03 </w:t>
      </w:r>
      <w:r w:rsidR="000C6CCD" w:rsidRPr="000C6CCD">
        <w:t xml:space="preserve">and the assessment EALs.  </w:t>
      </w:r>
    </w:p>
    <w:p w14:paraId="01C65F15" w14:textId="18150427" w:rsidR="00374213" w:rsidRPr="00374213" w:rsidRDefault="00374213" w:rsidP="00374213">
      <w:pPr>
        <w:pStyle w:val="Caption"/>
        <w:jc w:val="left"/>
        <w:rPr>
          <w:b/>
        </w:rPr>
      </w:pPr>
      <w:bookmarkStart w:id="89" w:name="_Ref158383575"/>
      <w:bookmarkStart w:id="90" w:name="_Toc158387356"/>
      <w:r w:rsidRPr="00374213">
        <w:rPr>
          <w:b/>
        </w:rPr>
        <w:t xml:space="preserve">Table </w:t>
      </w:r>
      <w:r w:rsidR="00124171">
        <w:rPr>
          <w:b/>
        </w:rPr>
        <w:fldChar w:fldCharType="begin"/>
      </w:r>
      <w:r w:rsidR="00124171">
        <w:rPr>
          <w:b/>
        </w:rPr>
        <w:instrText xml:space="preserve"> STYLEREF 1 \s </w:instrText>
      </w:r>
      <w:r w:rsidR="00124171">
        <w:rPr>
          <w:b/>
        </w:rPr>
        <w:fldChar w:fldCharType="separate"/>
      </w:r>
      <w:r w:rsidR="00124171">
        <w:rPr>
          <w:b/>
          <w:noProof/>
        </w:rPr>
        <w:t>5</w:t>
      </w:r>
      <w:r w:rsidR="00124171">
        <w:rPr>
          <w:b/>
        </w:rPr>
        <w:fldChar w:fldCharType="end"/>
      </w:r>
      <w:r w:rsidR="00124171">
        <w:rPr>
          <w:b/>
        </w:rPr>
        <w:noBreakHyphen/>
      </w:r>
      <w:r w:rsidR="00124171">
        <w:rPr>
          <w:b/>
        </w:rPr>
        <w:fldChar w:fldCharType="begin"/>
      </w:r>
      <w:r w:rsidR="00124171">
        <w:rPr>
          <w:b/>
        </w:rPr>
        <w:instrText xml:space="preserve"> SEQ Table \* ARABIC \s 1 </w:instrText>
      </w:r>
      <w:r w:rsidR="00124171">
        <w:rPr>
          <w:b/>
        </w:rPr>
        <w:fldChar w:fldCharType="separate"/>
      </w:r>
      <w:r w:rsidR="00124171">
        <w:rPr>
          <w:b/>
          <w:noProof/>
        </w:rPr>
        <w:t>2</w:t>
      </w:r>
      <w:r w:rsidR="00124171">
        <w:rPr>
          <w:b/>
        </w:rPr>
        <w:fldChar w:fldCharType="end"/>
      </w:r>
      <w:bookmarkEnd w:id="89"/>
      <w:r w:rsidRPr="00374213">
        <w:rPr>
          <w:b/>
        </w:rPr>
        <w:t xml:space="preserve"> Proposed Compliance Limits</w:t>
      </w:r>
      <w:bookmarkEnd w:id="90"/>
    </w:p>
    <w:tbl>
      <w:tblPr>
        <w:tblW w:w="5000" w:type="pct"/>
        <w:tblCellMar>
          <w:left w:w="0" w:type="dxa"/>
          <w:right w:w="0" w:type="dxa"/>
        </w:tblCellMar>
        <w:tblLook w:val="04A0" w:firstRow="1" w:lastRow="0" w:firstColumn="1" w:lastColumn="0" w:noHBand="0" w:noVBand="1"/>
      </w:tblPr>
      <w:tblGrid>
        <w:gridCol w:w="2852"/>
        <w:gridCol w:w="926"/>
        <w:gridCol w:w="895"/>
        <w:gridCol w:w="2358"/>
        <w:gridCol w:w="2721"/>
      </w:tblGrid>
      <w:tr w:rsidR="00374213" w:rsidRPr="00374213" w14:paraId="4B095178" w14:textId="77777777" w:rsidTr="00374213">
        <w:trPr>
          <w:trHeight w:val="340"/>
        </w:trPr>
        <w:tc>
          <w:tcPr>
            <w:tcW w:w="1462" w:type="pct"/>
            <w:tcBorders>
              <w:top w:val="single" w:sz="12" w:space="0" w:color="005596"/>
              <w:left w:val="nil"/>
              <w:bottom w:val="single" w:sz="8" w:space="0" w:color="B4C6E7"/>
              <w:right w:val="single" w:sz="8" w:space="0" w:color="B4C6E7"/>
            </w:tcBorders>
            <w:shd w:val="clear" w:color="auto" w:fill="005596"/>
            <w:noWrap/>
            <w:tcMar>
              <w:top w:w="43" w:type="dxa"/>
              <w:left w:w="115" w:type="dxa"/>
              <w:bottom w:w="43" w:type="dxa"/>
              <w:right w:w="115" w:type="dxa"/>
            </w:tcMar>
            <w:hideMark/>
          </w:tcPr>
          <w:p w14:paraId="0246EDE9" w14:textId="77777777" w:rsidR="00374213" w:rsidRPr="00374213" w:rsidRDefault="00374213" w:rsidP="00374213">
            <w:pPr>
              <w:spacing w:before="0" w:after="0" w:line="240" w:lineRule="auto"/>
              <w:rPr>
                <w:rFonts w:ascii="Calibri" w:eastAsia="Aptos" w:hAnsi="Calibri" w:cs="Calibri"/>
                <w:b/>
                <w:bCs/>
                <w:color w:val="FFFFFF"/>
                <w:szCs w:val="22"/>
                <w14:ligatures w14:val="standardContextual"/>
              </w:rPr>
            </w:pPr>
            <w:r w:rsidRPr="00374213">
              <w:rPr>
                <w:rFonts w:ascii="Calibri" w:eastAsia="Aptos" w:hAnsi="Calibri" w:cs="Calibri"/>
                <w:b/>
                <w:bCs/>
                <w:color w:val="FFFFFF"/>
                <w:szCs w:val="22"/>
                <w14:ligatures w14:val="standardContextual"/>
              </w:rPr>
              <w:t>Parameter</w:t>
            </w:r>
          </w:p>
        </w:tc>
        <w:tc>
          <w:tcPr>
            <w:tcW w:w="475" w:type="pct"/>
            <w:tcBorders>
              <w:top w:val="single" w:sz="12" w:space="0" w:color="005596"/>
              <w:left w:val="nil"/>
              <w:bottom w:val="single" w:sz="8" w:space="0" w:color="B4C6E7"/>
              <w:right w:val="single" w:sz="8" w:space="0" w:color="B4C6E7"/>
            </w:tcBorders>
            <w:shd w:val="clear" w:color="auto" w:fill="005596"/>
            <w:noWrap/>
            <w:tcMar>
              <w:top w:w="43" w:type="dxa"/>
              <w:left w:w="115" w:type="dxa"/>
              <w:bottom w:w="43" w:type="dxa"/>
              <w:right w:w="115" w:type="dxa"/>
            </w:tcMar>
            <w:hideMark/>
          </w:tcPr>
          <w:p w14:paraId="7621C4C1" w14:textId="77777777" w:rsidR="00374213" w:rsidRPr="00374213" w:rsidRDefault="00374213" w:rsidP="00374213">
            <w:pPr>
              <w:spacing w:before="0" w:after="0" w:line="240" w:lineRule="auto"/>
              <w:rPr>
                <w:rFonts w:ascii="Calibri" w:eastAsia="Aptos" w:hAnsi="Calibri" w:cs="Calibri"/>
                <w:b/>
                <w:bCs/>
                <w:color w:val="FFFFFF"/>
                <w:szCs w:val="22"/>
                <w14:ligatures w14:val="standardContextual"/>
              </w:rPr>
            </w:pPr>
            <w:r w:rsidRPr="00374213">
              <w:rPr>
                <w:rFonts w:ascii="Calibri" w:eastAsia="Aptos" w:hAnsi="Calibri" w:cs="Calibri"/>
                <w:b/>
                <w:bCs/>
                <w:color w:val="FFFFFF"/>
                <w:szCs w:val="22"/>
                <w14:ligatures w14:val="standardContextual"/>
              </w:rPr>
              <w:t>Units</w:t>
            </w:r>
          </w:p>
        </w:tc>
        <w:tc>
          <w:tcPr>
            <w:tcW w:w="459" w:type="pct"/>
            <w:tcBorders>
              <w:top w:val="single" w:sz="12" w:space="0" w:color="005596"/>
              <w:left w:val="nil"/>
              <w:bottom w:val="single" w:sz="8" w:space="0" w:color="B4C6E7"/>
              <w:right w:val="single" w:sz="8" w:space="0" w:color="B4C6E7"/>
            </w:tcBorders>
            <w:shd w:val="clear" w:color="auto" w:fill="005596"/>
            <w:noWrap/>
            <w:tcMar>
              <w:top w:w="43" w:type="dxa"/>
              <w:left w:w="115" w:type="dxa"/>
              <w:bottom w:w="43" w:type="dxa"/>
              <w:right w:w="115" w:type="dxa"/>
            </w:tcMar>
            <w:hideMark/>
          </w:tcPr>
          <w:p w14:paraId="70E43322" w14:textId="77777777" w:rsidR="00374213" w:rsidRPr="00374213" w:rsidRDefault="00374213" w:rsidP="00374213">
            <w:pPr>
              <w:spacing w:before="0" w:after="0" w:line="240" w:lineRule="auto"/>
              <w:rPr>
                <w:rFonts w:ascii="Calibri" w:eastAsia="Aptos" w:hAnsi="Calibri" w:cs="Calibri"/>
                <w:b/>
                <w:bCs/>
                <w:color w:val="FFFFFF"/>
                <w:szCs w:val="22"/>
                <w14:ligatures w14:val="standardContextual"/>
              </w:rPr>
            </w:pPr>
            <w:r w:rsidRPr="00374213">
              <w:rPr>
                <w:rFonts w:ascii="Calibri" w:eastAsia="Aptos" w:hAnsi="Calibri" w:cs="Calibri"/>
                <w:b/>
                <w:bCs/>
                <w:color w:val="FFFFFF"/>
                <w:szCs w:val="22"/>
                <w14:ligatures w14:val="standardContextual"/>
              </w:rPr>
              <w:t>max</w:t>
            </w:r>
          </w:p>
        </w:tc>
        <w:tc>
          <w:tcPr>
            <w:tcW w:w="1209" w:type="pct"/>
            <w:tcBorders>
              <w:top w:val="single" w:sz="12" w:space="0" w:color="005596"/>
              <w:left w:val="nil"/>
              <w:bottom w:val="single" w:sz="8" w:space="0" w:color="B4C6E7"/>
              <w:right w:val="nil"/>
            </w:tcBorders>
            <w:shd w:val="clear" w:color="auto" w:fill="005596"/>
            <w:noWrap/>
            <w:tcMar>
              <w:top w:w="43" w:type="dxa"/>
              <w:left w:w="115" w:type="dxa"/>
              <w:bottom w:w="43" w:type="dxa"/>
              <w:right w:w="115" w:type="dxa"/>
            </w:tcMar>
            <w:hideMark/>
          </w:tcPr>
          <w:p w14:paraId="2947570C" w14:textId="77777777" w:rsidR="00374213" w:rsidRPr="00374213" w:rsidRDefault="00374213" w:rsidP="00374213">
            <w:pPr>
              <w:spacing w:before="0" w:after="0" w:line="240" w:lineRule="auto"/>
              <w:rPr>
                <w:rFonts w:ascii="Calibri" w:eastAsia="Aptos" w:hAnsi="Calibri" w:cs="Calibri"/>
                <w:b/>
                <w:bCs/>
                <w:color w:val="FFFFFF"/>
                <w:szCs w:val="22"/>
                <w14:ligatures w14:val="standardContextual"/>
              </w:rPr>
            </w:pPr>
            <w:r w:rsidRPr="00374213">
              <w:rPr>
                <w:rFonts w:ascii="Calibri" w:eastAsia="Aptos" w:hAnsi="Calibri" w:cs="Calibri"/>
                <w:b/>
                <w:bCs/>
                <w:color w:val="FFFFFF"/>
                <w:szCs w:val="22"/>
                <w14:ligatures w14:val="standardContextual"/>
              </w:rPr>
              <w:t>Compliance Limit</w:t>
            </w:r>
          </w:p>
        </w:tc>
        <w:tc>
          <w:tcPr>
            <w:tcW w:w="1395" w:type="pct"/>
            <w:tcBorders>
              <w:top w:val="single" w:sz="12" w:space="0" w:color="005596"/>
              <w:left w:val="nil"/>
              <w:bottom w:val="single" w:sz="8" w:space="0" w:color="B4C6E7"/>
              <w:right w:val="nil"/>
            </w:tcBorders>
            <w:shd w:val="clear" w:color="auto" w:fill="005596"/>
          </w:tcPr>
          <w:p w14:paraId="7D8AA5D8" w14:textId="49389B89" w:rsidR="00374213" w:rsidRPr="00374213" w:rsidRDefault="00374213" w:rsidP="00374213">
            <w:pPr>
              <w:spacing w:before="0" w:after="0" w:line="240" w:lineRule="auto"/>
              <w:rPr>
                <w:rFonts w:ascii="Calibri" w:eastAsia="Aptos" w:hAnsi="Calibri" w:cs="Calibri"/>
                <w:b/>
                <w:bCs/>
                <w:color w:val="FFFFFF"/>
                <w:szCs w:val="22"/>
                <w14:ligatures w14:val="standardContextual"/>
              </w:rPr>
            </w:pPr>
            <w:r>
              <w:rPr>
                <w:rFonts w:ascii="Calibri" w:eastAsia="Aptos" w:hAnsi="Calibri" w:cs="Calibri"/>
                <w:b/>
                <w:bCs/>
                <w:color w:val="FFFFFF"/>
                <w:szCs w:val="22"/>
                <w14:ligatures w14:val="standardContextual"/>
              </w:rPr>
              <w:t>Basis For Compliance Limit</w:t>
            </w:r>
          </w:p>
        </w:tc>
      </w:tr>
      <w:tr w:rsidR="00374213" w:rsidRPr="00374213" w14:paraId="40C3DE82" w14:textId="77777777" w:rsidTr="00374213">
        <w:trPr>
          <w:trHeight w:val="340"/>
        </w:trPr>
        <w:tc>
          <w:tcPr>
            <w:tcW w:w="1462" w:type="pct"/>
            <w:tcBorders>
              <w:top w:val="nil"/>
              <w:left w:val="nil"/>
              <w:bottom w:val="single" w:sz="8" w:space="0" w:color="B4C6E7"/>
              <w:right w:val="single" w:sz="8" w:space="0" w:color="B4C6E7"/>
            </w:tcBorders>
            <w:noWrap/>
            <w:tcMar>
              <w:top w:w="43" w:type="dxa"/>
              <w:left w:w="115" w:type="dxa"/>
              <w:bottom w:w="43" w:type="dxa"/>
              <w:right w:w="115" w:type="dxa"/>
            </w:tcMar>
            <w:hideMark/>
          </w:tcPr>
          <w:p w14:paraId="3F874821" w14:textId="77777777" w:rsidR="00374213" w:rsidRPr="00374213" w:rsidRDefault="00374213" w:rsidP="00374213">
            <w:pPr>
              <w:spacing w:before="0" w:after="0" w:line="240" w:lineRule="auto"/>
              <w:rPr>
                <w:rFonts w:ascii="Calibri" w:eastAsia="Aptos" w:hAnsi="Calibri" w:cs="Calibri"/>
                <w:szCs w:val="22"/>
                <w14:ligatures w14:val="standardContextual"/>
              </w:rPr>
            </w:pPr>
            <w:r w:rsidRPr="00374213">
              <w:rPr>
                <w:rFonts w:ascii="Calibri" w:eastAsia="Aptos" w:hAnsi="Calibri" w:cs="Calibri"/>
                <w:szCs w:val="22"/>
                <w14:ligatures w14:val="standardContextual"/>
              </w:rPr>
              <w:t>Chloride</w:t>
            </w:r>
          </w:p>
        </w:tc>
        <w:tc>
          <w:tcPr>
            <w:tcW w:w="475" w:type="pct"/>
            <w:tcBorders>
              <w:top w:val="nil"/>
              <w:left w:val="nil"/>
              <w:bottom w:val="single" w:sz="8" w:space="0" w:color="B4C6E7"/>
              <w:right w:val="single" w:sz="8" w:space="0" w:color="B4C6E7"/>
            </w:tcBorders>
            <w:noWrap/>
            <w:tcMar>
              <w:top w:w="43" w:type="dxa"/>
              <w:left w:w="115" w:type="dxa"/>
              <w:bottom w:w="43" w:type="dxa"/>
              <w:right w:w="115" w:type="dxa"/>
            </w:tcMar>
            <w:hideMark/>
          </w:tcPr>
          <w:p w14:paraId="43E6E42B" w14:textId="77777777" w:rsidR="00374213" w:rsidRPr="00374213" w:rsidRDefault="00374213" w:rsidP="00374213">
            <w:pPr>
              <w:spacing w:before="0" w:after="0" w:line="240" w:lineRule="auto"/>
              <w:rPr>
                <w:rFonts w:ascii="Calibri" w:eastAsia="Aptos" w:hAnsi="Calibri" w:cs="Calibri"/>
                <w:szCs w:val="22"/>
                <w14:ligatures w14:val="standardContextual"/>
              </w:rPr>
            </w:pPr>
            <w:r w:rsidRPr="00374213">
              <w:rPr>
                <w:rFonts w:ascii="Calibri" w:eastAsia="Aptos" w:hAnsi="Calibri" w:cs="Calibri"/>
                <w:szCs w:val="22"/>
                <w14:ligatures w14:val="standardContextual"/>
              </w:rPr>
              <w:t>mg/l</w:t>
            </w:r>
          </w:p>
        </w:tc>
        <w:tc>
          <w:tcPr>
            <w:tcW w:w="459" w:type="pct"/>
            <w:tcBorders>
              <w:top w:val="nil"/>
              <w:left w:val="nil"/>
              <w:bottom w:val="single" w:sz="8" w:space="0" w:color="B4C6E7"/>
              <w:right w:val="single" w:sz="8" w:space="0" w:color="B4C6E7"/>
            </w:tcBorders>
            <w:noWrap/>
            <w:tcMar>
              <w:top w:w="43" w:type="dxa"/>
              <w:left w:w="115" w:type="dxa"/>
              <w:bottom w:w="43" w:type="dxa"/>
              <w:right w:w="115" w:type="dxa"/>
            </w:tcMar>
            <w:hideMark/>
          </w:tcPr>
          <w:p w14:paraId="47546CDE" w14:textId="77777777" w:rsidR="00374213" w:rsidRPr="00374213" w:rsidRDefault="00374213" w:rsidP="00374213">
            <w:pPr>
              <w:spacing w:before="0" w:after="0" w:line="240" w:lineRule="auto"/>
              <w:rPr>
                <w:rFonts w:ascii="Calibri" w:eastAsia="Aptos" w:hAnsi="Calibri" w:cs="Calibri"/>
                <w:sz w:val="20"/>
                <w:szCs w:val="20"/>
                <w:lang w:val="en-US"/>
              </w:rPr>
            </w:pPr>
            <w:r w:rsidRPr="00374213">
              <w:rPr>
                <w:rFonts w:ascii="Calibri" w:eastAsia="Aptos" w:hAnsi="Calibri" w:cs="Calibri"/>
                <w:sz w:val="20"/>
                <w:szCs w:val="20"/>
                <w:lang w:val="en-US"/>
              </w:rPr>
              <w:t>25.9</w:t>
            </w:r>
          </w:p>
        </w:tc>
        <w:tc>
          <w:tcPr>
            <w:tcW w:w="1209" w:type="pct"/>
            <w:tcBorders>
              <w:top w:val="nil"/>
              <w:left w:val="nil"/>
              <w:bottom w:val="single" w:sz="8" w:space="0" w:color="B4C6E7"/>
              <w:right w:val="single" w:sz="8" w:space="0" w:color="B4C6E7"/>
            </w:tcBorders>
            <w:noWrap/>
            <w:tcMar>
              <w:top w:w="43" w:type="dxa"/>
              <w:left w:w="115" w:type="dxa"/>
              <w:bottom w:w="43" w:type="dxa"/>
              <w:right w:w="115" w:type="dxa"/>
            </w:tcMar>
            <w:hideMark/>
          </w:tcPr>
          <w:p w14:paraId="0CE16102" w14:textId="3EB31210" w:rsidR="00374213" w:rsidRPr="00374213" w:rsidRDefault="00374213" w:rsidP="00374213">
            <w:pPr>
              <w:spacing w:before="0" w:after="0" w:line="240" w:lineRule="auto"/>
              <w:rPr>
                <w:rFonts w:ascii="Calibri" w:eastAsia="Aptos" w:hAnsi="Calibri" w:cs="Calibri"/>
                <w:sz w:val="20"/>
                <w:szCs w:val="20"/>
                <w:lang w:val="en-US"/>
              </w:rPr>
            </w:pPr>
            <w:r w:rsidRPr="00374213">
              <w:rPr>
                <w:rFonts w:ascii="Calibri" w:eastAsia="Aptos" w:hAnsi="Calibri" w:cs="Calibri"/>
                <w:sz w:val="20"/>
                <w:szCs w:val="20"/>
                <w:lang w:val="en-US"/>
              </w:rPr>
              <w:t>32.</w:t>
            </w:r>
            <w:r>
              <w:rPr>
                <w:rFonts w:ascii="Calibri" w:eastAsia="Aptos" w:hAnsi="Calibri" w:cs="Calibri"/>
                <w:sz w:val="20"/>
                <w:szCs w:val="20"/>
                <w:lang w:val="en-US"/>
              </w:rPr>
              <w:t>4</w:t>
            </w:r>
          </w:p>
        </w:tc>
        <w:tc>
          <w:tcPr>
            <w:tcW w:w="1395" w:type="pct"/>
            <w:tcBorders>
              <w:top w:val="nil"/>
              <w:left w:val="nil"/>
              <w:bottom w:val="single" w:sz="8" w:space="0" w:color="B4C6E7"/>
              <w:right w:val="nil"/>
            </w:tcBorders>
            <w:noWrap/>
            <w:tcMar>
              <w:top w:w="43" w:type="dxa"/>
              <w:left w:w="115" w:type="dxa"/>
              <w:bottom w:w="43" w:type="dxa"/>
              <w:right w:w="115" w:type="dxa"/>
            </w:tcMar>
            <w:hideMark/>
          </w:tcPr>
          <w:p w14:paraId="3D5353D5" w14:textId="77777777" w:rsidR="00374213" w:rsidRPr="00374213" w:rsidRDefault="00374213" w:rsidP="00374213">
            <w:pPr>
              <w:spacing w:before="0" w:after="0" w:line="240" w:lineRule="auto"/>
              <w:rPr>
                <w:rFonts w:ascii="Calibri" w:eastAsia="Aptos" w:hAnsi="Calibri" w:cs="Calibri"/>
                <w:sz w:val="20"/>
                <w:szCs w:val="20"/>
                <w:lang w:val="en-US"/>
              </w:rPr>
            </w:pPr>
            <w:r w:rsidRPr="00374213">
              <w:rPr>
                <w:rFonts w:ascii="Calibri" w:eastAsia="Aptos" w:hAnsi="Calibri" w:cs="Calibri"/>
                <w:sz w:val="20"/>
                <w:szCs w:val="20"/>
                <w:lang w:val="en-US"/>
              </w:rPr>
              <w:t>Max Background +25%</w:t>
            </w:r>
          </w:p>
        </w:tc>
      </w:tr>
      <w:tr w:rsidR="00374213" w:rsidRPr="00374213" w14:paraId="0F325E5C" w14:textId="77777777" w:rsidTr="00374213">
        <w:trPr>
          <w:trHeight w:val="340"/>
        </w:trPr>
        <w:tc>
          <w:tcPr>
            <w:tcW w:w="1462" w:type="pct"/>
            <w:tcBorders>
              <w:top w:val="nil"/>
              <w:left w:val="nil"/>
              <w:bottom w:val="single" w:sz="8" w:space="0" w:color="B4C6E7"/>
              <w:right w:val="single" w:sz="8" w:space="0" w:color="B4C6E7"/>
            </w:tcBorders>
            <w:shd w:val="clear" w:color="auto" w:fill="EDF2F4"/>
            <w:noWrap/>
            <w:tcMar>
              <w:top w:w="43" w:type="dxa"/>
              <w:left w:w="115" w:type="dxa"/>
              <w:bottom w:w="43" w:type="dxa"/>
              <w:right w:w="115" w:type="dxa"/>
            </w:tcMar>
            <w:hideMark/>
          </w:tcPr>
          <w:p w14:paraId="353BE9AF" w14:textId="77777777" w:rsidR="00374213" w:rsidRPr="00374213" w:rsidRDefault="00374213" w:rsidP="00374213">
            <w:pPr>
              <w:spacing w:before="0" w:after="0" w:line="240" w:lineRule="auto"/>
              <w:rPr>
                <w:rFonts w:ascii="Calibri" w:eastAsia="Aptos" w:hAnsi="Calibri" w:cs="Calibri"/>
                <w:szCs w:val="22"/>
                <w14:ligatures w14:val="standardContextual"/>
              </w:rPr>
            </w:pPr>
            <w:r w:rsidRPr="00374213">
              <w:rPr>
                <w:rFonts w:ascii="Calibri" w:eastAsia="Aptos" w:hAnsi="Calibri" w:cs="Calibri"/>
                <w:color w:val="000000"/>
                <w:szCs w:val="22"/>
                <w14:ligatures w14:val="standardContextual"/>
              </w:rPr>
              <w:t>Sulphate</w:t>
            </w:r>
          </w:p>
        </w:tc>
        <w:tc>
          <w:tcPr>
            <w:tcW w:w="475" w:type="pct"/>
            <w:tcBorders>
              <w:top w:val="nil"/>
              <w:left w:val="nil"/>
              <w:bottom w:val="single" w:sz="8" w:space="0" w:color="B4C6E7"/>
              <w:right w:val="single" w:sz="8" w:space="0" w:color="B4C6E7"/>
            </w:tcBorders>
            <w:shd w:val="clear" w:color="auto" w:fill="EDF2F4"/>
            <w:noWrap/>
            <w:tcMar>
              <w:top w:w="43" w:type="dxa"/>
              <w:left w:w="115" w:type="dxa"/>
              <w:bottom w:w="43" w:type="dxa"/>
              <w:right w:w="115" w:type="dxa"/>
            </w:tcMar>
            <w:hideMark/>
          </w:tcPr>
          <w:p w14:paraId="5680AADA" w14:textId="77777777" w:rsidR="00374213" w:rsidRPr="00374213" w:rsidRDefault="00374213" w:rsidP="00374213">
            <w:pPr>
              <w:spacing w:before="0" w:after="0" w:line="240" w:lineRule="auto"/>
              <w:rPr>
                <w:rFonts w:ascii="Calibri" w:eastAsia="Aptos" w:hAnsi="Calibri" w:cs="Calibri"/>
                <w:szCs w:val="22"/>
                <w14:ligatures w14:val="standardContextual"/>
              </w:rPr>
            </w:pPr>
            <w:r w:rsidRPr="00374213">
              <w:rPr>
                <w:rFonts w:ascii="Calibri" w:eastAsia="Aptos" w:hAnsi="Calibri" w:cs="Calibri"/>
                <w:color w:val="000000"/>
                <w:szCs w:val="22"/>
                <w14:ligatures w14:val="standardContextual"/>
              </w:rPr>
              <w:t>mg/l</w:t>
            </w:r>
          </w:p>
        </w:tc>
        <w:tc>
          <w:tcPr>
            <w:tcW w:w="459" w:type="pct"/>
            <w:tcBorders>
              <w:top w:val="nil"/>
              <w:left w:val="nil"/>
              <w:bottom w:val="single" w:sz="8" w:space="0" w:color="B4C6E7"/>
              <w:right w:val="single" w:sz="8" w:space="0" w:color="B4C6E7"/>
            </w:tcBorders>
            <w:shd w:val="clear" w:color="auto" w:fill="EDF2F4"/>
            <w:noWrap/>
            <w:tcMar>
              <w:top w:w="43" w:type="dxa"/>
              <w:left w:w="115" w:type="dxa"/>
              <w:bottom w:w="43" w:type="dxa"/>
              <w:right w:w="115" w:type="dxa"/>
            </w:tcMar>
            <w:hideMark/>
          </w:tcPr>
          <w:p w14:paraId="4B9F1139" w14:textId="77777777" w:rsidR="00374213" w:rsidRPr="00374213" w:rsidRDefault="00374213" w:rsidP="00374213">
            <w:pPr>
              <w:spacing w:before="0" w:after="0" w:line="240" w:lineRule="auto"/>
              <w:rPr>
                <w:rFonts w:ascii="Calibri" w:eastAsia="Aptos" w:hAnsi="Calibri" w:cs="Calibri"/>
                <w:sz w:val="20"/>
                <w:szCs w:val="20"/>
                <w:lang w:val="en-US"/>
              </w:rPr>
            </w:pPr>
            <w:r w:rsidRPr="00374213">
              <w:rPr>
                <w:rFonts w:ascii="Calibri" w:eastAsia="Aptos" w:hAnsi="Calibri" w:cs="Calibri"/>
                <w:color w:val="000000"/>
                <w:sz w:val="20"/>
                <w:szCs w:val="20"/>
                <w:lang w:val="en-US"/>
              </w:rPr>
              <w:t>56.3</w:t>
            </w:r>
          </w:p>
        </w:tc>
        <w:tc>
          <w:tcPr>
            <w:tcW w:w="1209" w:type="pct"/>
            <w:tcBorders>
              <w:top w:val="nil"/>
              <w:left w:val="nil"/>
              <w:bottom w:val="single" w:sz="8" w:space="0" w:color="B4C6E7"/>
              <w:right w:val="single" w:sz="8" w:space="0" w:color="B4C6E7"/>
            </w:tcBorders>
            <w:shd w:val="clear" w:color="auto" w:fill="EDF2F4"/>
            <w:noWrap/>
            <w:tcMar>
              <w:top w:w="43" w:type="dxa"/>
              <w:left w:w="115" w:type="dxa"/>
              <w:bottom w:w="43" w:type="dxa"/>
              <w:right w:w="115" w:type="dxa"/>
            </w:tcMar>
            <w:hideMark/>
          </w:tcPr>
          <w:p w14:paraId="30648D0D" w14:textId="5A38B376" w:rsidR="00374213" w:rsidRPr="00374213" w:rsidRDefault="00374213" w:rsidP="00374213">
            <w:pPr>
              <w:spacing w:before="0" w:after="0" w:line="240" w:lineRule="auto"/>
              <w:rPr>
                <w:rFonts w:ascii="Calibri" w:eastAsia="Aptos" w:hAnsi="Calibri" w:cs="Calibri"/>
                <w:sz w:val="20"/>
                <w:szCs w:val="20"/>
                <w:lang w:val="en-US"/>
              </w:rPr>
            </w:pPr>
            <w:r w:rsidRPr="00374213">
              <w:rPr>
                <w:rFonts w:ascii="Calibri" w:eastAsia="Aptos" w:hAnsi="Calibri" w:cs="Calibri"/>
                <w:color w:val="000000"/>
                <w:sz w:val="20"/>
                <w:szCs w:val="20"/>
                <w:lang w:val="en-US"/>
              </w:rPr>
              <w:t>70.</w:t>
            </w:r>
            <w:r>
              <w:rPr>
                <w:rFonts w:ascii="Calibri" w:eastAsia="Aptos" w:hAnsi="Calibri" w:cs="Calibri"/>
                <w:color w:val="000000"/>
                <w:sz w:val="20"/>
                <w:szCs w:val="20"/>
                <w:lang w:val="en-US"/>
              </w:rPr>
              <w:t>4</w:t>
            </w:r>
          </w:p>
        </w:tc>
        <w:tc>
          <w:tcPr>
            <w:tcW w:w="1395" w:type="pct"/>
            <w:tcBorders>
              <w:top w:val="nil"/>
              <w:left w:val="nil"/>
              <w:bottom w:val="single" w:sz="8" w:space="0" w:color="B4C6E7"/>
              <w:right w:val="nil"/>
            </w:tcBorders>
            <w:shd w:val="clear" w:color="auto" w:fill="EDF2F4"/>
            <w:noWrap/>
            <w:tcMar>
              <w:top w:w="43" w:type="dxa"/>
              <w:left w:w="115" w:type="dxa"/>
              <w:bottom w:w="43" w:type="dxa"/>
              <w:right w:w="115" w:type="dxa"/>
            </w:tcMar>
            <w:hideMark/>
          </w:tcPr>
          <w:p w14:paraId="1C84014B" w14:textId="77777777" w:rsidR="00374213" w:rsidRPr="00374213" w:rsidRDefault="00374213" w:rsidP="00374213">
            <w:pPr>
              <w:spacing w:before="0" w:after="0" w:line="240" w:lineRule="auto"/>
              <w:rPr>
                <w:rFonts w:ascii="Calibri" w:eastAsia="Aptos" w:hAnsi="Calibri" w:cs="Calibri"/>
                <w:sz w:val="20"/>
                <w:szCs w:val="20"/>
                <w:lang w:val="en-US"/>
              </w:rPr>
            </w:pPr>
            <w:r w:rsidRPr="00374213">
              <w:rPr>
                <w:rFonts w:ascii="Calibri" w:eastAsia="Aptos" w:hAnsi="Calibri" w:cs="Calibri"/>
                <w:color w:val="000000"/>
                <w:sz w:val="20"/>
                <w:szCs w:val="20"/>
                <w:lang w:val="en-US"/>
              </w:rPr>
              <w:t>Max Background +25%</w:t>
            </w:r>
          </w:p>
        </w:tc>
      </w:tr>
      <w:tr w:rsidR="00374213" w:rsidRPr="00374213" w14:paraId="2A6B187A" w14:textId="77777777" w:rsidTr="00374213">
        <w:trPr>
          <w:trHeight w:val="340"/>
        </w:trPr>
        <w:tc>
          <w:tcPr>
            <w:tcW w:w="1462" w:type="pct"/>
            <w:tcBorders>
              <w:top w:val="nil"/>
              <w:left w:val="nil"/>
              <w:bottom w:val="single" w:sz="8" w:space="0" w:color="B4C6E7"/>
              <w:right w:val="single" w:sz="8" w:space="0" w:color="B4C6E7"/>
            </w:tcBorders>
            <w:noWrap/>
            <w:tcMar>
              <w:top w:w="43" w:type="dxa"/>
              <w:left w:w="115" w:type="dxa"/>
              <w:bottom w:w="43" w:type="dxa"/>
              <w:right w:w="115" w:type="dxa"/>
            </w:tcMar>
            <w:hideMark/>
          </w:tcPr>
          <w:p w14:paraId="1A5AA72C" w14:textId="77777777" w:rsidR="00374213" w:rsidRPr="00374213" w:rsidRDefault="00374213" w:rsidP="00374213">
            <w:pPr>
              <w:spacing w:before="0" w:after="0" w:line="240" w:lineRule="auto"/>
              <w:rPr>
                <w:rFonts w:ascii="Calibri" w:eastAsia="Aptos" w:hAnsi="Calibri" w:cs="Calibri"/>
                <w:szCs w:val="22"/>
                <w14:ligatures w14:val="standardContextual"/>
              </w:rPr>
            </w:pPr>
            <w:r w:rsidRPr="00374213">
              <w:rPr>
                <w:rFonts w:ascii="Calibri" w:eastAsia="Aptos" w:hAnsi="Calibri" w:cs="Calibri"/>
                <w:szCs w:val="22"/>
                <w14:ligatures w14:val="standardContextual"/>
              </w:rPr>
              <w:t>Nickel</w:t>
            </w:r>
          </w:p>
        </w:tc>
        <w:tc>
          <w:tcPr>
            <w:tcW w:w="475" w:type="pct"/>
            <w:tcBorders>
              <w:top w:val="nil"/>
              <w:left w:val="nil"/>
              <w:bottom w:val="single" w:sz="8" w:space="0" w:color="B4C6E7"/>
              <w:right w:val="single" w:sz="8" w:space="0" w:color="B4C6E7"/>
            </w:tcBorders>
            <w:noWrap/>
            <w:tcMar>
              <w:top w:w="43" w:type="dxa"/>
              <w:left w:w="115" w:type="dxa"/>
              <w:bottom w:w="43" w:type="dxa"/>
              <w:right w:w="115" w:type="dxa"/>
            </w:tcMar>
            <w:hideMark/>
          </w:tcPr>
          <w:p w14:paraId="22CBFBDB" w14:textId="77777777" w:rsidR="00374213" w:rsidRPr="00374213" w:rsidRDefault="00374213" w:rsidP="00374213">
            <w:pPr>
              <w:spacing w:before="0" w:after="0" w:line="240" w:lineRule="auto"/>
              <w:rPr>
                <w:rFonts w:ascii="Calibri" w:eastAsia="Aptos" w:hAnsi="Calibri" w:cs="Calibri"/>
                <w:szCs w:val="22"/>
                <w14:ligatures w14:val="standardContextual"/>
              </w:rPr>
            </w:pPr>
            <w:r w:rsidRPr="00374213">
              <w:rPr>
                <w:rFonts w:ascii="Calibri" w:eastAsia="Aptos" w:hAnsi="Calibri" w:cs="Calibri"/>
                <w:szCs w:val="22"/>
                <w14:ligatures w14:val="standardContextual"/>
              </w:rPr>
              <w:t>mg/l</w:t>
            </w:r>
          </w:p>
        </w:tc>
        <w:tc>
          <w:tcPr>
            <w:tcW w:w="459" w:type="pct"/>
            <w:tcBorders>
              <w:top w:val="nil"/>
              <w:left w:val="nil"/>
              <w:bottom w:val="single" w:sz="8" w:space="0" w:color="B4C6E7"/>
              <w:right w:val="single" w:sz="8" w:space="0" w:color="B4C6E7"/>
            </w:tcBorders>
            <w:noWrap/>
            <w:tcMar>
              <w:top w:w="43" w:type="dxa"/>
              <w:left w:w="115" w:type="dxa"/>
              <w:bottom w:w="43" w:type="dxa"/>
              <w:right w:w="115" w:type="dxa"/>
            </w:tcMar>
            <w:hideMark/>
          </w:tcPr>
          <w:p w14:paraId="5168DB70" w14:textId="77777777" w:rsidR="00374213" w:rsidRPr="00374213" w:rsidRDefault="00374213" w:rsidP="00374213">
            <w:pPr>
              <w:spacing w:before="0" w:after="0" w:line="240" w:lineRule="auto"/>
              <w:rPr>
                <w:rFonts w:ascii="Calibri" w:eastAsia="Aptos" w:hAnsi="Calibri" w:cs="Calibri"/>
                <w:sz w:val="20"/>
                <w:szCs w:val="20"/>
                <w:lang w:val="en-US"/>
              </w:rPr>
            </w:pPr>
            <w:r w:rsidRPr="00374213">
              <w:rPr>
                <w:rFonts w:ascii="Calibri" w:eastAsia="Aptos" w:hAnsi="Calibri" w:cs="Calibri"/>
                <w:sz w:val="20"/>
                <w:szCs w:val="20"/>
                <w:lang w:val="en-US"/>
              </w:rPr>
              <w:t>0.031</w:t>
            </w:r>
          </w:p>
        </w:tc>
        <w:tc>
          <w:tcPr>
            <w:tcW w:w="1209" w:type="pct"/>
            <w:tcBorders>
              <w:top w:val="nil"/>
              <w:left w:val="nil"/>
              <w:bottom w:val="single" w:sz="8" w:space="0" w:color="B4C6E7"/>
              <w:right w:val="single" w:sz="8" w:space="0" w:color="B4C6E7"/>
            </w:tcBorders>
            <w:noWrap/>
            <w:tcMar>
              <w:top w:w="43" w:type="dxa"/>
              <w:left w:w="115" w:type="dxa"/>
              <w:bottom w:w="43" w:type="dxa"/>
              <w:right w:w="115" w:type="dxa"/>
            </w:tcMar>
            <w:hideMark/>
          </w:tcPr>
          <w:p w14:paraId="3EB7465B" w14:textId="77777777" w:rsidR="00374213" w:rsidRPr="00374213" w:rsidRDefault="00374213" w:rsidP="00374213">
            <w:pPr>
              <w:spacing w:before="0" w:after="0" w:line="240" w:lineRule="auto"/>
              <w:rPr>
                <w:rFonts w:ascii="Calibri" w:eastAsia="Aptos" w:hAnsi="Calibri" w:cs="Calibri"/>
                <w:sz w:val="20"/>
                <w:szCs w:val="20"/>
                <w:lang w:val="en-US"/>
              </w:rPr>
            </w:pPr>
            <w:r w:rsidRPr="00374213">
              <w:rPr>
                <w:rFonts w:ascii="Calibri" w:eastAsia="Aptos" w:hAnsi="Calibri" w:cs="Calibri"/>
                <w:sz w:val="20"/>
                <w:szCs w:val="20"/>
                <w:lang w:val="en-US"/>
              </w:rPr>
              <w:t>0.00775</w:t>
            </w:r>
          </w:p>
        </w:tc>
        <w:tc>
          <w:tcPr>
            <w:tcW w:w="1395" w:type="pct"/>
            <w:tcBorders>
              <w:top w:val="nil"/>
              <w:left w:val="nil"/>
              <w:bottom w:val="single" w:sz="8" w:space="0" w:color="B4C6E7"/>
              <w:right w:val="nil"/>
            </w:tcBorders>
            <w:noWrap/>
            <w:tcMar>
              <w:top w:w="43" w:type="dxa"/>
              <w:left w:w="115" w:type="dxa"/>
              <w:bottom w:w="43" w:type="dxa"/>
              <w:right w:w="115" w:type="dxa"/>
            </w:tcMar>
            <w:hideMark/>
          </w:tcPr>
          <w:p w14:paraId="1812F5C4" w14:textId="77777777" w:rsidR="00374213" w:rsidRPr="00374213" w:rsidRDefault="00374213" w:rsidP="00374213">
            <w:pPr>
              <w:spacing w:before="0" w:after="0" w:line="240" w:lineRule="auto"/>
              <w:rPr>
                <w:rFonts w:ascii="Calibri" w:eastAsia="Aptos" w:hAnsi="Calibri" w:cs="Calibri"/>
                <w:sz w:val="20"/>
                <w:szCs w:val="20"/>
                <w:lang w:val="en-US"/>
              </w:rPr>
            </w:pPr>
            <w:r w:rsidRPr="00374213">
              <w:rPr>
                <w:rFonts w:ascii="Calibri" w:eastAsia="Aptos" w:hAnsi="Calibri" w:cs="Calibri"/>
                <w:sz w:val="20"/>
                <w:szCs w:val="20"/>
                <w:lang w:val="en-US"/>
              </w:rPr>
              <w:t>Max Background +25%</w:t>
            </w:r>
          </w:p>
        </w:tc>
      </w:tr>
      <w:tr w:rsidR="00374213" w:rsidRPr="00374213" w14:paraId="2BDC140E" w14:textId="77777777" w:rsidTr="00374213">
        <w:trPr>
          <w:trHeight w:val="340"/>
        </w:trPr>
        <w:tc>
          <w:tcPr>
            <w:tcW w:w="1462" w:type="pct"/>
            <w:tcBorders>
              <w:top w:val="nil"/>
              <w:left w:val="nil"/>
              <w:bottom w:val="single" w:sz="8" w:space="0" w:color="B4C6E7"/>
              <w:right w:val="single" w:sz="8" w:space="0" w:color="B4C6E7"/>
            </w:tcBorders>
            <w:shd w:val="clear" w:color="auto" w:fill="EDF2F4"/>
            <w:noWrap/>
            <w:tcMar>
              <w:top w:w="43" w:type="dxa"/>
              <w:left w:w="115" w:type="dxa"/>
              <w:bottom w:w="43" w:type="dxa"/>
              <w:right w:w="115" w:type="dxa"/>
            </w:tcMar>
            <w:hideMark/>
          </w:tcPr>
          <w:p w14:paraId="6996C39B" w14:textId="77777777" w:rsidR="00374213" w:rsidRPr="00374213" w:rsidRDefault="00374213" w:rsidP="00374213">
            <w:pPr>
              <w:spacing w:before="0" w:after="0" w:line="240" w:lineRule="auto"/>
              <w:rPr>
                <w:rFonts w:ascii="Calibri" w:eastAsia="Aptos" w:hAnsi="Calibri" w:cs="Calibri"/>
                <w:szCs w:val="22"/>
                <w14:ligatures w14:val="standardContextual"/>
              </w:rPr>
            </w:pPr>
            <w:r w:rsidRPr="00374213">
              <w:rPr>
                <w:rFonts w:ascii="Calibri" w:eastAsia="Aptos" w:hAnsi="Calibri" w:cs="Calibri"/>
                <w:color w:val="000000"/>
                <w:szCs w:val="22"/>
                <w14:ligatures w14:val="standardContextual"/>
              </w:rPr>
              <w:t>Lead</w:t>
            </w:r>
          </w:p>
        </w:tc>
        <w:tc>
          <w:tcPr>
            <w:tcW w:w="475" w:type="pct"/>
            <w:tcBorders>
              <w:top w:val="nil"/>
              <w:left w:val="nil"/>
              <w:bottom w:val="single" w:sz="8" w:space="0" w:color="B4C6E7"/>
              <w:right w:val="single" w:sz="8" w:space="0" w:color="B4C6E7"/>
            </w:tcBorders>
            <w:shd w:val="clear" w:color="auto" w:fill="EDF2F4"/>
            <w:noWrap/>
            <w:tcMar>
              <w:top w:w="43" w:type="dxa"/>
              <w:left w:w="115" w:type="dxa"/>
              <w:bottom w:w="43" w:type="dxa"/>
              <w:right w:w="115" w:type="dxa"/>
            </w:tcMar>
            <w:hideMark/>
          </w:tcPr>
          <w:p w14:paraId="57DAEF7E" w14:textId="77777777" w:rsidR="00374213" w:rsidRPr="00374213" w:rsidRDefault="00374213" w:rsidP="00374213">
            <w:pPr>
              <w:spacing w:before="0" w:after="0" w:line="240" w:lineRule="auto"/>
              <w:rPr>
                <w:rFonts w:ascii="Calibri" w:eastAsia="Aptos" w:hAnsi="Calibri" w:cs="Calibri"/>
                <w:szCs w:val="22"/>
                <w14:ligatures w14:val="standardContextual"/>
              </w:rPr>
            </w:pPr>
            <w:r w:rsidRPr="00374213">
              <w:rPr>
                <w:rFonts w:ascii="Calibri" w:eastAsia="Aptos" w:hAnsi="Calibri" w:cs="Calibri"/>
                <w:color w:val="000000"/>
                <w:szCs w:val="22"/>
                <w14:ligatures w14:val="standardContextual"/>
              </w:rPr>
              <w:t>mg/l</w:t>
            </w:r>
          </w:p>
        </w:tc>
        <w:tc>
          <w:tcPr>
            <w:tcW w:w="459" w:type="pct"/>
            <w:tcBorders>
              <w:top w:val="nil"/>
              <w:left w:val="nil"/>
              <w:bottom w:val="single" w:sz="8" w:space="0" w:color="B4C6E7"/>
              <w:right w:val="single" w:sz="8" w:space="0" w:color="B4C6E7"/>
            </w:tcBorders>
            <w:shd w:val="clear" w:color="auto" w:fill="EDF2F4"/>
            <w:noWrap/>
            <w:tcMar>
              <w:top w:w="43" w:type="dxa"/>
              <w:left w:w="115" w:type="dxa"/>
              <w:bottom w:w="43" w:type="dxa"/>
              <w:right w:w="115" w:type="dxa"/>
            </w:tcMar>
            <w:hideMark/>
          </w:tcPr>
          <w:p w14:paraId="364CA8D3" w14:textId="778BEB03" w:rsidR="00374213" w:rsidRPr="00374213" w:rsidRDefault="00374213" w:rsidP="00374213">
            <w:pPr>
              <w:spacing w:before="0" w:after="0" w:line="240" w:lineRule="auto"/>
              <w:rPr>
                <w:rFonts w:ascii="Calibri" w:eastAsia="Aptos" w:hAnsi="Calibri" w:cs="Calibri"/>
                <w:szCs w:val="22"/>
                <w14:ligatures w14:val="standardContextual"/>
              </w:rPr>
            </w:pPr>
            <w:r>
              <w:rPr>
                <w:rFonts w:ascii="Calibri" w:eastAsia="Aptos" w:hAnsi="Calibri" w:cs="Calibri"/>
                <w:color w:val="000000"/>
                <w:szCs w:val="22"/>
                <w14:ligatures w14:val="standardContextual"/>
              </w:rPr>
              <w:t>ND</w:t>
            </w:r>
          </w:p>
        </w:tc>
        <w:tc>
          <w:tcPr>
            <w:tcW w:w="1209" w:type="pct"/>
            <w:tcBorders>
              <w:top w:val="nil"/>
              <w:left w:val="nil"/>
              <w:bottom w:val="single" w:sz="8" w:space="0" w:color="B4C6E7"/>
              <w:right w:val="single" w:sz="8" w:space="0" w:color="B4C6E7"/>
            </w:tcBorders>
            <w:shd w:val="clear" w:color="auto" w:fill="EDF2F4"/>
            <w:noWrap/>
            <w:tcMar>
              <w:top w:w="43" w:type="dxa"/>
              <w:left w:w="115" w:type="dxa"/>
              <w:bottom w:w="43" w:type="dxa"/>
              <w:right w:w="115" w:type="dxa"/>
            </w:tcMar>
            <w:hideMark/>
          </w:tcPr>
          <w:p w14:paraId="35F581B1" w14:textId="77777777" w:rsidR="00374213" w:rsidRPr="00374213" w:rsidRDefault="00374213" w:rsidP="00374213">
            <w:pPr>
              <w:spacing w:before="0" w:after="0" w:line="240" w:lineRule="auto"/>
              <w:rPr>
                <w:rFonts w:ascii="Calibri" w:eastAsia="Aptos" w:hAnsi="Calibri" w:cs="Calibri"/>
                <w:szCs w:val="22"/>
                <w14:ligatures w14:val="standardContextual"/>
              </w:rPr>
            </w:pPr>
            <w:r w:rsidRPr="00374213">
              <w:rPr>
                <w:rFonts w:ascii="Calibri" w:eastAsia="Aptos" w:hAnsi="Calibri" w:cs="Calibri"/>
                <w:color w:val="000000"/>
                <w:szCs w:val="22"/>
                <w14:ligatures w14:val="standardContextual"/>
              </w:rPr>
              <w:t>0.006</w:t>
            </w:r>
          </w:p>
        </w:tc>
        <w:tc>
          <w:tcPr>
            <w:tcW w:w="1395" w:type="pct"/>
            <w:tcBorders>
              <w:top w:val="nil"/>
              <w:left w:val="nil"/>
              <w:bottom w:val="single" w:sz="8" w:space="0" w:color="B4C6E7"/>
              <w:right w:val="nil"/>
            </w:tcBorders>
            <w:shd w:val="clear" w:color="auto" w:fill="EDF2F4"/>
            <w:noWrap/>
            <w:tcMar>
              <w:top w:w="43" w:type="dxa"/>
              <w:left w:w="115" w:type="dxa"/>
              <w:bottom w:w="43" w:type="dxa"/>
              <w:right w:w="115" w:type="dxa"/>
            </w:tcMar>
            <w:hideMark/>
          </w:tcPr>
          <w:p w14:paraId="267D3161" w14:textId="77777777" w:rsidR="00374213" w:rsidRPr="00374213" w:rsidRDefault="00374213" w:rsidP="00374213">
            <w:pPr>
              <w:spacing w:before="0" w:after="0" w:line="240" w:lineRule="auto"/>
              <w:rPr>
                <w:rFonts w:ascii="Calibri" w:eastAsia="Aptos" w:hAnsi="Calibri" w:cs="Calibri"/>
                <w:sz w:val="20"/>
                <w:szCs w:val="20"/>
                <w:lang w:val="en-US"/>
              </w:rPr>
            </w:pPr>
            <w:r w:rsidRPr="00374213">
              <w:rPr>
                <w:rFonts w:ascii="Calibri" w:eastAsia="Aptos" w:hAnsi="Calibri" w:cs="Calibri"/>
                <w:color w:val="000000"/>
                <w:sz w:val="20"/>
                <w:szCs w:val="20"/>
                <w:lang w:val="en-US"/>
              </w:rPr>
              <w:t>LOD</w:t>
            </w:r>
          </w:p>
        </w:tc>
      </w:tr>
      <w:tr w:rsidR="00374213" w:rsidRPr="00374213" w14:paraId="7BF37053" w14:textId="77777777" w:rsidTr="00374213">
        <w:trPr>
          <w:trHeight w:val="340"/>
        </w:trPr>
        <w:tc>
          <w:tcPr>
            <w:tcW w:w="1462" w:type="pct"/>
            <w:tcBorders>
              <w:top w:val="nil"/>
              <w:left w:val="nil"/>
              <w:bottom w:val="single" w:sz="8" w:space="0" w:color="B4C6E7"/>
              <w:right w:val="single" w:sz="8" w:space="0" w:color="B4C6E7"/>
            </w:tcBorders>
            <w:noWrap/>
            <w:tcMar>
              <w:top w:w="43" w:type="dxa"/>
              <w:left w:w="115" w:type="dxa"/>
              <w:bottom w:w="43" w:type="dxa"/>
              <w:right w:w="115" w:type="dxa"/>
            </w:tcMar>
            <w:hideMark/>
          </w:tcPr>
          <w:p w14:paraId="34FA314E" w14:textId="77777777" w:rsidR="00374213" w:rsidRPr="00374213" w:rsidRDefault="00374213" w:rsidP="00374213">
            <w:pPr>
              <w:spacing w:before="0" w:after="0" w:line="240" w:lineRule="auto"/>
              <w:rPr>
                <w:rFonts w:ascii="Calibri" w:eastAsia="Aptos" w:hAnsi="Calibri" w:cs="Calibri"/>
                <w:szCs w:val="22"/>
                <w14:ligatures w14:val="standardContextual"/>
              </w:rPr>
            </w:pPr>
            <w:r w:rsidRPr="00374213">
              <w:rPr>
                <w:rFonts w:ascii="Calibri" w:eastAsia="Aptos" w:hAnsi="Calibri" w:cs="Calibri"/>
                <w:szCs w:val="22"/>
                <w14:ligatures w14:val="standardContextual"/>
              </w:rPr>
              <w:t>Phenol</w:t>
            </w:r>
          </w:p>
        </w:tc>
        <w:tc>
          <w:tcPr>
            <w:tcW w:w="475" w:type="pct"/>
            <w:tcBorders>
              <w:top w:val="nil"/>
              <w:left w:val="nil"/>
              <w:bottom w:val="single" w:sz="8" w:space="0" w:color="B4C6E7"/>
              <w:right w:val="single" w:sz="8" w:space="0" w:color="B4C6E7"/>
            </w:tcBorders>
            <w:noWrap/>
            <w:tcMar>
              <w:top w:w="43" w:type="dxa"/>
              <w:left w:w="115" w:type="dxa"/>
              <w:bottom w:w="43" w:type="dxa"/>
              <w:right w:w="115" w:type="dxa"/>
            </w:tcMar>
            <w:hideMark/>
          </w:tcPr>
          <w:p w14:paraId="7D425D77" w14:textId="77777777" w:rsidR="00374213" w:rsidRPr="00374213" w:rsidRDefault="00374213" w:rsidP="00374213">
            <w:pPr>
              <w:spacing w:before="0" w:after="0" w:line="240" w:lineRule="auto"/>
              <w:rPr>
                <w:rFonts w:ascii="Calibri" w:eastAsia="Aptos" w:hAnsi="Calibri" w:cs="Calibri"/>
                <w:szCs w:val="22"/>
                <w14:ligatures w14:val="standardContextual"/>
              </w:rPr>
            </w:pPr>
            <w:r w:rsidRPr="00374213">
              <w:rPr>
                <w:rFonts w:ascii="Calibri" w:eastAsia="Aptos" w:hAnsi="Calibri" w:cs="Calibri"/>
                <w:szCs w:val="22"/>
                <w14:ligatures w14:val="standardContextual"/>
              </w:rPr>
              <w:t>µg/l</w:t>
            </w:r>
          </w:p>
        </w:tc>
        <w:tc>
          <w:tcPr>
            <w:tcW w:w="459" w:type="pct"/>
            <w:tcBorders>
              <w:top w:val="nil"/>
              <w:left w:val="nil"/>
              <w:bottom w:val="single" w:sz="8" w:space="0" w:color="B4C6E7"/>
              <w:right w:val="single" w:sz="8" w:space="0" w:color="B4C6E7"/>
            </w:tcBorders>
            <w:noWrap/>
            <w:tcMar>
              <w:top w:w="43" w:type="dxa"/>
              <w:left w:w="115" w:type="dxa"/>
              <w:bottom w:w="43" w:type="dxa"/>
              <w:right w:w="115" w:type="dxa"/>
            </w:tcMar>
            <w:hideMark/>
          </w:tcPr>
          <w:p w14:paraId="1D5A51D2" w14:textId="50221D7B" w:rsidR="00374213" w:rsidRPr="00374213" w:rsidRDefault="00374213" w:rsidP="00374213">
            <w:pPr>
              <w:spacing w:before="0" w:after="0" w:line="240" w:lineRule="auto"/>
              <w:rPr>
                <w:rFonts w:ascii="Calibri" w:eastAsia="Aptos" w:hAnsi="Calibri" w:cs="Calibri"/>
                <w:szCs w:val="22"/>
                <w14:ligatures w14:val="standardContextual"/>
              </w:rPr>
            </w:pPr>
            <w:r>
              <w:rPr>
                <w:rFonts w:ascii="Calibri" w:eastAsia="Aptos" w:hAnsi="Calibri" w:cs="Calibri"/>
                <w:szCs w:val="22"/>
                <w14:ligatures w14:val="standardContextual"/>
              </w:rPr>
              <w:t>ND</w:t>
            </w:r>
          </w:p>
        </w:tc>
        <w:tc>
          <w:tcPr>
            <w:tcW w:w="1209" w:type="pct"/>
            <w:tcBorders>
              <w:top w:val="nil"/>
              <w:left w:val="nil"/>
              <w:bottom w:val="single" w:sz="8" w:space="0" w:color="B4C6E7"/>
              <w:right w:val="single" w:sz="8" w:space="0" w:color="B4C6E7"/>
            </w:tcBorders>
            <w:noWrap/>
            <w:tcMar>
              <w:top w:w="43" w:type="dxa"/>
              <w:left w:w="115" w:type="dxa"/>
              <w:bottom w:w="43" w:type="dxa"/>
              <w:right w:w="115" w:type="dxa"/>
            </w:tcMar>
            <w:hideMark/>
          </w:tcPr>
          <w:p w14:paraId="2D01B9F6" w14:textId="77777777" w:rsidR="00374213" w:rsidRPr="00374213" w:rsidRDefault="00374213" w:rsidP="00374213">
            <w:pPr>
              <w:spacing w:before="0" w:after="0" w:line="240" w:lineRule="auto"/>
              <w:rPr>
                <w:rFonts w:ascii="Calibri" w:eastAsia="Aptos" w:hAnsi="Calibri" w:cs="Calibri"/>
                <w:szCs w:val="22"/>
                <w14:ligatures w14:val="standardContextual"/>
              </w:rPr>
            </w:pPr>
            <w:r w:rsidRPr="00374213">
              <w:rPr>
                <w:rFonts w:ascii="Calibri" w:eastAsia="Aptos" w:hAnsi="Calibri" w:cs="Calibri"/>
                <w:szCs w:val="22"/>
                <w14:ligatures w14:val="standardContextual"/>
              </w:rPr>
              <w:t>0.001</w:t>
            </w:r>
          </w:p>
        </w:tc>
        <w:tc>
          <w:tcPr>
            <w:tcW w:w="1395" w:type="pct"/>
            <w:tcBorders>
              <w:top w:val="nil"/>
              <w:left w:val="nil"/>
              <w:bottom w:val="single" w:sz="8" w:space="0" w:color="B4C6E7"/>
              <w:right w:val="nil"/>
            </w:tcBorders>
            <w:noWrap/>
            <w:tcMar>
              <w:top w:w="43" w:type="dxa"/>
              <w:left w:w="115" w:type="dxa"/>
              <w:bottom w:w="43" w:type="dxa"/>
              <w:right w:w="115" w:type="dxa"/>
            </w:tcMar>
            <w:hideMark/>
          </w:tcPr>
          <w:p w14:paraId="3647CF96" w14:textId="77777777" w:rsidR="00374213" w:rsidRPr="00374213" w:rsidRDefault="00374213" w:rsidP="00374213">
            <w:pPr>
              <w:spacing w:before="0" w:after="0" w:line="240" w:lineRule="auto"/>
              <w:rPr>
                <w:rFonts w:ascii="Calibri" w:eastAsia="Aptos" w:hAnsi="Calibri" w:cs="Calibri"/>
                <w:sz w:val="20"/>
                <w:szCs w:val="20"/>
                <w:lang w:val="en-US"/>
              </w:rPr>
            </w:pPr>
            <w:r w:rsidRPr="00374213">
              <w:rPr>
                <w:rFonts w:ascii="Calibri" w:eastAsia="Aptos" w:hAnsi="Calibri" w:cs="Calibri"/>
                <w:sz w:val="20"/>
                <w:szCs w:val="20"/>
                <w:lang w:val="en-US"/>
              </w:rPr>
              <w:t>LOD</w:t>
            </w:r>
          </w:p>
        </w:tc>
      </w:tr>
      <w:tr w:rsidR="00374213" w:rsidRPr="00374213" w14:paraId="3CA9BA51" w14:textId="77777777" w:rsidTr="00374213">
        <w:trPr>
          <w:trHeight w:val="340"/>
        </w:trPr>
        <w:tc>
          <w:tcPr>
            <w:tcW w:w="1462" w:type="pct"/>
            <w:tcBorders>
              <w:top w:val="nil"/>
              <w:left w:val="nil"/>
              <w:bottom w:val="single" w:sz="12" w:space="0" w:color="005596"/>
              <w:right w:val="single" w:sz="8" w:space="0" w:color="B4C6E7"/>
            </w:tcBorders>
            <w:shd w:val="clear" w:color="auto" w:fill="EDF2F4"/>
            <w:noWrap/>
            <w:tcMar>
              <w:top w:w="43" w:type="dxa"/>
              <w:left w:w="115" w:type="dxa"/>
              <w:bottom w:w="43" w:type="dxa"/>
              <w:right w:w="115" w:type="dxa"/>
            </w:tcMar>
            <w:hideMark/>
          </w:tcPr>
          <w:p w14:paraId="45292141" w14:textId="77777777" w:rsidR="00374213" w:rsidRPr="00374213" w:rsidRDefault="00374213" w:rsidP="00374213">
            <w:pPr>
              <w:spacing w:before="0" w:after="0" w:line="240" w:lineRule="auto"/>
              <w:rPr>
                <w:rFonts w:ascii="Calibri" w:eastAsia="Aptos" w:hAnsi="Calibri" w:cs="Calibri"/>
                <w:szCs w:val="22"/>
                <w14:ligatures w14:val="standardContextual"/>
              </w:rPr>
            </w:pPr>
            <w:r w:rsidRPr="00374213">
              <w:rPr>
                <w:rFonts w:ascii="Calibri" w:eastAsia="Aptos" w:hAnsi="Calibri" w:cs="Calibri"/>
                <w:color w:val="000000"/>
                <w:szCs w:val="22"/>
                <w14:ligatures w14:val="standardContextual"/>
              </w:rPr>
              <w:t>Ammoniacal Nitrogen</w:t>
            </w:r>
          </w:p>
        </w:tc>
        <w:tc>
          <w:tcPr>
            <w:tcW w:w="475" w:type="pct"/>
            <w:tcBorders>
              <w:top w:val="nil"/>
              <w:left w:val="nil"/>
              <w:bottom w:val="single" w:sz="12" w:space="0" w:color="005596"/>
              <w:right w:val="single" w:sz="8" w:space="0" w:color="B4C6E7"/>
            </w:tcBorders>
            <w:shd w:val="clear" w:color="auto" w:fill="EDF2F4"/>
            <w:noWrap/>
            <w:tcMar>
              <w:top w:w="43" w:type="dxa"/>
              <w:left w:w="115" w:type="dxa"/>
              <w:bottom w:w="43" w:type="dxa"/>
              <w:right w:w="115" w:type="dxa"/>
            </w:tcMar>
            <w:hideMark/>
          </w:tcPr>
          <w:p w14:paraId="55ED9341" w14:textId="77777777" w:rsidR="00374213" w:rsidRPr="00374213" w:rsidRDefault="00374213" w:rsidP="00374213">
            <w:pPr>
              <w:spacing w:before="0" w:after="0" w:line="240" w:lineRule="auto"/>
              <w:rPr>
                <w:rFonts w:ascii="Calibri" w:eastAsia="Aptos" w:hAnsi="Calibri" w:cs="Calibri"/>
                <w:szCs w:val="22"/>
                <w14:ligatures w14:val="standardContextual"/>
              </w:rPr>
            </w:pPr>
            <w:r w:rsidRPr="00374213">
              <w:rPr>
                <w:rFonts w:ascii="Calibri" w:eastAsia="Aptos" w:hAnsi="Calibri" w:cs="Calibri"/>
                <w:color w:val="000000"/>
                <w:szCs w:val="22"/>
                <w14:ligatures w14:val="standardContextual"/>
              </w:rPr>
              <w:t>mg/l</w:t>
            </w:r>
          </w:p>
        </w:tc>
        <w:tc>
          <w:tcPr>
            <w:tcW w:w="459" w:type="pct"/>
            <w:tcBorders>
              <w:top w:val="nil"/>
              <w:left w:val="nil"/>
              <w:bottom w:val="single" w:sz="12" w:space="0" w:color="005596"/>
              <w:right w:val="single" w:sz="8" w:space="0" w:color="B4C6E7"/>
            </w:tcBorders>
            <w:shd w:val="clear" w:color="auto" w:fill="EDF2F4"/>
            <w:noWrap/>
            <w:tcMar>
              <w:top w:w="43" w:type="dxa"/>
              <w:left w:w="115" w:type="dxa"/>
              <w:bottom w:w="43" w:type="dxa"/>
              <w:right w:w="115" w:type="dxa"/>
            </w:tcMar>
            <w:hideMark/>
          </w:tcPr>
          <w:p w14:paraId="54425827" w14:textId="77777777" w:rsidR="00374213" w:rsidRPr="00374213" w:rsidRDefault="00374213" w:rsidP="00374213">
            <w:pPr>
              <w:spacing w:before="0" w:after="0" w:line="240" w:lineRule="auto"/>
              <w:rPr>
                <w:rFonts w:ascii="Calibri" w:eastAsia="Aptos" w:hAnsi="Calibri" w:cs="Calibri"/>
                <w:sz w:val="20"/>
                <w:szCs w:val="20"/>
                <w:lang w:val="en-US"/>
              </w:rPr>
            </w:pPr>
            <w:r w:rsidRPr="00374213">
              <w:rPr>
                <w:rFonts w:ascii="Calibri" w:eastAsia="Aptos" w:hAnsi="Calibri" w:cs="Calibri"/>
                <w:color w:val="000000"/>
                <w:sz w:val="20"/>
                <w:szCs w:val="20"/>
                <w:lang w:val="en-US"/>
              </w:rPr>
              <w:t>2.72</w:t>
            </w:r>
          </w:p>
        </w:tc>
        <w:tc>
          <w:tcPr>
            <w:tcW w:w="1209" w:type="pct"/>
            <w:tcBorders>
              <w:top w:val="nil"/>
              <w:left w:val="nil"/>
              <w:bottom w:val="single" w:sz="12" w:space="0" w:color="005596"/>
              <w:right w:val="single" w:sz="8" w:space="0" w:color="B4C6E7"/>
            </w:tcBorders>
            <w:shd w:val="clear" w:color="auto" w:fill="EDF2F4"/>
            <w:noWrap/>
            <w:tcMar>
              <w:top w:w="43" w:type="dxa"/>
              <w:left w:w="115" w:type="dxa"/>
              <w:bottom w:w="43" w:type="dxa"/>
              <w:right w:w="115" w:type="dxa"/>
            </w:tcMar>
            <w:hideMark/>
          </w:tcPr>
          <w:p w14:paraId="103CA49E" w14:textId="77777777" w:rsidR="00374213" w:rsidRPr="00374213" w:rsidRDefault="00374213" w:rsidP="00374213">
            <w:pPr>
              <w:spacing w:before="0" w:after="0" w:line="240" w:lineRule="auto"/>
              <w:rPr>
                <w:rFonts w:ascii="Calibri" w:eastAsia="Aptos" w:hAnsi="Calibri" w:cs="Calibri"/>
                <w:sz w:val="20"/>
                <w:szCs w:val="20"/>
                <w:lang w:val="en-US"/>
              </w:rPr>
            </w:pPr>
            <w:r w:rsidRPr="00374213">
              <w:rPr>
                <w:rFonts w:ascii="Calibri" w:eastAsia="Aptos" w:hAnsi="Calibri" w:cs="Calibri"/>
                <w:color w:val="000000"/>
                <w:sz w:val="20"/>
                <w:szCs w:val="20"/>
                <w:lang w:val="en-US"/>
              </w:rPr>
              <w:t>3.4</w:t>
            </w:r>
          </w:p>
        </w:tc>
        <w:tc>
          <w:tcPr>
            <w:tcW w:w="1395" w:type="pct"/>
            <w:tcBorders>
              <w:top w:val="nil"/>
              <w:left w:val="nil"/>
              <w:bottom w:val="single" w:sz="12" w:space="0" w:color="005596"/>
              <w:right w:val="nil"/>
            </w:tcBorders>
            <w:shd w:val="clear" w:color="auto" w:fill="EDF2F4"/>
            <w:noWrap/>
            <w:tcMar>
              <w:top w:w="43" w:type="dxa"/>
              <w:left w:w="115" w:type="dxa"/>
              <w:bottom w:w="43" w:type="dxa"/>
              <w:right w:w="115" w:type="dxa"/>
            </w:tcMar>
            <w:hideMark/>
          </w:tcPr>
          <w:p w14:paraId="0183E9B7" w14:textId="77777777" w:rsidR="00374213" w:rsidRPr="00374213" w:rsidRDefault="00374213" w:rsidP="00374213">
            <w:pPr>
              <w:spacing w:before="0" w:after="0" w:line="240" w:lineRule="auto"/>
              <w:rPr>
                <w:rFonts w:ascii="Calibri" w:eastAsia="Aptos" w:hAnsi="Calibri" w:cs="Calibri"/>
                <w:sz w:val="20"/>
                <w:szCs w:val="20"/>
                <w:lang w:val="en-US"/>
              </w:rPr>
            </w:pPr>
            <w:r w:rsidRPr="00374213">
              <w:rPr>
                <w:rFonts w:ascii="Calibri" w:eastAsia="Aptos" w:hAnsi="Calibri" w:cs="Calibri"/>
                <w:color w:val="000000"/>
                <w:sz w:val="20"/>
                <w:szCs w:val="20"/>
                <w:lang w:val="en-US"/>
              </w:rPr>
              <w:t>Max Background +25%</w:t>
            </w:r>
          </w:p>
        </w:tc>
      </w:tr>
    </w:tbl>
    <w:p w14:paraId="75361A3C" w14:textId="41D96E6B" w:rsidR="00577C70" w:rsidRDefault="00374213" w:rsidP="00374213">
      <w:pPr>
        <w:jc w:val="both"/>
      </w:pPr>
      <w:r w:rsidRPr="00374213">
        <w:lastRenderedPageBreak/>
        <w:t xml:space="preserve">Representative contaminants of concern have been selected for monitoring: Ammoniacal Nitrogen Sulphate, </w:t>
      </w:r>
      <w:proofErr w:type="gramStart"/>
      <w:r w:rsidRPr="00374213">
        <w:t>Chloride,  Nickel</w:t>
      </w:r>
      <w:proofErr w:type="gramEnd"/>
      <w:r w:rsidRPr="00374213">
        <w:t>, Lead and Phenol – three general landfill parameters (including two conservative traces, S</w:t>
      </w:r>
      <w:r w:rsidR="00190736">
        <w:t>O</w:t>
      </w:r>
      <w:r w:rsidRPr="00374213">
        <w:t>4 and Cl,), two heavy metals, and one organic compound.</w:t>
      </w:r>
    </w:p>
    <w:p w14:paraId="272A4B63" w14:textId="4199A9DE" w:rsidR="001C3E1F" w:rsidRPr="000C6CCD" w:rsidRDefault="001C3E1F" w:rsidP="00075E3D">
      <w:pPr>
        <w:pStyle w:val="Heading2"/>
      </w:pPr>
      <w:bookmarkStart w:id="91" w:name="_Toc158387333"/>
      <w:r>
        <w:t>Surface Water Monitoring</w:t>
      </w:r>
      <w:bookmarkEnd w:id="91"/>
    </w:p>
    <w:p w14:paraId="16DA6BDC" w14:textId="5FB041B4" w:rsidR="00EC0A43" w:rsidRDefault="00EC0A43" w:rsidP="00190736">
      <w:pPr>
        <w:jc w:val="both"/>
      </w:pPr>
      <w:r>
        <w:t xml:space="preserve">Surface water quality has been monitored regularly at one location (SW04). Surface water will continue to be monitored at this location in accordance with the schedule detailed in </w:t>
      </w:r>
      <w:r w:rsidR="00563351">
        <w:fldChar w:fldCharType="begin"/>
      </w:r>
      <w:r w:rsidR="00563351">
        <w:instrText xml:space="preserve"> REF _Ref158384199 \h  \* MERGEFORMAT </w:instrText>
      </w:r>
      <w:r w:rsidR="00563351">
        <w:fldChar w:fldCharType="separate"/>
      </w:r>
      <w:r w:rsidR="00563351" w:rsidRPr="00563351">
        <w:t>Table 5</w:t>
      </w:r>
      <w:r w:rsidR="00563351" w:rsidRPr="00563351">
        <w:noBreakHyphen/>
        <w:t>3</w:t>
      </w:r>
      <w:r w:rsidR="00563351">
        <w:fldChar w:fldCharType="end"/>
      </w:r>
      <w:r w:rsidR="00563351">
        <w:t>.</w:t>
      </w:r>
    </w:p>
    <w:p w14:paraId="2ABC7987" w14:textId="7286953B" w:rsidR="00F76D03" w:rsidRPr="00F76D03" w:rsidRDefault="00F76D03" w:rsidP="00F76D03">
      <w:pPr>
        <w:pStyle w:val="Caption"/>
        <w:jc w:val="left"/>
        <w:rPr>
          <w:b/>
        </w:rPr>
      </w:pPr>
      <w:bookmarkStart w:id="92" w:name="_Ref158384199"/>
      <w:bookmarkStart w:id="93" w:name="_Toc158387357"/>
      <w:r w:rsidRPr="00F76D03">
        <w:rPr>
          <w:b/>
        </w:rPr>
        <w:t xml:space="preserve">Table </w:t>
      </w:r>
      <w:r w:rsidR="00124171">
        <w:rPr>
          <w:b/>
        </w:rPr>
        <w:fldChar w:fldCharType="begin"/>
      </w:r>
      <w:r w:rsidR="00124171">
        <w:rPr>
          <w:b/>
        </w:rPr>
        <w:instrText xml:space="preserve"> STYLEREF 1 \s </w:instrText>
      </w:r>
      <w:r w:rsidR="00124171">
        <w:rPr>
          <w:b/>
        </w:rPr>
        <w:fldChar w:fldCharType="separate"/>
      </w:r>
      <w:r w:rsidR="00124171">
        <w:rPr>
          <w:b/>
          <w:noProof/>
        </w:rPr>
        <w:t>5</w:t>
      </w:r>
      <w:r w:rsidR="00124171">
        <w:rPr>
          <w:b/>
        </w:rPr>
        <w:fldChar w:fldCharType="end"/>
      </w:r>
      <w:r w:rsidR="00124171">
        <w:rPr>
          <w:b/>
        </w:rPr>
        <w:noBreakHyphen/>
      </w:r>
      <w:r w:rsidR="00124171">
        <w:rPr>
          <w:b/>
        </w:rPr>
        <w:fldChar w:fldCharType="begin"/>
      </w:r>
      <w:r w:rsidR="00124171">
        <w:rPr>
          <w:b/>
        </w:rPr>
        <w:instrText xml:space="preserve"> SEQ Table \* ARABIC \s 1 </w:instrText>
      </w:r>
      <w:r w:rsidR="00124171">
        <w:rPr>
          <w:b/>
        </w:rPr>
        <w:fldChar w:fldCharType="separate"/>
      </w:r>
      <w:r w:rsidR="00124171">
        <w:rPr>
          <w:b/>
          <w:noProof/>
        </w:rPr>
        <w:t>3</w:t>
      </w:r>
      <w:r w:rsidR="00124171">
        <w:rPr>
          <w:b/>
        </w:rPr>
        <w:fldChar w:fldCharType="end"/>
      </w:r>
      <w:bookmarkEnd w:id="92"/>
      <w:r w:rsidRPr="00F76D03">
        <w:rPr>
          <w:b/>
        </w:rPr>
        <w:t xml:space="preserve"> - Proposed Surface Water Monitoring Determinands and Sampling Frequency</w:t>
      </w:r>
      <w:bookmarkEnd w:id="93"/>
    </w:p>
    <w:tbl>
      <w:tblPr>
        <w:tblStyle w:val="TableCustom"/>
        <w:tblW w:w="4872" w:type="pct"/>
        <w:tblLook w:val="04A0" w:firstRow="1" w:lastRow="0" w:firstColumn="1" w:lastColumn="0" w:noHBand="0" w:noVBand="1"/>
      </w:tblPr>
      <w:tblGrid>
        <w:gridCol w:w="3389"/>
        <w:gridCol w:w="3789"/>
        <w:gridCol w:w="2324"/>
      </w:tblGrid>
      <w:tr w:rsidR="00EC0A43" w:rsidRPr="00B36F0C" w14:paraId="0742AD0C" w14:textId="77777777" w:rsidTr="00CC7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129613D7" w14:textId="77777777" w:rsidR="00EC0A43" w:rsidRPr="00973F3B" w:rsidRDefault="00EC0A43" w:rsidP="00CC7F0B">
            <w:pPr>
              <w:pStyle w:val="WYGlevel2-Bodytext"/>
              <w:widowControl w:val="0"/>
              <w:ind w:left="0"/>
              <w:jc w:val="center"/>
              <w:rPr>
                <w:rFonts w:ascii="Source Sans Pro" w:hAnsi="Source Sans Pro" w:cs="Arial"/>
                <w:b w:val="0"/>
                <w:bCs/>
              </w:rPr>
            </w:pPr>
            <w:r w:rsidRPr="00973F3B">
              <w:rPr>
                <w:rFonts w:ascii="Source Sans Pro" w:hAnsi="Source Sans Pro" w:cs="Arial"/>
                <w:bCs/>
              </w:rPr>
              <w:t>Monitoring Location</w:t>
            </w:r>
          </w:p>
        </w:tc>
        <w:tc>
          <w:tcPr>
            <w:tcW w:w="1994" w:type="pct"/>
          </w:tcPr>
          <w:p w14:paraId="2283C77E" w14:textId="77777777" w:rsidR="00EC0A43" w:rsidRPr="00973F3B" w:rsidRDefault="00EC0A43" w:rsidP="00CC7F0B">
            <w:pPr>
              <w:pStyle w:val="WYGlevel2-Bodytext"/>
              <w:widowControl w:val="0"/>
              <w:ind w:left="0"/>
              <w:jc w:val="center"/>
              <w:cnfStyle w:val="100000000000" w:firstRow="1" w:lastRow="0" w:firstColumn="0" w:lastColumn="0" w:oddVBand="0" w:evenVBand="0" w:oddHBand="0" w:evenHBand="0" w:firstRowFirstColumn="0" w:firstRowLastColumn="0" w:lastRowFirstColumn="0" w:lastRowLastColumn="0"/>
              <w:rPr>
                <w:rFonts w:ascii="Source Sans Pro" w:hAnsi="Source Sans Pro" w:cs="Arial"/>
                <w:b w:val="0"/>
                <w:bCs/>
              </w:rPr>
            </w:pPr>
            <w:r w:rsidRPr="00973F3B">
              <w:rPr>
                <w:rFonts w:ascii="Source Sans Pro" w:hAnsi="Source Sans Pro" w:cs="Arial"/>
                <w:bCs/>
              </w:rPr>
              <w:t>Parameter</w:t>
            </w:r>
          </w:p>
        </w:tc>
        <w:tc>
          <w:tcPr>
            <w:tcW w:w="1223" w:type="pct"/>
          </w:tcPr>
          <w:p w14:paraId="348902F1" w14:textId="77777777" w:rsidR="00EC0A43" w:rsidRPr="00973F3B" w:rsidRDefault="00EC0A43" w:rsidP="00CC7F0B">
            <w:pPr>
              <w:pStyle w:val="WYGlevel2-Bodytext"/>
              <w:widowControl w:val="0"/>
              <w:ind w:left="0"/>
              <w:jc w:val="center"/>
              <w:cnfStyle w:val="100000000000" w:firstRow="1" w:lastRow="0" w:firstColumn="0" w:lastColumn="0" w:oddVBand="0" w:evenVBand="0" w:oddHBand="0" w:evenHBand="0" w:firstRowFirstColumn="0" w:firstRowLastColumn="0" w:lastRowFirstColumn="0" w:lastRowLastColumn="0"/>
              <w:rPr>
                <w:rFonts w:ascii="Source Sans Pro" w:hAnsi="Source Sans Pro" w:cs="Arial"/>
                <w:b w:val="0"/>
                <w:bCs/>
              </w:rPr>
            </w:pPr>
            <w:r w:rsidRPr="00973F3B">
              <w:rPr>
                <w:rFonts w:ascii="Source Sans Pro" w:hAnsi="Source Sans Pro" w:cs="Arial"/>
                <w:bCs/>
              </w:rPr>
              <w:t>Frequency</w:t>
            </w:r>
          </w:p>
        </w:tc>
      </w:tr>
      <w:tr w:rsidR="00EC0A43" w:rsidRPr="00B36F0C" w14:paraId="07B8120E" w14:textId="77777777" w:rsidTr="00CC7F0B">
        <w:tc>
          <w:tcPr>
            <w:cnfStyle w:val="001000000000" w:firstRow="0" w:lastRow="0" w:firstColumn="1" w:lastColumn="0" w:oddVBand="0" w:evenVBand="0" w:oddHBand="0" w:evenHBand="0" w:firstRowFirstColumn="0" w:firstRowLastColumn="0" w:lastRowFirstColumn="0" w:lastRowLastColumn="0"/>
            <w:tcW w:w="1783" w:type="pct"/>
          </w:tcPr>
          <w:p w14:paraId="3B32A6CB" w14:textId="68CFB558" w:rsidR="00EC0A43" w:rsidRPr="00EC0A43" w:rsidRDefault="00EC0A43" w:rsidP="00CC7F0B">
            <w:pPr>
              <w:pStyle w:val="WYGlevel2-Bodytext"/>
              <w:widowControl w:val="0"/>
              <w:spacing w:before="0"/>
              <w:ind w:left="0"/>
              <w:rPr>
                <w:rFonts w:ascii="Source Sans Pro" w:hAnsi="Source Sans Pro" w:cs="Arial"/>
              </w:rPr>
            </w:pPr>
            <w:r w:rsidRPr="00EC0A43">
              <w:rPr>
                <w:rFonts w:ascii="Source Sans Pro" w:hAnsi="Source Sans Pro" w:cs="Arial"/>
              </w:rPr>
              <w:t>SW04</w:t>
            </w:r>
          </w:p>
        </w:tc>
        <w:tc>
          <w:tcPr>
            <w:tcW w:w="1994" w:type="pct"/>
          </w:tcPr>
          <w:p w14:paraId="213591F0" w14:textId="3CC1237D" w:rsidR="00EC0A43" w:rsidRPr="00973F3B" w:rsidRDefault="00F76D03" w:rsidP="00F76D0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F76D03">
              <w:rPr>
                <w:rFonts w:eastAsiaTheme="minorHAnsi" w:cs="Arial"/>
                <w:sz w:val="20"/>
                <w:szCs w:val="20"/>
              </w:rPr>
              <w:t>Ammoniacal Nitrogen, Chloride</w:t>
            </w:r>
            <w:r>
              <w:rPr>
                <w:rFonts w:eastAsiaTheme="minorHAnsi" w:cs="Arial"/>
                <w:sz w:val="20"/>
                <w:szCs w:val="20"/>
              </w:rPr>
              <w:t xml:space="preserve"> </w:t>
            </w:r>
            <w:r w:rsidRPr="00F76D03">
              <w:rPr>
                <w:rFonts w:eastAsiaTheme="minorHAnsi" w:cs="Arial"/>
                <w:sz w:val="20"/>
                <w:szCs w:val="20"/>
              </w:rPr>
              <w:t>Suspended Solids, Visual Oil and Grease, pH, Electrical Conductivity, Nickel, Sulphate and Cadmium</w:t>
            </w:r>
          </w:p>
        </w:tc>
        <w:tc>
          <w:tcPr>
            <w:tcW w:w="1223" w:type="pct"/>
          </w:tcPr>
          <w:p w14:paraId="1F2C7603" w14:textId="77777777" w:rsidR="00EC0A43" w:rsidRPr="00973F3B" w:rsidRDefault="00EC0A43" w:rsidP="00CC7F0B">
            <w:pPr>
              <w:pStyle w:val="WYGlevel2-Bodytext"/>
              <w:widowControl w:val="0"/>
              <w:spacing w:before="0"/>
              <w:ind w:left="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cs="Arial"/>
              </w:rPr>
            </w:pPr>
            <w:r w:rsidRPr="00973F3B">
              <w:rPr>
                <w:rFonts w:ascii="Source Sans Pro" w:hAnsi="Source Sans Pro" w:cs="Arial"/>
              </w:rPr>
              <w:t>Quarterly</w:t>
            </w:r>
          </w:p>
        </w:tc>
      </w:tr>
    </w:tbl>
    <w:p w14:paraId="2820EFA3" w14:textId="1E42E452" w:rsidR="00EC0A43" w:rsidRDefault="009D3FF1" w:rsidP="00190736">
      <w:pPr>
        <w:jc w:val="both"/>
      </w:pPr>
      <w:r>
        <w:t xml:space="preserve">No compliance limits are set out for surface water monitoring.  Data should be </w:t>
      </w:r>
      <w:r w:rsidR="00CC4438">
        <w:t xml:space="preserve">reviewed as part of site annual monitoring reports and comparison made to generic assessment criteria, with </w:t>
      </w:r>
      <w:r w:rsidR="0036463F">
        <w:t xml:space="preserve">exceedances or </w:t>
      </w:r>
      <w:r w:rsidR="00CC4438">
        <w:t>general trends reported.</w:t>
      </w:r>
    </w:p>
    <w:p w14:paraId="0756BDC2" w14:textId="70AF79A4" w:rsidR="000C6CCD" w:rsidRPr="000C6CCD" w:rsidRDefault="000C6CCD" w:rsidP="000C6CCD">
      <w:r w:rsidRPr="000C6CCD">
        <w:br w:type="page"/>
      </w:r>
    </w:p>
    <w:p w14:paraId="6D4478EA" w14:textId="4ED59401" w:rsidR="002F6D9F" w:rsidRPr="00534208" w:rsidRDefault="002F6D9F" w:rsidP="00075E3D">
      <w:pPr>
        <w:pStyle w:val="Heading1"/>
        <w:rPr>
          <w:lang w:eastAsia="en-GB"/>
        </w:rPr>
      </w:pPr>
      <w:bookmarkStart w:id="94" w:name="_Toc158387334"/>
      <w:r w:rsidRPr="00534208">
        <w:rPr>
          <w:lang w:eastAsia="en-GB"/>
        </w:rPr>
        <w:lastRenderedPageBreak/>
        <w:t>Conclusions</w:t>
      </w:r>
      <w:bookmarkEnd w:id="94"/>
    </w:p>
    <w:p w14:paraId="296404D5" w14:textId="481874C5" w:rsidR="00563351" w:rsidRDefault="00563351" w:rsidP="00190736">
      <w:pPr>
        <w:jc w:val="both"/>
      </w:pPr>
      <w:r>
        <w:t xml:space="preserve">This report presents an assessment of the hydrogeological regime at the Berkswell Quarry as the basis of a risk assessment. The assessment uses an accurate model of the relevant flow mechanisms and contaminant transport theory and is based on detailed knowledge of the hydrogeology and hydrology of the area surrounding the proposed restoration site. </w:t>
      </w:r>
    </w:p>
    <w:p w14:paraId="7D1A1E77" w14:textId="77777777" w:rsidR="00563351" w:rsidRDefault="00563351" w:rsidP="00190736">
      <w:pPr>
        <w:jc w:val="both"/>
      </w:pPr>
      <w:r>
        <w:t>A conceptual model of Berkswell Quarry was developed for the original permit application through the interpretation of data in the vicinity of the site to provide descriptions of the geology, hydrogeology and hydrology.  The original conceptual model has been reviewed and extended to take account of the proposed extension area, and RAM modelling has been adopted for this most recent HRA.</w:t>
      </w:r>
    </w:p>
    <w:p w14:paraId="6E0FB92F" w14:textId="77777777" w:rsidR="00563351" w:rsidRDefault="00563351" w:rsidP="00190736">
      <w:pPr>
        <w:jc w:val="both"/>
      </w:pPr>
      <w:r>
        <w:t xml:space="preserve">A number of possible </w:t>
      </w:r>
      <w:proofErr w:type="gramStart"/>
      <w:r>
        <w:t>source</w:t>
      </w:r>
      <w:proofErr w:type="gramEnd"/>
      <w:r>
        <w:t xml:space="preserve">, pathway, receptor linkages have been identified, and those considered insignificant via risk screening have been excluded. </w:t>
      </w:r>
    </w:p>
    <w:p w14:paraId="6C4026F3" w14:textId="77777777" w:rsidR="00563351" w:rsidRDefault="00563351" w:rsidP="00190736">
      <w:pPr>
        <w:jc w:val="both"/>
      </w:pPr>
      <w:r>
        <w:t xml:space="preserve">The risk assessment approach is presented, along with data input parameters. A simple Risk Assessment model was constructed. The model considers the fate of the leachate determinands derived in the source along the transport pathway and the effects of attenuation, decay, retardation, dispersion and dilution. </w:t>
      </w:r>
    </w:p>
    <w:p w14:paraId="74232140" w14:textId="77777777" w:rsidR="00563351" w:rsidRDefault="00563351" w:rsidP="00190736">
      <w:pPr>
        <w:jc w:val="both"/>
      </w:pPr>
      <w:r w:rsidRPr="006A1664">
        <w:t>The modelling has demonstrated that based on the proposed restoration scheme, there should be no significant release of hazardous substances or non-hazardous pollutants throughout the whole lifecycle of the site. Therefore, the installation should not result in any discernible discharge of hazardous substances to groundwater or result in groundwater or surface water pollution by non-hazardous pollutants.</w:t>
      </w:r>
    </w:p>
    <w:p w14:paraId="02BF8087" w14:textId="77777777" w:rsidR="00563351" w:rsidRPr="006A1664" w:rsidRDefault="00563351" w:rsidP="00075E3D">
      <w:pPr>
        <w:pStyle w:val="Heading2"/>
      </w:pPr>
      <w:bookmarkStart w:id="95" w:name="_Toc118123703"/>
      <w:bookmarkStart w:id="96" w:name="_Toc158387335"/>
      <w:r w:rsidRPr="006A1664">
        <w:t>Compliance with the Environmental Permitting Regulations (England And Wales) 2016</w:t>
      </w:r>
      <w:bookmarkEnd w:id="95"/>
      <w:bookmarkEnd w:id="96"/>
      <w:r w:rsidRPr="006A1664">
        <w:t xml:space="preserve"> </w:t>
      </w:r>
    </w:p>
    <w:p w14:paraId="07B25A4B" w14:textId="77777777" w:rsidR="00563351" w:rsidRDefault="00563351" w:rsidP="00075E3D">
      <w:pPr>
        <w:jc w:val="both"/>
      </w:pPr>
      <w:r>
        <w:t xml:space="preserve">Compliance of the Berkswell Quarry with the relevant parts of the Environmental Permitting Regulations 2016 (as amended) is discussed in the following sections. </w:t>
      </w:r>
    </w:p>
    <w:p w14:paraId="603E98E8" w14:textId="10BF1DD8" w:rsidR="00563351" w:rsidRDefault="00563351" w:rsidP="00396CCA">
      <w:pPr>
        <w:pStyle w:val="BodyText2"/>
        <w:ind w:left="624" w:hanging="624"/>
      </w:pPr>
      <w:bookmarkStart w:id="97" w:name="_Toc118123704"/>
      <w:r w:rsidRPr="00396CCA">
        <w:rPr>
          <w:b/>
        </w:rPr>
        <w:t>Accidents and their consequences</w:t>
      </w:r>
      <w:bookmarkEnd w:id="97"/>
      <w:r w:rsidRPr="00396CCA">
        <w:rPr>
          <w:b/>
        </w:rPr>
        <w:t xml:space="preserve"> </w:t>
      </w:r>
    </w:p>
    <w:p w14:paraId="5C7CECD0" w14:textId="56E384D7" w:rsidR="00563351" w:rsidRPr="006A1664" w:rsidRDefault="00563351" w:rsidP="00075E3D">
      <w:pPr>
        <w:jc w:val="both"/>
      </w:pPr>
      <w:r>
        <w:t xml:space="preserve">A rogue load analysis has been undertaken, demonstrating that if the inert waste acceptance criteria thresholds were exceeded, there would be no exceedance of the </w:t>
      </w:r>
      <w:r w:rsidR="00075E3D">
        <w:t xml:space="preserve">relevant </w:t>
      </w:r>
      <w:r w:rsidR="00396CCA">
        <w:t>water quality standards</w:t>
      </w:r>
      <w:r>
        <w:t xml:space="preserve"> at the downgradient receptors.</w:t>
      </w:r>
    </w:p>
    <w:p w14:paraId="3F95D1BC" w14:textId="77777777" w:rsidR="00563351" w:rsidRPr="00396CCA" w:rsidRDefault="00563351" w:rsidP="00396CCA">
      <w:pPr>
        <w:pStyle w:val="BodyText2"/>
        <w:ind w:left="624" w:hanging="624"/>
        <w:rPr>
          <w:b/>
        </w:rPr>
      </w:pPr>
      <w:bookmarkStart w:id="98" w:name="_Toc118123705"/>
      <w:r w:rsidRPr="00396CCA">
        <w:rPr>
          <w:b/>
        </w:rPr>
        <w:t>Acceptance of Simulated Contaminants</w:t>
      </w:r>
      <w:bookmarkEnd w:id="98"/>
      <w:r w:rsidRPr="00396CCA">
        <w:rPr>
          <w:b/>
        </w:rPr>
        <w:t xml:space="preserve"> </w:t>
      </w:r>
    </w:p>
    <w:p w14:paraId="719C01E5" w14:textId="77777777" w:rsidR="00563351" w:rsidRDefault="00563351" w:rsidP="00396CCA">
      <w:pPr>
        <w:jc w:val="both"/>
      </w:pPr>
      <w:r>
        <w:t xml:space="preserve">It is conceivable that the waste may unintentionally contain substances not acceptable by the restoration site, in spite of strict waste acceptance criteria being adhered to. The HRA shows that, even if small quantities of non-hazardous substances were tipped at the site, all simulated contaminants are predicted to be present at low concentrations at environmental receptors. </w:t>
      </w:r>
    </w:p>
    <w:p w14:paraId="09019DEA" w14:textId="64CC54C6" w:rsidR="00563351" w:rsidRPr="00AD2F32" w:rsidRDefault="00563351" w:rsidP="00396CCA">
      <w:pPr>
        <w:jc w:val="both"/>
      </w:pPr>
      <w:proofErr w:type="gramStart"/>
      <w:r>
        <w:t>Therefore</w:t>
      </w:r>
      <w:proofErr w:type="gramEnd"/>
      <w:r>
        <w:t xml:space="preserve"> the risk assessment model predicts that non-hazardous substances from the </w:t>
      </w:r>
      <w:r w:rsidR="00E60696">
        <w:t>s</w:t>
      </w:r>
      <w:r>
        <w:t xml:space="preserve">ite will not impact </w:t>
      </w:r>
      <w:r w:rsidRPr="00AD2F32">
        <w:t>on the wider groundwater or surface water environment.</w:t>
      </w:r>
    </w:p>
    <w:p w14:paraId="1E13C6E4" w14:textId="77777777" w:rsidR="00563351" w:rsidRPr="00396CCA" w:rsidRDefault="00563351" w:rsidP="00396CCA">
      <w:pPr>
        <w:pStyle w:val="BodyText2"/>
        <w:ind w:left="624" w:hanging="624"/>
        <w:rPr>
          <w:b/>
        </w:rPr>
      </w:pPr>
      <w:bookmarkStart w:id="99" w:name="_Toc118123706"/>
      <w:r w:rsidRPr="00396CCA">
        <w:rPr>
          <w:b/>
        </w:rPr>
        <w:t>Compliance and Trigger Levels</w:t>
      </w:r>
      <w:bookmarkEnd w:id="99"/>
      <w:r w:rsidRPr="00396CCA">
        <w:rPr>
          <w:b/>
        </w:rPr>
        <w:t xml:space="preserve"> </w:t>
      </w:r>
    </w:p>
    <w:p w14:paraId="77C1EB19" w14:textId="6C4C5841" w:rsidR="00563351" w:rsidRPr="00AD2F32" w:rsidRDefault="00563351" w:rsidP="00396CCA">
      <w:pPr>
        <w:jc w:val="both"/>
      </w:pPr>
      <w:r w:rsidRPr="00AD2F32">
        <w:t xml:space="preserve">Assessment and compliance of the </w:t>
      </w:r>
      <w:r>
        <w:t xml:space="preserve">site will be </w:t>
      </w:r>
      <w:r w:rsidRPr="00AD2F32">
        <w:t>quantified against the</w:t>
      </w:r>
      <w:r>
        <w:t xml:space="preserve"> proposed</w:t>
      </w:r>
      <w:r w:rsidRPr="00AD2F32">
        <w:t xml:space="preserve"> groundwater compliance </w:t>
      </w:r>
      <w:r w:rsidR="00E60696">
        <w:t>limits</w:t>
      </w:r>
      <w:r w:rsidRPr="00AD2F32">
        <w:t xml:space="preserve">. </w:t>
      </w:r>
    </w:p>
    <w:p w14:paraId="656508DA" w14:textId="4EE27DA8" w:rsidR="00563351" w:rsidRPr="00AD2F32" w:rsidRDefault="00563351" w:rsidP="00396CCA">
      <w:pPr>
        <w:jc w:val="both"/>
      </w:pPr>
      <w:r w:rsidRPr="00AD2F32">
        <w:lastRenderedPageBreak/>
        <w:t xml:space="preserve">Groundwater </w:t>
      </w:r>
      <w:r>
        <w:t>compliance limits</w:t>
      </w:r>
      <w:r w:rsidRPr="00AD2F32">
        <w:t xml:space="preserve"> are </w:t>
      </w:r>
      <w:r>
        <w:t xml:space="preserve">proposed within </w:t>
      </w:r>
      <w:r w:rsidR="00E60696">
        <w:t>Section 5</w:t>
      </w:r>
      <w:r>
        <w:t xml:space="preserve"> of this report</w:t>
      </w:r>
      <w:r w:rsidRPr="00AD2F32">
        <w:t xml:space="preserve"> and are based on observed groundwater quality data for the site</w:t>
      </w:r>
      <w:r>
        <w:t>, and the outcomes of the assessment</w:t>
      </w:r>
      <w:r w:rsidRPr="00AD2F32">
        <w:t xml:space="preserve">. </w:t>
      </w:r>
    </w:p>
    <w:p w14:paraId="70118D40" w14:textId="0791FD95" w:rsidR="00563351" w:rsidRPr="00AD2F32" w:rsidRDefault="00E60696" w:rsidP="00396CCA">
      <w:pPr>
        <w:jc w:val="both"/>
      </w:pPr>
      <w:r>
        <w:t>S</w:t>
      </w:r>
      <w:r w:rsidR="00563351" w:rsidRPr="00AD2F32">
        <w:t xml:space="preserve">urface water monitoring is also undertaken at the site, details of which are also provided within the Environmental </w:t>
      </w:r>
      <w:r w:rsidR="00563351">
        <w:t>M</w:t>
      </w:r>
      <w:r w:rsidR="00563351" w:rsidRPr="00AD2F32">
        <w:t>anagement and Monitoring Plan.</w:t>
      </w:r>
    </w:p>
    <w:p w14:paraId="6C64CC54" w14:textId="77777777" w:rsidR="00563351" w:rsidRPr="00396CCA" w:rsidRDefault="00563351" w:rsidP="00396CCA">
      <w:pPr>
        <w:pStyle w:val="BodyText2"/>
        <w:ind w:left="624" w:hanging="624"/>
        <w:rPr>
          <w:b/>
        </w:rPr>
      </w:pPr>
      <w:bookmarkStart w:id="100" w:name="_Toc118123707"/>
      <w:r w:rsidRPr="00396CCA">
        <w:rPr>
          <w:b/>
        </w:rPr>
        <w:t>Groundwater quality</w:t>
      </w:r>
      <w:bookmarkEnd w:id="100"/>
      <w:r w:rsidRPr="00396CCA">
        <w:rPr>
          <w:b/>
        </w:rPr>
        <w:t xml:space="preserve"> </w:t>
      </w:r>
    </w:p>
    <w:p w14:paraId="71FFAAEC" w14:textId="77777777" w:rsidR="00563351" w:rsidRDefault="00563351" w:rsidP="00396CCA">
      <w:pPr>
        <w:jc w:val="both"/>
      </w:pPr>
      <w:r>
        <w:t>The risk assessment model shows that the Berkswell Quarry restoration site is unlikely to impact upon the groundwater quality or the quality of the groundwater or surface water receptors.</w:t>
      </w:r>
    </w:p>
    <w:p w14:paraId="784D1C0A" w14:textId="77777777" w:rsidR="00563351" w:rsidRDefault="00563351" w:rsidP="00396CCA">
      <w:pPr>
        <w:jc w:val="both"/>
      </w:pPr>
      <w:r>
        <w:t xml:space="preserve">The maximum concentrations that may result from the site are based on a theoretical source term, set at the Inert WAC limits. Given that the actual source term concentrations in the site are likely to be much lower than simulated here, as strict adherence to the Waste Acceptance Criteria and Procedures will be applied, the actual resultant concentrations are likely to be much lower. It is considered extremely unlikely that a breach of the EP Regulations will occur. </w:t>
      </w:r>
    </w:p>
    <w:p w14:paraId="413992A9" w14:textId="77777777" w:rsidR="00563351" w:rsidRDefault="00563351" w:rsidP="00396CCA">
      <w:pPr>
        <w:jc w:val="both"/>
      </w:pPr>
      <w:r>
        <w:t xml:space="preserve">This risk assessment has been completed without considering the impact of capping or lining the </w:t>
      </w:r>
      <w:proofErr w:type="gramStart"/>
      <w:r>
        <w:t>site, and</w:t>
      </w:r>
      <w:proofErr w:type="gramEnd"/>
      <w:r>
        <w:t xml:space="preserve"> has conclusively illustrated that the site does not pose any significant risk to groundwater or surface waters. </w:t>
      </w:r>
    </w:p>
    <w:p w14:paraId="58BC2DF1" w14:textId="77777777" w:rsidR="00563351" w:rsidRPr="006A1664" w:rsidRDefault="00563351" w:rsidP="00075E3D">
      <w:pPr>
        <w:pStyle w:val="Heading2"/>
      </w:pPr>
      <w:bookmarkStart w:id="101" w:name="_Toc118123708"/>
      <w:bookmarkStart w:id="102" w:name="_Toc158387336"/>
      <w:r w:rsidRPr="006A1664">
        <w:t>COMPLIANCE WITH REQUIREMENTS OF AN ENVIRONMENTAL PERMIT VARIATION</w:t>
      </w:r>
      <w:bookmarkEnd w:id="101"/>
      <w:bookmarkEnd w:id="102"/>
      <w:r w:rsidRPr="006A1664">
        <w:t xml:space="preserve"> </w:t>
      </w:r>
    </w:p>
    <w:p w14:paraId="0C8709FE" w14:textId="5BCD6CAC" w:rsidR="00563351" w:rsidRDefault="00563351" w:rsidP="00396CCA">
      <w:pPr>
        <w:jc w:val="both"/>
      </w:pPr>
      <w:r>
        <w:t>This report constitutes the Hydrogeological Risk Assessment required to support an application to substantially vary an Environmental Permit</w:t>
      </w:r>
      <w:r w:rsidR="00286289">
        <w:t>.</w:t>
      </w:r>
    </w:p>
    <w:p w14:paraId="0C260394" w14:textId="77777777" w:rsidR="00563351" w:rsidRDefault="00563351" w:rsidP="00E365A7"/>
    <w:p w14:paraId="30D2FA02" w14:textId="77777777" w:rsidR="00E0053B" w:rsidRDefault="00E0053B" w:rsidP="00E365A7">
      <w:pPr>
        <w:sectPr w:rsidR="00E0053B" w:rsidSect="00AC0AB3">
          <w:pgSz w:w="11906" w:h="16838" w:code="9"/>
          <w:pgMar w:top="1440" w:right="1077" w:bottom="1440" w:left="1077" w:header="646" w:footer="646" w:gutter="0"/>
          <w:cols w:space="720"/>
          <w:docGrid w:linePitch="360"/>
        </w:sectPr>
      </w:pPr>
    </w:p>
    <w:p w14:paraId="3F12715E" w14:textId="49F0FEAC" w:rsidR="00F16030" w:rsidRDefault="00F16030" w:rsidP="00075E3D">
      <w:pPr>
        <w:pStyle w:val="AppendixCaption"/>
        <w:sectPr w:rsidR="00F16030" w:rsidSect="00AC0AB3">
          <w:footerReference w:type="default" r:id="rId48"/>
          <w:pgSz w:w="11906" w:h="16838" w:code="9"/>
          <w:pgMar w:top="1440" w:right="1077" w:bottom="1440" w:left="1077" w:header="646" w:footer="646" w:gutter="0"/>
          <w:pgNumType w:start="1"/>
          <w:cols w:space="720"/>
          <w:vAlign w:val="center"/>
          <w:docGrid w:linePitch="360"/>
        </w:sectPr>
      </w:pPr>
      <w:bookmarkStart w:id="103" w:name="_Toc156166053"/>
      <w:bookmarkStart w:id="104" w:name="_Toc158387358"/>
      <w:r>
        <w:lastRenderedPageBreak/>
        <w:t>Figure 1: Site Location Plan</w:t>
      </w:r>
      <w:bookmarkEnd w:id="103"/>
      <w:r w:rsidR="00DB3FAE">
        <w:t xml:space="preserve"> / Permit Boundary</w:t>
      </w:r>
      <w:bookmarkEnd w:id="104"/>
    </w:p>
    <w:p w14:paraId="5A867938" w14:textId="3F3C11F5" w:rsidR="00DB3FAE" w:rsidRDefault="007D650B" w:rsidP="00075E3D">
      <w:pPr>
        <w:pStyle w:val="AppendixCaption"/>
      </w:pPr>
      <w:bookmarkStart w:id="105" w:name="_Toc156166054"/>
      <w:bookmarkStart w:id="106" w:name="_Toc158387359"/>
      <w:r>
        <w:lastRenderedPageBreak/>
        <w:t xml:space="preserve">Figure 2A </w:t>
      </w:r>
      <w:bookmarkEnd w:id="105"/>
      <w:r w:rsidR="00DB3FAE">
        <w:t>Surface Water Features</w:t>
      </w:r>
      <w:bookmarkEnd w:id="106"/>
      <w:r w:rsidR="00DB3FAE">
        <w:t xml:space="preserve"> </w:t>
      </w:r>
    </w:p>
    <w:p w14:paraId="4B9A0C0D" w14:textId="6FCD27CF" w:rsidR="00DB3FAE" w:rsidRDefault="00DB3FAE">
      <w:pPr>
        <w:spacing w:before="0" w:after="0" w:line="240" w:lineRule="auto"/>
      </w:pPr>
      <w:r>
        <w:br w:type="page"/>
      </w:r>
    </w:p>
    <w:p w14:paraId="590D0030" w14:textId="683857B3" w:rsidR="00B700BB" w:rsidRPr="00B700BB" w:rsidRDefault="00DB3FAE" w:rsidP="00075E3D">
      <w:pPr>
        <w:pStyle w:val="AppendixCaption"/>
      </w:pPr>
      <w:bookmarkStart w:id="107" w:name="_Toc158387360"/>
      <w:r>
        <w:lastRenderedPageBreak/>
        <w:t>Figure 2B: Surface Water Managment</w:t>
      </w:r>
      <w:bookmarkEnd w:id="107"/>
    </w:p>
    <w:p w14:paraId="64623038" w14:textId="0A1815A7" w:rsidR="00B700BB" w:rsidRDefault="00B700BB" w:rsidP="00075E3D">
      <w:pPr>
        <w:pStyle w:val="AppendixCaption"/>
        <w:sectPr w:rsidR="00B700BB" w:rsidSect="00AC0AB3">
          <w:footerReference w:type="default" r:id="rId49"/>
          <w:pgSz w:w="11906" w:h="16838" w:code="9"/>
          <w:pgMar w:top="1440" w:right="1077" w:bottom="1440" w:left="1077" w:header="646" w:footer="646" w:gutter="0"/>
          <w:pgNumType w:start="1"/>
          <w:cols w:space="720"/>
          <w:vAlign w:val="center"/>
          <w:docGrid w:linePitch="360"/>
        </w:sectPr>
      </w:pPr>
    </w:p>
    <w:p w14:paraId="756DE1C2" w14:textId="73522AA2" w:rsidR="00B700BB" w:rsidRDefault="00B700BB" w:rsidP="00075E3D">
      <w:pPr>
        <w:pStyle w:val="AppendixCaption"/>
        <w:sectPr w:rsidR="00B700BB" w:rsidSect="00AC0AB3">
          <w:footerReference w:type="default" r:id="rId50"/>
          <w:pgSz w:w="11906" w:h="16838" w:code="9"/>
          <w:pgMar w:top="1440" w:right="1077" w:bottom="1440" w:left="1077" w:header="646" w:footer="646" w:gutter="0"/>
          <w:pgNumType w:start="1"/>
          <w:cols w:space="720"/>
          <w:vAlign w:val="center"/>
          <w:docGrid w:linePitch="360"/>
        </w:sectPr>
      </w:pPr>
      <w:bookmarkStart w:id="108" w:name="_Toc156166055"/>
      <w:bookmarkStart w:id="109" w:name="_Toc158387361"/>
      <w:r>
        <w:lastRenderedPageBreak/>
        <w:t xml:space="preserve">Figure 3: </w:t>
      </w:r>
      <w:bookmarkEnd w:id="108"/>
      <w:r w:rsidR="00DB3FAE">
        <w:t>Groundwater Contours</w:t>
      </w:r>
      <w:bookmarkEnd w:id="109"/>
    </w:p>
    <w:p w14:paraId="2842D507" w14:textId="240ABDD2" w:rsidR="00B700BB" w:rsidRDefault="00B700BB" w:rsidP="00075E3D">
      <w:pPr>
        <w:pStyle w:val="AppendixCaption"/>
        <w:sectPr w:rsidR="00B700BB" w:rsidSect="00AC0AB3">
          <w:footerReference w:type="default" r:id="rId51"/>
          <w:pgSz w:w="11906" w:h="16838" w:code="9"/>
          <w:pgMar w:top="1440" w:right="1077" w:bottom="1440" w:left="1077" w:header="646" w:footer="646" w:gutter="0"/>
          <w:pgNumType w:start="1"/>
          <w:cols w:space="720"/>
          <w:vAlign w:val="center"/>
          <w:docGrid w:linePitch="360"/>
        </w:sectPr>
      </w:pPr>
      <w:bookmarkStart w:id="110" w:name="_Toc156166056"/>
      <w:bookmarkStart w:id="111" w:name="_Toc158387362"/>
      <w:r>
        <w:lastRenderedPageBreak/>
        <w:t xml:space="preserve">Figure 4: </w:t>
      </w:r>
      <w:bookmarkEnd w:id="110"/>
      <w:r w:rsidR="00DB3FAE">
        <w:t>Site Hydrogeological Sections</w:t>
      </w:r>
      <w:bookmarkEnd w:id="111"/>
    </w:p>
    <w:p w14:paraId="20A9048C" w14:textId="77777777" w:rsidR="004B7467" w:rsidRDefault="004B7467" w:rsidP="00075E3D">
      <w:pPr>
        <w:pStyle w:val="AppendixCaption"/>
      </w:pPr>
      <w:bookmarkStart w:id="112" w:name="_Toc158387363"/>
      <w:r>
        <w:lastRenderedPageBreak/>
        <w:t>Appendix A: Report Terms and Conditions</w:t>
      </w:r>
      <w:bookmarkEnd w:id="112"/>
    </w:p>
    <w:p w14:paraId="1953D003" w14:textId="365303E1" w:rsidR="00F80C0D" w:rsidRDefault="00F80C0D" w:rsidP="00F80C0D">
      <w:r>
        <w:t xml:space="preserve">This report is produced solely for the benefit of </w:t>
      </w:r>
      <w:r w:rsidR="00863175" w:rsidRPr="00863175">
        <w:t>H.D. Rickets</w:t>
      </w:r>
      <w:r>
        <w:t xml:space="preserve"> and no liability is accepted for any reliance placed on it by any other party unless specifically agreed in writing otherwise.</w:t>
      </w:r>
    </w:p>
    <w:p w14:paraId="3F5FBEBC" w14:textId="77777777" w:rsidR="00F80C0D" w:rsidRDefault="00F80C0D" w:rsidP="00F80C0D">
      <w:r>
        <w:t>This report refers, within the limitations stated, to the condition of the site at the time of the inspections.  No warranty is given as to the possibility of future changes in the condition of the site.</w:t>
      </w:r>
    </w:p>
    <w:p w14:paraId="5724FC40" w14:textId="77777777" w:rsidR="00F80C0D" w:rsidRDefault="00F80C0D" w:rsidP="00F80C0D">
      <w:r>
        <w:t>This report is based on a visual site inspection, reference to accessible referenced historical records, information supplied by those parties referenced in the text and preliminary discussions with local and Statutory Authorities.  Some of the opinions are based on unconfirmed data and information and are presented as the best that can be obtained without further extensive research.  Where ground contamination is suspected but no physical site test results are available to confirm this, the report must be regarded as initial advice only, and further assessment should be undertaken prior to activities related to the site.  Where test results undertaken by others have been made available these can only be regarded as a limited sample.  The possibility of the presence of contaminants, perhaps in higher concentrations, elsewhere on the site cannot be discounted.</w:t>
      </w:r>
    </w:p>
    <w:p w14:paraId="40EE07CE" w14:textId="77777777" w:rsidR="00F80C0D" w:rsidRDefault="00F80C0D" w:rsidP="00F80C0D">
      <w:r>
        <w:t>Whilst confident in the findings detailed within this report because there are no exact UK definitions of these matters, being subject to risk analysis, we are unable to give categoric assurances that they will be accepted by Authorities or Funds etc. without question as such bodies often have unpublished, more stringent objectives.  This report is prepared for the proposed uses stated in the report and should not be used in a different context without reference to Tetra Tech.  In time improved practices or amended legislation may necessitate a re-assessment.</w:t>
      </w:r>
    </w:p>
    <w:p w14:paraId="06AE3A8A" w14:textId="77777777" w:rsidR="00F80C0D" w:rsidRDefault="00F80C0D" w:rsidP="00F80C0D">
      <w:r>
        <w:t>The assessment of ground conditions within this report is based upon the findings of the study undertaken.  We have interpreted the ground conditions in between locations on the assumption that conditions do not vary significantly.  However, no investigation can inspect each and every part of the site and therefore changes or variances in the physical and chemical site conditions as described in this report cannot be discounted.</w:t>
      </w:r>
    </w:p>
    <w:p w14:paraId="5EA9D0B9" w14:textId="6508654C" w:rsidR="00F80C0D" w:rsidRDefault="00F80C0D" w:rsidP="00F80C0D">
      <w:r>
        <w:t>The report is limited to those aspects of land contamination specifically reported on and is necessarily restricted and no liability is accepted for any other aspect especially concerning gradual or sudden pollution incidents.  The opinions expressed cannot be absolute due to the limitations of time and resources imposed by the agreed brief and the possibility of unrecorded previous use and abuse of the site and adjacent sites.  The report concentrates on the site as defined in the report and provides an opinion on surrounding sites.  If migrating pollution or contamination (past or present) exists further extensive research will be required before the effects can be better determined.</w:t>
      </w:r>
    </w:p>
    <w:p w14:paraId="6356B470" w14:textId="77777777" w:rsidR="00F80C0D" w:rsidRDefault="00F80C0D" w:rsidP="00F80C0D"/>
    <w:p w14:paraId="4660C708" w14:textId="0A6C2915" w:rsidR="00F80C0D" w:rsidRPr="00F80C0D" w:rsidRDefault="00F80C0D" w:rsidP="00F80C0D">
      <w:pPr>
        <w:sectPr w:rsidR="00F80C0D" w:rsidRPr="00F80C0D" w:rsidSect="00AC0AB3">
          <w:footerReference w:type="default" r:id="rId52"/>
          <w:pgSz w:w="11906" w:h="16838" w:code="9"/>
          <w:pgMar w:top="1440" w:right="1077" w:bottom="1440" w:left="1077" w:header="646" w:footer="646" w:gutter="0"/>
          <w:pgNumType w:start="1"/>
          <w:cols w:space="720"/>
          <w:vAlign w:val="center"/>
          <w:docGrid w:linePitch="360"/>
        </w:sectPr>
      </w:pPr>
    </w:p>
    <w:p w14:paraId="09C0617D" w14:textId="01D702DC" w:rsidR="004B7467" w:rsidRDefault="004B7467" w:rsidP="00075E3D">
      <w:pPr>
        <w:pStyle w:val="AppendixCaption"/>
        <w:sectPr w:rsidR="004B7467" w:rsidSect="00AC0AB3">
          <w:pgSz w:w="11906" w:h="16838" w:code="9"/>
          <w:pgMar w:top="1440" w:right="1077" w:bottom="1440" w:left="1077" w:header="646" w:footer="646" w:gutter="0"/>
          <w:pgNumType w:start="1"/>
          <w:cols w:space="720"/>
          <w:vAlign w:val="center"/>
          <w:docGrid w:linePitch="360"/>
        </w:sectPr>
      </w:pPr>
      <w:bookmarkStart w:id="113" w:name="_Toc158387364"/>
      <w:r>
        <w:lastRenderedPageBreak/>
        <w:t xml:space="preserve">Appendix </w:t>
      </w:r>
      <w:r w:rsidR="00863175">
        <w:t>B</w:t>
      </w:r>
      <w:r>
        <w:t xml:space="preserve">: </w:t>
      </w:r>
      <w:r w:rsidR="00863175">
        <w:t>Su</w:t>
      </w:r>
      <w:r w:rsidR="00DB3FAE">
        <w:t>Rface Water Monitoring Data (Digital Only)</w:t>
      </w:r>
      <w:bookmarkEnd w:id="113"/>
    </w:p>
    <w:p w14:paraId="3468BB3F" w14:textId="22FD0993" w:rsidR="004B7467" w:rsidRDefault="004B7467" w:rsidP="00075E3D">
      <w:pPr>
        <w:pStyle w:val="AppendixCaption"/>
        <w:sectPr w:rsidR="004B7467" w:rsidSect="00AC0AB3">
          <w:pgSz w:w="11906" w:h="16838" w:code="9"/>
          <w:pgMar w:top="1440" w:right="1077" w:bottom="1440" w:left="1077" w:header="646" w:footer="646" w:gutter="0"/>
          <w:pgNumType w:start="1"/>
          <w:cols w:space="720"/>
          <w:vAlign w:val="center"/>
          <w:docGrid w:linePitch="360"/>
        </w:sectPr>
      </w:pPr>
      <w:bookmarkStart w:id="114" w:name="_Toc158387365"/>
      <w:r>
        <w:lastRenderedPageBreak/>
        <w:t xml:space="preserve">Appendix </w:t>
      </w:r>
      <w:r w:rsidR="00DB3FAE">
        <w:t>C</w:t>
      </w:r>
      <w:r>
        <w:t xml:space="preserve">: </w:t>
      </w:r>
      <w:r w:rsidR="00696581">
        <w:t>Groundwater Quality Data</w:t>
      </w:r>
      <w:r w:rsidR="00DB3FAE">
        <w:t xml:space="preserve"> (Digital Only)</w:t>
      </w:r>
      <w:bookmarkEnd w:id="114"/>
    </w:p>
    <w:p w14:paraId="2B5762BC" w14:textId="65FF5E53" w:rsidR="005B6F2B" w:rsidRDefault="004B7467" w:rsidP="00075E3D">
      <w:pPr>
        <w:pStyle w:val="AppendixCaption"/>
      </w:pPr>
      <w:bookmarkStart w:id="115" w:name="_Toc158387366"/>
      <w:r>
        <w:lastRenderedPageBreak/>
        <w:t>App</w:t>
      </w:r>
      <w:r w:rsidR="00696581">
        <w:t>e</w:t>
      </w:r>
      <w:r>
        <w:t xml:space="preserve">ndix </w:t>
      </w:r>
      <w:r w:rsidR="00DB3FAE">
        <w:t>D</w:t>
      </w:r>
      <w:r>
        <w:t xml:space="preserve">: </w:t>
      </w:r>
      <w:r w:rsidR="00DB3FAE">
        <w:t>WAC Equivalent Leachability Calculations</w:t>
      </w:r>
      <w:bookmarkEnd w:id="115"/>
    </w:p>
    <w:p w14:paraId="7065BB73" w14:textId="13794C86" w:rsidR="005B6F2B" w:rsidRDefault="005B6F2B" w:rsidP="005B6F2B">
      <w:r>
        <w:t>According to BS EN 12457, the leachable contaminant concentrations (mg/kg) are calculated from the</w:t>
      </w:r>
    </w:p>
    <w:p w14:paraId="09D51A33" w14:textId="77777777" w:rsidR="005B6F2B" w:rsidRDefault="005B6F2B" w:rsidP="005B6F2B">
      <w:r>
        <w:t>concentration of contaminant in the eluate (mg/L) by the following equation:</w:t>
      </w:r>
    </w:p>
    <w:p w14:paraId="4F5ACDE6" w14:textId="77777777" w:rsidR="005B6F2B" w:rsidRDefault="005B6F2B" w:rsidP="005B6F2B">
      <w:r>
        <w:t>A = C [(L/Md) + (MC/100)]</w:t>
      </w:r>
    </w:p>
    <w:p w14:paraId="6999D34F" w14:textId="77777777" w:rsidR="005B6F2B" w:rsidRDefault="005B6F2B" w:rsidP="005B6F2B">
      <w:r>
        <w:t>Where:</w:t>
      </w:r>
    </w:p>
    <w:p w14:paraId="4D4C66F9" w14:textId="77777777" w:rsidR="005B6F2B" w:rsidRDefault="005B6F2B" w:rsidP="005B6F2B">
      <w:r>
        <w:t>A = is the leachable contaminant concentration within the soil sample [mg/kg]</w:t>
      </w:r>
    </w:p>
    <w:p w14:paraId="0717402B" w14:textId="77777777" w:rsidR="005B6F2B" w:rsidRDefault="005B6F2B" w:rsidP="005B6F2B">
      <w:r>
        <w:t xml:space="preserve">C = is the contaminant concentration within the eluate </w:t>
      </w:r>
    </w:p>
    <w:p w14:paraId="22055FB4" w14:textId="77777777" w:rsidR="005B6F2B" w:rsidRDefault="005B6F2B" w:rsidP="005B6F2B">
      <w:r>
        <w:t>[mg/L]</w:t>
      </w:r>
    </w:p>
    <w:p w14:paraId="43354B11" w14:textId="77777777" w:rsidR="005B6F2B" w:rsidRDefault="005B6F2B" w:rsidP="005B6F2B">
      <w:r>
        <w:t xml:space="preserve">L = is the volume of leachate used during the test </w:t>
      </w:r>
    </w:p>
    <w:p w14:paraId="6E8D9A5F" w14:textId="77777777" w:rsidR="005B6F2B" w:rsidRDefault="005B6F2B" w:rsidP="005B6F2B">
      <w:r>
        <w:t>[L]</w:t>
      </w:r>
    </w:p>
    <w:p w14:paraId="49682E7D" w14:textId="77777777" w:rsidR="005B6F2B" w:rsidRDefault="005B6F2B" w:rsidP="005B6F2B">
      <w:r>
        <w:t xml:space="preserve">Md = is the dry mass of the soil sample </w:t>
      </w:r>
    </w:p>
    <w:p w14:paraId="3CCC548A" w14:textId="77777777" w:rsidR="005B6F2B" w:rsidRDefault="005B6F2B" w:rsidP="005B6F2B">
      <w:r>
        <w:t>[kg]</w:t>
      </w:r>
    </w:p>
    <w:p w14:paraId="05D417E4" w14:textId="77777777" w:rsidR="005B6F2B" w:rsidRDefault="005B6F2B" w:rsidP="005B6F2B">
      <w:r>
        <w:t xml:space="preserve">MC = is the moisture content* of the soil sample [%] </w:t>
      </w:r>
    </w:p>
    <w:p w14:paraId="34A52C91" w14:textId="77777777" w:rsidR="005B6F2B" w:rsidRDefault="005B6F2B" w:rsidP="005B6F2B">
      <w:r>
        <w:t>* Note: moisture content is 100 * (Mw – Md)/Md, where:</w:t>
      </w:r>
    </w:p>
    <w:p w14:paraId="3FAB8CFE" w14:textId="77777777" w:rsidR="005B6F2B" w:rsidRDefault="005B6F2B" w:rsidP="005B6F2B">
      <w:r>
        <w:t xml:space="preserve">Mw = is the undried mass of </w:t>
      </w:r>
      <w:proofErr w:type="spellStart"/>
      <w:r>
        <w:t>soilsample</w:t>
      </w:r>
      <w:proofErr w:type="spellEnd"/>
    </w:p>
    <w:p w14:paraId="334CCFB4" w14:textId="77777777" w:rsidR="005B6F2B" w:rsidRDefault="005B6F2B" w:rsidP="005B6F2B">
      <w:r>
        <w:t xml:space="preserve">L = is calculated by the laboratory from the following </w:t>
      </w:r>
    </w:p>
    <w:p w14:paraId="24C907A8" w14:textId="77777777" w:rsidR="005B6F2B" w:rsidRDefault="005B6F2B" w:rsidP="005B6F2B">
      <w:r>
        <w:t>equation:</w:t>
      </w:r>
    </w:p>
    <w:p w14:paraId="4F3774A6" w14:textId="77777777" w:rsidR="005B6F2B" w:rsidRDefault="005B6F2B" w:rsidP="005B6F2B">
      <w:r>
        <w:t>[10 – (MC/100)]</w:t>
      </w:r>
    </w:p>
    <w:p w14:paraId="1D82DC20" w14:textId="77777777" w:rsidR="005B6F2B" w:rsidRDefault="005B6F2B" w:rsidP="005B6F2B">
      <w:r>
        <w:t>Md</w:t>
      </w:r>
    </w:p>
    <w:p w14:paraId="4043669B" w14:textId="77777777" w:rsidR="005B6F2B" w:rsidRDefault="005B6F2B" w:rsidP="005B6F2B">
      <w:r>
        <w:t xml:space="preserve">Thus, substituting L into the equation above, it can be </w:t>
      </w:r>
      <w:proofErr w:type="gramStart"/>
      <w:r>
        <w:t>seen</w:t>
      </w:r>
      <w:proofErr w:type="gramEnd"/>
      <w:r>
        <w:t xml:space="preserve"> </w:t>
      </w:r>
    </w:p>
    <w:p w14:paraId="74C41DE0" w14:textId="77777777" w:rsidR="005B6F2B" w:rsidRDefault="005B6F2B" w:rsidP="005B6F2B">
      <w:r>
        <w:t>that</w:t>
      </w:r>
    </w:p>
    <w:p w14:paraId="22BB04DA" w14:textId="77777777" w:rsidR="005B6F2B" w:rsidRDefault="005B6F2B" w:rsidP="005B6F2B">
      <w:r>
        <w:t>A = 10C</w:t>
      </w:r>
    </w:p>
    <w:p w14:paraId="7BB5D703" w14:textId="77777777" w:rsidR="005B6F2B" w:rsidRDefault="005B6F2B" w:rsidP="005B6F2B">
      <w:r>
        <w:t>The equivalent leachabilities were calculated by re-arranging the formula to:</w:t>
      </w:r>
    </w:p>
    <w:p w14:paraId="0A069AA9" w14:textId="77777777" w:rsidR="005B6F2B" w:rsidRDefault="005B6F2B" w:rsidP="005B6F2B">
      <w:r>
        <w:t>C = A/10</w:t>
      </w:r>
    </w:p>
    <w:p w14:paraId="340F0001" w14:textId="18C8DCC3" w:rsidR="005B6F2B" w:rsidRPr="005B6F2B" w:rsidRDefault="005B6F2B" w:rsidP="005B6F2B">
      <w:r>
        <w:t xml:space="preserve">This is then multiplied by 1,000 to allow for the conversion of mg/l to </w:t>
      </w:r>
      <w:proofErr w:type="spellStart"/>
      <w:r>
        <w:t>μg</w:t>
      </w:r>
      <w:proofErr w:type="spellEnd"/>
      <w:r>
        <w:t>/</w:t>
      </w:r>
      <w:proofErr w:type="gramStart"/>
      <w:r>
        <w:t>l</w:t>
      </w:r>
      <w:proofErr w:type="gramEnd"/>
    </w:p>
    <w:p w14:paraId="249CA08E" w14:textId="55D6C52E" w:rsidR="00696581" w:rsidRDefault="00DB3FAE" w:rsidP="005B6F2B">
      <w:r>
        <w:t xml:space="preserve"> </w:t>
      </w:r>
      <w:r w:rsidR="00696581">
        <w:br w:type="page"/>
      </w:r>
    </w:p>
    <w:p w14:paraId="58AAC7E4" w14:textId="7141D6A8" w:rsidR="00696581" w:rsidRDefault="00696581" w:rsidP="00DB3FAE">
      <w:pPr>
        <w:pStyle w:val="AppendixCaption"/>
      </w:pPr>
      <w:bookmarkStart w:id="116" w:name="_Toc158387367"/>
      <w:r>
        <w:lastRenderedPageBreak/>
        <w:t xml:space="preserve">Appendix </w:t>
      </w:r>
      <w:r w:rsidR="00DB3FAE">
        <w:t>E</w:t>
      </w:r>
      <w:r>
        <w:t xml:space="preserve">: </w:t>
      </w:r>
      <w:r w:rsidR="00DB3FAE">
        <w:t>RAM Models (Digital Only)</w:t>
      </w:r>
      <w:bookmarkEnd w:id="116"/>
    </w:p>
    <w:sectPr w:rsidR="00696581" w:rsidSect="00AC0AB3">
      <w:footerReference w:type="default" r:id="rId53"/>
      <w:pgSz w:w="11906" w:h="16838" w:code="9"/>
      <w:pgMar w:top="1440" w:right="1077" w:bottom="1440" w:left="1077" w:header="646" w:footer="646" w:gutter="0"/>
      <w:pgNumType w:start="1"/>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B7E8B" w14:textId="77777777" w:rsidR="0005164D" w:rsidRDefault="0005164D" w:rsidP="00F859C6">
      <w:r>
        <w:separator/>
      </w:r>
    </w:p>
    <w:p w14:paraId="61127648" w14:textId="77777777" w:rsidR="0005164D" w:rsidRDefault="0005164D"/>
  </w:endnote>
  <w:endnote w:type="continuationSeparator" w:id="0">
    <w:p w14:paraId="5A86238E" w14:textId="77777777" w:rsidR="0005164D" w:rsidRDefault="0005164D" w:rsidP="00F859C6">
      <w:r>
        <w:continuationSeparator/>
      </w:r>
    </w:p>
    <w:p w14:paraId="670ED68D" w14:textId="77777777" w:rsidR="0005164D" w:rsidRDefault="0005164D"/>
  </w:endnote>
  <w:endnote w:type="continuationNotice" w:id="1">
    <w:p w14:paraId="0BB79C31" w14:textId="77777777" w:rsidR="0005164D" w:rsidRDefault="0005164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Kozuka Gothic Pr6N M">
    <w:panose1 w:val="00000000000000000000"/>
    <w:charset w:val="80"/>
    <w:family w:val="swiss"/>
    <w:notTrueType/>
    <w:pitch w:val="variable"/>
    <w:sig w:usb0="000002D7" w:usb1="2AC71C11" w:usb2="00000012" w:usb3="00000000" w:csb0="0002009F" w:csb1="00000000"/>
  </w:font>
  <w:font w:name="Source Sans Pro SemiBold">
    <w:panose1 w:val="020B06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A4144" w14:textId="77777777" w:rsidR="00426D64" w:rsidRPr="00426D64" w:rsidRDefault="00426D64" w:rsidP="00426D64">
    <w:pPr>
      <w:pStyle w:val="Footer1"/>
      <w:ind w:left="3119"/>
      <w:jc w:val="right"/>
    </w:pPr>
    <w:r w:rsidRPr="00DE58F7">
      <w:rPr>
        <w:noProof/>
      </w:rPr>
      <w:drawing>
        <wp:anchor distT="0" distB="0" distL="114300" distR="114300" simplePos="0" relativeHeight="251658248" behindDoc="0" locked="0" layoutInCell="1" allowOverlap="1" wp14:anchorId="51F82A0B" wp14:editId="3871BCF7">
          <wp:simplePos x="0" y="0"/>
          <wp:positionH relativeFrom="column">
            <wp:posOffset>-59377</wp:posOffset>
          </wp:positionH>
          <wp:positionV relativeFrom="page">
            <wp:posOffset>8621543</wp:posOffset>
          </wp:positionV>
          <wp:extent cx="1741714" cy="457200"/>
          <wp:effectExtent l="0" t="0" r="0" b="0"/>
          <wp:wrapNone/>
          <wp:docPr id="76236214" name="Picture 762362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1714"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sdt>
      <w:sdtPr>
        <w:id w:val="-649671451"/>
        <w:temporary/>
        <w15:color w:val="FF0000"/>
        <w15:appearance w15:val="tags"/>
        <w:comboBox>
          <w:listItem w:displayText="Tetra Tech Belfast, 1 Locksley Business Park, Montgomery Road, Belfast, United Kingdom BT6 9UP" w:value="Tetra Tech Belfast, 1 Locksley Business Park, Montgomery Road, Belfast, United Kingdom BT6 9UP"/>
          <w:listItem w:displayText="Tetra Tech Birmingham, One Victoria Square, Birmingham, United Kingdom B1 1BD" w:value="Tetra Tech Birmingham, One Victoria Square, Birmingham, United Kingdom B1 1BD"/>
          <w:listItem w:displayText="Tetra Tech Bristol, 2nd Floor, 90 Victoria Street, Bristol, United Kingdom, BS1 6DF" w:value="Tetra Tech Bristol, "/>
          <w:listItem w:displayText="Tetra Tech Cardiff, 5th Floor, Longcross Court, 47 Newport Road, Cardiff, United Kingdom, CF24 0AD" w:value="Tetra Tech Cardiff, 5th Floor, Longcross Court, 47 Newport Road, Cardiff, United Kingdom, CF24 0AD"/>
          <w:listItem w:displayText="Tetra Tech Chorley, Room 11-15, Building N2, Chorley Business &amp; Technology Centre, East Terrace, Euxton Lane, Chorley, Lancashire, United Kingdom, PR7 6TE" w:value="Tetra Tech Chorley, Room 11-15, Building N2, Chorley Business &amp; Technology Centre, East Terrace, Euxton Lane, Chorley, Lancashire, United Kingdom, PR7 6TE"/>
          <w:listItem w:displayText="Tetra Tech Cockermouth, Unit 6, Lakeland Business Park, Lamplugh Road, Cockermouth, Cumbria, United Kingdom, CA13 0QT" w:value="Tetra Tech Cockermouth, Unit 6, Lakeland Business Park, Lamplugh Road, Cockermouth, Cumbria, United Kingdom, CA13 0QT"/>
          <w:listItem w:displayText="Tetra Tech Croydon, Unit 11D, Capital Enterprise Centre, 22 Carlton Road, South Croydon, Greater London, United Kingdom, CR2 0BS" w:value="Tetra Tech Croydon, Unit 11D, Capital Enterprise Centre, 22 Carlton Road, South Croydon, Greater London, United Kingdom, CR2 0BS"/>
          <w:listItem w:displayText="Tetra Tech Edinburgh, 4th Floor, The Cube, 45 Leith Street, Edinburgh, United Kingdom, EH1 3AT" w:value="Tetra Tech Edinburgh, 4th Floor, The Cube, 45 Leith Street, Edinburgh, United Kingdom, EH1 3AT"/>
          <w:listItem w:displayText="Tetra Tech Leeds, 3 Sovereign Square, Sovereign Street, Leeds, United Kingdom, LS1 4ER" w:value="Tetra Tech Leeds, 3 Sovereign Square, Sovereign Street, Leeds, United Kingdom, LS1 4ER"/>
          <w:listItem w:displayText="Tetra Tech Leeds Angel Court, Unit 3 Angel Court, Burley Road, Leeds, United Kingdom, LS3 1BS" w:value="Tetra Tech Leeds Angel Court, Unit 3 Angel Court, Burley Road, Leeds, United Kingdom, LS3 1BS"/>
          <w:listItem w:displayText="Tetra Tech Leicester, 4th Floor, No1 Great Central Square Vaughan Way Leicester LE1 4JS" w:value="Tetra Tech Leicester, 4th Floor, No1 Great Central Square Vaughan Way Leicester LE1 4JS"/>
          <w:listItem w:displayText="Tetra Tech Liverpool, 6th Floor, Horton House, Exchange Flags, Liverpool, United Kingdom, L2 3PF" w:value="Tetra Tech Liverpool, 6th Floor, Horton House, Exchange Flags, Liverpool, United Kingdom, L2 3PF"/>
          <w:listItem w:displayText="Tetra Tech London, 11th Floor, 1 Angel Court, London, United Kingdom, EC2R 7HJ" w:value="Tetra Tech London, 11th Floor, 1 Angel Court, London, United Kingdom, EC2R 7HJ"/>
          <w:listItem w:displayText="Tetra Tech Manchester, 2nd Floor, 11 York Street, Manchester, M2 2AW" w:value="Tetra Tech Manchester, 2nd Floor, 11 York Street, Manchester, M2 2AW"/>
          <w:listItem w:displayText="Tetra Tech Milton Keynes, Office 2.18, Spaces, 100 Avebury Boulevard, Milton Keynes, United Kingdom, MK9 1FH" w:value="Tetra Tech Milton Keynes, Office 2.18, Spaces, 100 Avebury Boulevard, Milton Keynes, United Kingdom, MK9 1FH"/>
          <w:listItem w:displayText="Tetra Tech Newcastle, 4th Floor, Rotterdam House, 116 Quayside, Newcastle upon Tyne, United Kingdom, NE1 3DY" w:value="Tetra Tech Newcastle, 4th Floor, Rotterdam House, 116 Quayside, Newcastle upon Tyne, United Kingdom, NE1 3DY"/>
          <w:listItem w:displayText="Tetra Tech Southampton, The Pavillion, Botleigh Grange Office Campus, Hedge End, Southampton, United Kingdom, S030 2AF" w:value="Tetra Tech Southampton, The Pavillion, Botleigh Grange Office Campus, Hedge End, Southampton, United Kingdom, S030 2AF"/>
          <w:listItem w:displayText="Tetra Tech Wellington, Hawkridge House, Chelston Business Park, Wellington, United Kingdom, TA21 8YA" w:value="Tetra Tech Wellington, Hawkridge House, Chelston Business Park, Wellington, United Kingdom, TA21 8YA"/>
          <w:listItem w:displayText="Tetra Tech Wexford, The Hatch Lab Innovation House, M11 Business Campus, Gorey, Wexford, Ireland, Y25 A8H2" w:value="Tetra Tech Wexford, The Hatch Lab Innovation House, M11 Business Campus, Gorey, Wexford, Ireland, Y25 A8H2"/>
        </w:comboBox>
      </w:sdtPr>
      <w:sdtEndPr/>
      <w:sdtContent>
        <w:r w:rsidRPr="00426D64">
          <w:t xml:space="preserve">Choose your office </w:t>
        </w:r>
      </w:sdtContent>
    </w:sdt>
  </w:p>
  <w:p w14:paraId="7816A8E3" w14:textId="77777777" w:rsidR="00426D64" w:rsidRPr="00426D64" w:rsidRDefault="00426D64" w:rsidP="00426D64">
    <w:pPr>
      <w:pStyle w:val="Footer1"/>
      <w:ind w:left="3119"/>
      <w:jc w:val="right"/>
    </w:pPr>
    <w:r w:rsidRPr="00426D64">
      <w:tab/>
    </w:r>
    <w:sdt>
      <w:sdtPr>
        <w:id w:val="-487555173"/>
        <w:temporary/>
        <w15:color w:val="FF0000"/>
        <w15:appearance w15:val="tags"/>
        <w:comboBox>
          <w:listItem w:displayText="Tetra Tech Consulting (Northern Ireland) Limited: No. NI667243" w:value="Tetra Tech Consulting (Northern Ireland) Limited: No. NI667243"/>
          <w:listItem w:displayText="Tetra Tech Consulting Ireland Limited. Number: 665968" w:value="Tetra Tech Consulting Ireland Limited. Number: 665968"/>
          <w:listItem w:displayText="Tetra Tech Group Limited. Registered in England number: 6595608 " w:value="Tetra Tech Group Limited. Registered in England number: 6595608 "/>
          <w:listItem w:displayText="Tetra Tech Limited. Registered in England number: 01959704 " w:value="Tetra Tech Limited. Registered in England number: 01959704 "/>
          <w:listItem w:displayText="Tetra Tech Management Services Limited. Registered in England number: 04807864 " w:value="Tetra Tech Management Services Limited. Registered in England number: 04807864 "/>
          <w:listItem w:displayText="Tetra Tech Environment Planning Transport Limited. Registered in England number: 03050297 " w:value="Tetra Tech Environment Planning Transport Limited. Registered in England number: 03050297 "/>
        </w:comboBox>
      </w:sdtPr>
      <w:sdtEndPr/>
      <w:sdtContent>
        <w:r w:rsidRPr="00426D64">
          <w:t>Choose your Legal Entity</w:t>
        </w:r>
      </w:sdtContent>
    </w:sdt>
  </w:p>
  <w:p w14:paraId="079780CE" w14:textId="391FAB72" w:rsidR="00140F48" w:rsidRPr="00426D64" w:rsidRDefault="00426D64" w:rsidP="00426D64">
    <w:pPr>
      <w:pStyle w:val="Footer1"/>
      <w:ind w:left="3119"/>
      <w:jc w:val="right"/>
    </w:pPr>
    <w:r w:rsidRPr="00426D64">
      <w:rPr>
        <w:noProof/>
      </w:rPr>
      <mc:AlternateContent>
        <mc:Choice Requires="wps">
          <w:drawing>
            <wp:anchor distT="0" distB="0" distL="114300" distR="114300" simplePos="0" relativeHeight="251658249" behindDoc="0" locked="0" layoutInCell="1" allowOverlap="1" wp14:anchorId="7E6B28D1" wp14:editId="7009D900">
              <wp:simplePos x="0" y="0"/>
              <wp:positionH relativeFrom="page">
                <wp:posOffset>0</wp:posOffset>
              </wp:positionH>
              <wp:positionV relativeFrom="page">
                <wp:posOffset>10591799</wp:posOffset>
              </wp:positionV>
              <wp:extent cx="15125700" cy="0"/>
              <wp:effectExtent l="0" t="76200" r="38100" b="76200"/>
              <wp:wrapNone/>
              <wp:docPr id="17" name="Straight Connector 17"/>
              <wp:cNvGraphicFramePr/>
              <a:graphic xmlns:a="http://schemas.openxmlformats.org/drawingml/2006/main">
                <a:graphicData uri="http://schemas.microsoft.com/office/word/2010/wordprocessingShape">
                  <wps:wsp>
                    <wps:cNvCnPr/>
                    <wps:spPr>
                      <a:xfrm flipV="1">
                        <a:off x="0" y="0"/>
                        <a:ext cx="15125700" cy="0"/>
                      </a:xfrm>
                      <a:prstGeom prst="line">
                        <a:avLst/>
                      </a:prstGeom>
                      <a:ln w="152400">
                        <a:solidFill>
                          <a:srgbClr val="007AC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EA44BA" id="Straight Connector 17" o:spid="_x0000_s1026" style="position:absolute;flip:y;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834pt" to="1191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" strokecolor="#007ac9" strokeweight="12pt">
              <w10:wrap anchorx="page" anchory="page"/>
            </v:line>
          </w:pict>
        </mc:Fallback>
      </mc:AlternateContent>
    </w:r>
    <w:r w:rsidRPr="00426D64">
      <w:tab/>
    </w:r>
    <w:r w:rsidRPr="00426D64">
      <w:tab/>
    </w:r>
    <w:r w:rsidRPr="00426D64">
      <w:tab/>
    </w:r>
    <w:r w:rsidRPr="00426D64">
      <w:tab/>
      <w:t xml:space="preserve">Registered Office:  </w:t>
    </w:r>
    <w:sdt>
      <w:sdtPr>
        <w:id w:val="-1145899076"/>
        <w:temporary/>
        <w15:color w:val="FF0000"/>
        <w15:appearance w15:val="tags"/>
        <w:comboBox>
          <w:listItem w:displayText="3 Sovereign Square, Sovereign Street, Leeds, United Kingdom, LS1 4ER" w:value="3 Sovereign Square, Sovereign Street, Leeds, United Kingdom, LS1 4ER"/>
          <w:listItem w:displayText="1 Locksley Business Park, Montgomery Road, Belfast, United Kingdom, BT6 9UP" w:value="1 Locksley Business Park, Montgomery Road, Belfast, United Kingdom, BT6 9UP"/>
          <w:listItem w:displayText="The Hatch Lab Innovation House, M11 Business Campus, Gorey, Wexford, Ireland, Y25 A8H2" w:value="The Hatch Lab Innovation House, M11 Business Campus, Gorey, Wexford, Ireland, Y25 A8H2"/>
        </w:comboBox>
      </w:sdtPr>
      <w:sdtEndPr/>
      <w:sdtContent>
        <w:r w:rsidRPr="00426D64">
          <w:t>Registered Office</w:t>
        </w:r>
      </w:sdtContent>
    </w:sdt>
    <w:r w:rsidRPr="00426D64">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69AF" w14:textId="36ACB838" w:rsidR="00B700BB" w:rsidRDefault="00B700BB" w:rsidP="006F269E">
    <w:pPr>
      <w:pStyle w:val="Footer"/>
      <w:jc w:val="left"/>
      <w:rPr>
        <w:rStyle w:val="Footer1Char"/>
        <w:rFonts w:eastAsiaTheme="minorEastAsia" w:cstheme="minorBidi"/>
        <w:color w:val="auto"/>
        <w:sz w:val="20"/>
        <w:szCs w:val="24"/>
        <w:lang w:val="en-US" w:eastAsia="en-US"/>
      </w:rPr>
    </w:pPr>
    <w:r>
      <w:rPr>
        <w:noProof/>
        <w:lang w:val="en-CA" w:eastAsia="en-CA"/>
      </w:rPr>
      <w:drawing>
        <wp:anchor distT="0" distB="0" distL="114300" distR="114300" simplePos="0" relativeHeight="251662848" behindDoc="1" locked="0" layoutInCell="1" allowOverlap="1" wp14:anchorId="430CE80B" wp14:editId="612EB5ED">
          <wp:simplePos x="0" y="0"/>
          <wp:positionH relativeFrom="column">
            <wp:posOffset>0</wp:posOffset>
          </wp:positionH>
          <wp:positionV relativeFrom="paragraph">
            <wp:posOffset>66040</wp:posOffset>
          </wp:positionV>
          <wp:extent cx="850265" cy="237490"/>
          <wp:effectExtent l="0" t="0" r="6985" b="0"/>
          <wp:wrapNone/>
          <wp:docPr id="504080319" name="Picture 504080319" descr="\\etss000tmplt1\Logos\Tt_Identity_Logos_Pak_12_5\Tt_corp_logo_horz_blu.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s000tmplt1\Logos\Tt_Identity_Logos_Pak_12_5\Tt_corp_logo_horz_blu.emf"/>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114" t="18751" r="7308" b="16145"/>
                  <a:stretch/>
                </pic:blipFill>
                <pic:spPr bwMode="auto">
                  <a:xfrm>
                    <a:off x="0" y="0"/>
                    <a:ext cx="850265" cy="237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ptab w:relativeTo="margin" w:alignment="center" w:leader="none"/>
    </w:r>
    <w:r>
      <w:rPr>
        <w:noProof/>
      </w:rPr>
      <w:ptab w:relativeTo="margin" w:alignment="right" w:leader="none"/>
    </w:r>
    <w:r w:rsidRPr="00FC5289">
      <w:rPr>
        <w:rStyle w:val="Footer1Char"/>
        <w:rFonts w:eastAsiaTheme="minorEastAsia" w:cstheme="minorBidi"/>
        <w:color w:val="auto"/>
        <w:sz w:val="20"/>
        <w:szCs w:val="24"/>
        <w:lang w:val="en-US" w:eastAsia="en-US"/>
      </w:rPr>
      <w:t xml:space="preserve"> </w:t>
    </w:r>
    <w:sdt>
      <w:sdtPr>
        <w:rPr>
          <w:rStyle w:val="Footer1Char"/>
          <w:rFonts w:eastAsiaTheme="minorEastAsia" w:cstheme="minorBidi"/>
          <w:color w:val="auto"/>
          <w:sz w:val="20"/>
          <w:szCs w:val="24"/>
          <w:lang w:val="en-US" w:eastAsia="en-US"/>
        </w:rPr>
        <w:alias w:val="Project No."/>
        <w:tag w:val=""/>
        <w:id w:val="-1300920724"/>
        <w:placeholder>
          <w:docPart w:val="B48AB08677354242BC17B36A73A094FA"/>
        </w:placeholder>
        <w:dataBinding w:prefixMappings="xmlns:ns0='http://purl.org/dc/elements/1.1/' xmlns:ns1='http://schemas.openxmlformats.org/package/2006/metadata/core-properties' " w:xpath="/ns1:coreProperties[1]/ns1:contentStatus[1]" w:storeItemID="{6C3C8BC8-F283-45AE-878A-BAB7291924A1}"/>
        <w:text/>
      </w:sdtPr>
      <w:sdtEndPr>
        <w:rPr>
          <w:rStyle w:val="Footer1Char"/>
        </w:rPr>
      </w:sdtEndPr>
      <w:sdtContent>
        <w:r w:rsidR="005F0A11">
          <w:rPr>
            <w:rStyle w:val="Footer1Char"/>
            <w:rFonts w:eastAsiaTheme="minorEastAsia" w:cstheme="minorBidi"/>
            <w:color w:val="auto"/>
            <w:sz w:val="20"/>
            <w:szCs w:val="24"/>
            <w:lang w:val="en-US" w:eastAsia="en-US"/>
          </w:rPr>
          <w:t>784-B031730</w:t>
        </w:r>
      </w:sdtContent>
    </w:sdt>
  </w:p>
  <w:p w14:paraId="05E21EDE" w14:textId="77777777" w:rsidR="00B700BB" w:rsidRPr="00DD3193" w:rsidRDefault="00B700BB" w:rsidP="00DD3193">
    <w:pPr>
      <w:pStyle w:val="Footer"/>
      <w:rPr>
        <w:color w:val="BFBFBF" w:themeColor="background1" w:themeShade="BF"/>
        <w:sz w:val="16"/>
        <w:szCs w:val="20"/>
      </w:rPr>
    </w:pPr>
    <w:r w:rsidRPr="00AD085E">
      <w:rPr>
        <w:color w:val="BFBFBF" w:themeColor="background1" w:themeShade="BF"/>
        <w:sz w:val="16"/>
        <w:szCs w:val="20"/>
      </w:rPr>
      <w:t>GP-TEM-006-</w:t>
    </w:r>
    <w:r>
      <w:rPr>
        <w:color w:val="BFBFBF" w:themeColor="background1" w:themeShade="BF"/>
        <w:sz w:val="16"/>
        <w:szCs w:val="20"/>
      </w:rPr>
      <w:t>06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2EC2B" w14:textId="262A16B0" w:rsidR="004B7467" w:rsidRDefault="004B7467" w:rsidP="006F269E">
    <w:pPr>
      <w:pStyle w:val="Footer"/>
      <w:jc w:val="left"/>
      <w:rPr>
        <w:rStyle w:val="Footer1Char"/>
        <w:rFonts w:eastAsiaTheme="minorEastAsia" w:cstheme="minorBidi"/>
        <w:color w:val="auto"/>
        <w:sz w:val="20"/>
        <w:szCs w:val="24"/>
        <w:lang w:val="en-US" w:eastAsia="en-US"/>
      </w:rPr>
    </w:pPr>
    <w:r>
      <w:rPr>
        <w:noProof/>
        <w:lang w:val="en-CA" w:eastAsia="en-CA"/>
      </w:rPr>
      <w:drawing>
        <wp:anchor distT="0" distB="0" distL="114300" distR="114300" simplePos="0" relativeHeight="251663872" behindDoc="1" locked="0" layoutInCell="1" allowOverlap="1" wp14:anchorId="02817FC7" wp14:editId="3D0FB2E2">
          <wp:simplePos x="0" y="0"/>
          <wp:positionH relativeFrom="column">
            <wp:posOffset>0</wp:posOffset>
          </wp:positionH>
          <wp:positionV relativeFrom="paragraph">
            <wp:posOffset>66040</wp:posOffset>
          </wp:positionV>
          <wp:extent cx="850265" cy="237490"/>
          <wp:effectExtent l="0" t="0" r="6985" b="0"/>
          <wp:wrapNone/>
          <wp:docPr id="1924062356" name="Picture 1924062356" descr="\\etss000tmplt1\Logos\Tt_Identity_Logos_Pak_12_5\Tt_corp_logo_horz_blu.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s000tmplt1\Logos\Tt_Identity_Logos_Pak_12_5\Tt_corp_logo_horz_blu.emf"/>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114" t="18751" r="7308" b="16145"/>
                  <a:stretch/>
                </pic:blipFill>
                <pic:spPr bwMode="auto">
                  <a:xfrm>
                    <a:off x="0" y="0"/>
                    <a:ext cx="850265" cy="237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ptab w:relativeTo="margin" w:alignment="center" w:leader="none"/>
    </w:r>
    <w:r>
      <w:rPr>
        <w:noProof/>
      </w:rPr>
      <w:ptab w:relativeTo="margin" w:alignment="right" w:leader="none"/>
    </w:r>
    <w:r w:rsidRPr="00FC5289">
      <w:rPr>
        <w:rStyle w:val="Footer1Char"/>
        <w:rFonts w:eastAsiaTheme="minorEastAsia" w:cstheme="minorBidi"/>
        <w:color w:val="auto"/>
        <w:sz w:val="20"/>
        <w:szCs w:val="24"/>
        <w:lang w:val="en-US" w:eastAsia="en-US"/>
      </w:rPr>
      <w:t xml:space="preserve"> </w:t>
    </w:r>
    <w:sdt>
      <w:sdtPr>
        <w:rPr>
          <w:rStyle w:val="Footer1Char"/>
          <w:rFonts w:eastAsiaTheme="minorEastAsia" w:cstheme="minorBidi"/>
          <w:color w:val="auto"/>
          <w:sz w:val="20"/>
          <w:szCs w:val="24"/>
          <w:lang w:val="en-US" w:eastAsia="en-US"/>
        </w:rPr>
        <w:alias w:val="Project No."/>
        <w:tag w:val=""/>
        <w:id w:val="-486398999"/>
        <w:dataBinding w:prefixMappings="xmlns:ns0='http://purl.org/dc/elements/1.1/' xmlns:ns1='http://schemas.openxmlformats.org/package/2006/metadata/core-properties' " w:xpath="/ns1:coreProperties[1]/ns1:contentStatus[1]" w:storeItemID="{6C3C8BC8-F283-45AE-878A-BAB7291924A1}"/>
        <w:text/>
      </w:sdtPr>
      <w:sdtEndPr>
        <w:rPr>
          <w:rStyle w:val="Footer1Char"/>
        </w:rPr>
      </w:sdtEndPr>
      <w:sdtContent>
        <w:r w:rsidR="005F0A11">
          <w:rPr>
            <w:rStyle w:val="Footer1Char"/>
            <w:rFonts w:eastAsiaTheme="minorEastAsia" w:cstheme="minorBidi"/>
            <w:color w:val="auto"/>
            <w:sz w:val="20"/>
            <w:szCs w:val="24"/>
            <w:lang w:val="en-US" w:eastAsia="en-US"/>
          </w:rPr>
          <w:t>784-B031730</w:t>
        </w:r>
      </w:sdtContent>
    </w:sdt>
  </w:p>
  <w:p w14:paraId="159AEFB7" w14:textId="77777777" w:rsidR="004B7467" w:rsidRPr="00DD3193" w:rsidRDefault="004B7467" w:rsidP="00DD3193">
    <w:pPr>
      <w:pStyle w:val="Footer"/>
      <w:rPr>
        <w:color w:val="BFBFBF" w:themeColor="background1" w:themeShade="BF"/>
        <w:sz w:val="16"/>
        <w:szCs w:val="20"/>
      </w:rPr>
    </w:pPr>
    <w:r w:rsidRPr="00AD085E">
      <w:rPr>
        <w:color w:val="BFBFBF" w:themeColor="background1" w:themeShade="BF"/>
        <w:sz w:val="16"/>
        <w:szCs w:val="20"/>
      </w:rPr>
      <w:t>GP-TEM-006-</w:t>
    </w:r>
    <w:r>
      <w:rPr>
        <w:color w:val="BFBFBF" w:themeColor="background1" w:themeShade="BF"/>
        <w:sz w:val="16"/>
        <w:szCs w:val="20"/>
      </w:rPr>
      <w:t>06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346C4" w14:textId="3CB9AF85" w:rsidR="001D0B5F" w:rsidRDefault="008A7EF8" w:rsidP="006F269E">
    <w:pPr>
      <w:pStyle w:val="Footer"/>
      <w:jc w:val="left"/>
      <w:rPr>
        <w:rStyle w:val="Footer1Char"/>
        <w:rFonts w:eastAsiaTheme="minorEastAsia" w:cstheme="minorBidi"/>
        <w:color w:val="auto"/>
        <w:sz w:val="20"/>
        <w:szCs w:val="24"/>
        <w:lang w:val="en-US" w:eastAsia="en-US"/>
      </w:rPr>
    </w:pPr>
    <w:r>
      <w:rPr>
        <w:noProof/>
        <w:lang w:val="en-CA" w:eastAsia="en-CA"/>
      </w:rPr>
      <w:drawing>
        <wp:anchor distT="0" distB="0" distL="114300" distR="114300" simplePos="0" relativeHeight="251658242" behindDoc="1" locked="0" layoutInCell="1" allowOverlap="1" wp14:anchorId="65CB1AA9" wp14:editId="744551E8">
          <wp:simplePos x="0" y="0"/>
          <wp:positionH relativeFrom="column">
            <wp:posOffset>0</wp:posOffset>
          </wp:positionH>
          <wp:positionV relativeFrom="paragraph">
            <wp:posOffset>66040</wp:posOffset>
          </wp:positionV>
          <wp:extent cx="850265" cy="237490"/>
          <wp:effectExtent l="0" t="0" r="6985" b="0"/>
          <wp:wrapNone/>
          <wp:docPr id="434826629" name="Picture 434826629" descr="\\etss000tmplt1\Logos\Tt_Identity_Logos_Pak_12_5\Tt_corp_logo_horz_blu.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s000tmplt1\Logos\Tt_Identity_Logos_Pak_12_5\Tt_corp_logo_horz_blu.emf"/>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114" t="18751" r="7308" b="16145"/>
                  <a:stretch/>
                </pic:blipFill>
                <pic:spPr bwMode="auto">
                  <a:xfrm>
                    <a:off x="0" y="0"/>
                    <a:ext cx="850265" cy="237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B5F">
      <w:ptab w:relativeTo="margin" w:alignment="center" w:leader="none"/>
    </w:r>
    <w:r w:rsidR="001D0B5F">
      <w:rPr>
        <w:noProof/>
      </w:rPr>
      <w:ptab w:relativeTo="margin" w:alignment="right" w:leader="none"/>
    </w:r>
    <w:r w:rsidR="00FC5289" w:rsidRPr="00FC5289">
      <w:rPr>
        <w:rStyle w:val="Footer1Char"/>
        <w:rFonts w:eastAsiaTheme="minorEastAsia" w:cstheme="minorBidi"/>
        <w:color w:val="auto"/>
        <w:sz w:val="20"/>
        <w:szCs w:val="24"/>
        <w:lang w:val="en-US" w:eastAsia="en-US"/>
      </w:rPr>
      <w:t xml:space="preserve"> </w:t>
    </w:r>
    <w:sdt>
      <w:sdtPr>
        <w:rPr>
          <w:rStyle w:val="Footer1Char"/>
          <w:rFonts w:eastAsiaTheme="minorEastAsia" w:cstheme="minorBidi"/>
          <w:color w:val="auto"/>
          <w:sz w:val="20"/>
          <w:szCs w:val="24"/>
          <w:lang w:val="en-US" w:eastAsia="en-US"/>
        </w:rPr>
        <w:alias w:val="Project No."/>
        <w:tag w:val=""/>
        <w:id w:val="-255066734"/>
        <w:dataBinding w:prefixMappings="xmlns:ns0='http://purl.org/dc/elements/1.1/' xmlns:ns1='http://schemas.openxmlformats.org/package/2006/metadata/core-properties' " w:xpath="/ns1:coreProperties[1]/ns1:contentStatus[1]" w:storeItemID="{6C3C8BC8-F283-45AE-878A-BAB7291924A1}"/>
        <w:text/>
      </w:sdtPr>
      <w:sdtEndPr>
        <w:rPr>
          <w:rStyle w:val="Footer1Char"/>
        </w:rPr>
      </w:sdtEndPr>
      <w:sdtContent>
        <w:r w:rsidR="005F0A11">
          <w:rPr>
            <w:rStyle w:val="Footer1Char"/>
            <w:rFonts w:eastAsiaTheme="minorEastAsia" w:cstheme="minorBidi"/>
            <w:color w:val="auto"/>
            <w:sz w:val="20"/>
            <w:szCs w:val="24"/>
            <w:lang w:val="en-US" w:eastAsia="en-US"/>
          </w:rPr>
          <w:t>784-B031730</w:t>
        </w:r>
      </w:sdtContent>
    </w:sdt>
  </w:p>
  <w:p w14:paraId="208AC876" w14:textId="65943FCA" w:rsidR="00DD3193" w:rsidRPr="00DD3193" w:rsidRDefault="00DD3193" w:rsidP="00DD3193">
    <w:pPr>
      <w:pStyle w:val="Footer"/>
      <w:rPr>
        <w:color w:val="BFBFBF" w:themeColor="background1" w:themeShade="BF"/>
        <w:sz w:val="16"/>
        <w:szCs w:val="20"/>
      </w:rPr>
    </w:pPr>
    <w:r w:rsidRPr="00AD085E">
      <w:rPr>
        <w:color w:val="BFBFBF" w:themeColor="background1" w:themeShade="BF"/>
        <w:sz w:val="16"/>
        <w:szCs w:val="20"/>
      </w:rPr>
      <w:t>GP-TEM-006-</w:t>
    </w:r>
    <w:r w:rsidR="00A71CF4">
      <w:rPr>
        <w:color w:val="BFBFBF" w:themeColor="background1" w:themeShade="BF"/>
        <w:sz w:val="16"/>
        <w:szCs w:val="20"/>
      </w:rPr>
      <w:t>06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E29B" w14:textId="560B53B9" w:rsidR="00426D64" w:rsidRPr="00426D64" w:rsidRDefault="00B60150" w:rsidP="00426D64">
    <w:pPr>
      <w:pStyle w:val="Footer1"/>
      <w:ind w:left="3119"/>
      <w:jc w:val="right"/>
    </w:pPr>
    <w:r w:rsidRPr="00DE58F7">
      <w:rPr>
        <w:noProof/>
      </w:rPr>
      <w:drawing>
        <wp:anchor distT="0" distB="0" distL="114300" distR="114300" simplePos="0" relativeHeight="251658246" behindDoc="0" locked="0" layoutInCell="1" allowOverlap="1" wp14:anchorId="01B13639" wp14:editId="4374F28E">
          <wp:simplePos x="0" y="0"/>
          <wp:positionH relativeFrom="column">
            <wp:posOffset>-59377</wp:posOffset>
          </wp:positionH>
          <wp:positionV relativeFrom="page">
            <wp:posOffset>8621543</wp:posOffset>
          </wp:positionV>
          <wp:extent cx="1741714" cy="457200"/>
          <wp:effectExtent l="0" t="0" r="0" b="0"/>
          <wp:wrapNone/>
          <wp:docPr id="1818914785" name="Picture 181891478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1714"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815622">
      <w:t xml:space="preserve">Tetra Tech Cardiff, Atlantic House, Greenwood Close, Gate Business Park, </w:t>
    </w:r>
    <w:proofErr w:type="spellStart"/>
    <w:r w:rsidR="00815622">
      <w:t>Pontprennau</w:t>
    </w:r>
    <w:proofErr w:type="spellEnd"/>
    <w:r w:rsidR="00815622">
      <w:t>, Cardiff, CF23 8RD</w:t>
    </w:r>
  </w:p>
  <w:p w14:paraId="501C1592" w14:textId="1D0A8671" w:rsidR="00426D64" w:rsidRPr="00426D64" w:rsidRDefault="00426D64" w:rsidP="00426D64">
    <w:pPr>
      <w:pStyle w:val="Footer1"/>
      <w:ind w:left="3119"/>
      <w:jc w:val="right"/>
    </w:pPr>
    <w:r w:rsidRPr="00426D64">
      <w:tab/>
    </w:r>
    <w:bookmarkStart w:id="0" w:name="_Hlk91153911"/>
    <w:r w:rsidR="00815622">
      <w:t xml:space="preserve">Tetra Tech Limited. Registered in England number: </w:t>
    </w:r>
    <w:proofErr w:type="gramStart"/>
    <w:r w:rsidR="00815622">
      <w:t>01959704</w:t>
    </w:r>
    <w:proofErr w:type="gramEnd"/>
    <w:r w:rsidR="00815622">
      <w:t xml:space="preserve"> </w:t>
    </w:r>
    <w:bookmarkEnd w:id="0"/>
  </w:p>
  <w:p w14:paraId="607463E5" w14:textId="3CC51209" w:rsidR="00426D64" w:rsidRPr="00426D64" w:rsidRDefault="00426D64" w:rsidP="00426D64">
    <w:pPr>
      <w:pStyle w:val="Footer1"/>
      <w:ind w:left="3119"/>
      <w:jc w:val="right"/>
    </w:pPr>
    <w:r w:rsidRPr="00426D64">
      <w:rPr>
        <w:noProof/>
      </w:rPr>
      <mc:AlternateContent>
        <mc:Choice Requires="wps">
          <w:drawing>
            <wp:anchor distT="0" distB="0" distL="114300" distR="114300" simplePos="0" relativeHeight="251658247" behindDoc="0" locked="0" layoutInCell="1" allowOverlap="1" wp14:anchorId="02530FD7" wp14:editId="479354B1">
              <wp:simplePos x="0" y="0"/>
              <wp:positionH relativeFrom="page">
                <wp:posOffset>0</wp:posOffset>
              </wp:positionH>
              <wp:positionV relativeFrom="page">
                <wp:posOffset>10591799</wp:posOffset>
              </wp:positionV>
              <wp:extent cx="15125700" cy="0"/>
              <wp:effectExtent l="0" t="76200" r="38100" b="76200"/>
              <wp:wrapNone/>
              <wp:docPr id="6" name="Straight Connector 6"/>
              <wp:cNvGraphicFramePr/>
              <a:graphic xmlns:a="http://schemas.openxmlformats.org/drawingml/2006/main">
                <a:graphicData uri="http://schemas.microsoft.com/office/word/2010/wordprocessingShape">
                  <wps:wsp>
                    <wps:cNvCnPr/>
                    <wps:spPr>
                      <a:xfrm flipV="1">
                        <a:off x="0" y="0"/>
                        <a:ext cx="15125700" cy="0"/>
                      </a:xfrm>
                      <a:prstGeom prst="line">
                        <a:avLst/>
                      </a:prstGeom>
                      <a:ln w="152400">
                        <a:solidFill>
                          <a:srgbClr val="007AC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13D5BB" id="Straight Connector 6" o:spid="_x0000_s1026" style="position:absolute;flip:y;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834pt" to="1191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" strokecolor="#007ac9" strokeweight="12pt">
              <w10:wrap anchorx="page" anchory="page"/>
            </v:line>
          </w:pict>
        </mc:Fallback>
      </mc:AlternateContent>
    </w:r>
    <w:r w:rsidRPr="00426D64">
      <w:tab/>
    </w:r>
    <w:r w:rsidRPr="00426D64">
      <w:tab/>
    </w:r>
    <w:r w:rsidRPr="00426D64">
      <w:tab/>
    </w:r>
    <w:r w:rsidRPr="00426D64">
      <w:tab/>
      <w:t xml:space="preserve">Registered Office:  </w:t>
    </w:r>
    <w:r w:rsidR="00815622">
      <w:t>3 Sovereign Square, Sovereign Street, Leeds, United Kingdom, LS1 4ER</w:t>
    </w:r>
    <w:r w:rsidRPr="00426D64">
      <w:t xml:space="preserve"> </w:t>
    </w:r>
  </w:p>
  <w:p w14:paraId="268CCB10" w14:textId="6C292A92" w:rsidR="00140F48" w:rsidRDefault="00140F48" w:rsidP="00426D64">
    <w:pPr>
      <w:pStyle w:val="Footer1"/>
      <w:ind w:left="3119"/>
      <w:jc w:val="right"/>
    </w:pPr>
    <w:r>
      <w:rPr>
        <w:noProof/>
      </w:rPr>
      <mc:AlternateContent>
        <mc:Choice Requires="wps">
          <w:drawing>
            <wp:anchor distT="0" distB="0" distL="114300" distR="114300" simplePos="0" relativeHeight="251658245" behindDoc="0" locked="0" layoutInCell="1" allowOverlap="1" wp14:anchorId="02FCBC7A" wp14:editId="34D7464C">
              <wp:simplePos x="0" y="0"/>
              <wp:positionH relativeFrom="page">
                <wp:align>left</wp:align>
              </wp:positionH>
              <wp:positionV relativeFrom="page">
                <wp:align>bottom</wp:align>
              </wp:positionV>
              <wp:extent cx="7836408" cy="0"/>
              <wp:effectExtent l="0" t="76200" r="50800" b="76200"/>
              <wp:wrapNone/>
              <wp:docPr id="10" name="Straight Connector 10"/>
              <wp:cNvGraphicFramePr/>
              <a:graphic xmlns:a="http://schemas.openxmlformats.org/drawingml/2006/main">
                <a:graphicData uri="http://schemas.microsoft.com/office/word/2010/wordprocessingShape">
                  <wps:wsp>
                    <wps:cNvCnPr/>
                    <wps:spPr>
                      <a:xfrm flipV="1">
                        <a:off x="0" y="0"/>
                        <a:ext cx="7836408" cy="0"/>
                      </a:xfrm>
                      <a:prstGeom prst="line">
                        <a:avLst/>
                      </a:prstGeom>
                      <a:ln w="152400">
                        <a:solidFill>
                          <a:srgbClr val="007AC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BB3536" id="Straight Connector 10" o:spid="_x0000_s1026" style="position:absolute;flip:y;z-index:251658245;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 from="0,0" to="617.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" strokecolor="#007ac9" strokeweight="12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9993D" w14:textId="3FAFE7F2" w:rsidR="006175C4" w:rsidRDefault="006175C4" w:rsidP="006175C4"/>
  <w:p w14:paraId="1958B3BB" w14:textId="2D8DD76D" w:rsidR="00054297" w:rsidRPr="00FC5289" w:rsidRDefault="00054297" w:rsidP="00054297">
    <w:pPr>
      <w:pStyle w:val="Footer"/>
      <w:rPr>
        <w:noProof/>
      </w:rPr>
    </w:pPr>
    <w:r>
      <w:rPr>
        <w:noProof/>
        <w:lang w:val="en-CA" w:eastAsia="en-CA"/>
      </w:rPr>
      <w:drawing>
        <wp:anchor distT="0" distB="0" distL="114300" distR="114300" simplePos="0" relativeHeight="251658244" behindDoc="1" locked="0" layoutInCell="1" allowOverlap="1" wp14:anchorId="763A3604" wp14:editId="32374059">
          <wp:simplePos x="0" y="0"/>
          <wp:positionH relativeFrom="column">
            <wp:posOffset>0</wp:posOffset>
          </wp:positionH>
          <wp:positionV relativeFrom="paragraph">
            <wp:posOffset>46990</wp:posOffset>
          </wp:positionV>
          <wp:extent cx="850265" cy="237490"/>
          <wp:effectExtent l="0" t="0" r="6985" b="0"/>
          <wp:wrapNone/>
          <wp:docPr id="702915444" name="Picture 702915444" descr="\\etss000tmplt1\Logos\Tt_Identity_Logos_Pak_12_5\Tt_corp_logo_horz_blu.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s000tmplt1\Logos\Tt_Identity_Logos_Pak_12_5\Tt_corp_logo_horz_blu.emf"/>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114" t="18751" r="7308" b="16145"/>
                  <a:stretch/>
                </pic:blipFill>
                <pic:spPr bwMode="auto">
                  <a:xfrm>
                    <a:off x="0" y="0"/>
                    <a:ext cx="850265" cy="237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ptab w:relativeTo="margin" w:alignment="center" w:leader="none"/>
    </w:r>
    <w:r>
      <w:rPr>
        <w:noProof/>
      </w:rPr>
      <w:ptab w:relativeTo="margin" w:alignment="right" w:leader="none"/>
    </w:r>
    <w:r w:rsidRPr="00FC5289">
      <w:t xml:space="preserve"> </w:t>
    </w:r>
    <w:sdt>
      <w:sdtPr>
        <w:rPr>
          <w:rStyle w:val="Footer1Char"/>
          <w:rFonts w:eastAsiaTheme="minorEastAsia" w:cstheme="minorBidi"/>
          <w:color w:val="auto"/>
          <w:sz w:val="20"/>
          <w:szCs w:val="24"/>
          <w:lang w:val="en-US" w:eastAsia="en-US"/>
        </w:rPr>
        <w:alias w:val="Project No."/>
        <w:tag w:val=""/>
        <w:id w:val="-2131699777"/>
        <w:placeholder>
          <w:docPart w:val="9E54487C3C4D46E5B908134057D7286D"/>
        </w:placeholder>
        <w:dataBinding w:prefixMappings="xmlns:ns0='http://purl.org/dc/elements/1.1/' xmlns:ns1='http://schemas.openxmlformats.org/package/2006/metadata/core-properties' " w:xpath="/ns1:coreProperties[1]/ns1:contentStatus[1]" w:storeItemID="{6C3C8BC8-F283-45AE-878A-BAB7291924A1}"/>
        <w:text/>
      </w:sdtPr>
      <w:sdtEndPr>
        <w:rPr>
          <w:rStyle w:val="Footer1Char"/>
        </w:rPr>
      </w:sdtEndPr>
      <w:sdtContent>
        <w:r w:rsidR="005F0A11">
          <w:rPr>
            <w:rStyle w:val="Footer1Char"/>
            <w:rFonts w:eastAsiaTheme="minorEastAsia" w:cstheme="minorBidi"/>
            <w:color w:val="auto"/>
            <w:sz w:val="20"/>
            <w:szCs w:val="24"/>
            <w:lang w:val="en-US" w:eastAsia="en-US"/>
          </w:rPr>
          <w:t>784-B031730</w:t>
        </w:r>
      </w:sdtContent>
    </w:sdt>
  </w:p>
  <w:p w14:paraId="6FE82874" w14:textId="3433FB0F" w:rsidR="009F2A5D" w:rsidRPr="00977FDC" w:rsidRDefault="00054297" w:rsidP="00977FDC">
    <w:pPr>
      <w:pStyle w:val="Footer"/>
      <w:rPr>
        <w:color w:val="BFBFBF" w:themeColor="background1" w:themeShade="BF"/>
        <w:sz w:val="16"/>
        <w:szCs w:val="20"/>
      </w:rPr>
    </w:pPr>
    <w:r w:rsidRPr="00AD085E">
      <w:rPr>
        <w:color w:val="BFBFBF" w:themeColor="background1" w:themeShade="BF"/>
        <w:sz w:val="16"/>
        <w:szCs w:val="20"/>
      </w:rPr>
      <w:t>GP-TEM-006-</w:t>
    </w:r>
    <w:r w:rsidR="00A71CF4">
      <w:rPr>
        <w:color w:val="BFBFBF" w:themeColor="background1" w:themeShade="BF"/>
        <w:sz w:val="16"/>
        <w:szCs w:val="20"/>
      </w:rPr>
      <w:t>06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D0E13" w14:textId="2F153900" w:rsidR="00DC3FC0" w:rsidRPr="00FC5289" w:rsidRDefault="00DC3FC0" w:rsidP="00FC5289">
    <w:pPr>
      <w:pStyle w:val="Footer"/>
      <w:rPr>
        <w:noProof/>
      </w:rPr>
    </w:pPr>
    <w:r>
      <w:rPr>
        <w:noProof/>
        <w:lang w:val="en-CA" w:eastAsia="en-CA"/>
      </w:rPr>
      <w:drawing>
        <wp:anchor distT="0" distB="0" distL="114300" distR="114300" simplePos="0" relativeHeight="251655680" behindDoc="1" locked="0" layoutInCell="1" allowOverlap="1" wp14:anchorId="7E96B08D" wp14:editId="75FFFC24">
          <wp:simplePos x="0" y="0"/>
          <wp:positionH relativeFrom="column">
            <wp:posOffset>0</wp:posOffset>
          </wp:positionH>
          <wp:positionV relativeFrom="paragraph">
            <wp:posOffset>46990</wp:posOffset>
          </wp:positionV>
          <wp:extent cx="850265" cy="237490"/>
          <wp:effectExtent l="0" t="0" r="6985" b="0"/>
          <wp:wrapNone/>
          <wp:docPr id="938412948" name="Picture 938412948" descr="\\etss000tmplt1\Logos\Tt_Identity_Logos_Pak_12_5\Tt_corp_logo_horz_blu.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s000tmplt1\Logos\Tt_Identity_Logos_Pak_12_5\Tt_corp_logo_horz_blu.emf"/>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114" t="18751" r="7308" b="16145"/>
                  <a:stretch/>
                </pic:blipFill>
                <pic:spPr bwMode="auto">
                  <a:xfrm>
                    <a:off x="0" y="0"/>
                    <a:ext cx="850265" cy="237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ptab w:relativeTo="margin" w:alignment="center" w:leader="none"/>
    </w:r>
    <w:r>
      <w:rPr>
        <w:noProof/>
      </w:rPr>
      <w:ptab w:relativeTo="margin" w:alignment="right" w:leader="none"/>
    </w:r>
    <w:r w:rsidRPr="00FC5289">
      <w:t xml:space="preserve"> </w:t>
    </w:r>
    <w:sdt>
      <w:sdtPr>
        <w:rPr>
          <w:rStyle w:val="Footer1Char"/>
          <w:rFonts w:eastAsiaTheme="minorEastAsia" w:cstheme="minorBidi"/>
          <w:color w:val="auto"/>
          <w:sz w:val="20"/>
          <w:szCs w:val="24"/>
          <w:lang w:val="en-US" w:eastAsia="en-US"/>
        </w:rPr>
        <w:alias w:val="Project No."/>
        <w:tag w:val=""/>
        <w:id w:val="-576977276"/>
        <w:placeholder>
          <w:docPart w:val="8C0B60860A9243C2BB40B67913548B5A"/>
        </w:placeholder>
        <w:dataBinding w:prefixMappings="xmlns:ns0='http://purl.org/dc/elements/1.1/' xmlns:ns1='http://schemas.openxmlformats.org/package/2006/metadata/core-properties' " w:xpath="/ns1:coreProperties[1]/ns1:contentStatus[1]" w:storeItemID="{6C3C8BC8-F283-45AE-878A-BAB7291924A1}"/>
        <w:text/>
      </w:sdtPr>
      <w:sdtEndPr>
        <w:rPr>
          <w:rStyle w:val="Footer1Char"/>
        </w:rPr>
      </w:sdtEndPr>
      <w:sdtContent>
        <w:r w:rsidR="005F0A11">
          <w:rPr>
            <w:rStyle w:val="Footer1Char"/>
            <w:rFonts w:eastAsiaTheme="minorEastAsia" w:cstheme="minorBidi"/>
            <w:color w:val="auto"/>
            <w:sz w:val="20"/>
            <w:szCs w:val="24"/>
            <w:lang w:val="en-US" w:eastAsia="en-US"/>
          </w:rPr>
          <w:t>784-B031730</w:t>
        </w:r>
      </w:sdtContent>
    </w:sdt>
  </w:p>
  <w:p w14:paraId="4371C4C6" w14:textId="271CE1F5" w:rsidR="00DC3FC0" w:rsidRPr="00AD085E" w:rsidRDefault="00385BB9" w:rsidP="00385BB9">
    <w:pPr>
      <w:pStyle w:val="Footer"/>
      <w:rPr>
        <w:color w:val="BFBFBF" w:themeColor="background1" w:themeShade="BF"/>
        <w:sz w:val="16"/>
        <w:szCs w:val="20"/>
      </w:rPr>
    </w:pPr>
    <w:r w:rsidRPr="00AD085E">
      <w:rPr>
        <w:color w:val="BFBFBF" w:themeColor="background1" w:themeShade="BF"/>
        <w:sz w:val="16"/>
        <w:szCs w:val="20"/>
      </w:rPr>
      <w:t>GP-TEM-006-</w:t>
    </w:r>
    <w:r w:rsidR="00A71CF4">
      <w:rPr>
        <w:color w:val="BFBFBF" w:themeColor="background1" w:themeShade="BF"/>
        <w:sz w:val="16"/>
        <w:szCs w:val="20"/>
      </w:rPr>
      <w:t>06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text" w:tblpXSpec="center" w:tblpY="1"/>
      <w:tblOverlap w:val="never"/>
      <w:tblW w:w="10512" w:type="dxa"/>
      <w:tblBorders>
        <w:top w:val="single" w:sz="8" w:space="0" w:color="005596"/>
        <w:left w:val="none" w:sz="0" w:space="0" w:color="auto"/>
        <w:bottom w:val="none" w:sz="0" w:space="0" w:color="auto"/>
        <w:right w:val="none" w:sz="0" w:space="0" w:color="auto"/>
        <w:insideH w:val="none" w:sz="0" w:space="0" w:color="auto"/>
        <w:insideV w:val="none" w:sz="0" w:space="0" w:color="auto"/>
      </w:tblBorders>
      <w:tblCellMar>
        <w:top w:w="115" w:type="dxa"/>
        <w:left w:w="115" w:type="dxa"/>
        <w:right w:w="115" w:type="dxa"/>
      </w:tblCellMar>
      <w:tblLook w:val="04A0" w:firstRow="1" w:lastRow="0" w:firstColumn="1" w:lastColumn="0" w:noHBand="0" w:noVBand="1"/>
    </w:tblPr>
    <w:tblGrid>
      <w:gridCol w:w="4205"/>
      <w:gridCol w:w="2102"/>
      <w:gridCol w:w="4205"/>
    </w:tblGrid>
    <w:tr w:rsidR="007A0AF0" w14:paraId="147FE1F5" w14:textId="77777777" w:rsidTr="00BB3EEB">
      <w:tc>
        <w:tcPr>
          <w:tcW w:w="4118" w:type="dxa"/>
        </w:tcPr>
        <w:p w14:paraId="3F9A4D80" w14:textId="77777777" w:rsidR="007A0AF0" w:rsidRDefault="007A0AF0" w:rsidP="00BB3EEB">
          <w:pPr>
            <w:pStyle w:val="Footer"/>
          </w:pPr>
          <w:r>
            <w:rPr>
              <w:noProof/>
              <w:lang w:val="en-CA" w:eastAsia="en-CA"/>
            </w:rPr>
            <w:drawing>
              <wp:anchor distT="0" distB="0" distL="114300" distR="114300" simplePos="0" relativeHeight="251649536" behindDoc="0" locked="0" layoutInCell="1" allowOverlap="1" wp14:anchorId="12391EBD" wp14:editId="345CEB3D">
                <wp:simplePos x="752475" y="8915400"/>
                <wp:positionH relativeFrom="margin">
                  <wp:align>left</wp:align>
                </wp:positionH>
                <wp:positionV relativeFrom="margin">
                  <wp:align>center</wp:align>
                </wp:positionV>
                <wp:extent cx="847725" cy="238125"/>
                <wp:effectExtent l="0" t="0" r="9525" b="9525"/>
                <wp:wrapSquare wrapText="bothSides"/>
                <wp:docPr id="291355223" name="Picture 291355223" descr="\\etss000tmplt1\Logos\Tt_Identity_Logos_Pak_12_5\Tt_corp_logo_horz_blu.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s000tmplt1\Logos\Tt_Identity_Logos_Pak_12_5\Tt_corp_logo_horz_blu.emf"/>
                        <pic:cNvPicPr>
                          <a:picLocks noChangeAspect="1" noChangeArrowheads="1"/>
                        </pic:cNvPicPr>
                      </pic:nvPicPr>
                      <pic:blipFill rotWithShape="1">
                        <a:blip r:embed="rId1">
                          <a:extLst>
                            <a:ext uri="{28A0092B-C50C-407E-A947-70E740481C1C}">
                              <a14:useLocalDpi xmlns:a14="http://schemas.microsoft.com/office/drawing/2010/main" val="0"/>
                            </a:ext>
                          </a:extLst>
                        </a:blip>
                        <a:srcRect l="7114" t="18751" r="7308" b="16145"/>
                        <a:stretch/>
                      </pic:blipFill>
                      <pic:spPr bwMode="auto">
                        <a:xfrm>
                          <a:off x="0" y="0"/>
                          <a:ext cx="847725" cy="23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59" w:type="dxa"/>
          <w:vAlign w:val="center"/>
        </w:tcPr>
        <w:p w14:paraId="1D9C0A68" w14:textId="77777777" w:rsidR="007A0AF0" w:rsidRPr="001676C3" w:rsidRDefault="007A0AF0" w:rsidP="00BB3EEB">
          <w:pPr>
            <w:pStyle w:val="Footer"/>
            <w:jc w:val="center"/>
          </w:pPr>
          <w:r w:rsidRPr="001676C3">
            <w:fldChar w:fldCharType="begin"/>
          </w:r>
          <w:r w:rsidRPr="001676C3">
            <w:instrText xml:space="preserve"> PAGE   \* MERGEFORMAT </w:instrText>
          </w:r>
          <w:r w:rsidRPr="001676C3">
            <w:fldChar w:fldCharType="separate"/>
          </w:r>
          <w:r>
            <w:rPr>
              <w:noProof/>
            </w:rPr>
            <w:t>i</w:t>
          </w:r>
          <w:r w:rsidRPr="001676C3">
            <w:fldChar w:fldCharType="end"/>
          </w:r>
        </w:p>
      </w:tc>
      <w:tc>
        <w:tcPr>
          <w:tcW w:w="4119" w:type="dxa"/>
          <w:vAlign w:val="center"/>
        </w:tcPr>
        <w:p w14:paraId="064808A2" w14:textId="77777777" w:rsidR="007A0AF0" w:rsidRDefault="007A0AF0" w:rsidP="00BB3EEB">
          <w:pPr>
            <w:pStyle w:val="Footer"/>
          </w:pPr>
          <w:r>
            <w:t>Footer Information</w:t>
          </w:r>
        </w:p>
      </w:tc>
    </w:tr>
  </w:tbl>
  <w:p w14:paraId="090C22D6" w14:textId="77777777" w:rsidR="007A0AF0" w:rsidRDefault="007A0AF0" w:rsidP="00203C5B">
    <w:pPr>
      <w:pStyle w:val="Footer"/>
    </w:pPr>
  </w:p>
  <w:p w14:paraId="31A13360" w14:textId="77777777" w:rsidR="007A0AF0" w:rsidRPr="00203C5B" w:rsidRDefault="007A0AF0" w:rsidP="00203C5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00448" w14:textId="7C2C550E" w:rsidR="00DB3CE1" w:rsidRDefault="008A7EF8" w:rsidP="006F269E">
    <w:pPr>
      <w:pStyle w:val="Footer"/>
      <w:jc w:val="left"/>
      <w:rPr>
        <w:rStyle w:val="Footer1Char"/>
        <w:rFonts w:eastAsiaTheme="minorEastAsia" w:cstheme="minorBidi"/>
        <w:color w:val="auto"/>
        <w:sz w:val="20"/>
        <w:szCs w:val="24"/>
        <w:lang w:val="en-US" w:eastAsia="en-US"/>
      </w:rPr>
    </w:pPr>
    <w:r>
      <w:rPr>
        <w:noProof/>
        <w:lang w:val="en-CA" w:eastAsia="en-CA"/>
      </w:rPr>
      <w:drawing>
        <wp:anchor distT="0" distB="0" distL="114300" distR="114300" simplePos="0" relativeHeight="251652608" behindDoc="1" locked="0" layoutInCell="1" allowOverlap="1" wp14:anchorId="1BA52D96" wp14:editId="692DA23A">
          <wp:simplePos x="0" y="0"/>
          <wp:positionH relativeFrom="column">
            <wp:posOffset>0</wp:posOffset>
          </wp:positionH>
          <wp:positionV relativeFrom="paragraph">
            <wp:posOffset>56515</wp:posOffset>
          </wp:positionV>
          <wp:extent cx="850265" cy="237490"/>
          <wp:effectExtent l="0" t="0" r="6985" b="0"/>
          <wp:wrapNone/>
          <wp:docPr id="603455534" name="Picture 603455534" descr="\\etss000tmplt1\Logos\Tt_Identity_Logos_Pak_12_5\Tt_corp_logo_horz_blu.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s000tmplt1\Logos\Tt_Identity_Logos_Pak_12_5\Tt_corp_logo_horz_blu.emf"/>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114" t="18751" r="7308" b="16145"/>
                  <a:stretch/>
                </pic:blipFill>
                <pic:spPr bwMode="auto">
                  <a:xfrm>
                    <a:off x="0" y="0"/>
                    <a:ext cx="850265" cy="237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3CE1">
      <w:ptab w:relativeTo="margin" w:alignment="center" w:leader="none"/>
    </w:r>
    <w:r w:rsidR="00DB3CE1" w:rsidRPr="00F83F5F">
      <w:fldChar w:fldCharType="begin"/>
    </w:r>
    <w:r w:rsidR="00DB3CE1" w:rsidRPr="00F83F5F">
      <w:instrText xml:space="preserve"> PAGE   \* MERGEFORMAT </w:instrText>
    </w:r>
    <w:r w:rsidR="00DB3CE1" w:rsidRPr="00F83F5F">
      <w:fldChar w:fldCharType="separate"/>
    </w:r>
    <w:r w:rsidR="00DB3CE1">
      <w:rPr>
        <w:noProof/>
      </w:rPr>
      <w:t>ii</w:t>
    </w:r>
    <w:r w:rsidR="00DB3CE1" w:rsidRPr="00F83F5F">
      <w:rPr>
        <w:noProof/>
      </w:rPr>
      <w:fldChar w:fldCharType="end"/>
    </w:r>
    <w:r w:rsidR="00DB3CE1">
      <w:rPr>
        <w:noProof/>
      </w:rPr>
      <w:ptab w:relativeTo="margin" w:alignment="right" w:leader="none"/>
    </w:r>
    <w:r w:rsidR="00FC5289" w:rsidRPr="00FC5289">
      <w:rPr>
        <w:rStyle w:val="Footer1Char"/>
        <w:rFonts w:eastAsiaTheme="minorEastAsia" w:cstheme="minorBidi"/>
        <w:color w:val="auto"/>
        <w:sz w:val="20"/>
        <w:szCs w:val="24"/>
        <w:lang w:val="en-US" w:eastAsia="en-US"/>
      </w:rPr>
      <w:t xml:space="preserve"> </w:t>
    </w:r>
    <w:sdt>
      <w:sdtPr>
        <w:rPr>
          <w:rStyle w:val="Footer1Char"/>
          <w:rFonts w:eastAsiaTheme="minorEastAsia" w:cstheme="minorBidi"/>
          <w:color w:val="auto"/>
          <w:sz w:val="20"/>
          <w:szCs w:val="24"/>
          <w:lang w:val="en-US" w:eastAsia="en-US"/>
        </w:rPr>
        <w:alias w:val="Project No."/>
        <w:tag w:val=""/>
        <w:id w:val="-1146892305"/>
        <w:placeholder>
          <w:docPart w:val="DEBD31303A9346D5845D8BB870B90664"/>
        </w:placeholder>
        <w:dataBinding w:prefixMappings="xmlns:ns0='http://purl.org/dc/elements/1.1/' xmlns:ns1='http://schemas.openxmlformats.org/package/2006/metadata/core-properties' " w:xpath="/ns1:coreProperties[1]/ns1:contentStatus[1]" w:storeItemID="{6C3C8BC8-F283-45AE-878A-BAB7291924A1}"/>
        <w:text/>
      </w:sdtPr>
      <w:sdtEndPr>
        <w:rPr>
          <w:rStyle w:val="Footer1Char"/>
        </w:rPr>
      </w:sdtEndPr>
      <w:sdtContent>
        <w:r w:rsidR="005F0A11">
          <w:rPr>
            <w:rStyle w:val="Footer1Char"/>
            <w:rFonts w:eastAsiaTheme="minorEastAsia" w:cstheme="minorBidi"/>
            <w:color w:val="auto"/>
            <w:sz w:val="20"/>
            <w:szCs w:val="24"/>
            <w:lang w:val="en-US" w:eastAsia="en-US"/>
          </w:rPr>
          <w:t>784-B031730</w:t>
        </w:r>
      </w:sdtContent>
    </w:sdt>
  </w:p>
  <w:p w14:paraId="1BC3AB6D" w14:textId="34615AA9" w:rsidR="00DD3193" w:rsidRPr="00DD3193" w:rsidRDefault="00DD3193" w:rsidP="00DD3193">
    <w:pPr>
      <w:pStyle w:val="Footer"/>
      <w:rPr>
        <w:color w:val="BFBFBF" w:themeColor="background1" w:themeShade="BF"/>
        <w:sz w:val="16"/>
        <w:szCs w:val="20"/>
      </w:rPr>
    </w:pPr>
    <w:r w:rsidRPr="00AD085E">
      <w:rPr>
        <w:color w:val="BFBFBF" w:themeColor="background1" w:themeShade="BF"/>
        <w:sz w:val="16"/>
        <w:szCs w:val="20"/>
      </w:rPr>
      <w:t>GP-TEM-006-</w:t>
    </w:r>
    <w:r w:rsidR="00A71CF4">
      <w:rPr>
        <w:color w:val="BFBFBF" w:themeColor="background1" w:themeShade="BF"/>
        <w:sz w:val="16"/>
        <w:szCs w:val="20"/>
      </w:rPr>
      <w:t>06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48D1" w14:textId="5343EA55" w:rsidR="00F16030" w:rsidRDefault="00F16030" w:rsidP="006F269E">
    <w:pPr>
      <w:pStyle w:val="Footer"/>
      <w:jc w:val="left"/>
      <w:rPr>
        <w:rStyle w:val="Footer1Char"/>
        <w:rFonts w:eastAsiaTheme="minorEastAsia" w:cstheme="minorBidi"/>
        <w:color w:val="auto"/>
        <w:sz w:val="20"/>
        <w:szCs w:val="24"/>
        <w:lang w:val="en-US" w:eastAsia="en-US"/>
      </w:rPr>
    </w:pPr>
    <w:r>
      <w:rPr>
        <w:noProof/>
        <w:lang w:val="en-CA" w:eastAsia="en-CA"/>
      </w:rPr>
      <w:drawing>
        <wp:anchor distT="0" distB="0" distL="114300" distR="114300" simplePos="0" relativeHeight="251656704" behindDoc="1" locked="0" layoutInCell="1" allowOverlap="1" wp14:anchorId="01B97A32" wp14:editId="439189C9">
          <wp:simplePos x="0" y="0"/>
          <wp:positionH relativeFrom="column">
            <wp:posOffset>0</wp:posOffset>
          </wp:positionH>
          <wp:positionV relativeFrom="paragraph">
            <wp:posOffset>66040</wp:posOffset>
          </wp:positionV>
          <wp:extent cx="850265" cy="237490"/>
          <wp:effectExtent l="0" t="0" r="6985" b="0"/>
          <wp:wrapNone/>
          <wp:docPr id="946109781" name="Picture 946109781" descr="\\etss000tmplt1\Logos\Tt_Identity_Logos_Pak_12_5\Tt_corp_logo_horz_blu.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s000tmplt1\Logos\Tt_Identity_Logos_Pak_12_5\Tt_corp_logo_horz_blu.emf"/>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114" t="18751" r="7308" b="16145"/>
                  <a:stretch/>
                </pic:blipFill>
                <pic:spPr bwMode="auto">
                  <a:xfrm>
                    <a:off x="0" y="0"/>
                    <a:ext cx="850265" cy="237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ptab w:relativeTo="margin" w:alignment="center" w:leader="none"/>
    </w:r>
    <w:r>
      <w:rPr>
        <w:noProof/>
      </w:rPr>
      <w:ptab w:relativeTo="margin" w:alignment="right" w:leader="none"/>
    </w:r>
    <w:r w:rsidRPr="00FC5289">
      <w:rPr>
        <w:rStyle w:val="Footer1Char"/>
        <w:rFonts w:eastAsiaTheme="minorEastAsia" w:cstheme="minorBidi"/>
        <w:color w:val="auto"/>
        <w:sz w:val="20"/>
        <w:szCs w:val="24"/>
        <w:lang w:val="en-US" w:eastAsia="en-US"/>
      </w:rPr>
      <w:t xml:space="preserve"> </w:t>
    </w:r>
    <w:sdt>
      <w:sdtPr>
        <w:rPr>
          <w:rStyle w:val="Footer1Char"/>
          <w:rFonts w:eastAsiaTheme="minorEastAsia" w:cstheme="minorBidi"/>
          <w:color w:val="auto"/>
          <w:sz w:val="20"/>
          <w:szCs w:val="24"/>
          <w:lang w:val="en-US" w:eastAsia="en-US"/>
        </w:rPr>
        <w:alias w:val="Project No."/>
        <w:tag w:val=""/>
        <w:id w:val="-2094544319"/>
        <w:placeholder>
          <w:docPart w:val="B48AB08677354242BC17B36A73A094FA"/>
        </w:placeholder>
        <w:dataBinding w:prefixMappings="xmlns:ns0='http://purl.org/dc/elements/1.1/' xmlns:ns1='http://schemas.openxmlformats.org/package/2006/metadata/core-properties' " w:xpath="/ns1:coreProperties[1]/ns1:contentStatus[1]" w:storeItemID="{6C3C8BC8-F283-45AE-878A-BAB7291924A1}"/>
        <w:text/>
      </w:sdtPr>
      <w:sdtEndPr>
        <w:rPr>
          <w:rStyle w:val="Footer1Char"/>
        </w:rPr>
      </w:sdtEndPr>
      <w:sdtContent>
        <w:r w:rsidR="005F0A11">
          <w:rPr>
            <w:rStyle w:val="Footer1Char"/>
            <w:rFonts w:eastAsiaTheme="minorEastAsia" w:cstheme="minorBidi"/>
            <w:color w:val="auto"/>
            <w:sz w:val="20"/>
            <w:szCs w:val="24"/>
            <w:lang w:val="en-US" w:eastAsia="en-US"/>
          </w:rPr>
          <w:t>784-B031730</w:t>
        </w:r>
      </w:sdtContent>
    </w:sdt>
  </w:p>
  <w:p w14:paraId="56FB4048" w14:textId="77777777" w:rsidR="00F16030" w:rsidRPr="00DD3193" w:rsidRDefault="00F16030" w:rsidP="00DD3193">
    <w:pPr>
      <w:pStyle w:val="Footer"/>
      <w:rPr>
        <w:color w:val="BFBFBF" w:themeColor="background1" w:themeShade="BF"/>
        <w:sz w:val="16"/>
        <w:szCs w:val="20"/>
      </w:rPr>
    </w:pPr>
    <w:r w:rsidRPr="00AD085E">
      <w:rPr>
        <w:color w:val="BFBFBF" w:themeColor="background1" w:themeShade="BF"/>
        <w:sz w:val="16"/>
        <w:szCs w:val="20"/>
      </w:rPr>
      <w:t>GP-TEM-006-</w:t>
    </w:r>
    <w:r>
      <w:rPr>
        <w:color w:val="BFBFBF" w:themeColor="background1" w:themeShade="BF"/>
        <w:sz w:val="16"/>
        <w:szCs w:val="20"/>
      </w:rPr>
      <w:t>06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19C88" w14:textId="5D72D27C" w:rsidR="00B700BB" w:rsidRDefault="00B700BB" w:rsidP="006F269E">
    <w:pPr>
      <w:pStyle w:val="Footer"/>
      <w:jc w:val="left"/>
      <w:rPr>
        <w:rStyle w:val="Footer1Char"/>
        <w:rFonts w:eastAsiaTheme="minorEastAsia" w:cstheme="minorBidi"/>
        <w:color w:val="auto"/>
        <w:sz w:val="20"/>
        <w:szCs w:val="24"/>
        <w:lang w:val="en-US" w:eastAsia="en-US"/>
      </w:rPr>
    </w:pPr>
    <w:r>
      <w:rPr>
        <w:noProof/>
        <w:lang w:val="en-CA" w:eastAsia="en-CA"/>
      </w:rPr>
      <w:drawing>
        <wp:anchor distT="0" distB="0" distL="114300" distR="114300" simplePos="0" relativeHeight="251658752" behindDoc="1" locked="0" layoutInCell="1" allowOverlap="1" wp14:anchorId="5FC2FB7D" wp14:editId="5636E67E">
          <wp:simplePos x="0" y="0"/>
          <wp:positionH relativeFrom="column">
            <wp:posOffset>0</wp:posOffset>
          </wp:positionH>
          <wp:positionV relativeFrom="paragraph">
            <wp:posOffset>66040</wp:posOffset>
          </wp:positionV>
          <wp:extent cx="850265" cy="237490"/>
          <wp:effectExtent l="0" t="0" r="6985" b="0"/>
          <wp:wrapNone/>
          <wp:docPr id="1587929303" name="Picture 1587929303" descr="\\etss000tmplt1\Logos\Tt_Identity_Logos_Pak_12_5\Tt_corp_logo_horz_blu.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s000tmplt1\Logos\Tt_Identity_Logos_Pak_12_5\Tt_corp_logo_horz_blu.emf"/>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114" t="18751" r="7308" b="16145"/>
                  <a:stretch/>
                </pic:blipFill>
                <pic:spPr bwMode="auto">
                  <a:xfrm>
                    <a:off x="0" y="0"/>
                    <a:ext cx="850265" cy="237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ptab w:relativeTo="margin" w:alignment="center" w:leader="none"/>
    </w:r>
    <w:r>
      <w:rPr>
        <w:noProof/>
      </w:rPr>
      <w:ptab w:relativeTo="margin" w:alignment="right" w:leader="none"/>
    </w:r>
    <w:r w:rsidRPr="00FC5289">
      <w:rPr>
        <w:rStyle w:val="Footer1Char"/>
        <w:rFonts w:eastAsiaTheme="minorEastAsia" w:cstheme="minorBidi"/>
        <w:color w:val="auto"/>
        <w:sz w:val="20"/>
        <w:szCs w:val="24"/>
        <w:lang w:val="en-US" w:eastAsia="en-US"/>
      </w:rPr>
      <w:t xml:space="preserve"> </w:t>
    </w:r>
    <w:sdt>
      <w:sdtPr>
        <w:rPr>
          <w:rStyle w:val="Footer1Char"/>
          <w:rFonts w:eastAsiaTheme="minorEastAsia" w:cstheme="minorBidi"/>
          <w:color w:val="auto"/>
          <w:sz w:val="20"/>
          <w:szCs w:val="24"/>
          <w:lang w:val="en-US" w:eastAsia="en-US"/>
        </w:rPr>
        <w:alias w:val="Project No."/>
        <w:tag w:val=""/>
        <w:id w:val="1971317166"/>
        <w:placeholder>
          <w:docPart w:val="B48AB08677354242BC17B36A73A094FA"/>
        </w:placeholder>
        <w:dataBinding w:prefixMappings="xmlns:ns0='http://purl.org/dc/elements/1.1/' xmlns:ns1='http://schemas.openxmlformats.org/package/2006/metadata/core-properties' " w:xpath="/ns1:coreProperties[1]/ns1:contentStatus[1]" w:storeItemID="{6C3C8BC8-F283-45AE-878A-BAB7291924A1}"/>
        <w:text/>
      </w:sdtPr>
      <w:sdtEndPr>
        <w:rPr>
          <w:rStyle w:val="Footer1Char"/>
        </w:rPr>
      </w:sdtEndPr>
      <w:sdtContent>
        <w:r w:rsidR="005F0A11">
          <w:rPr>
            <w:rStyle w:val="Footer1Char"/>
            <w:rFonts w:eastAsiaTheme="minorEastAsia" w:cstheme="minorBidi"/>
            <w:color w:val="auto"/>
            <w:sz w:val="20"/>
            <w:szCs w:val="24"/>
            <w:lang w:val="en-US" w:eastAsia="en-US"/>
          </w:rPr>
          <w:t>784-B031730</w:t>
        </w:r>
      </w:sdtContent>
    </w:sdt>
  </w:p>
  <w:p w14:paraId="493F110E" w14:textId="77777777" w:rsidR="00B700BB" w:rsidRPr="00DD3193" w:rsidRDefault="00B700BB" w:rsidP="00DD3193">
    <w:pPr>
      <w:pStyle w:val="Footer"/>
      <w:rPr>
        <w:color w:val="BFBFBF" w:themeColor="background1" w:themeShade="BF"/>
        <w:sz w:val="16"/>
        <w:szCs w:val="20"/>
      </w:rPr>
    </w:pPr>
    <w:r w:rsidRPr="00AD085E">
      <w:rPr>
        <w:color w:val="BFBFBF" w:themeColor="background1" w:themeShade="BF"/>
        <w:sz w:val="16"/>
        <w:szCs w:val="20"/>
      </w:rPr>
      <w:t>GP-TEM-006-</w:t>
    </w:r>
    <w:r>
      <w:rPr>
        <w:color w:val="BFBFBF" w:themeColor="background1" w:themeShade="BF"/>
        <w:sz w:val="16"/>
        <w:szCs w:val="20"/>
      </w:rPr>
      <w:t>06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CDBD5" w14:textId="7291A8F6" w:rsidR="00B700BB" w:rsidRDefault="00B700BB" w:rsidP="006F269E">
    <w:pPr>
      <w:pStyle w:val="Footer"/>
      <w:jc w:val="left"/>
      <w:rPr>
        <w:rStyle w:val="Footer1Char"/>
        <w:rFonts w:eastAsiaTheme="minorEastAsia" w:cstheme="minorBidi"/>
        <w:color w:val="auto"/>
        <w:sz w:val="20"/>
        <w:szCs w:val="24"/>
        <w:lang w:val="en-US" w:eastAsia="en-US"/>
      </w:rPr>
    </w:pPr>
    <w:r>
      <w:rPr>
        <w:noProof/>
        <w:lang w:val="en-CA" w:eastAsia="en-CA"/>
      </w:rPr>
      <w:drawing>
        <wp:anchor distT="0" distB="0" distL="114300" distR="114300" simplePos="0" relativeHeight="251660800" behindDoc="1" locked="0" layoutInCell="1" allowOverlap="1" wp14:anchorId="74536BD5" wp14:editId="3F5CAF88">
          <wp:simplePos x="0" y="0"/>
          <wp:positionH relativeFrom="column">
            <wp:posOffset>0</wp:posOffset>
          </wp:positionH>
          <wp:positionV relativeFrom="paragraph">
            <wp:posOffset>66040</wp:posOffset>
          </wp:positionV>
          <wp:extent cx="850265" cy="237490"/>
          <wp:effectExtent l="0" t="0" r="6985" b="0"/>
          <wp:wrapNone/>
          <wp:docPr id="1783766176" name="Picture 1783766176" descr="\\etss000tmplt1\Logos\Tt_Identity_Logos_Pak_12_5\Tt_corp_logo_horz_blu.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s000tmplt1\Logos\Tt_Identity_Logos_Pak_12_5\Tt_corp_logo_horz_blu.emf"/>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114" t="18751" r="7308" b="16145"/>
                  <a:stretch/>
                </pic:blipFill>
                <pic:spPr bwMode="auto">
                  <a:xfrm>
                    <a:off x="0" y="0"/>
                    <a:ext cx="850265" cy="237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ptab w:relativeTo="margin" w:alignment="center" w:leader="none"/>
    </w:r>
    <w:r>
      <w:rPr>
        <w:noProof/>
      </w:rPr>
      <w:ptab w:relativeTo="margin" w:alignment="right" w:leader="none"/>
    </w:r>
    <w:r w:rsidRPr="00FC5289">
      <w:rPr>
        <w:rStyle w:val="Footer1Char"/>
        <w:rFonts w:eastAsiaTheme="minorEastAsia" w:cstheme="minorBidi"/>
        <w:color w:val="auto"/>
        <w:sz w:val="20"/>
        <w:szCs w:val="24"/>
        <w:lang w:val="en-US" w:eastAsia="en-US"/>
      </w:rPr>
      <w:t xml:space="preserve"> </w:t>
    </w:r>
    <w:sdt>
      <w:sdtPr>
        <w:rPr>
          <w:rStyle w:val="Footer1Char"/>
          <w:rFonts w:eastAsiaTheme="minorEastAsia" w:cstheme="minorBidi"/>
          <w:color w:val="auto"/>
          <w:sz w:val="20"/>
          <w:szCs w:val="24"/>
          <w:lang w:val="en-US" w:eastAsia="en-US"/>
        </w:rPr>
        <w:alias w:val="Project No."/>
        <w:tag w:val=""/>
        <w:id w:val="-834764101"/>
        <w:placeholder>
          <w:docPart w:val="B48AB08677354242BC17B36A73A094FA"/>
        </w:placeholder>
        <w:dataBinding w:prefixMappings="xmlns:ns0='http://purl.org/dc/elements/1.1/' xmlns:ns1='http://schemas.openxmlformats.org/package/2006/metadata/core-properties' " w:xpath="/ns1:coreProperties[1]/ns1:contentStatus[1]" w:storeItemID="{6C3C8BC8-F283-45AE-878A-BAB7291924A1}"/>
        <w:text/>
      </w:sdtPr>
      <w:sdtEndPr>
        <w:rPr>
          <w:rStyle w:val="Footer1Char"/>
        </w:rPr>
      </w:sdtEndPr>
      <w:sdtContent>
        <w:r w:rsidR="005F0A11">
          <w:rPr>
            <w:rStyle w:val="Footer1Char"/>
            <w:rFonts w:eastAsiaTheme="minorEastAsia" w:cstheme="minorBidi"/>
            <w:color w:val="auto"/>
            <w:sz w:val="20"/>
            <w:szCs w:val="24"/>
            <w:lang w:val="en-US" w:eastAsia="en-US"/>
          </w:rPr>
          <w:t>784-B031730</w:t>
        </w:r>
      </w:sdtContent>
    </w:sdt>
  </w:p>
  <w:p w14:paraId="76DA4FA5" w14:textId="77777777" w:rsidR="00B700BB" w:rsidRPr="00DD3193" w:rsidRDefault="00B700BB" w:rsidP="00DD3193">
    <w:pPr>
      <w:pStyle w:val="Footer"/>
      <w:rPr>
        <w:color w:val="BFBFBF" w:themeColor="background1" w:themeShade="BF"/>
        <w:sz w:val="16"/>
        <w:szCs w:val="20"/>
      </w:rPr>
    </w:pPr>
    <w:r w:rsidRPr="00AD085E">
      <w:rPr>
        <w:color w:val="BFBFBF" w:themeColor="background1" w:themeShade="BF"/>
        <w:sz w:val="16"/>
        <w:szCs w:val="20"/>
      </w:rPr>
      <w:t>GP-TEM-006-</w:t>
    </w:r>
    <w:r>
      <w:rPr>
        <w:color w:val="BFBFBF" w:themeColor="background1" w:themeShade="BF"/>
        <w:sz w:val="16"/>
        <w:szCs w:val="20"/>
      </w:rPr>
      <w:t>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E6AA9" w14:textId="77777777" w:rsidR="0005164D" w:rsidRDefault="0005164D" w:rsidP="0060663F">
      <w:pPr>
        <w:pStyle w:val="FootnoteSeparator"/>
      </w:pPr>
      <w:r>
        <w:separator/>
      </w:r>
    </w:p>
  </w:footnote>
  <w:footnote w:type="continuationSeparator" w:id="0">
    <w:p w14:paraId="4EC69D71" w14:textId="77777777" w:rsidR="0005164D" w:rsidRDefault="0005164D" w:rsidP="00F859C6">
      <w:r>
        <w:continuationSeparator/>
      </w:r>
    </w:p>
    <w:p w14:paraId="3492D0D8" w14:textId="77777777" w:rsidR="0005164D" w:rsidRDefault="0005164D"/>
  </w:footnote>
  <w:footnote w:type="continuationNotice" w:id="1">
    <w:p w14:paraId="0752E26D" w14:textId="77777777" w:rsidR="0005164D" w:rsidRDefault="0005164D">
      <w:pPr>
        <w:spacing w:before="0" w:after="0" w:line="240" w:lineRule="auto"/>
      </w:pPr>
    </w:p>
  </w:footnote>
  <w:footnote w:id="2">
    <w:p w14:paraId="4BECEB68" w14:textId="7EBDC9F7" w:rsidR="00CA65A3" w:rsidRDefault="00CA65A3" w:rsidP="00CA65A3">
      <w:pPr>
        <w:pStyle w:val="FootnoteText"/>
      </w:pPr>
      <w:r>
        <w:rPr>
          <w:rStyle w:val="FootnoteReference"/>
        </w:rPr>
        <w:footnoteRef/>
      </w:r>
      <w:r>
        <w:t xml:space="preserve"> The physical properties of minor aquifers in England and Wales. British Geological Survey Technical Report, WD/00/4. 234pp. Environment Agency R&amp;D Publication 68.</w:t>
      </w:r>
      <w:r w:rsidR="00222F6E">
        <w:t xml:space="preserve"> (2000)</w:t>
      </w:r>
    </w:p>
  </w:footnote>
  <w:footnote w:id="3">
    <w:p w14:paraId="55EB12D8" w14:textId="6A73B2BF" w:rsidR="00222F6E" w:rsidRDefault="00222F6E">
      <w:pPr>
        <w:pStyle w:val="FootnoteText"/>
      </w:pPr>
      <w:r>
        <w:rPr>
          <w:rStyle w:val="FootnoteReference"/>
        </w:rPr>
        <w:footnoteRef/>
      </w:r>
      <w:r>
        <w:t xml:space="preserve"> The physical properties of major aquifers in England and Wales. British Geological Survey Technical Report WD/97/34. 312pp. Environment Agency R&amp;D Publication 8. (1997)</w:t>
      </w:r>
    </w:p>
  </w:footnote>
  <w:footnote w:id="4">
    <w:p w14:paraId="47A2C04D" w14:textId="600DE1BC" w:rsidR="00F57DC5" w:rsidRDefault="00F57DC5">
      <w:pPr>
        <w:pStyle w:val="FootnoteText"/>
      </w:pPr>
      <w:r>
        <w:rPr>
          <w:rStyle w:val="FootnoteReference"/>
        </w:rPr>
        <w:footnoteRef/>
      </w:r>
      <w:r>
        <w:t xml:space="preserve"> Including site investigation reports, solid and </w:t>
      </w:r>
      <w:r w:rsidR="00487C97">
        <w:t>leachability analyses, WAC testing, and Waste Classification Assessments.</w:t>
      </w:r>
    </w:p>
  </w:footnote>
  <w:footnote w:id="5">
    <w:p w14:paraId="3523FDC6" w14:textId="7A0E0D34" w:rsidR="005055A1" w:rsidRDefault="005055A1">
      <w:pPr>
        <w:pStyle w:val="FootnoteText"/>
      </w:pPr>
      <w:r>
        <w:rPr>
          <w:rStyle w:val="FootnoteReference"/>
        </w:rPr>
        <w:footnoteRef/>
      </w:r>
      <w:r>
        <w:t xml:space="preserve"> </w:t>
      </w:r>
      <w:r w:rsidR="005166D0" w:rsidRPr="005166D0">
        <w:t>9 A review of ammonium attenuation in soil and groundwater, S. R. Buss1, A. W. Herbert, P. Morgan1, S. F. Thornton, and J. W. N. Smith, 2004</w:t>
      </w:r>
    </w:p>
  </w:footnote>
  <w:footnote w:id="6">
    <w:p w14:paraId="22587851" w14:textId="77777777" w:rsidR="003361F7" w:rsidRDefault="003361F7" w:rsidP="003361F7">
      <w:pPr>
        <w:pStyle w:val="FootnoteText"/>
      </w:pPr>
      <w:r>
        <w:rPr>
          <w:rStyle w:val="FootnoteReference"/>
        </w:rPr>
        <w:footnoteRef/>
      </w:r>
      <w:r>
        <w:t xml:space="preserve"> </w:t>
      </w:r>
      <w:r w:rsidRPr="002A1101">
        <w:t>Meteorological Office Rainfall and Evaporation Calculation System (MORECS version 2.0)</w:t>
      </w:r>
      <w:r>
        <w:t>, 1961 to 2020.</w:t>
      </w:r>
    </w:p>
  </w:footnote>
  <w:footnote w:id="7">
    <w:p w14:paraId="4C3FCD0D" w14:textId="77777777" w:rsidR="004773B0" w:rsidRDefault="004773B0" w:rsidP="004773B0">
      <w:pPr>
        <w:pStyle w:val="FootnoteText"/>
      </w:pPr>
      <w:r>
        <w:rPr>
          <w:rStyle w:val="FootnoteReference"/>
        </w:rPr>
        <w:footnoteRef/>
      </w:r>
      <w:r>
        <w:t xml:space="preserve"> National River Flow Archive, </w:t>
      </w:r>
      <w:r w:rsidRPr="008B71F8">
        <w:t>Standard-period Average Annual Rainfall (SAAR) map for 1961</w:t>
      </w:r>
      <w:r>
        <w:t xml:space="preserve"> to </w:t>
      </w:r>
      <w:r w:rsidRPr="008B71F8">
        <w:t>1990</w:t>
      </w:r>
      <w:r>
        <w:t>.</w:t>
      </w:r>
    </w:p>
  </w:footnote>
  <w:footnote w:id="8">
    <w:p w14:paraId="4B503118" w14:textId="40B95FBC" w:rsidR="003C5873" w:rsidRDefault="00BD0EF0" w:rsidP="003C5873">
      <w:pPr>
        <w:pStyle w:val="FootnoteText"/>
      </w:pPr>
      <w:r>
        <w:rPr>
          <w:rStyle w:val="FootnoteReference"/>
        </w:rPr>
        <w:footnoteRef/>
      </w:r>
      <w:r>
        <w:t xml:space="preserve"> </w:t>
      </w:r>
      <w:r w:rsidR="003C5873" w:rsidRPr="003C5873">
        <w:t>UK Hydrometric Register</w:t>
      </w:r>
      <w:r w:rsidR="003C5873">
        <w:t>, UK Hydrometric Register,</w:t>
      </w:r>
      <w:r w:rsidR="003C5873" w:rsidRPr="003C5873">
        <w:t xml:space="preserve"> </w:t>
      </w:r>
      <w:r w:rsidR="003C5873">
        <w:t>Marsh, T. J. and Hannaford, J. (Eds). 2008. Hydrological data UK series. Centre for Ecology &amp;</w:t>
      </w:r>
    </w:p>
    <w:p w14:paraId="440E85E7" w14:textId="5E7849D2" w:rsidR="00BD0EF0" w:rsidRDefault="003C5873" w:rsidP="003C5873">
      <w:pPr>
        <w:pStyle w:val="FootnoteText"/>
      </w:pPr>
      <w:r>
        <w:t>Hydrology. 210 pp.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B1DA" w14:textId="77777777" w:rsidR="00140F48" w:rsidRDefault="00140F48" w:rsidP="003B52F1">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8205C" w14:textId="3C9548F1" w:rsidR="006175C4" w:rsidRDefault="006175C4" w:rsidP="005649E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Project Title"/>
      <w:tag w:val=""/>
      <w:id w:val="37477140"/>
      <w:placeholder>
        <w:docPart w:val="F3F105A2842B4457AD3C0B6C98666755"/>
      </w:placeholder>
      <w:dataBinding w:prefixMappings="xmlns:ns0='http://purl.org/dc/elements/1.1/' xmlns:ns1='http://schemas.openxmlformats.org/package/2006/metadata/core-properties' " w:xpath="/ns1:coreProperties[1]/ns0:subject[1]" w:storeItemID="{6C3C8BC8-F283-45AE-878A-BAB7291924A1}"/>
      <w:text/>
    </w:sdtPr>
    <w:sdtEndPr/>
    <w:sdtContent>
      <w:p w14:paraId="154743D9" w14:textId="38CFDC4B" w:rsidR="007F1253" w:rsidRDefault="00A82775" w:rsidP="00FC5289">
        <w:pPr>
          <w:pStyle w:val="Header"/>
        </w:pPr>
        <w:r>
          <w:t>Berkswell Quarry</w:t>
        </w:r>
      </w:p>
    </w:sdtContent>
  </w:sdt>
  <w:p w14:paraId="6A029034" w14:textId="1E09998D" w:rsidR="007F1253" w:rsidRDefault="005B6F2B" w:rsidP="00FC5289">
    <w:pPr>
      <w:pStyle w:val="Header"/>
      <w:rPr>
        <w:rFonts w:eastAsia="Times New Roman" w:cs="Arial"/>
        <w:bCs/>
      </w:rPr>
    </w:pPr>
    <w:sdt>
      <w:sdtPr>
        <w:rPr>
          <w:rFonts w:eastAsia="Times New Roman" w:cs="Arial"/>
          <w:bCs/>
        </w:rPr>
        <w:alias w:val="Document Title"/>
        <w:tag w:val=""/>
        <w:id w:val="135006268"/>
        <w:placeholder>
          <w:docPart w:val="A54F89F733A342BBA5A27900FC32B448"/>
        </w:placeholder>
        <w:dataBinding w:prefixMappings="xmlns:ns0='http://purl.org/dc/elements/1.1/' xmlns:ns1='http://schemas.openxmlformats.org/package/2006/metadata/core-properties' " w:xpath="/ns1:coreProperties[1]/ns0:title[1]" w:storeItemID="{6C3C8BC8-F283-45AE-878A-BAB7291924A1}"/>
        <w:text/>
      </w:sdtPr>
      <w:sdtEndPr/>
      <w:sdtContent>
        <w:r w:rsidR="008E372B">
          <w:rPr>
            <w:rFonts w:eastAsia="Times New Roman" w:cs="Arial"/>
            <w:bCs/>
          </w:rPr>
          <w:t>Hydrogeological Risk Assessment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30E73"/>
    <w:multiLevelType w:val="hybridMultilevel"/>
    <w:tmpl w:val="EE781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8719E"/>
    <w:multiLevelType w:val="multilevel"/>
    <w:tmpl w:val="DBA87A80"/>
    <w:styleLink w:val="Headings"/>
    <w:lvl w:ilvl="0">
      <w:start w:val="1"/>
      <w:numFmt w:val="decimal"/>
      <w:suff w:val="space"/>
      <w:lvlText w:val="%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0BCE1BF9"/>
    <w:multiLevelType w:val="multilevel"/>
    <w:tmpl w:val="9C9EDFF6"/>
    <w:lvl w:ilvl="0">
      <w:start w:val="1"/>
      <w:numFmt w:val="bullet"/>
      <w:lvlText w:val=""/>
      <w:lvlJc w:val="left"/>
      <w:pPr>
        <w:tabs>
          <w:tab w:val="num" w:pos="624"/>
        </w:tabs>
        <w:ind w:left="624" w:hanging="624"/>
      </w:pPr>
      <w:rPr>
        <w:rFonts w:ascii="Symbol" w:hAnsi="Symbol" w:hint="default"/>
      </w:rPr>
    </w:lvl>
    <w:lvl w:ilvl="1">
      <w:start w:val="1"/>
      <w:numFmt w:val="decimal"/>
      <w:lvlText w:val="%1.%2"/>
      <w:lvlJc w:val="left"/>
      <w:pPr>
        <w:tabs>
          <w:tab w:val="num" w:pos="624"/>
        </w:tabs>
        <w:ind w:left="624" w:hanging="624"/>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tabs>
          <w:tab w:val="num" w:pos="1021"/>
        </w:tabs>
        <w:ind w:left="1021" w:hanging="851"/>
      </w:pPr>
      <w:rPr>
        <w:rFonts w:hint="default"/>
      </w:rPr>
    </w:lvl>
    <w:lvl w:ilvl="4">
      <w:start w:val="1"/>
      <w:numFmt w:val="decimal"/>
      <w:lvlRestart w:val="1"/>
      <w:lvlText w:val="%1.%5"/>
      <w:lvlJc w:val="left"/>
      <w:pPr>
        <w:tabs>
          <w:tab w:val="num" w:pos="624"/>
        </w:tabs>
        <w:ind w:left="624" w:hanging="624"/>
      </w:pPr>
      <w:rPr>
        <w:rFonts w:hint="default"/>
      </w:rPr>
    </w:lvl>
    <w:lvl w:ilvl="5">
      <w:start w:val="1"/>
      <w:numFmt w:val="decimal"/>
      <w:lvlText w:val="%1.%5.%6"/>
      <w:lvlJc w:val="left"/>
      <w:pPr>
        <w:tabs>
          <w:tab w:val="num" w:pos="851"/>
        </w:tabs>
        <w:ind w:left="851" w:hanging="681"/>
      </w:pPr>
      <w:rPr>
        <w:rFonts w:hint="default"/>
      </w:rPr>
    </w:lvl>
    <w:lvl w:ilvl="6">
      <w:start w:val="1"/>
      <w:numFmt w:val="none"/>
      <w:lvlRestart w:val="0"/>
      <w:lvlText w:val=""/>
      <w:lvlJc w:val="left"/>
      <w:pPr>
        <w:ind w:left="360" w:hanging="360"/>
      </w:pPr>
      <w:rPr>
        <w:rFonts w:hint="default"/>
      </w:rPr>
    </w:lvl>
    <w:lvl w:ilvl="7">
      <w:start w:val="1"/>
      <w:numFmt w:val="none"/>
      <w:lvlText w:val=""/>
      <w:lvlJc w:val="left"/>
      <w:pPr>
        <w:ind w:left="360" w:hanging="360"/>
      </w:pPr>
      <w:rPr>
        <w:rFonts w:hint="default"/>
      </w:rPr>
    </w:lvl>
    <w:lvl w:ilvl="8">
      <w:start w:val="1"/>
      <w:numFmt w:val="none"/>
      <w:lvlRestart w:val="6"/>
      <w:lvlText w:val=""/>
      <w:lvlJc w:val="left"/>
      <w:pPr>
        <w:ind w:left="360" w:hanging="360"/>
      </w:pPr>
      <w:rPr>
        <w:rFonts w:hint="default"/>
      </w:rPr>
    </w:lvl>
  </w:abstractNum>
  <w:abstractNum w:abstractNumId="3" w15:restartNumberingAfterBreak="0">
    <w:nsid w:val="168232A5"/>
    <w:multiLevelType w:val="multilevel"/>
    <w:tmpl w:val="58BC999E"/>
    <w:name w:val="TT Table Bulleted List"/>
    <w:styleLink w:val="TTTableBulletedList"/>
    <w:lvl w:ilvl="0">
      <w:start w:val="1"/>
      <w:numFmt w:val="bullet"/>
      <w:pStyle w:val="TableBullet"/>
      <w:lvlText w:val=""/>
      <w:lvlJc w:val="left"/>
      <w:pPr>
        <w:ind w:left="432" w:hanging="360"/>
      </w:pPr>
      <w:rPr>
        <w:rFonts w:ascii="Symbol" w:hAnsi="Symbol" w:hint="default"/>
        <w:color w:val="003278"/>
        <w:sz w:val="20"/>
      </w:rPr>
    </w:lvl>
    <w:lvl w:ilvl="1">
      <w:start w:val="1"/>
      <w:numFmt w:val="bullet"/>
      <w:pStyle w:val="TableBullet2"/>
      <w:lvlText w:val=""/>
      <w:lvlJc w:val="left"/>
      <w:pPr>
        <w:ind w:left="648" w:hanging="360"/>
      </w:pPr>
      <w:rPr>
        <w:rFonts w:ascii="Symbol" w:hAnsi="Symbol" w:hint="default"/>
        <w:color w:val="007AC9"/>
        <w:sz w:val="20"/>
      </w:rPr>
    </w:lvl>
    <w:lvl w:ilvl="2">
      <w:start w:val="1"/>
      <w:numFmt w:val="bullet"/>
      <w:lvlText w:val=""/>
      <w:lvlJc w:val="left"/>
      <w:pPr>
        <w:ind w:left="864" w:hanging="360"/>
      </w:pPr>
      <w:rPr>
        <w:rFonts w:ascii="Wingdings" w:hAnsi="Wingdings" w:hint="default"/>
        <w:sz w:val="20"/>
      </w:rPr>
    </w:lvl>
    <w:lvl w:ilvl="3">
      <w:start w:val="1"/>
      <w:numFmt w:val="bullet"/>
      <w:lvlText w:val=""/>
      <w:lvlJc w:val="left"/>
      <w:pPr>
        <w:ind w:left="1080" w:hanging="360"/>
      </w:pPr>
      <w:rPr>
        <w:rFonts w:ascii="Wingdings" w:hAnsi="Wingdings" w:hint="default"/>
        <w:sz w:val="20"/>
      </w:rPr>
    </w:lvl>
    <w:lvl w:ilvl="4">
      <w:start w:val="1"/>
      <w:numFmt w:val="bullet"/>
      <w:lvlText w:val=""/>
      <w:lvlJc w:val="left"/>
      <w:pPr>
        <w:ind w:left="1296" w:hanging="360"/>
      </w:pPr>
      <w:rPr>
        <w:rFonts w:ascii="Wingdings" w:hAnsi="Wingdings" w:hint="default"/>
        <w:sz w:val="20"/>
      </w:rPr>
    </w:lvl>
    <w:lvl w:ilvl="5">
      <w:start w:val="1"/>
      <w:numFmt w:val="bullet"/>
      <w:lvlText w:val=""/>
      <w:lvlJc w:val="left"/>
      <w:pPr>
        <w:ind w:left="1512" w:hanging="360"/>
      </w:pPr>
      <w:rPr>
        <w:rFonts w:ascii="Wingdings" w:hAnsi="Wingdings" w:hint="default"/>
        <w:sz w:val="20"/>
      </w:rPr>
    </w:lvl>
    <w:lvl w:ilvl="6">
      <w:start w:val="1"/>
      <w:numFmt w:val="bullet"/>
      <w:lvlText w:val=""/>
      <w:lvlJc w:val="left"/>
      <w:pPr>
        <w:ind w:left="1728" w:hanging="360"/>
      </w:pPr>
      <w:rPr>
        <w:rFonts w:ascii="Wingdings" w:hAnsi="Wingdings" w:hint="default"/>
        <w:sz w:val="20"/>
      </w:rPr>
    </w:lvl>
    <w:lvl w:ilvl="7">
      <w:start w:val="1"/>
      <w:numFmt w:val="bullet"/>
      <w:lvlText w:val=""/>
      <w:lvlJc w:val="left"/>
      <w:pPr>
        <w:ind w:left="1944" w:hanging="360"/>
      </w:pPr>
      <w:rPr>
        <w:rFonts w:ascii="Wingdings" w:hAnsi="Wingdings" w:hint="default"/>
        <w:sz w:val="20"/>
      </w:rPr>
    </w:lvl>
    <w:lvl w:ilvl="8">
      <w:start w:val="1"/>
      <w:numFmt w:val="bullet"/>
      <w:lvlText w:val=""/>
      <w:lvlJc w:val="left"/>
      <w:pPr>
        <w:ind w:left="2160" w:hanging="360"/>
      </w:pPr>
      <w:rPr>
        <w:rFonts w:ascii="Wingdings" w:hAnsi="Wingdings" w:hint="default"/>
        <w:sz w:val="20"/>
      </w:rPr>
    </w:lvl>
  </w:abstractNum>
  <w:abstractNum w:abstractNumId="4" w15:restartNumberingAfterBreak="0">
    <w:nsid w:val="1D3E0F13"/>
    <w:multiLevelType w:val="multilevel"/>
    <w:tmpl w:val="E62CEB4A"/>
    <w:lvl w:ilvl="0">
      <w:start w:val="1"/>
      <w:numFmt w:val="bullet"/>
      <w:lvlText w:val=""/>
      <w:lvlJc w:val="left"/>
      <w:pPr>
        <w:tabs>
          <w:tab w:val="num" w:pos="624"/>
        </w:tabs>
        <w:ind w:left="624" w:hanging="624"/>
      </w:pPr>
      <w:rPr>
        <w:rFonts w:ascii="Symbol" w:hAnsi="Symbol" w:hint="default"/>
        <w:color w:val="003478"/>
      </w:rPr>
    </w:lvl>
    <w:lvl w:ilvl="1">
      <w:start w:val="1"/>
      <w:numFmt w:val="decimal"/>
      <w:lvlText w:val="%1.%2"/>
      <w:lvlJc w:val="left"/>
      <w:pPr>
        <w:tabs>
          <w:tab w:val="num" w:pos="624"/>
        </w:tabs>
        <w:ind w:left="624" w:hanging="624"/>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tabs>
          <w:tab w:val="num" w:pos="1021"/>
        </w:tabs>
        <w:ind w:left="1021" w:hanging="851"/>
      </w:pPr>
      <w:rPr>
        <w:rFonts w:hint="default"/>
      </w:rPr>
    </w:lvl>
    <w:lvl w:ilvl="4">
      <w:start w:val="1"/>
      <w:numFmt w:val="decimal"/>
      <w:lvlRestart w:val="1"/>
      <w:lvlText w:val="%1.%5"/>
      <w:lvlJc w:val="left"/>
      <w:pPr>
        <w:tabs>
          <w:tab w:val="num" w:pos="624"/>
        </w:tabs>
        <w:ind w:left="624" w:hanging="624"/>
      </w:pPr>
      <w:rPr>
        <w:rFonts w:hint="default"/>
      </w:rPr>
    </w:lvl>
    <w:lvl w:ilvl="5">
      <w:start w:val="1"/>
      <w:numFmt w:val="decimal"/>
      <w:lvlText w:val="%1.%5.%6"/>
      <w:lvlJc w:val="left"/>
      <w:pPr>
        <w:tabs>
          <w:tab w:val="num" w:pos="851"/>
        </w:tabs>
        <w:ind w:left="851" w:hanging="681"/>
      </w:pPr>
      <w:rPr>
        <w:rFonts w:hint="default"/>
      </w:rPr>
    </w:lvl>
    <w:lvl w:ilvl="6">
      <w:start w:val="1"/>
      <w:numFmt w:val="none"/>
      <w:lvlRestart w:val="0"/>
      <w:lvlText w:val=""/>
      <w:lvlJc w:val="left"/>
      <w:pPr>
        <w:ind w:left="360" w:hanging="360"/>
      </w:pPr>
      <w:rPr>
        <w:rFonts w:hint="default"/>
      </w:rPr>
    </w:lvl>
    <w:lvl w:ilvl="7">
      <w:start w:val="1"/>
      <w:numFmt w:val="none"/>
      <w:lvlText w:val=""/>
      <w:lvlJc w:val="left"/>
      <w:pPr>
        <w:ind w:left="360" w:hanging="360"/>
      </w:pPr>
      <w:rPr>
        <w:rFonts w:hint="default"/>
      </w:rPr>
    </w:lvl>
    <w:lvl w:ilvl="8">
      <w:start w:val="1"/>
      <w:numFmt w:val="none"/>
      <w:lvlRestart w:val="6"/>
      <w:lvlText w:val=""/>
      <w:lvlJc w:val="left"/>
      <w:pPr>
        <w:ind w:left="360" w:hanging="360"/>
      </w:pPr>
      <w:rPr>
        <w:rFonts w:hint="default"/>
      </w:rPr>
    </w:lvl>
  </w:abstractNum>
  <w:abstractNum w:abstractNumId="5" w15:restartNumberingAfterBreak="0">
    <w:nsid w:val="24127253"/>
    <w:multiLevelType w:val="hybridMultilevel"/>
    <w:tmpl w:val="8C7E1ED8"/>
    <w:lvl w:ilvl="0" w:tplc="555E577C">
      <w:start w:val="1"/>
      <w:numFmt w:val="bullet"/>
      <w:lvlText w:val=""/>
      <w:lvlJc w:val="left"/>
      <w:pPr>
        <w:ind w:left="720" w:hanging="360"/>
      </w:pPr>
      <w:rPr>
        <w:rFonts w:ascii="Symbol" w:hAnsi="Symbol" w:hint="default"/>
        <w:color w:val="00347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EC7F1D"/>
    <w:multiLevelType w:val="multilevel"/>
    <w:tmpl w:val="4550686E"/>
    <w:styleLink w:val="TTNumberedList"/>
    <w:lvl w:ilvl="0">
      <w:start w:val="1"/>
      <w:numFmt w:val="decimal"/>
      <w:pStyle w:val="ListNumber"/>
      <w:lvlText w:val="%1."/>
      <w:lvlJc w:val="left"/>
      <w:pPr>
        <w:ind w:left="720" w:hanging="360"/>
      </w:pPr>
      <w:rPr>
        <w:rFonts w:hint="default"/>
      </w:rPr>
    </w:lvl>
    <w:lvl w:ilvl="1">
      <w:start w:val="1"/>
      <w:numFmt w:val="lowerLetter"/>
      <w:pStyle w:val="ListNumber2"/>
      <w:lvlText w:val="%2."/>
      <w:lvlJc w:val="left"/>
      <w:pPr>
        <w:ind w:left="1080" w:hanging="360"/>
      </w:pPr>
      <w:rPr>
        <w:rFonts w:hint="default"/>
      </w:rPr>
    </w:lvl>
    <w:lvl w:ilvl="2">
      <w:start w:val="1"/>
      <w:numFmt w:val="lowerRoman"/>
      <w:pStyle w:val="ListNumber3"/>
      <w:lvlText w:val="%3."/>
      <w:lvlJc w:val="left"/>
      <w:pPr>
        <w:ind w:left="1440" w:hanging="360"/>
      </w:pPr>
      <w:rPr>
        <w:rFonts w:hint="default"/>
      </w:rPr>
    </w:lvl>
    <w:lvl w:ilvl="3">
      <w:start w:val="1"/>
      <w:numFmt w:val="decimal"/>
      <w:pStyle w:val="ListNumber4"/>
      <w:lvlText w:val="%4)"/>
      <w:lvlJc w:val="left"/>
      <w:pPr>
        <w:ind w:left="1800" w:hanging="360"/>
      </w:pPr>
      <w:rPr>
        <w:rFonts w:hint="default"/>
      </w:rPr>
    </w:lvl>
    <w:lvl w:ilvl="4">
      <w:start w:val="1"/>
      <w:numFmt w:val="lowerLetter"/>
      <w:pStyle w:val="ListNumber5"/>
      <w:lvlText w:val="%5)"/>
      <w:lvlJc w:val="left"/>
      <w:pPr>
        <w:ind w:left="2160" w:hanging="360"/>
      </w:pPr>
      <w:rPr>
        <w:rFonts w:hint="default"/>
      </w:rPr>
    </w:lvl>
    <w:lvl w:ilvl="5">
      <w:start w:val="1"/>
      <w:numFmt w:val="lowerRoman"/>
      <w:pStyle w:val="ListNumber6"/>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26FB33EE"/>
    <w:multiLevelType w:val="hybridMultilevel"/>
    <w:tmpl w:val="FA287884"/>
    <w:lvl w:ilvl="0" w:tplc="555E577C">
      <w:start w:val="1"/>
      <w:numFmt w:val="bullet"/>
      <w:lvlText w:val=""/>
      <w:lvlJc w:val="left"/>
      <w:pPr>
        <w:ind w:left="720" w:hanging="360"/>
      </w:pPr>
      <w:rPr>
        <w:rFonts w:ascii="Symbol" w:hAnsi="Symbol" w:hint="default"/>
        <w:color w:val="00347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CE281A"/>
    <w:multiLevelType w:val="multilevel"/>
    <w:tmpl w:val="93688F6A"/>
    <w:name w:val="TT Bulleted List"/>
    <w:styleLink w:val="TTBulletedList"/>
    <w:lvl w:ilvl="0">
      <w:start w:val="1"/>
      <w:numFmt w:val="bullet"/>
      <w:pStyle w:val="ListBullet"/>
      <w:lvlText w:val=""/>
      <w:lvlJc w:val="left"/>
      <w:pPr>
        <w:ind w:left="720" w:hanging="360"/>
      </w:pPr>
      <w:rPr>
        <w:rFonts w:ascii="Symbol" w:hAnsi="Symbol" w:hint="default"/>
        <w:color w:val="003278"/>
      </w:rPr>
    </w:lvl>
    <w:lvl w:ilvl="1">
      <w:start w:val="1"/>
      <w:numFmt w:val="bullet"/>
      <w:pStyle w:val="ListBullet2"/>
      <w:lvlText w:val="•"/>
      <w:lvlJc w:val="left"/>
      <w:pPr>
        <w:ind w:left="1080" w:hanging="360"/>
      </w:pPr>
      <w:rPr>
        <w:rFonts w:ascii="Cambria" w:hAnsi="Cambria" w:hint="default"/>
        <w:color w:val="007AC9" w:themeColor="accent1"/>
        <w:sz w:val="24"/>
      </w:rPr>
    </w:lvl>
    <w:lvl w:ilvl="2">
      <w:start w:val="1"/>
      <w:numFmt w:val="bullet"/>
      <w:pStyle w:val="ListBullet3"/>
      <w:lvlText w:val="•"/>
      <w:lvlJc w:val="left"/>
      <w:pPr>
        <w:ind w:left="1440" w:hanging="360"/>
      </w:pPr>
      <w:rPr>
        <w:rFonts w:ascii="Cambria" w:hAnsi="Cambria" w:hint="default"/>
        <w:color w:val="45B5FF" w:themeColor="accent1" w:themeTint="99"/>
        <w:sz w:val="24"/>
      </w:rPr>
    </w:lvl>
    <w:lvl w:ilvl="3">
      <w:start w:val="1"/>
      <w:numFmt w:val="bullet"/>
      <w:pStyle w:val="ListBullet4"/>
      <w:lvlText w:val=""/>
      <w:lvlJc w:val="left"/>
      <w:pPr>
        <w:ind w:left="1800" w:hanging="360"/>
      </w:pPr>
      <w:rPr>
        <w:rFonts w:ascii="Wingdings" w:hAnsi="Wingdings" w:hint="default"/>
        <w:color w:val="003478" w:themeColor="text2"/>
      </w:rPr>
    </w:lvl>
    <w:lvl w:ilvl="4">
      <w:start w:val="1"/>
      <w:numFmt w:val="bullet"/>
      <w:pStyle w:val="ListBullet5"/>
      <w:lvlText w:val=""/>
      <w:lvlJc w:val="left"/>
      <w:pPr>
        <w:ind w:left="2160" w:hanging="360"/>
      </w:pPr>
      <w:rPr>
        <w:rFonts w:ascii="Wingdings" w:hAnsi="Wingdings" w:hint="default"/>
        <w:color w:val="007AC9" w:themeColor="accent1"/>
      </w:rPr>
    </w:lvl>
    <w:lvl w:ilvl="5">
      <w:start w:val="1"/>
      <w:numFmt w:val="bullet"/>
      <w:pStyle w:val="ListBullet6"/>
      <w:lvlText w:val=""/>
      <w:lvlJc w:val="left"/>
      <w:pPr>
        <w:ind w:left="2520" w:hanging="360"/>
      </w:pPr>
      <w:rPr>
        <w:rFonts w:ascii="Wingdings" w:hAnsi="Wingdings" w:hint="default"/>
        <w:color w:val="45B5FF" w:themeColor="accent1" w:themeTint="99"/>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9" w15:restartNumberingAfterBreak="0">
    <w:nsid w:val="3AA33D68"/>
    <w:multiLevelType w:val="multilevel"/>
    <w:tmpl w:val="D3AA9BB4"/>
    <w:lvl w:ilvl="0">
      <w:start w:val="1"/>
      <w:numFmt w:val="decimal"/>
      <w:pStyle w:val="Heading1"/>
      <w:lvlText w:val="%1.0"/>
      <w:lvlJc w:val="left"/>
      <w:pPr>
        <w:tabs>
          <w:tab w:val="num" w:pos="624"/>
        </w:tabs>
        <w:ind w:left="624" w:hanging="624"/>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BodyText2"/>
      <w:lvlText w:val="%1.%2.%3"/>
      <w:lvlJc w:val="left"/>
      <w:pPr>
        <w:tabs>
          <w:tab w:val="num" w:pos="851"/>
        </w:tabs>
        <w:ind w:left="851" w:hanging="851"/>
      </w:pPr>
      <w:rPr>
        <w:rFonts w:hint="default"/>
        <w:b/>
        <w:bCs/>
      </w:rPr>
    </w:lvl>
    <w:lvl w:ilvl="3">
      <w:start w:val="1"/>
      <w:numFmt w:val="decimal"/>
      <w:pStyle w:val="BodyText3"/>
      <w:lvlText w:val="%1.%2.%3.%4"/>
      <w:lvlJc w:val="left"/>
      <w:pPr>
        <w:tabs>
          <w:tab w:val="num" w:pos="1021"/>
        </w:tabs>
        <w:ind w:left="1021" w:hanging="851"/>
      </w:pPr>
      <w:rPr>
        <w:rFonts w:hint="default"/>
      </w:rPr>
    </w:lvl>
    <w:lvl w:ilvl="4">
      <w:start w:val="1"/>
      <w:numFmt w:val="decimal"/>
      <w:lvlRestart w:val="1"/>
      <w:pStyle w:val="BodyText1"/>
      <w:lvlText w:val="%1.%5"/>
      <w:lvlJc w:val="left"/>
      <w:pPr>
        <w:tabs>
          <w:tab w:val="num" w:pos="624"/>
        </w:tabs>
        <w:ind w:left="624" w:hanging="624"/>
      </w:pPr>
      <w:rPr>
        <w:rFonts w:hint="default"/>
      </w:rPr>
    </w:lvl>
    <w:lvl w:ilvl="5">
      <w:start w:val="1"/>
      <w:numFmt w:val="decimal"/>
      <w:pStyle w:val="BodyText4"/>
      <w:lvlText w:val="%1.%5.%6"/>
      <w:lvlJc w:val="left"/>
      <w:pPr>
        <w:tabs>
          <w:tab w:val="num" w:pos="851"/>
        </w:tabs>
        <w:ind w:left="851" w:hanging="681"/>
      </w:pPr>
      <w:rPr>
        <w:rFonts w:hint="default"/>
        <w:b/>
        <w:bCs/>
      </w:rPr>
    </w:lvl>
    <w:lvl w:ilvl="6">
      <w:start w:val="1"/>
      <w:numFmt w:val="none"/>
      <w:lvlRestart w:val="0"/>
      <w:lvlText w:val=""/>
      <w:lvlJc w:val="left"/>
      <w:pPr>
        <w:ind w:left="360" w:hanging="360"/>
      </w:pPr>
      <w:rPr>
        <w:rFonts w:hint="default"/>
      </w:rPr>
    </w:lvl>
    <w:lvl w:ilvl="7">
      <w:start w:val="1"/>
      <w:numFmt w:val="none"/>
      <w:lvlText w:val=""/>
      <w:lvlJc w:val="left"/>
      <w:pPr>
        <w:ind w:left="360" w:hanging="360"/>
      </w:pPr>
      <w:rPr>
        <w:rFonts w:hint="default"/>
      </w:rPr>
    </w:lvl>
    <w:lvl w:ilvl="8">
      <w:start w:val="1"/>
      <w:numFmt w:val="none"/>
      <w:lvlRestart w:val="6"/>
      <w:lvlText w:val=""/>
      <w:lvlJc w:val="left"/>
      <w:pPr>
        <w:ind w:left="360" w:hanging="360"/>
      </w:pPr>
      <w:rPr>
        <w:rFonts w:hint="default"/>
      </w:rPr>
    </w:lvl>
  </w:abstractNum>
  <w:abstractNum w:abstractNumId="10" w15:restartNumberingAfterBreak="0">
    <w:nsid w:val="3CB82232"/>
    <w:multiLevelType w:val="hybridMultilevel"/>
    <w:tmpl w:val="1FC679BC"/>
    <w:lvl w:ilvl="0" w:tplc="BA0E51CC">
      <w:start w:val="1"/>
      <w:numFmt w:val="bullet"/>
      <w:lvlText w:val=""/>
      <w:lvlJc w:val="left"/>
      <w:pPr>
        <w:ind w:left="720" w:hanging="360"/>
      </w:pPr>
      <w:rPr>
        <w:rFonts w:ascii="Symbol" w:hAnsi="Symbol" w:hint="default"/>
        <w:color w:val="00347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8B0779"/>
    <w:multiLevelType w:val="hybridMultilevel"/>
    <w:tmpl w:val="CE2E4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5723FB"/>
    <w:multiLevelType w:val="hybridMultilevel"/>
    <w:tmpl w:val="20B88046"/>
    <w:lvl w:ilvl="0" w:tplc="555E577C">
      <w:start w:val="1"/>
      <w:numFmt w:val="bullet"/>
      <w:lvlText w:val=""/>
      <w:lvlJc w:val="left"/>
      <w:pPr>
        <w:ind w:left="720" w:hanging="360"/>
      </w:pPr>
      <w:rPr>
        <w:rFonts w:ascii="Symbol" w:hAnsi="Symbol" w:hint="default"/>
        <w:color w:val="00347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9603DAC"/>
    <w:multiLevelType w:val="hybridMultilevel"/>
    <w:tmpl w:val="3B50B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EC5895"/>
    <w:multiLevelType w:val="hybridMultilevel"/>
    <w:tmpl w:val="3F02A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FD7A64"/>
    <w:multiLevelType w:val="hybridMultilevel"/>
    <w:tmpl w:val="90FA598A"/>
    <w:lvl w:ilvl="0" w:tplc="555E577C">
      <w:start w:val="1"/>
      <w:numFmt w:val="bullet"/>
      <w:lvlText w:val=""/>
      <w:lvlJc w:val="left"/>
      <w:pPr>
        <w:ind w:left="720" w:hanging="360"/>
      </w:pPr>
      <w:rPr>
        <w:rFonts w:ascii="Symbol" w:hAnsi="Symbol" w:hint="default"/>
        <w:color w:val="00347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C87393A"/>
    <w:multiLevelType w:val="hybridMultilevel"/>
    <w:tmpl w:val="38CC3296"/>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7" w15:restartNumberingAfterBreak="0">
    <w:nsid w:val="7071757C"/>
    <w:multiLevelType w:val="hybridMultilevel"/>
    <w:tmpl w:val="F43C3270"/>
    <w:lvl w:ilvl="0" w:tplc="555E577C">
      <w:start w:val="1"/>
      <w:numFmt w:val="bullet"/>
      <w:lvlText w:val=""/>
      <w:lvlJc w:val="left"/>
      <w:pPr>
        <w:ind w:left="720" w:hanging="360"/>
      </w:pPr>
      <w:rPr>
        <w:rFonts w:ascii="Symbol" w:hAnsi="Symbol" w:hint="default"/>
        <w:color w:val="00347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9249152">
    <w:abstractNumId w:val="1"/>
  </w:num>
  <w:num w:numId="2" w16cid:durableId="1647856205">
    <w:abstractNumId w:val="8"/>
  </w:num>
  <w:num w:numId="3" w16cid:durableId="296103394">
    <w:abstractNumId w:val="3"/>
  </w:num>
  <w:num w:numId="4" w16cid:durableId="1020858223">
    <w:abstractNumId w:val="6"/>
  </w:num>
  <w:num w:numId="5" w16cid:durableId="438258061">
    <w:abstractNumId w:val="9"/>
  </w:num>
  <w:num w:numId="6" w16cid:durableId="1021923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23227688">
    <w:abstractNumId w:val="17"/>
  </w:num>
  <w:num w:numId="8" w16cid:durableId="899557275">
    <w:abstractNumId w:val="7"/>
  </w:num>
  <w:num w:numId="9" w16cid:durableId="225452468">
    <w:abstractNumId w:val="10"/>
  </w:num>
  <w:num w:numId="10" w16cid:durableId="856389389">
    <w:abstractNumId w:val="0"/>
  </w:num>
  <w:num w:numId="11" w16cid:durableId="787355978">
    <w:abstractNumId w:val="14"/>
  </w:num>
  <w:num w:numId="12" w16cid:durableId="1139036440">
    <w:abstractNumId w:val="13"/>
  </w:num>
  <w:num w:numId="13" w16cid:durableId="1505509508">
    <w:abstractNumId w:val="2"/>
  </w:num>
  <w:num w:numId="14" w16cid:durableId="1368070790">
    <w:abstractNumId w:val="11"/>
  </w:num>
  <w:num w:numId="15" w16cid:durableId="420414360">
    <w:abstractNumId w:val="12"/>
  </w:num>
  <w:num w:numId="16" w16cid:durableId="466244701">
    <w:abstractNumId w:val="5"/>
  </w:num>
  <w:num w:numId="17" w16cid:durableId="22248489">
    <w:abstractNumId w:val="4"/>
  </w:num>
  <w:num w:numId="18" w16cid:durableId="990139393">
    <w:abstractNumId w:val="16"/>
  </w:num>
  <w:num w:numId="19" w16cid:durableId="420417508">
    <w:abstractNumId w:val="15"/>
  </w:num>
  <w:num w:numId="20" w16cid:durableId="1368990967">
    <w:abstractNumId w:val="9"/>
  </w:num>
  <w:num w:numId="21" w16cid:durableId="12148218">
    <w:abstractNumId w:val="9"/>
  </w:num>
  <w:num w:numId="22" w16cid:durableId="1875457325">
    <w:abstractNumId w:val="9"/>
  </w:num>
  <w:num w:numId="23" w16cid:durableId="1235242837">
    <w:abstractNumId w:val="9"/>
  </w:num>
  <w:num w:numId="24" w16cid:durableId="527135620">
    <w:abstractNumId w:val="9"/>
  </w:num>
  <w:num w:numId="25" w16cid:durableId="153448277">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507"/>
    <w:rsid w:val="00000EC0"/>
    <w:rsid w:val="0000145B"/>
    <w:rsid w:val="00001665"/>
    <w:rsid w:val="0000366F"/>
    <w:rsid w:val="00003AD6"/>
    <w:rsid w:val="0000445C"/>
    <w:rsid w:val="00004F05"/>
    <w:rsid w:val="000054CA"/>
    <w:rsid w:val="0000574C"/>
    <w:rsid w:val="00006038"/>
    <w:rsid w:val="00006167"/>
    <w:rsid w:val="0000776A"/>
    <w:rsid w:val="00007F81"/>
    <w:rsid w:val="000115CD"/>
    <w:rsid w:val="00011BD9"/>
    <w:rsid w:val="000124E9"/>
    <w:rsid w:val="0001395D"/>
    <w:rsid w:val="00013C4C"/>
    <w:rsid w:val="00015A3C"/>
    <w:rsid w:val="00015F67"/>
    <w:rsid w:val="00016EEF"/>
    <w:rsid w:val="000172CF"/>
    <w:rsid w:val="00020FC9"/>
    <w:rsid w:val="00020FF4"/>
    <w:rsid w:val="000219EC"/>
    <w:rsid w:val="000222CA"/>
    <w:rsid w:val="00022D0B"/>
    <w:rsid w:val="00023411"/>
    <w:rsid w:val="0002381C"/>
    <w:rsid w:val="00023F96"/>
    <w:rsid w:val="00024677"/>
    <w:rsid w:val="00024AB7"/>
    <w:rsid w:val="00026D73"/>
    <w:rsid w:val="0002727A"/>
    <w:rsid w:val="000272ED"/>
    <w:rsid w:val="000276AF"/>
    <w:rsid w:val="00027FD3"/>
    <w:rsid w:val="000300FC"/>
    <w:rsid w:val="00030552"/>
    <w:rsid w:val="00030678"/>
    <w:rsid w:val="00030A6F"/>
    <w:rsid w:val="0003113D"/>
    <w:rsid w:val="000313F7"/>
    <w:rsid w:val="00033544"/>
    <w:rsid w:val="000337A9"/>
    <w:rsid w:val="00033AC8"/>
    <w:rsid w:val="000343F8"/>
    <w:rsid w:val="0003504B"/>
    <w:rsid w:val="00036046"/>
    <w:rsid w:val="00036AD3"/>
    <w:rsid w:val="00037FD5"/>
    <w:rsid w:val="000416D8"/>
    <w:rsid w:val="00041892"/>
    <w:rsid w:val="000420D7"/>
    <w:rsid w:val="00042650"/>
    <w:rsid w:val="00042727"/>
    <w:rsid w:val="00043991"/>
    <w:rsid w:val="00043EAB"/>
    <w:rsid w:val="000440C4"/>
    <w:rsid w:val="00045179"/>
    <w:rsid w:val="00045BF6"/>
    <w:rsid w:val="000467C1"/>
    <w:rsid w:val="00046B4C"/>
    <w:rsid w:val="00046D4F"/>
    <w:rsid w:val="00046E8F"/>
    <w:rsid w:val="000470B7"/>
    <w:rsid w:val="0005030D"/>
    <w:rsid w:val="00050F6D"/>
    <w:rsid w:val="0005164D"/>
    <w:rsid w:val="00052386"/>
    <w:rsid w:val="00052805"/>
    <w:rsid w:val="00052962"/>
    <w:rsid w:val="000532E4"/>
    <w:rsid w:val="00053ACB"/>
    <w:rsid w:val="00054297"/>
    <w:rsid w:val="00055405"/>
    <w:rsid w:val="000554B2"/>
    <w:rsid w:val="00055D35"/>
    <w:rsid w:val="00055D8D"/>
    <w:rsid w:val="00056EE9"/>
    <w:rsid w:val="00057438"/>
    <w:rsid w:val="000603CF"/>
    <w:rsid w:val="000604B0"/>
    <w:rsid w:val="0006113E"/>
    <w:rsid w:val="00061864"/>
    <w:rsid w:val="00061F09"/>
    <w:rsid w:val="000629FB"/>
    <w:rsid w:val="0006477C"/>
    <w:rsid w:val="000648A5"/>
    <w:rsid w:val="00064DDB"/>
    <w:rsid w:val="0006527A"/>
    <w:rsid w:val="0006556D"/>
    <w:rsid w:val="000656DB"/>
    <w:rsid w:val="00065771"/>
    <w:rsid w:val="000659DE"/>
    <w:rsid w:val="00066007"/>
    <w:rsid w:val="00067263"/>
    <w:rsid w:val="0006734B"/>
    <w:rsid w:val="000674A0"/>
    <w:rsid w:val="00067EC3"/>
    <w:rsid w:val="0007140D"/>
    <w:rsid w:val="000715DF"/>
    <w:rsid w:val="00071D1A"/>
    <w:rsid w:val="00071FC1"/>
    <w:rsid w:val="00072B3F"/>
    <w:rsid w:val="000746F6"/>
    <w:rsid w:val="000751A8"/>
    <w:rsid w:val="000759BA"/>
    <w:rsid w:val="00075E3D"/>
    <w:rsid w:val="00075E94"/>
    <w:rsid w:val="0007659F"/>
    <w:rsid w:val="000806F1"/>
    <w:rsid w:val="00081065"/>
    <w:rsid w:val="0008148B"/>
    <w:rsid w:val="00081B9D"/>
    <w:rsid w:val="00081DEE"/>
    <w:rsid w:val="0008200F"/>
    <w:rsid w:val="00082235"/>
    <w:rsid w:val="00082E4F"/>
    <w:rsid w:val="00084398"/>
    <w:rsid w:val="000849D3"/>
    <w:rsid w:val="00084F0C"/>
    <w:rsid w:val="00086230"/>
    <w:rsid w:val="000867B6"/>
    <w:rsid w:val="00086FF6"/>
    <w:rsid w:val="00087124"/>
    <w:rsid w:val="0008737B"/>
    <w:rsid w:val="000874F1"/>
    <w:rsid w:val="000875F5"/>
    <w:rsid w:val="0008766C"/>
    <w:rsid w:val="00087A0A"/>
    <w:rsid w:val="00090FE0"/>
    <w:rsid w:val="00091D4F"/>
    <w:rsid w:val="00091E1F"/>
    <w:rsid w:val="000920BF"/>
    <w:rsid w:val="000925B0"/>
    <w:rsid w:val="00092C7E"/>
    <w:rsid w:val="00092E8F"/>
    <w:rsid w:val="00094969"/>
    <w:rsid w:val="00096381"/>
    <w:rsid w:val="000970FB"/>
    <w:rsid w:val="00097602"/>
    <w:rsid w:val="0009773C"/>
    <w:rsid w:val="000A008B"/>
    <w:rsid w:val="000A038D"/>
    <w:rsid w:val="000A07C4"/>
    <w:rsid w:val="000A0937"/>
    <w:rsid w:val="000A21D6"/>
    <w:rsid w:val="000A29C1"/>
    <w:rsid w:val="000A2E95"/>
    <w:rsid w:val="000A2EC8"/>
    <w:rsid w:val="000A30B7"/>
    <w:rsid w:val="000A31DF"/>
    <w:rsid w:val="000A45A9"/>
    <w:rsid w:val="000A5177"/>
    <w:rsid w:val="000A5548"/>
    <w:rsid w:val="000A5882"/>
    <w:rsid w:val="000A6B5F"/>
    <w:rsid w:val="000A70EF"/>
    <w:rsid w:val="000A713F"/>
    <w:rsid w:val="000A7868"/>
    <w:rsid w:val="000A7995"/>
    <w:rsid w:val="000A7E20"/>
    <w:rsid w:val="000A7F08"/>
    <w:rsid w:val="000B0207"/>
    <w:rsid w:val="000B098B"/>
    <w:rsid w:val="000B0ADA"/>
    <w:rsid w:val="000B0F01"/>
    <w:rsid w:val="000B1AA3"/>
    <w:rsid w:val="000B1FAB"/>
    <w:rsid w:val="000B21B9"/>
    <w:rsid w:val="000B2280"/>
    <w:rsid w:val="000B269C"/>
    <w:rsid w:val="000B2D75"/>
    <w:rsid w:val="000B4D3C"/>
    <w:rsid w:val="000B58DD"/>
    <w:rsid w:val="000B5DB6"/>
    <w:rsid w:val="000B6BD0"/>
    <w:rsid w:val="000B7232"/>
    <w:rsid w:val="000B7D7A"/>
    <w:rsid w:val="000B7E15"/>
    <w:rsid w:val="000C02BA"/>
    <w:rsid w:val="000C0E6D"/>
    <w:rsid w:val="000C0FD9"/>
    <w:rsid w:val="000C12B9"/>
    <w:rsid w:val="000C1474"/>
    <w:rsid w:val="000C19D8"/>
    <w:rsid w:val="000C1A51"/>
    <w:rsid w:val="000C28A3"/>
    <w:rsid w:val="000C2FB5"/>
    <w:rsid w:val="000C3732"/>
    <w:rsid w:val="000C4687"/>
    <w:rsid w:val="000C4A69"/>
    <w:rsid w:val="000C4EDA"/>
    <w:rsid w:val="000C557C"/>
    <w:rsid w:val="000C5D79"/>
    <w:rsid w:val="000C6403"/>
    <w:rsid w:val="000C645D"/>
    <w:rsid w:val="000C65A4"/>
    <w:rsid w:val="000C6869"/>
    <w:rsid w:val="000C6A1B"/>
    <w:rsid w:val="000C6CCD"/>
    <w:rsid w:val="000C6F23"/>
    <w:rsid w:val="000C71EA"/>
    <w:rsid w:val="000C7266"/>
    <w:rsid w:val="000C7666"/>
    <w:rsid w:val="000C77F1"/>
    <w:rsid w:val="000D0581"/>
    <w:rsid w:val="000D0C31"/>
    <w:rsid w:val="000D111B"/>
    <w:rsid w:val="000D11A1"/>
    <w:rsid w:val="000D1266"/>
    <w:rsid w:val="000D1F99"/>
    <w:rsid w:val="000D1FC2"/>
    <w:rsid w:val="000D248C"/>
    <w:rsid w:val="000D2CDF"/>
    <w:rsid w:val="000D3B6A"/>
    <w:rsid w:val="000D4169"/>
    <w:rsid w:val="000D486B"/>
    <w:rsid w:val="000D4E92"/>
    <w:rsid w:val="000D59C8"/>
    <w:rsid w:val="000D5B3E"/>
    <w:rsid w:val="000D6C07"/>
    <w:rsid w:val="000E074A"/>
    <w:rsid w:val="000E1556"/>
    <w:rsid w:val="000E15AE"/>
    <w:rsid w:val="000E15BC"/>
    <w:rsid w:val="000E1A4E"/>
    <w:rsid w:val="000E1A96"/>
    <w:rsid w:val="000E1D26"/>
    <w:rsid w:val="000E1F27"/>
    <w:rsid w:val="000E2E67"/>
    <w:rsid w:val="000E2EF6"/>
    <w:rsid w:val="000E3811"/>
    <w:rsid w:val="000E44C9"/>
    <w:rsid w:val="000E48A6"/>
    <w:rsid w:val="000E597A"/>
    <w:rsid w:val="000E63D2"/>
    <w:rsid w:val="000E7379"/>
    <w:rsid w:val="000E7D7E"/>
    <w:rsid w:val="000F00FD"/>
    <w:rsid w:val="000F0FF3"/>
    <w:rsid w:val="000F1DCA"/>
    <w:rsid w:val="000F231D"/>
    <w:rsid w:val="000F3DDE"/>
    <w:rsid w:val="000F45C4"/>
    <w:rsid w:val="000F4BB4"/>
    <w:rsid w:val="000F52D3"/>
    <w:rsid w:val="000F56CE"/>
    <w:rsid w:val="000F5C0F"/>
    <w:rsid w:val="000F75A3"/>
    <w:rsid w:val="000F7A3B"/>
    <w:rsid w:val="000F7B6C"/>
    <w:rsid w:val="001004A7"/>
    <w:rsid w:val="001008B2"/>
    <w:rsid w:val="00100A41"/>
    <w:rsid w:val="00102D1D"/>
    <w:rsid w:val="00102E8B"/>
    <w:rsid w:val="0010314B"/>
    <w:rsid w:val="001034E3"/>
    <w:rsid w:val="0010384A"/>
    <w:rsid w:val="00103F4C"/>
    <w:rsid w:val="0010456F"/>
    <w:rsid w:val="0010458C"/>
    <w:rsid w:val="00104693"/>
    <w:rsid w:val="00105F72"/>
    <w:rsid w:val="001062B9"/>
    <w:rsid w:val="00106D5D"/>
    <w:rsid w:val="00110C3B"/>
    <w:rsid w:val="00110E95"/>
    <w:rsid w:val="00111BA0"/>
    <w:rsid w:val="00112069"/>
    <w:rsid w:val="00112B4F"/>
    <w:rsid w:val="00112B7E"/>
    <w:rsid w:val="0011369F"/>
    <w:rsid w:val="0011431C"/>
    <w:rsid w:val="0011443F"/>
    <w:rsid w:val="0011454D"/>
    <w:rsid w:val="001146D8"/>
    <w:rsid w:val="0011525C"/>
    <w:rsid w:val="00115FE9"/>
    <w:rsid w:val="00116E5F"/>
    <w:rsid w:val="00117254"/>
    <w:rsid w:val="00117489"/>
    <w:rsid w:val="001178AC"/>
    <w:rsid w:val="00117B4A"/>
    <w:rsid w:val="00120223"/>
    <w:rsid w:val="00120C75"/>
    <w:rsid w:val="00121BEA"/>
    <w:rsid w:val="00121D77"/>
    <w:rsid w:val="00122B8E"/>
    <w:rsid w:val="00123C24"/>
    <w:rsid w:val="00123D49"/>
    <w:rsid w:val="00124171"/>
    <w:rsid w:val="001248BB"/>
    <w:rsid w:val="00125003"/>
    <w:rsid w:val="001252A1"/>
    <w:rsid w:val="001274B4"/>
    <w:rsid w:val="00127F3E"/>
    <w:rsid w:val="00127FDA"/>
    <w:rsid w:val="001304CA"/>
    <w:rsid w:val="00130A24"/>
    <w:rsid w:val="0013273F"/>
    <w:rsid w:val="001329FA"/>
    <w:rsid w:val="00132E94"/>
    <w:rsid w:val="00133125"/>
    <w:rsid w:val="00133875"/>
    <w:rsid w:val="00134800"/>
    <w:rsid w:val="001352E2"/>
    <w:rsid w:val="00135A33"/>
    <w:rsid w:val="00135D9F"/>
    <w:rsid w:val="001400A3"/>
    <w:rsid w:val="0014032A"/>
    <w:rsid w:val="001407A5"/>
    <w:rsid w:val="00140F48"/>
    <w:rsid w:val="0014124D"/>
    <w:rsid w:val="00142911"/>
    <w:rsid w:val="00142E65"/>
    <w:rsid w:val="00143B9D"/>
    <w:rsid w:val="00144613"/>
    <w:rsid w:val="00144CA6"/>
    <w:rsid w:val="00145588"/>
    <w:rsid w:val="00145B73"/>
    <w:rsid w:val="001503C1"/>
    <w:rsid w:val="00150527"/>
    <w:rsid w:val="00151DFF"/>
    <w:rsid w:val="00152EFC"/>
    <w:rsid w:val="001540FF"/>
    <w:rsid w:val="0015437F"/>
    <w:rsid w:val="00156836"/>
    <w:rsid w:val="00160093"/>
    <w:rsid w:val="001609F2"/>
    <w:rsid w:val="00160D31"/>
    <w:rsid w:val="001611A3"/>
    <w:rsid w:val="001631CB"/>
    <w:rsid w:val="00163813"/>
    <w:rsid w:val="00163922"/>
    <w:rsid w:val="001639E2"/>
    <w:rsid w:val="0016520F"/>
    <w:rsid w:val="00165440"/>
    <w:rsid w:val="00165584"/>
    <w:rsid w:val="001662B0"/>
    <w:rsid w:val="00166516"/>
    <w:rsid w:val="00166789"/>
    <w:rsid w:val="0016716A"/>
    <w:rsid w:val="001673F1"/>
    <w:rsid w:val="001676C3"/>
    <w:rsid w:val="00167886"/>
    <w:rsid w:val="001678E3"/>
    <w:rsid w:val="00167A85"/>
    <w:rsid w:val="001700CA"/>
    <w:rsid w:val="0017091C"/>
    <w:rsid w:val="00170A3B"/>
    <w:rsid w:val="00170B7D"/>
    <w:rsid w:val="00170D61"/>
    <w:rsid w:val="00172A1A"/>
    <w:rsid w:val="0017363C"/>
    <w:rsid w:val="00173FD8"/>
    <w:rsid w:val="001747B9"/>
    <w:rsid w:val="00174A34"/>
    <w:rsid w:val="00174BAB"/>
    <w:rsid w:val="00175AB0"/>
    <w:rsid w:val="00176947"/>
    <w:rsid w:val="001774C3"/>
    <w:rsid w:val="00180170"/>
    <w:rsid w:val="00181964"/>
    <w:rsid w:val="00181F84"/>
    <w:rsid w:val="00182790"/>
    <w:rsid w:val="00182AF5"/>
    <w:rsid w:val="00183A3E"/>
    <w:rsid w:val="001844ED"/>
    <w:rsid w:val="00186C25"/>
    <w:rsid w:val="00186E7B"/>
    <w:rsid w:val="001877C1"/>
    <w:rsid w:val="00190008"/>
    <w:rsid w:val="00190662"/>
    <w:rsid w:val="00190736"/>
    <w:rsid w:val="00191055"/>
    <w:rsid w:val="0019145F"/>
    <w:rsid w:val="00191475"/>
    <w:rsid w:val="001916ED"/>
    <w:rsid w:val="00191879"/>
    <w:rsid w:val="00192077"/>
    <w:rsid w:val="00192146"/>
    <w:rsid w:val="0019226D"/>
    <w:rsid w:val="001923C3"/>
    <w:rsid w:val="001932AB"/>
    <w:rsid w:val="001934A1"/>
    <w:rsid w:val="00193CB4"/>
    <w:rsid w:val="00195292"/>
    <w:rsid w:val="00195BB5"/>
    <w:rsid w:val="0019699D"/>
    <w:rsid w:val="00196F7E"/>
    <w:rsid w:val="0019774E"/>
    <w:rsid w:val="00197B30"/>
    <w:rsid w:val="001A0066"/>
    <w:rsid w:val="001A0DFD"/>
    <w:rsid w:val="001A240D"/>
    <w:rsid w:val="001A2A04"/>
    <w:rsid w:val="001A2D3A"/>
    <w:rsid w:val="001A2DF0"/>
    <w:rsid w:val="001A2F94"/>
    <w:rsid w:val="001A34AB"/>
    <w:rsid w:val="001A37A0"/>
    <w:rsid w:val="001A3D81"/>
    <w:rsid w:val="001A4749"/>
    <w:rsid w:val="001A494C"/>
    <w:rsid w:val="001A4EC5"/>
    <w:rsid w:val="001A5337"/>
    <w:rsid w:val="001A5987"/>
    <w:rsid w:val="001A65C5"/>
    <w:rsid w:val="001A75C6"/>
    <w:rsid w:val="001A7827"/>
    <w:rsid w:val="001B005F"/>
    <w:rsid w:val="001B026F"/>
    <w:rsid w:val="001B1667"/>
    <w:rsid w:val="001B202C"/>
    <w:rsid w:val="001B2083"/>
    <w:rsid w:val="001B26F8"/>
    <w:rsid w:val="001B2E53"/>
    <w:rsid w:val="001B2E68"/>
    <w:rsid w:val="001B3452"/>
    <w:rsid w:val="001B3CCC"/>
    <w:rsid w:val="001B4239"/>
    <w:rsid w:val="001B4475"/>
    <w:rsid w:val="001B49DF"/>
    <w:rsid w:val="001B6124"/>
    <w:rsid w:val="001B6762"/>
    <w:rsid w:val="001B69A7"/>
    <w:rsid w:val="001B6B1B"/>
    <w:rsid w:val="001B7048"/>
    <w:rsid w:val="001C0790"/>
    <w:rsid w:val="001C0A15"/>
    <w:rsid w:val="001C0D0A"/>
    <w:rsid w:val="001C1C3D"/>
    <w:rsid w:val="001C1CCB"/>
    <w:rsid w:val="001C20F0"/>
    <w:rsid w:val="001C344D"/>
    <w:rsid w:val="001C3497"/>
    <w:rsid w:val="001C383A"/>
    <w:rsid w:val="001C383B"/>
    <w:rsid w:val="001C3E1F"/>
    <w:rsid w:val="001C41E6"/>
    <w:rsid w:val="001C5F5E"/>
    <w:rsid w:val="001C6A1D"/>
    <w:rsid w:val="001C71AE"/>
    <w:rsid w:val="001C731F"/>
    <w:rsid w:val="001C73A9"/>
    <w:rsid w:val="001D0018"/>
    <w:rsid w:val="001D015F"/>
    <w:rsid w:val="001D0B5F"/>
    <w:rsid w:val="001D0C2A"/>
    <w:rsid w:val="001D1E04"/>
    <w:rsid w:val="001D1E4A"/>
    <w:rsid w:val="001D2103"/>
    <w:rsid w:val="001D229F"/>
    <w:rsid w:val="001D2529"/>
    <w:rsid w:val="001D28D9"/>
    <w:rsid w:val="001D437D"/>
    <w:rsid w:val="001D4ECA"/>
    <w:rsid w:val="001D749A"/>
    <w:rsid w:val="001E0419"/>
    <w:rsid w:val="001E0E72"/>
    <w:rsid w:val="001E16BD"/>
    <w:rsid w:val="001E202C"/>
    <w:rsid w:val="001E24A5"/>
    <w:rsid w:val="001E2770"/>
    <w:rsid w:val="001E2B2D"/>
    <w:rsid w:val="001E2D6B"/>
    <w:rsid w:val="001E36A1"/>
    <w:rsid w:val="001E42DF"/>
    <w:rsid w:val="001E4422"/>
    <w:rsid w:val="001E4C8D"/>
    <w:rsid w:val="001E62AA"/>
    <w:rsid w:val="001E6659"/>
    <w:rsid w:val="001F043D"/>
    <w:rsid w:val="001F1472"/>
    <w:rsid w:val="001F16F0"/>
    <w:rsid w:val="001F197A"/>
    <w:rsid w:val="001F1B80"/>
    <w:rsid w:val="001F1B8F"/>
    <w:rsid w:val="001F28E5"/>
    <w:rsid w:val="001F3242"/>
    <w:rsid w:val="001F420E"/>
    <w:rsid w:val="001F59FF"/>
    <w:rsid w:val="001F61CA"/>
    <w:rsid w:val="001F7169"/>
    <w:rsid w:val="001F7DEA"/>
    <w:rsid w:val="001F7F47"/>
    <w:rsid w:val="00200BE8"/>
    <w:rsid w:val="00201117"/>
    <w:rsid w:val="002016E0"/>
    <w:rsid w:val="00202399"/>
    <w:rsid w:val="0020273B"/>
    <w:rsid w:val="00202816"/>
    <w:rsid w:val="00203886"/>
    <w:rsid w:val="00203C5B"/>
    <w:rsid w:val="0020405A"/>
    <w:rsid w:val="002041AE"/>
    <w:rsid w:val="002052CD"/>
    <w:rsid w:val="00205983"/>
    <w:rsid w:val="00206821"/>
    <w:rsid w:val="002070AD"/>
    <w:rsid w:val="002102B7"/>
    <w:rsid w:val="002104F0"/>
    <w:rsid w:val="00210ACB"/>
    <w:rsid w:val="00211008"/>
    <w:rsid w:val="00211DED"/>
    <w:rsid w:val="00212507"/>
    <w:rsid w:val="00213783"/>
    <w:rsid w:val="002139E8"/>
    <w:rsid w:val="00214954"/>
    <w:rsid w:val="00214E5A"/>
    <w:rsid w:val="00215125"/>
    <w:rsid w:val="00215364"/>
    <w:rsid w:val="00216285"/>
    <w:rsid w:val="0021655A"/>
    <w:rsid w:val="00216992"/>
    <w:rsid w:val="00216DD7"/>
    <w:rsid w:val="00220C2E"/>
    <w:rsid w:val="00220E9D"/>
    <w:rsid w:val="00221179"/>
    <w:rsid w:val="002225AB"/>
    <w:rsid w:val="00222D14"/>
    <w:rsid w:val="00222F6E"/>
    <w:rsid w:val="0022372B"/>
    <w:rsid w:val="00223AD5"/>
    <w:rsid w:val="00223C5E"/>
    <w:rsid w:val="00223D12"/>
    <w:rsid w:val="00224377"/>
    <w:rsid w:val="00224442"/>
    <w:rsid w:val="00224904"/>
    <w:rsid w:val="00224B38"/>
    <w:rsid w:val="002256D7"/>
    <w:rsid w:val="002258C1"/>
    <w:rsid w:val="00226A29"/>
    <w:rsid w:val="00227E53"/>
    <w:rsid w:val="00227E8D"/>
    <w:rsid w:val="002305A6"/>
    <w:rsid w:val="00230F1E"/>
    <w:rsid w:val="00231BB1"/>
    <w:rsid w:val="00231C8F"/>
    <w:rsid w:val="002335AB"/>
    <w:rsid w:val="002336B0"/>
    <w:rsid w:val="00234D8E"/>
    <w:rsid w:val="00234F39"/>
    <w:rsid w:val="00235330"/>
    <w:rsid w:val="00235FD2"/>
    <w:rsid w:val="00235FE2"/>
    <w:rsid w:val="00236358"/>
    <w:rsid w:val="00236574"/>
    <w:rsid w:val="00236637"/>
    <w:rsid w:val="00237F4A"/>
    <w:rsid w:val="002401C2"/>
    <w:rsid w:val="002415AE"/>
    <w:rsid w:val="0024194A"/>
    <w:rsid w:val="00241CE5"/>
    <w:rsid w:val="002428FB"/>
    <w:rsid w:val="002432CA"/>
    <w:rsid w:val="002432D8"/>
    <w:rsid w:val="002437E0"/>
    <w:rsid w:val="002438D3"/>
    <w:rsid w:val="002438E1"/>
    <w:rsid w:val="0024404B"/>
    <w:rsid w:val="002440F9"/>
    <w:rsid w:val="002446B7"/>
    <w:rsid w:val="002450B7"/>
    <w:rsid w:val="002452F1"/>
    <w:rsid w:val="002453E8"/>
    <w:rsid w:val="002457AC"/>
    <w:rsid w:val="00245C8C"/>
    <w:rsid w:val="00246684"/>
    <w:rsid w:val="00246CC3"/>
    <w:rsid w:val="00251333"/>
    <w:rsid w:val="00251B6D"/>
    <w:rsid w:val="00251CA7"/>
    <w:rsid w:val="00251D2E"/>
    <w:rsid w:val="002523CB"/>
    <w:rsid w:val="0025297C"/>
    <w:rsid w:val="002531BF"/>
    <w:rsid w:val="00254CE3"/>
    <w:rsid w:val="00255B7D"/>
    <w:rsid w:val="00256565"/>
    <w:rsid w:val="00257605"/>
    <w:rsid w:val="0025762D"/>
    <w:rsid w:val="00257BD7"/>
    <w:rsid w:val="00257DDE"/>
    <w:rsid w:val="00260C0A"/>
    <w:rsid w:val="00260F5C"/>
    <w:rsid w:val="002617DF"/>
    <w:rsid w:val="002625DF"/>
    <w:rsid w:val="002625E4"/>
    <w:rsid w:val="002632F4"/>
    <w:rsid w:val="002635B7"/>
    <w:rsid w:val="00263900"/>
    <w:rsid w:val="00264880"/>
    <w:rsid w:val="00264A86"/>
    <w:rsid w:val="00265337"/>
    <w:rsid w:val="0026574B"/>
    <w:rsid w:val="00265979"/>
    <w:rsid w:val="00265FC2"/>
    <w:rsid w:val="00266100"/>
    <w:rsid w:val="00266656"/>
    <w:rsid w:val="002674CF"/>
    <w:rsid w:val="0026764C"/>
    <w:rsid w:val="00267E25"/>
    <w:rsid w:val="00270677"/>
    <w:rsid w:val="002707ED"/>
    <w:rsid w:val="00270FD9"/>
    <w:rsid w:val="00271181"/>
    <w:rsid w:val="00271282"/>
    <w:rsid w:val="00271C9B"/>
    <w:rsid w:val="002728DA"/>
    <w:rsid w:val="0027423C"/>
    <w:rsid w:val="002743D7"/>
    <w:rsid w:val="00274655"/>
    <w:rsid w:val="00274B43"/>
    <w:rsid w:val="00276E80"/>
    <w:rsid w:val="00277908"/>
    <w:rsid w:val="0028018E"/>
    <w:rsid w:val="00280462"/>
    <w:rsid w:val="00280ADB"/>
    <w:rsid w:val="00281584"/>
    <w:rsid w:val="0028379B"/>
    <w:rsid w:val="00283DCA"/>
    <w:rsid w:val="00284223"/>
    <w:rsid w:val="00284648"/>
    <w:rsid w:val="00284C59"/>
    <w:rsid w:val="00286289"/>
    <w:rsid w:val="0028648D"/>
    <w:rsid w:val="002906C9"/>
    <w:rsid w:val="002907B3"/>
    <w:rsid w:val="00291073"/>
    <w:rsid w:val="00291B6A"/>
    <w:rsid w:val="00291E9E"/>
    <w:rsid w:val="002931E5"/>
    <w:rsid w:val="00293D4F"/>
    <w:rsid w:val="00294CF8"/>
    <w:rsid w:val="00295A44"/>
    <w:rsid w:val="002960EB"/>
    <w:rsid w:val="00296588"/>
    <w:rsid w:val="00296E0D"/>
    <w:rsid w:val="00296E3C"/>
    <w:rsid w:val="002972C4"/>
    <w:rsid w:val="002A1101"/>
    <w:rsid w:val="002A1A9B"/>
    <w:rsid w:val="002A1B3E"/>
    <w:rsid w:val="002A1C1F"/>
    <w:rsid w:val="002A2633"/>
    <w:rsid w:val="002A32EA"/>
    <w:rsid w:val="002A3C12"/>
    <w:rsid w:val="002A488A"/>
    <w:rsid w:val="002A5074"/>
    <w:rsid w:val="002A5101"/>
    <w:rsid w:val="002A52D6"/>
    <w:rsid w:val="002A5534"/>
    <w:rsid w:val="002A58D3"/>
    <w:rsid w:val="002A5B6E"/>
    <w:rsid w:val="002A6F12"/>
    <w:rsid w:val="002A7585"/>
    <w:rsid w:val="002B0137"/>
    <w:rsid w:val="002B03DD"/>
    <w:rsid w:val="002B2F61"/>
    <w:rsid w:val="002B37AC"/>
    <w:rsid w:val="002B38B5"/>
    <w:rsid w:val="002B4AB7"/>
    <w:rsid w:val="002B55B0"/>
    <w:rsid w:val="002B5BFD"/>
    <w:rsid w:val="002B5E17"/>
    <w:rsid w:val="002B60EE"/>
    <w:rsid w:val="002B7697"/>
    <w:rsid w:val="002B79BA"/>
    <w:rsid w:val="002B7C51"/>
    <w:rsid w:val="002B7FAB"/>
    <w:rsid w:val="002C13C2"/>
    <w:rsid w:val="002C1A27"/>
    <w:rsid w:val="002C1C61"/>
    <w:rsid w:val="002C25FA"/>
    <w:rsid w:val="002C2677"/>
    <w:rsid w:val="002C2821"/>
    <w:rsid w:val="002C2AA7"/>
    <w:rsid w:val="002C2FA9"/>
    <w:rsid w:val="002C3000"/>
    <w:rsid w:val="002C335F"/>
    <w:rsid w:val="002C33CB"/>
    <w:rsid w:val="002C35CA"/>
    <w:rsid w:val="002C4EFC"/>
    <w:rsid w:val="002C5355"/>
    <w:rsid w:val="002C59BA"/>
    <w:rsid w:val="002C60F8"/>
    <w:rsid w:val="002C724F"/>
    <w:rsid w:val="002C773F"/>
    <w:rsid w:val="002D04FC"/>
    <w:rsid w:val="002D0C77"/>
    <w:rsid w:val="002D0FE5"/>
    <w:rsid w:val="002D11BF"/>
    <w:rsid w:val="002D16E7"/>
    <w:rsid w:val="002D1964"/>
    <w:rsid w:val="002D238A"/>
    <w:rsid w:val="002D24DF"/>
    <w:rsid w:val="002D25B2"/>
    <w:rsid w:val="002D2DE2"/>
    <w:rsid w:val="002D321F"/>
    <w:rsid w:val="002D4532"/>
    <w:rsid w:val="002D4971"/>
    <w:rsid w:val="002D49B4"/>
    <w:rsid w:val="002D4CBF"/>
    <w:rsid w:val="002D532C"/>
    <w:rsid w:val="002D59C0"/>
    <w:rsid w:val="002D62FA"/>
    <w:rsid w:val="002D6517"/>
    <w:rsid w:val="002D66AA"/>
    <w:rsid w:val="002D6D51"/>
    <w:rsid w:val="002D71C4"/>
    <w:rsid w:val="002D7C55"/>
    <w:rsid w:val="002E01A6"/>
    <w:rsid w:val="002E0444"/>
    <w:rsid w:val="002E09A0"/>
    <w:rsid w:val="002E0E43"/>
    <w:rsid w:val="002E1A62"/>
    <w:rsid w:val="002E271A"/>
    <w:rsid w:val="002E2791"/>
    <w:rsid w:val="002E4187"/>
    <w:rsid w:val="002E4A98"/>
    <w:rsid w:val="002E4E3D"/>
    <w:rsid w:val="002E67B1"/>
    <w:rsid w:val="002E6AC9"/>
    <w:rsid w:val="002E6D07"/>
    <w:rsid w:val="002E7102"/>
    <w:rsid w:val="002E7511"/>
    <w:rsid w:val="002E7988"/>
    <w:rsid w:val="002E7B4F"/>
    <w:rsid w:val="002F029F"/>
    <w:rsid w:val="002F0960"/>
    <w:rsid w:val="002F2982"/>
    <w:rsid w:val="002F353B"/>
    <w:rsid w:val="002F419D"/>
    <w:rsid w:val="002F4CB2"/>
    <w:rsid w:val="002F4E3F"/>
    <w:rsid w:val="002F54BC"/>
    <w:rsid w:val="002F591D"/>
    <w:rsid w:val="002F5A27"/>
    <w:rsid w:val="002F5B58"/>
    <w:rsid w:val="002F5D01"/>
    <w:rsid w:val="002F640C"/>
    <w:rsid w:val="002F6B72"/>
    <w:rsid w:val="002F6B88"/>
    <w:rsid w:val="002F6C42"/>
    <w:rsid w:val="002F6D9F"/>
    <w:rsid w:val="002F775D"/>
    <w:rsid w:val="002F7C9B"/>
    <w:rsid w:val="002F7FAA"/>
    <w:rsid w:val="00300518"/>
    <w:rsid w:val="00300636"/>
    <w:rsid w:val="003008F5"/>
    <w:rsid w:val="00301CC7"/>
    <w:rsid w:val="0030233F"/>
    <w:rsid w:val="00302A13"/>
    <w:rsid w:val="00302E54"/>
    <w:rsid w:val="00302F6B"/>
    <w:rsid w:val="00303113"/>
    <w:rsid w:val="00303AD6"/>
    <w:rsid w:val="00304A61"/>
    <w:rsid w:val="0030560E"/>
    <w:rsid w:val="00305779"/>
    <w:rsid w:val="00306468"/>
    <w:rsid w:val="00306ED8"/>
    <w:rsid w:val="00306F38"/>
    <w:rsid w:val="003072CB"/>
    <w:rsid w:val="003072CE"/>
    <w:rsid w:val="003075F6"/>
    <w:rsid w:val="003079CB"/>
    <w:rsid w:val="00310877"/>
    <w:rsid w:val="00311315"/>
    <w:rsid w:val="00311F83"/>
    <w:rsid w:val="00311FFC"/>
    <w:rsid w:val="00312B04"/>
    <w:rsid w:val="00313B0E"/>
    <w:rsid w:val="00313B16"/>
    <w:rsid w:val="00314A07"/>
    <w:rsid w:val="0031558B"/>
    <w:rsid w:val="00316461"/>
    <w:rsid w:val="00316C9A"/>
    <w:rsid w:val="00316D48"/>
    <w:rsid w:val="00316FF2"/>
    <w:rsid w:val="0032020E"/>
    <w:rsid w:val="00321A29"/>
    <w:rsid w:val="00321B1A"/>
    <w:rsid w:val="00321D26"/>
    <w:rsid w:val="00322884"/>
    <w:rsid w:val="003244D6"/>
    <w:rsid w:val="0032594B"/>
    <w:rsid w:val="003260B7"/>
    <w:rsid w:val="003260E5"/>
    <w:rsid w:val="00326497"/>
    <w:rsid w:val="00326EFF"/>
    <w:rsid w:val="0032703C"/>
    <w:rsid w:val="00327BAE"/>
    <w:rsid w:val="00327C36"/>
    <w:rsid w:val="00327E25"/>
    <w:rsid w:val="003313EF"/>
    <w:rsid w:val="0033171F"/>
    <w:rsid w:val="0033194B"/>
    <w:rsid w:val="0033277E"/>
    <w:rsid w:val="00333844"/>
    <w:rsid w:val="003338D3"/>
    <w:rsid w:val="00333A09"/>
    <w:rsid w:val="00333F7D"/>
    <w:rsid w:val="0033470C"/>
    <w:rsid w:val="00335B11"/>
    <w:rsid w:val="003360AA"/>
    <w:rsid w:val="003361F7"/>
    <w:rsid w:val="00336706"/>
    <w:rsid w:val="003373CA"/>
    <w:rsid w:val="003401A0"/>
    <w:rsid w:val="00341AFC"/>
    <w:rsid w:val="00343F38"/>
    <w:rsid w:val="003447BD"/>
    <w:rsid w:val="00344D08"/>
    <w:rsid w:val="003455E9"/>
    <w:rsid w:val="0034561C"/>
    <w:rsid w:val="00345D4D"/>
    <w:rsid w:val="00345E64"/>
    <w:rsid w:val="00346A9A"/>
    <w:rsid w:val="003476C5"/>
    <w:rsid w:val="00350F61"/>
    <w:rsid w:val="00351206"/>
    <w:rsid w:val="0035134E"/>
    <w:rsid w:val="00351A6A"/>
    <w:rsid w:val="00351D45"/>
    <w:rsid w:val="0035246F"/>
    <w:rsid w:val="00352BAE"/>
    <w:rsid w:val="00352BF1"/>
    <w:rsid w:val="003539D7"/>
    <w:rsid w:val="00354D50"/>
    <w:rsid w:val="00354E37"/>
    <w:rsid w:val="003559F6"/>
    <w:rsid w:val="003561EF"/>
    <w:rsid w:val="00357165"/>
    <w:rsid w:val="003600BB"/>
    <w:rsid w:val="00360A61"/>
    <w:rsid w:val="00361FC9"/>
    <w:rsid w:val="00362A6A"/>
    <w:rsid w:val="003630F9"/>
    <w:rsid w:val="00363436"/>
    <w:rsid w:val="00363987"/>
    <w:rsid w:val="0036446F"/>
    <w:rsid w:val="0036463F"/>
    <w:rsid w:val="003646B3"/>
    <w:rsid w:val="003647F1"/>
    <w:rsid w:val="00364B03"/>
    <w:rsid w:val="00364E6F"/>
    <w:rsid w:val="00366C31"/>
    <w:rsid w:val="003670BC"/>
    <w:rsid w:val="00370047"/>
    <w:rsid w:val="00370ACF"/>
    <w:rsid w:val="0037142C"/>
    <w:rsid w:val="003714BC"/>
    <w:rsid w:val="00371893"/>
    <w:rsid w:val="00371F2C"/>
    <w:rsid w:val="00372674"/>
    <w:rsid w:val="00372835"/>
    <w:rsid w:val="00372982"/>
    <w:rsid w:val="00372F53"/>
    <w:rsid w:val="00372FA6"/>
    <w:rsid w:val="003738D8"/>
    <w:rsid w:val="003739BD"/>
    <w:rsid w:val="00374213"/>
    <w:rsid w:val="00374563"/>
    <w:rsid w:val="00374829"/>
    <w:rsid w:val="0037516C"/>
    <w:rsid w:val="003753B5"/>
    <w:rsid w:val="003763F4"/>
    <w:rsid w:val="003764D3"/>
    <w:rsid w:val="0038039C"/>
    <w:rsid w:val="0038047D"/>
    <w:rsid w:val="00380F64"/>
    <w:rsid w:val="00381241"/>
    <w:rsid w:val="0038258D"/>
    <w:rsid w:val="00383515"/>
    <w:rsid w:val="00383FAC"/>
    <w:rsid w:val="0038460B"/>
    <w:rsid w:val="003855E3"/>
    <w:rsid w:val="00385BB9"/>
    <w:rsid w:val="00387D02"/>
    <w:rsid w:val="00387DFB"/>
    <w:rsid w:val="00390C77"/>
    <w:rsid w:val="0039150B"/>
    <w:rsid w:val="00391546"/>
    <w:rsid w:val="0039254D"/>
    <w:rsid w:val="00392B20"/>
    <w:rsid w:val="00392DFF"/>
    <w:rsid w:val="00392EB2"/>
    <w:rsid w:val="003938E8"/>
    <w:rsid w:val="00394B54"/>
    <w:rsid w:val="00394C92"/>
    <w:rsid w:val="00394E82"/>
    <w:rsid w:val="00394E9C"/>
    <w:rsid w:val="00395090"/>
    <w:rsid w:val="0039536F"/>
    <w:rsid w:val="003960C9"/>
    <w:rsid w:val="0039667F"/>
    <w:rsid w:val="00396813"/>
    <w:rsid w:val="00396CCA"/>
    <w:rsid w:val="00396FD2"/>
    <w:rsid w:val="003970FE"/>
    <w:rsid w:val="00397E0D"/>
    <w:rsid w:val="003A028D"/>
    <w:rsid w:val="003A06F6"/>
    <w:rsid w:val="003A2014"/>
    <w:rsid w:val="003A2565"/>
    <w:rsid w:val="003A2E88"/>
    <w:rsid w:val="003A3C7B"/>
    <w:rsid w:val="003A4FD7"/>
    <w:rsid w:val="003A504E"/>
    <w:rsid w:val="003A5526"/>
    <w:rsid w:val="003A5C4E"/>
    <w:rsid w:val="003A6A7A"/>
    <w:rsid w:val="003A7A5D"/>
    <w:rsid w:val="003B0A1A"/>
    <w:rsid w:val="003B0C2F"/>
    <w:rsid w:val="003B1B23"/>
    <w:rsid w:val="003B1BE3"/>
    <w:rsid w:val="003B3673"/>
    <w:rsid w:val="003B3F7B"/>
    <w:rsid w:val="003B3FE5"/>
    <w:rsid w:val="003B417C"/>
    <w:rsid w:val="003B4270"/>
    <w:rsid w:val="003B52F1"/>
    <w:rsid w:val="003B5CAB"/>
    <w:rsid w:val="003B6A89"/>
    <w:rsid w:val="003B76F5"/>
    <w:rsid w:val="003C045E"/>
    <w:rsid w:val="003C086E"/>
    <w:rsid w:val="003C093F"/>
    <w:rsid w:val="003C1518"/>
    <w:rsid w:val="003C1560"/>
    <w:rsid w:val="003C1B4A"/>
    <w:rsid w:val="003C1F11"/>
    <w:rsid w:val="003C21F4"/>
    <w:rsid w:val="003C2DA3"/>
    <w:rsid w:val="003C31C5"/>
    <w:rsid w:val="003C3B31"/>
    <w:rsid w:val="003C3F66"/>
    <w:rsid w:val="003C3F89"/>
    <w:rsid w:val="003C40EE"/>
    <w:rsid w:val="003C452B"/>
    <w:rsid w:val="003C481F"/>
    <w:rsid w:val="003C5817"/>
    <w:rsid w:val="003C5873"/>
    <w:rsid w:val="003C7E11"/>
    <w:rsid w:val="003D00C0"/>
    <w:rsid w:val="003D0216"/>
    <w:rsid w:val="003D0A54"/>
    <w:rsid w:val="003D197B"/>
    <w:rsid w:val="003D1F14"/>
    <w:rsid w:val="003D24F9"/>
    <w:rsid w:val="003D29D7"/>
    <w:rsid w:val="003D2B9B"/>
    <w:rsid w:val="003D2FD8"/>
    <w:rsid w:val="003D315E"/>
    <w:rsid w:val="003D32B0"/>
    <w:rsid w:val="003D3391"/>
    <w:rsid w:val="003D3ED7"/>
    <w:rsid w:val="003D519C"/>
    <w:rsid w:val="003D6A8A"/>
    <w:rsid w:val="003D6D8C"/>
    <w:rsid w:val="003D7905"/>
    <w:rsid w:val="003E04AD"/>
    <w:rsid w:val="003E097B"/>
    <w:rsid w:val="003E0DF4"/>
    <w:rsid w:val="003E11A2"/>
    <w:rsid w:val="003E249E"/>
    <w:rsid w:val="003E3959"/>
    <w:rsid w:val="003E3D49"/>
    <w:rsid w:val="003E3FA9"/>
    <w:rsid w:val="003E49CB"/>
    <w:rsid w:val="003E5209"/>
    <w:rsid w:val="003E5A77"/>
    <w:rsid w:val="003E61A7"/>
    <w:rsid w:val="003E7159"/>
    <w:rsid w:val="003F038D"/>
    <w:rsid w:val="003F045E"/>
    <w:rsid w:val="003F0847"/>
    <w:rsid w:val="003F0B49"/>
    <w:rsid w:val="003F1290"/>
    <w:rsid w:val="003F164C"/>
    <w:rsid w:val="003F18B7"/>
    <w:rsid w:val="003F3108"/>
    <w:rsid w:val="003F327C"/>
    <w:rsid w:val="003F3355"/>
    <w:rsid w:val="003F56C6"/>
    <w:rsid w:val="003F5A33"/>
    <w:rsid w:val="003F5AD1"/>
    <w:rsid w:val="003F647E"/>
    <w:rsid w:val="003F7B5D"/>
    <w:rsid w:val="003F7BB9"/>
    <w:rsid w:val="004001CB"/>
    <w:rsid w:val="00401AC6"/>
    <w:rsid w:val="00401CB9"/>
    <w:rsid w:val="00402413"/>
    <w:rsid w:val="00402AD9"/>
    <w:rsid w:val="00402C95"/>
    <w:rsid w:val="00402CCE"/>
    <w:rsid w:val="0040311A"/>
    <w:rsid w:val="004043E7"/>
    <w:rsid w:val="00405700"/>
    <w:rsid w:val="0040650F"/>
    <w:rsid w:val="00407504"/>
    <w:rsid w:val="00410E29"/>
    <w:rsid w:val="00412E7B"/>
    <w:rsid w:val="00413535"/>
    <w:rsid w:val="00413F3E"/>
    <w:rsid w:val="00414243"/>
    <w:rsid w:val="004153A8"/>
    <w:rsid w:val="0041561E"/>
    <w:rsid w:val="00415C73"/>
    <w:rsid w:val="00415E9F"/>
    <w:rsid w:val="00416307"/>
    <w:rsid w:val="004163A8"/>
    <w:rsid w:val="0041673E"/>
    <w:rsid w:val="00416D5D"/>
    <w:rsid w:val="00417261"/>
    <w:rsid w:val="00417707"/>
    <w:rsid w:val="00417D8C"/>
    <w:rsid w:val="00420C4C"/>
    <w:rsid w:val="0042127C"/>
    <w:rsid w:val="004214AD"/>
    <w:rsid w:val="00421546"/>
    <w:rsid w:val="00424075"/>
    <w:rsid w:val="004241AC"/>
    <w:rsid w:val="00424336"/>
    <w:rsid w:val="00424366"/>
    <w:rsid w:val="00424B8A"/>
    <w:rsid w:val="004253FA"/>
    <w:rsid w:val="00425E28"/>
    <w:rsid w:val="00426483"/>
    <w:rsid w:val="00426B9D"/>
    <w:rsid w:val="00426D64"/>
    <w:rsid w:val="0042716F"/>
    <w:rsid w:val="00427220"/>
    <w:rsid w:val="00430279"/>
    <w:rsid w:val="00430A31"/>
    <w:rsid w:val="00430AF2"/>
    <w:rsid w:val="00431442"/>
    <w:rsid w:val="004317DB"/>
    <w:rsid w:val="00431B11"/>
    <w:rsid w:val="00431F77"/>
    <w:rsid w:val="00431F7D"/>
    <w:rsid w:val="00431FFE"/>
    <w:rsid w:val="0043221A"/>
    <w:rsid w:val="00433C37"/>
    <w:rsid w:val="00433E7E"/>
    <w:rsid w:val="00433FBC"/>
    <w:rsid w:val="00435975"/>
    <w:rsid w:val="004359B1"/>
    <w:rsid w:val="00435E6C"/>
    <w:rsid w:val="004365E7"/>
    <w:rsid w:val="00436959"/>
    <w:rsid w:val="00436F5B"/>
    <w:rsid w:val="004375DD"/>
    <w:rsid w:val="00437795"/>
    <w:rsid w:val="00437C15"/>
    <w:rsid w:val="00440E8F"/>
    <w:rsid w:val="00440F46"/>
    <w:rsid w:val="00441E79"/>
    <w:rsid w:val="004439AF"/>
    <w:rsid w:val="00443D2F"/>
    <w:rsid w:val="00444441"/>
    <w:rsid w:val="00444C1B"/>
    <w:rsid w:val="00444D35"/>
    <w:rsid w:val="004456A2"/>
    <w:rsid w:val="00445F0B"/>
    <w:rsid w:val="00446942"/>
    <w:rsid w:val="00446A0B"/>
    <w:rsid w:val="00446C51"/>
    <w:rsid w:val="00450099"/>
    <w:rsid w:val="00450DDA"/>
    <w:rsid w:val="00451213"/>
    <w:rsid w:val="0045355D"/>
    <w:rsid w:val="004537C7"/>
    <w:rsid w:val="00454655"/>
    <w:rsid w:val="00455EE2"/>
    <w:rsid w:val="00455F95"/>
    <w:rsid w:val="00456A30"/>
    <w:rsid w:val="00457018"/>
    <w:rsid w:val="00457F06"/>
    <w:rsid w:val="00460B3D"/>
    <w:rsid w:val="0046160C"/>
    <w:rsid w:val="0046193A"/>
    <w:rsid w:val="00461B6C"/>
    <w:rsid w:val="004628FA"/>
    <w:rsid w:val="0046330F"/>
    <w:rsid w:val="00463616"/>
    <w:rsid w:val="00463620"/>
    <w:rsid w:val="0046386D"/>
    <w:rsid w:val="00464018"/>
    <w:rsid w:val="00464372"/>
    <w:rsid w:val="004643A4"/>
    <w:rsid w:val="004650D3"/>
    <w:rsid w:val="00466B0A"/>
    <w:rsid w:val="00466FCF"/>
    <w:rsid w:val="00467066"/>
    <w:rsid w:val="004679A3"/>
    <w:rsid w:val="00470032"/>
    <w:rsid w:val="0047057C"/>
    <w:rsid w:val="00470E1A"/>
    <w:rsid w:val="00471344"/>
    <w:rsid w:val="00471782"/>
    <w:rsid w:val="004717D9"/>
    <w:rsid w:val="00472319"/>
    <w:rsid w:val="00472534"/>
    <w:rsid w:val="004725E4"/>
    <w:rsid w:val="00472DBA"/>
    <w:rsid w:val="004732FB"/>
    <w:rsid w:val="0047336D"/>
    <w:rsid w:val="0047387B"/>
    <w:rsid w:val="00474949"/>
    <w:rsid w:val="00475FB8"/>
    <w:rsid w:val="00476D6E"/>
    <w:rsid w:val="004773B0"/>
    <w:rsid w:val="004778AC"/>
    <w:rsid w:val="00480F6D"/>
    <w:rsid w:val="004811A0"/>
    <w:rsid w:val="00481CAB"/>
    <w:rsid w:val="00482365"/>
    <w:rsid w:val="004826D7"/>
    <w:rsid w:val="00482D2E"/>
    <w:rsid w:val="00483844"/>
    <w:rsid w:val="00483BA0"/>
    <w:rsid w:val="00483D9D"/>
    <w:rsid w:val="00483EF5"/>
    <w:rsid w:val="0048414D"/>
    <w:rsid w:val="004844FE"/>
    <w:rsid w:val="00484A65"/>
    <w:rsid w:val="00484E49"/>
    <w:rsid w:val="0048562A"/>
    <w:rsid w:val="00485EB4"/>
    <w:rsid w:val="00486401"/>
    <w:rsid w:val="00486BD7"/>
    <w:rsid w:val="00486E85"/>
    <w:rsid w:val="0048786E"/>
    <w:rsid w:val="004879D6"/>
    <w:rsid w:val="00487C27"/>
    <w:rsid w:val="00487C97"/>
    <w:rsid w:val="004902DE"/>
    <w:rsid w:val="0049032A"/>
    <w:rsid w:val="004903CB"/>
    <w:rsid w:val="00490629"/>
    <w:rsid w:val="004911B4"/>
    <w:rsid w:val="00491437"/>
    <w:rsid w:val="00491954"/>
    <w:rsid w:val="00491D1E"/>
    <w:rsid w:val="00492044"/>
    <w:rsid w:val="004920A1"/>
    <w:rsid w:val="004929EF"/>
    <w:rsid w:val="00492C6E"/>
    <w:rsid w:val="00493119"/>
    <w:rsid w:val="00493DCF"/>
    <w:rsid w:val="00494EDC"/>
    <w:rsid w:val="004953D3"/>
    <w:rsid w:val="00495597"/>
    <w:rsid w:val="00495791"/>
    <w:rsid w:val="0049694F"/>
    <w:rsid w:val="00496987"/>
    <w:rsid w:val="00496AFB"/>
    <w:rsid w:val="00496EC9"/>
    <w:rsid w:val="00497C6E"/>
    <w:rsid w:val="004A0003"/>
    <w:rsid w:val="004A0071"/>
    <w:rsid w:val="004A0D6B"/>
    <w:rsid w:val="004A0DF2"/>
    <w:rsid w:val="004A19A3"/>
    <w:rsid w:val="004A233D"/>
    <w:rsid w:val="004A2745"/>
    <w:rsid w:val="004A35B0"/>
    <w:rsid w:val="004A3851"/>
    <w:rsid w:val="004A43FC"/>
    <w:rsid w:val="004A4EBA"/>
    <w:rsid w:val="004A4F40"/>
    <w:rsid w:val="004A542B"/>
    <w:rsid w:val="004A5A7C"/>
    <w:rsid w:val="004A5F5D"/>
    <w:rsid w:val="004A6670"/>
    <w:rsid w:val="004A66E8"/>
    <w:rsid w:val="004A7203"/>
    <w:rsid w:val="004A78D0"/>
    <w:rsid w:val="004B0370"/>
    <w:rsid w:val="004B041F"/>
    <w:rsid w:val="004B05FE"/>
    <w:rsid w:val="004B0FEE"/>
    <w:rsid w:val="004B1809"/>
    <w:rsid w:val="004B220D"/>
    <w:rsid w:val="004B288A"/>
    <w:rsid w:val="004B2EB1"/>
    <w:rsid w:val="004B31A7"/>
    <w:rsid w:val="004B33FA"/>
    <w:rsid w:val="004B3468"/>
    <w:rsid w:val="004B4048"/>
    <w:rsid w:val="004B4347"/>
    <w:rsid w:val="004B44EC"/>
    <w:rsid w:val="004B460A"/>
    <w:rsid w:val="004B4612"/>
    <w:rsid w:val="004B506C"/>
    <w:rsid w:val="004B52A0"/>
    <w:rsid w:val="004B52AC"/>
    <w:rsid w:val="004B5630"/>
    <w:rsid w:val="004B6856"/>
    <w:rsid w:val="004B6860"/>
    <w:rsid w:val="004B6FE3"/>
    <w:rsid w:val="004B7467"/>
    <w:rsid w:val="004B7B3D"/>
    <w:rsid w:val="004B7C79"/>
    <w:rsid w:val="004C00F8"/>
    <w:rsid w:val="004C064B"/>
    <w:rsid w:val="004C0B47"/>
    <w:rsid w:val="004C1B66"/>
    <w:rsid w:val="004C2DFA"/>
    <w:rsid w:val="004C3B36"/>
    <w:rsid w:val="004C3FC8"/>
    <w:rsid w:val="004C50AB"/>
    <w:rsid w:val="004C5DF5"/>
    <w:rsid w:val="004C654C"/>
    <w:rsid w:val="004D1372"/>
    <w:rsid w:val="004D2117"/>
    <w:rsid w:val="004D2A18"/>
    <w:rsid w:val="004D2A50"/>
    <w:rsid w:val="004D2ED6"/>
    <w:rsid w:val="004D34A8"/>
    <w:rsid w:val="004D437E"/>
    <w:rsid w:val="004D46A9"/>
    <w:rsid w:val="004D4ADB"/>
    <w:rsid w:val="004D5077"/>
    <w:rsid w:val="004D5479"/>
    <w:rsid w:val="004D54FB"/>
    <w:rsid w:val="004D559F"/>
    <w:rsid w:val="004D5885"/>
    <w:rsid w:val="004D6C25"/>
    <w:rsid w:val="004D7A9D"/>
    <w:rsid w:val="004E0D00"/>
    <w:rsid w:val="004E1170"/>
    <w:rsid w:val="004E167E"/>
    <w:rsid w:val="004E2FDC"/>
    <w:rsid w:val="004E3766"/>
    <w:rsid w:val="004E3894"/>
    <w:rsid w:val="004E48D7"/>
    <w:rsid w:val="004E544A"/>
    <w:rsid w:val="004E5472"/>
    <w:rsid w:val="004E7FB6"/>
    <w:rsid w:val="004F035D"/>
    <w:rsid w:val="004F05CB"/>
    <w:rsid w:val="004F184B"/>
    <w:rsid w:val="004F4B12"/>
    <w:rsid w:val="004F4B48"/>
    <w:rsid w:val="004F4FA6"/>
    <w:rsid w:val="004F5089"/>
    <w:rsid w:val="004F51DA"/>
    <w:rsid w:val="004F5476"/>
    <w:rsid w:val="004F5988"/>
    <w:rsid w:val="004F6481"/>
    <w:rsid w:val="004F69AD"/>
    <w:rsid w:val="004F6EFA"/>
    <w:rsid w:val="004F74C3"/>
    <w:rsid w:val="004F7D21"/>
    <w:rsid w:val="004F7EF7"/>
    <w:rsid w:val="00500A39"/>
    <w:rsid w:val="00500F88"/>
    <w:rsid w:val="00501277"/>
    <w:rsid w:val="0050243E"/>
    <w:rsid w:val="00502D8F"/>
    <w:rsid w:val="0050327F"/>
    <w:rsid w:val="00503684"/>
    <w:rsid w:val="005038CC"/>
    <w:rsid w:val="00503AA5"/>
    <w:rsid w:val="0050475F"/>
    <w:rsid w:val="005055A1"/>
    <w:rsid w:val="0050603D"/>
    <w:rsid w:val="0050710E"/>
    <w:rsid w:val="00510A64"/>
    <w:rsid w:val="00510FB4"/>
    <w:rsid w:val="00511A55"/>
    <w:rsid w:val="00511F59"/>
    <w:rsid w:val="005126CC"/>
    <w:rsid w:val="005135D8"/>
    <w:rsid w:val="005137C4"/>
    <w:rsid w:val="005166D0"/>
    <w:rsid w:val="0051706D"/>
    <w:rsid w:val="00517E4A"/>
    <w:rsid w:val="0052027F"/>
    <w:rsid w:val="0052041C"/>
    <w:rsid w:val="005208AD"/>
    <w:rsid w:val="00520D1D"/>
    <w:rsid w:val="00520F96"/>
    <w:rsid w:val="00522CCD"/>
    <w:rsid w:val="0052318D"/>
    <w:rsid w:val="00523A94"/>
    <w:rsid w:val="00523FC9"/>
    <w:rsid w:val="005240AD"/>
    <w:rsid w:val="005247CA"/>
    <w:rsid w:val="00524B57"/>
    <w:rsid w:val="00524FFE"/>
    <w:rsid w:val="00525557"/>
    <w:rsid w:val="00525861"/>
    <w:rsid w:val="0052624B"/>
    <w:rsid w:val="00526481"/>
    <w:rsid w:val="0052679E"/>
    <w:rsid w:val="00526C8D"/>
    <w:rsid w:val="00530275"/>
    <w:rsid w:val="00530C3F"/>
    <w:rsid w:val="00530DB0"/>
    <w:rsid w:val="00530E99"/>
    <w:rsid w:val="00530EF2"/>
    <w:rsid w:val="005316C1"/>
    <w:rsid w:val="00531C1B"/>
    <w:rsid w:val="00531E69"/>
    <w:rsid w:val="005325AF"/>
    <w:rsid w:val="00534000"/>
    <w:rsid w:val="00534208"/>
    <w:rsid w:val="00535937"/>
    <w:rsid w:val="0053672F"/>
    <w:rsid w:val="00536980"/>
    <w:rsid w:val="00536ED1"/>
    <w:rsid w:val="0053706B"/>
    <w:rsid w:val="0053773D"/>
    <w:rsid w:val="00540DC3"/>
    <w:rsid w:val="0054116C"/>
    <w:rsid w:val="00541A9B"/>
    <w:rsid w:val="00541EA9"/>
    <w:rsid w:val="005421C1"/>
    <w:rsid w:val="00542440"/>
    <w:rsid w:val="00542E6B"/>
    <w:rsid w:val="0054306D"/>
    <w:rsid w:val="005434D2"/>
    <w:rsid w:val="00543810"/>
    <w:rsid w:val="00543BE2"/>
    <w:rsid w:val="00544A5B"/>
    <w:rsid w:val="00544C8F"/>
    <w:rsid w:val="00544FDA"/>
    <w:rsid w:val="0054539D"/>
    <w:rsid w:val="00545C39"/>
    <w:rsid w:val="005460D3"/>
    <w:rsid w:val="00546376"/>
    <w:rsid w:val="005468DC"/>
    <w:rsid w:val="005478F7"/>
    <w:rsid w:val="00547B59"/>
    <w:rsid w:val="005501C4"/>
    <w:rsid w:val="005504B1"/>
    <w:rsid w:val="005509BD"/>
    <w:rsid w:val="00550EBE"/>
    <w:rsid w:val="0055117F"/>
    <w:rsid w:val="00552ADA"/>
    <w:rsid w:val="00553420"/>
    <w:rsid w:val="00553D81"/>
    <w:rsid w:val="005549B3"/>
    <w:rsid w:val="00554B31"/>
    <w:rsid w:val="00554B40"/>
    <w:rsid w:val="0055548D"/>
    <w:rsid w:val="0055563C"/>
    <w:rsid w:val="00555F48"/>
    <w:rsid w:val="0055675C"/>
    <w:rsid w:val="005579B5"/>
    <w:rsid w:val="00557D18"/>
    <w:rsid w:val="00560582"/>
    <w:rsid w:val="0056066B"/>
    <w:rsid w:val="005609B3"/>
    <w:rsid w:val="0056127A"/>
    <w:rsid w:val="005613F8"/>
    <w:rsid w:val="00561B99"/>
    <w:rsid w:val="005625B7"/>
    <w:rsid w:val="00562668"/>
    <w:rsid w:val="00562D9C"/>
    <w:rsid w:val="00562DCF"/>
    <w:rsid w:val="0056328A"/>
    <w:rsid w:val="0056331E"/>
    <w:rsid w:val="00563351"/>
    <w:rsid w:val="00563BDA"/>
    <w:rsid w:val="005645CE"/>
    <w:rsid w:val="005649EC"/>
    <w:rsid w:val="00565BA8"/>
    <w:rsid w:val="00566067"/>
    <w:rsid w:val="00567206"/>
    <w:rsid w:val="005677BD"/>
    <w:rsid w:val="00567DEA"/>
    <w:rsid w:val="0057053D"/>
    <w:rsid w:val="0057108B"/>
    <w:rsid w:val="005718DD"/>
    <w:rsid w:val="00571D3F"/>
    <w:rsid w:val="005725AA"/>
    <w:rsid w:val="00572F58"/>
    <w:rsid w:val="00573245"/>
    <w:rsid w:val="00573E63"/>
    <w:rsid w:val="00573FAA"/>
    <w:rsid w:val="00574C27"/>
    <w:rsid w:val="005751F9"/>
    <w:rsid w:val="0057530F"/>
    <w:rsid w:val="005753C2"/>
    <w:rsid w:val="005753EF"/>
    <w:rsid w:val="00575A84"/>
    <w:rsid w:val="00575CCC"/>
    <w:rsid w:val="005761C7"/>
    <w:rsid w:val="005767F5"/>
    <w:rsid w:val="00576BC9"/>
    <w:rsid w:val="005771A9"/>
    <w:rsid w:val="00577C70"/>
    <w:rsid w:val="005801E4"/>
    <w:rsid w:val="00580379"/>
    <w:rsid w:val="00580416"/>
    <w:rsid w:val="005805F3"/>
    <w:rsid w:val="00580BB5"/>
    <w:rsid w:val="00580F24"/>
    <w:rsid w:val="00581263"/>
    <w:rsid w:val="005836A7"/>
    <w:rsid w:val="00583FC9"/>
    <w:rsid w:val="00583FF1"/>
    <w:rsid w:val="0058444C"/>
    <w:rsid w:val="00584F03"/>
    <w:rsid w:val="00584F43"/>
    <w:rsid w:val="00585E37"/>
    <w:rsid w:val="00586540"/>
    <w:rsid w:val="00586D6D"/>
    <w:rsid w:val="00587623"/>
    <w:rsid w:val="00587692"/>
    <w:rsid w:val="00590DA8"/>
    <w:rsid w:val="0059201E"/>
    <w:rsid w:val="0059263C"/>
    <w:rsid w:val="00592FE8"/>
    <w:rsid w:val="005930BB"/>
    <w:rsid w:val="005931A9"/>
    <w:rsid w:val="00593869"/>
    <w:rsid w:val="00593D2D"/>
    <w:rsid w:val="00593E59"/>
    <w:rsid w:val="00593FA7"/>
    <w:rsid w:val="00594527"/>
    <w:rsid w:val="00594D81"/>
    <w:rsid w:val="0059528B"/>
    <w:rsid w:val="005960EA"/>
    <w:rsid w:val="005961E7"/>
    <w:rsid w:val="00596B8C"/>
    <w:rsid w:val="00597187"/>
    <w:rsid w:val="005975A6"/>
    <w:rsid w:val="00597A89"/>
    <w:rsid w:val="005A0729"/>
    <w:rsid w:val="005A1A84"/>
    <w:rsid w:val="005A210B"/>
    <w:rsid w:val="005A287B"/>
    <w:rsid w:val="005A373C"/>
    <w:rsid w:val="005A4B30"/>
    <w:rsid w:val="005A52E8"/>
    <w:rsid w:val="005A5B18"/>
    <w:rsid w:val="005A5E48"/>
    <w:rsid w:val="005A65F4"/>
    <w:rsid w:val="005A783B"/>
    <w:rsid w:val="005B078D"/>
    <w:rsid w:val="005B0805"/>
    <w:rsid w:val="005B0A92"/>
    <w:rsid w:val="005B14F0"/>
    <w:rsid w:val="005B1651"/>
    <w:rsid w:val="005B24CF"/>
    <w:rsid w:val="005B26A0"/>
    <w:rsid w:val="005B2814"/>
    <w:rsid w:val="005B2C23"/>
    <w:rsid w:val="005B3D7A"/>
    <w:rsid w:val="005B42BC"/>
    <w:rsid w:val="005B42F3"/>
    <w:rsid w:val="005B4DD2"/>
    <w:rsid w:val="005B5023"/>
    <w:rsid w:val="005B5308"/>
    <w:rsid w:val="005B5CEA"/>
    <w:rsid w:val="005B5D20"/>
    <w:rsid w:val="005B6F2B"/>
    <w:rsid w:val="005C0208"/>
    <w:rsid w:val="005C03CA"/>
    <w:rsid w:val="005C1222"/>
    <w:rsid w:val="005C15D4"/>
    <w:rsid w:val="005C1AB1"/>
    <w:rsid w:val="005C1DA3"/>
    <w:rsid w:val="005C2459"/>
    <w:rsid w:val="005C2582"/>
    <w:rsid w:val="005C2829"/>
    <w:rsid w:val="005C32B3"/>
    <w:rsid w:val="005C3991"/>
    <w:rsid w:val="005C43C0"/>
    <w:rsid w:val="005C47F8"/>
    <w:rsid w:val="005C4852"/>
    <w:rsid w:val="005C63AE"/>
    <w:rsid w:val="005C67E2"/>
    <w:rsid w:val="005D059A"/>
    <w:rsid w:val="005D0F93"/>
    <w:rsid w:val="005D118C"/>
    <w:rsid w:val="005D125D"/>
    <w:rsid w:val="005D330C"/>
    <w:rsid w:val="005D34B8"/>
    <w:rsid w:val="005D35E8"/>
    <w:rsid w:val="005D4552"/>
    <w:rsid w:val="005D474F"/>
    <w:rsid w:val="005D4CD9"/>
    <w:rsid w:val="005D4F5E"/>
    <w:rsid w:val="005D5A0B"/>
    <w:rsid w:val="005D6AA7"/>
    <w:rsid w:val="005D74C9"/>
    <w:rsid w:val="005D75F8"/>
    <w:rsid w:val="005D78C1"/>
    <w:rsid w:val="005D7ED0"/>
    <w:rsid w:val="005E00E5"/>
    <w:rsid w:val="005E01A2"/>
    <w:rsid w:val="005E0877"/>
    <w:rsid w:val="005E0AFB"/>
    <w:rsid w:val="005E238F"/>
    <w:rsid w:val="005E25E4"/>
    <w:rsid w:val="005E27FD"/>
    <w:rsid w:val="005E2FB4"/>
    <w:rsid w:val="005E3FF2"/>
    <w:rsid w:val="005E4E42"/>
    <w:rsid w:val="005E4EE1"/>
    <w:rsid w:val="005E5356"/>
    <w:rsid w:val="005E536C"/>
    <w:rsid w:val="005E5680"/>
    <w:rsid w:val="005E5C11"/>
    <w:rsid w:val="005E5DF3"/>
    <w:rsid w:val="005E603A"/>
    <w:rsid w:val="005E6216"/>
    <w:rsid w:val="005E6427"/>
    <w:rsid w:val="005E6805"/>
    <w:rsid w:val="005E6949"/>
    <w:rsid w:val="005E6EBF"/>
    <w:rsid w:val="005F0A11"/>
    <w:rsid w:val="005F1331"/>
    <w:rsid w:val="005F1483"/>
    <w:rsid w:val="005F18B4"/>
    <w:rsid w:val="005F1D35"/>
    <w:rsid w:val="005F1D5E"/>
    <w:rsid w:val="005F2453"/>
    <w:rsid w:val="005F2C97"/>
    <w:rsid w:val="005F2E9E"/>
    <w:rsid w:val="005F53C3"/>
    <w:rsid w:val="005F6973"/>
    <w:rsid w:val="005F6B5C"/>
    <w:rsid w:val="005F6FF0"/>
    <w:rsid w:val="005F70C6"/>
    <w:rsid w:val="005F7E91"/>
    <w:rsid w:val="00602089"/>
    <w:rsid w:val="00602D5B"/>
    <w:rsid w:val="0060346F"/>
    <w:rsid w:val="00603778"/>
    <w:rsid w:val="00603FC6"/>
    <w:rsid w:val="006041BA"/>
    <w:rsid w:val="006045FC"/>
    <w:rsid w:val="006052E9"/>
    <w:rsid w:val="00605E38"/>
    <w:rsid w:val="0060663F"/>
    <w:rsid w:val="00606770"/>
    <w:rsid w:val="00606FF9"/>
    <w:rsid w:val="00607189"/>
    <w:rsid w:val="00607524"/>
    <w:rsid w:val="006078ED"/>
    <w:rsid w:val="00607E9D"/>
    <w:rsid w:val="00610F07"/>
    <w:rsid w:val="00611F1D"/>
    <w:rsid w:val="006120EA"/>
    <w:rsid w:val="006122BE"/>
    <w:rsid w:val="00612F78"/>
    <w:rsid w:val="006139E0"/>
    <w:rsid w:val="00613D82"/>
    <w:rsid w:val="00614AEE"/>
    <w:rsid w:val="00614BC8"/>
    <w:rsid w:val="00615847"/>
    <w:rsid w:val="00615B03"/>
    <w:rsid w:val="00616007"/>
    <w:rsid w:val="006167F5"/>
    <w:rsid w:val="00616F43"/>
    <w:rsid w:val="006172AE"/>
    <w:rsid w:val="00617468"/>
    <w:rsid w:val="006175C4"/>
    <w:rsid w:val="0062006E"/>
    <w:rsid w:val="00622ABC"/>
    <w:rsid w:val="00622B94"/>
    <w:rsid w:val="00622FCB"/>
    <w:rsid w:val="00623C72"/>
    <w:rsid w:val="00624B4A"/>
    <w:rsid w:val="00624E15"/>
    <w:rsid w:val="00624E8B"/>
    <w:rsid w:val="00625C97"/>
    <w:rsid w:val="00626816"/>
    <w:rsid w:val="00626DDD"/>
    <w:rsid w:val="0062770A"/>
    <w:rsid w:val="006277E4"/>
    <w:rsid w:val="00627CA7"/>
    <w:rsid w:val="00630114"/>
    <w:rsid w:val="00630338"/>
    <w:rsid w:val="0063043F"/>
    <w:rsid w:val="00630BFD"/>
    <w:rsid w:val="00630CF0"/>
    <w:rsid w:val="00631838"/>
    <w:rsid w:val="00631F29"/>
    <w:rsid w:val="0063233F"/>
    <w:rsid w:val="006323BC"/>
    <w:rsid w:val="00632813"/>
    <w:rsid w:val="00632929"/>
    <w:rsid w:val="00632A0E"/>
    <w:rsid w:val="006330D0"/>
    <w:rsid w:val="0063345D"/>
    <w:rsid w:val="00633A71"/>
    <w:rsid w:val="00634C93"/>
    <w:rsid w:val="0063565E"/>
    <w:rsid w:val="00635B60"/>
    <w:rsid w:val="00635FFB"/>
    <w:rsid w:val="0063632E"/>
    <w:rsid w:val="0063676C"/>
    <w:rsid w:val="00636CF4"/>
    <w:rsid w:val="006376B4"/>
    <w:rsid w:val="00640390"/>
    <w:rsid w:val="00640D3D"/>
    <w:rsid w:val="00641A33"/>
    <w:rsid w:val="00641C27"/>
    <w:rsid w:val="006424FB"/>
    <w:rsid w:val="00642D0C"/>
    <w:rsid w:val="00642EFD"/>
    <w:rsid w:val="006430C6"/>
    <w:rsid w:val="00643202"/>
    <w:rsid w:val="0064322E"/>
    <w:rsid w:val="00643AA6"/>
    <w:rsid w:val="00643B91"/>
    <w:rsid w:val="00643D9D"/>
    <w:rsid w:val="00644224"/>
    <w:rsid w:val="0064506B"/>
    <w:rsid w:val="006454F3"/>
    <w:rsid w:val="0064592D"/>
    <w:rsid w:val="00646549"/>
    <w:rsid w:val="006470B7"/>
    <w:rsid w:val="0064742D"/>
    <w:rsid w:val="00647677"/>
    <w:rsid w:val="00647D8B"/>
    <w:rsid w:val="00650393"/>
    <w:rsid w:val="00651523"/>
    <w:rsid w:val="00651662"/>
    <w:rsid w:val="006525CB"/>
    <w:rsid w:val="0065307E"/>
    <w:rsid w:val="00653448"/>
    <w:rsid w:val="006546B4"/>
    <w:rsid w:val="00654C30"/>
    <w:rsid w:val="0065564A"/>
    <w:rsid w:val="00655BA7"/>
    <w:rsid w:val="00657CB5"/>
    <w:rsid w:val="00660162"/>
    <w:rsid w:val="006607AF"/>
    <w:rsid w:val="0066222B"/>
    <w:rsid w:val="00662847"/>
    <w:rsid w:val="00662D43"/>
    <w:rsid w:val="00662DC6"/>
    <w:rsid w:val="006641CE"/>
    <w:rsid w:val="00664A71"/>
    <w:rsid w:val="00664A78"/>
    <w:rsid w:val="00664BDC"/>
    <w:rsid w:val="00665A0B"/>
    <w:rsid w:val="00665EE2"/>
    <w:rsid w:val="00666349"/>
    <w:rsid w:val="00666C98"/>
    <w:rsid w:val="00666F26"/>
    <w:rsid w:val="00670769"/>
    <w:rsid w:val="00670CC8"/>
    <w:rsid w:val="00671720"/>
    <w:rsid w:val="006720E5"/>
    <w:rsid w:val="0067294E"/>
    <w:rsid w:val="00672CEC"/>
    <w:rsid w:val="0067308B"/>
    <w:rsid w:val="00673455"/>
    <w:rsid w:val="00674712"/>
    <w:rsid w:val="00674955"/>
    <w:rsid w:val="00674A0E"/>
    <w:rsid w:val="006750B3"/>
    <w:rsid w:val="006753DE"/>
    <w:rsid w:val="00675721"/>
    <w:rsid w:val="00676173"/>
    <w:rsid w:val="00676E83"/>
    <w:rsid w:val="00677299"/>
    <w:rsid w:val="00677416"/>
    <w:rsid w:val="006775AC"/>
    <w:rsid w:val="006778CE"/>
    <w:rsid w:val="00677ACB"/>
    <w:rsid w:val="00677C73"/>
    <w:rsid w:val="00680571"/>
    <w:rsid w:val="00680F30"/>
    <w:rsid w:val="00682221"/>
    <w:rsid w:val="00683827"/>
    <w:rsid w:val="00683C64"/>
    <w:rsid w:val="00684CFD"/>
    <w:rsid w:val="006851C0"/>
    <w:rsid w:val="00685470"/>
    <w:rsid w:val="006859FF"/>
    <w:rsid w:val="00685BB1"/>
    <w:rsid w:val="00685CF8"/>
    <w:rsid w:val="006869DC"/>
    <w:rsid w:val="00690563"/>
    <w:rsid w:val="006909C0"/>
    <w:rsid w:val="00690D83"/>
    <w:rsid w:val="0069139B"/>
    <w:rsid w:val="00691A23"/>
    <w:rsid w:val="00692144"/>
    <w:rsid w:val="006921C8"/>
    <w:rsid w:val="00692C54"/>
    <w:rsid w:val="00693037"/>
    <w:rsid w:val="0069430D"/>
    <w:rsid w:val="0069476C"/>
    <w:rsid w:val="00696581"/>
    <w:rsid w:val="0069661B"/>
    <w:rsid w:val="00696ACE"/>
    <w:rsid w:val="00697998"/>
    <w:rsid w:val="006A0A49"/>
    <w:rsid w:val="006A0E80"/>
    <w:rsid w:val="006A14D7"/>
    <w:rsid w:val="006A1640"/>
    <w:rsid w:val="006A2F13"/>
    <w:rsid w:val="006A4CA2"/>
    <w:rsid w:val="006A4DFC"/>
    <w:rsid w:val="006A74D5"/>
    <w:rsid w:val="006B0A9E"/>
    <w:rsid w:val="006B210B"/>
    <w:rsid w:val="006B2801"/>
    <w:rsid w:val="006B2B33"/>
    <w:rsid w:val="006B3771"/>
    <w:rsid w:val="006B64FD"/>
    <w:rsid w:val="006B7654"/>
    <w:rsid w:val="006B7D77"/>
    <w:rsid w:val="006C01ED"/>
    <w:rsid w:val="006C114A"/>
    <w:rsid w:val="006C1D4B"/>
    <w:rsid w:val="006C22D5"/>
    <w:rsid w:val="006C305A"/>
    <w:rsid w:val="006C472E"/>
    <w:rsid w:val="006C4FE7"/>
    <w:rsid w:val="006C6B2E"/>
    <w:rsid w:val="006C6D53"/>
    <w:rsid w:val="006C7D20"/>
    <w:rsid w:val="006D0505"/>
    <w:rsid w:val="006D0D8C"/>
    <w:rsid w:val="006D2463"/>
    <w:rsid w:val="006D2A68"/>
    <w:rsid w:val="006D3413"/>
    <w:rsid w:val="006D34CA"/>
    <w:rsid w:val="006D50AB"/>
    <w:rsid w:val="006D5453"/>
    <w:rsid w:val="006D5A33"/>
    <w:rsid w:val="006D5CC7"/>
    <w:rsid w:val="006D6017"/>
    <w:rsid w:val="006D65EC"/>
    <w:rsid w:val="006D69D5"/>
    <w:rsid w:val="006D71B2"/>
    <w:rsid w:val="006E165A"/>
    <w:rsid w:val="006E1CB0"/>
    <w:rsid w:val="006E1DD4"/>
    <w:rsid w:val="006E234C"/>
    <w:rsid w:val="006E2D75"/>
    <w:rsid w:val="006E2F74"/>
    <w:rsid w:val="006E35A1"/>
    <w:rsid w:val="006E4EAB"/>
    <w:rsid w:val="006E55B2"/>
    <w:rsid w:val="006E5B70"/>
    <w:rsid w:val="006E5DBD"/>
    <w:rsid w:val="006E6231"/>
    <w:rsid w:val="006E62C1"/>
    <w:rsid w:val="006E65B5"/>
    <w:rsid w:val="006E6B2E"/>
    <w:rsid w:val="006E6B53"/>
    <w:rsid w:val="006E7895"/>
    <w:rsid w:val="006E7910"/>
    <w:rsid w:val="006E7B85"/>
    <w:rsid w:val="006F03E1"/>
    <w:rsid w:val="006F0492"/>
    <w:rsid w:val="006F06A4"/>
    <w:rsid w:val="006F1254"/>
    <w:rsid w:val="006F1AB1"/>
    <w:rsid w:val="006F1E6B"/>
    <w:rsid w:val="006F269E"/>
    <w:rsid w:val="006F4186"/>
    <w:rsid w:val="006F44C3"/>
    <w:rsid w:val="006F5389"/>
    <w:rsid w:val="006F5B6D"/>
    <w:rsid w:val="006F6B04"/>
    <w:rsid w:val="006F73DF"/>
    <w:rsid w:val="006F7E61"/>
    <w:rsid w:val="0070170A"/>
    <w:rsid w:val="00702B06"/>
    <w:rsid w:val="0070394D"/>
    <w:rsid w:val="00704079"/>
    <w:rsid w:val="00704750"/>
    <w:rsid w:val="00705046"/>
    <w:rsid w:val="00705ED6"/>
    <w:rsid w:val="00706FA7"/>
    <w:rsid w:val="007071C0"/>
    <w:rsid w:val="00707499"/>
    <w:rsid w:val="00707853"/>
    <w:rsid w:val="00710594"/>
    <w:rsid w:val="007105EA"/>
    <w:rsid w:val="00710B94"/>
    <w:rsid w:val="00711663"/>
    <w:rsid w:val="00711714"/>
    <w:rsid w:val="00712C9D"/>
    <w:rsid w:val="00712E1E"/>
    <w:rsid w:val="00713548"/>
    <w:rsid w:val="00713943"/>
    <w:rsid w:val="00713D04"/>
    <w:rsid w:val="00714041"/>
    <w:rsid w:val="00714FAA"/>
    <w:rsid w:val="0071669F"/>
    <w:rsid w:val="00716A00"/>
    <w:rsid w:val="007174B0"/>
    <w:rsid w:val="0071762D"/>
    <w:rsid w:val="00717653"/>
    <w:rsid w:val="0071770F"/>
    <w:rsid w:val="00720C58"/>
    <w:rsid w:val="00720EE3"/>
    <w:rsid w:val="007220A7"/>
    <w:rsid w:val="0072235A"/>
    <w:rsid w:val="0072296C"/>
    <w:rsid w:val="00722CA6"/>
    <w:rsid w:val="007231E3"/>
    <w:rsid w:val="00723488"/>
    <w:rsid w:val="00724374"/>
    <w:rsid w:val="0072445F"/>
    <w:rsid w:val="007247EF"/>
    <w:rsid w:val="00724A3C"/>
    <w:rsid w:val="0072576A"/>
    <w:rsid w:val="00726064"/>
    <w:rsid w:val="00726147"/>
    <w:rsid w:val="00726AE4"/>
    <w:rsid w:val="00726FCF"/>
    <w:rsid w:val="007277AA"/>
    <w:rsid w:val="007300D0"/>
    <w:rsid w:val="007303C1"/>
    <w:rsid w:val="00730641"/>
    <w:rsid w:val="0073081B"/>
    <w:rsid w:val="00730B39"/>
    <w:rsid w:val="007339BB"/>
    <w:rsid w:val="00733E94"/>
    <w:rsid w:val="007341BC"/>
    <w:rsid w:val="007358C7"/>
    <w:rsid w:val="007359E6"/>
    <w:rsid w:val="00736BD6"/>
    <w:rsid w:val="00736D63"/>
    <w:rsid w:val="00737272"/>
    <w:rsid w:val="007403FA"/>
    <w:rsid w:val="0074079E"/>
    <w:rsid w:val="00740A37"/>
    <w:rsid w:val="00740A6C"/>
    <w:rsid w:val="007424A2"/>
    <w:rsid w:val="0074358C"/>
    <w:rsid w:val="0074421F"/>
    <w:rsid w:val="00745744"/>
    <w:rsid w:val="00745977"/>
    <w:rsid w:val="00746685"/>
    <w:rsid w:val="00746D15"/>
    <w:rsid w:val="007479EB"/>
    <w:rsid w:val="00747C54"/>
    <w:rsid w:val="007502C2"/>
    <w:rsid w:val="007503F1"/>
    <w:rsid w:val="007504C9"/>
    <w:rsid w:val="007506C1"/>
    <w:rsid w:val="00750BF4"/>
    <w:rsid w:val="007512AA"/>
    <w:rsid w:val="00751BC7"/>
    <w:rsid w:val="00751CE6"/>
    <w:rsid w:val="007526FD"/>
    <w:rsid w:val="00752A7F"/>
    <w:rsid w:val="00752F89"/>
    <w:rsid w:val="007530F8"/>
    <w:rsid w:val="00753CE5"/>
    <w:rsid w:val="00754244"/>
    <w:rsid w:val="0075451D"/>
    <w:rsid w:val="00754861"/>
    <w:rsid w:val="0075554A"/>
    <w:rsid w:val="00755853"/>
    <w:rsid w:val="00756205"/>
    <w:rsid w:val="0075718C"/>
    <w:rsid w:val="0075720F"/>
    <w:rsid w:val="0075768E"/>
    <w:rsid w:val="00757A7D"/>
    <w:rsid w:val="00757C9A"/>
    <w:rsid w:val="00760299"/>
    <w:rsid w:val="0076141B"/>
    <w:rsid w:val="00761907"/>
    <w:rsid w:val="00762227"/>
    <w:rsid w:val="00762349"/>
    <w:rsid w:val="007624F1"/>
    <w:rsid w:val="00763621"/>
    <w:rsid w:val="00763826"/>
    <w:rsid w:val="00763872"/>
    <w:rsid w:val="007644FD"/>
    <w:rsid w:val="00765377"/>
    <w:rsid w:val="00765482"/>
    <w:rsid w:val="00765557"/>
    <w:rsid w:val="00765A7F"/>
    <w:rsid w:val="00766FC1"/>
    <w:rsid w:val="007675F9"/>
    <w:rsid w:val="00767C1E"/>
    <w:rsid w:val="00770094"/>
    <w:rsid w:val="007711AC"/>
    <w:rsid w:val="00773330"/>
    <w:rsid w:val="00773642"/>
    <w:rsid w:val="00773856"/>
    <w:rsid w:val="00775D1B"/>
    <w:rsid w:val="007767DD"/>
    <w:rsid w:val="00776BE6"/>
    <w:rsid w:val="007778A4"/>
    <w:rsid w:val="00777C08"/>
    <w:rsid w:val="00777F84"/>
    <w:rsid w:val="00780D50"/>
    <w:rsid w:val="007823D4"/>
    <w:rsid w:val="0078305C"/>
    <w:rsid w:val="00783253"/>
    <w:rsid w:val="00783D66"/>
    <w:rsid w:val="0078415D"/>
    <w:rsid w:val="0078471F"/>
    <w:rsid w:val="00784993"/>
    <w:rsid w:val="00784D2B"/>
    <w:rsid w:val="00785C01"/>
    <w:rsid w:val="00786395"/>
    <w:rsid w:val="00786A7D"/>
    <w:rsid w:val="00786D23"/>
    <w:rsid w:val="00786DAF"/>
    <w:rsid w:val="00786E8D"/>
    <w:rsid w:val="00786FBE"/>
    <w:rsid w:val="00787C65"/>
    <w:rsid w:val="0079001F"/>
    <w:rsid w:val="0079011C"/>
    <w:rsid w:val="00790409"/>
    <w:rsid w:val="007908C5"/>
    <w:rsid w:val="0079097E"/>
    <w:rsid w:val="0079198B"/>
    <w:rsid w:val="0079359D"/>
    <w:rsid w:val="00793FB9"/>
    <w:rsid w:val="007946CD"/>
    <w:rsid w:val="00794DC6"/>
    <w:rsid w:val="00794EFF"/>
    <w:rsid w:val="00795D76"/>
    <w:rsid w:val="007963BA"/>
    <w:rsid w:val="00796536"/>
    <w:rsid w:val="007A0AF0"/>
    <w:rsid w:val="007A17C9"/>
    <w:rsid w:val="007A1BB4"/>
    <w:rsid w:val="007A278F"/>
    <w:rsid w:val="007A2966"/>
    <w:rsid w:val="007A314B"/>
    <w:rsid w:val="007A34B2"/>
    <w:rsid w:val="007A37AE"/>
    <w:rsid w:val="007A38A7"/>
    <w:rsid w:val="007A3E7A"/>
    <w:rsid w:val="007A42A0"/>
    <w:rsid w:val="007A439B"/>
    <w:rsid w:val="007A45E8"/>
    <w:rsid w:val="007A624D"/>
    <w:rsid w:val="007A6BDB"/>
    <w:rsid w:val="007B0044"/>
    <w:rsid w:val="007B01D4"/>
    <w:rsid w:val="007B059B"/>
    <w:rsid w:val="007B1A30"/>
    <w:rsid w:val="007B1E5D"/>
    <w:rsid w:val="007B26DC"/>
    <w:rsid w:val="007B3F6F"/>
    <w:rsid w:val="007B4655"/>
    <w:rsid w:val="007B57C4"/>
    <w:rsid w:val="007B57CC"/>
    <w:rsid w:val="007B588F"/>
    <w:rsid w:val="007B5B3A"/>
    <w:rsid w:val="007B5CCC"/>
    <w:rsid w:val="007B615A"/>
    <w:rsid w:val="007B663A"/>
    <w:rsid w:val="007B68EC"/>
    <w:rsid w:val="007B6AA0"/>
    <w:rsid w:val="007B6FA1"/>
    <w:rsid w:val="007B79A9"/>
    <w:rsid w:val="007B7F68"/>
    <w:rsid w:val="007C0F21"/>
    <w:rsid w:val="007C143D"/>
    <w:rsid w:val="007C1C87"/>
    <w:rsid w:val="007C221B"/>
    <w:rsid w:val="007C224B"/>
    <w:rsid w:val="007C2B9B"/>
    <w:rsid w:val="007C321B"/>
    <w:rsid w:val="007C3254"/>
    <w:rsid w:val="007C4A4D"/>
    <w:rsid w:val="007C57EF"/>
    <w:rsid w:val="007C59B3"/>
    <w:rsid w:val="007C619C"/>
    <w:rsid w:val="007C6592"/>
    <w:rsid w:val="007C6AFB"/>
    <w:rsid w:val="007C7B40"/>
    <w:rsid w:val="007D02F9"/>
    <w:rsid w:val="007D149D"/>
    <w:rsid w:val="007D392F"/>
    <w:rsid w:val="007D3947"/>
    <w:rsid w:val="007D3CF3"/>
    <w:rsid w:val="007D3F0B"/>
    <w:rsid w:val="007D4DF9"/>
    <w:rsid w:val="007D508B"/>
    <w:rsid w:val="007D59CC"/>
    <w:rsid w:val="007D5A49"/>
    <w:rsid w:val="007D5B2A"/>
    <w:rsid w:val="007D6401"/>
    <w:rsid w:val="007D650B"/>
    <w:rsid w:val="007D6DCA"/>
    <w:rsid w:val="007D6DCC"/>
    <w:rsid w:val="007E034D"/>
    <w:rsid w:val="007E1677"/>
    <w:rsid w:val="007E23B3"/>
    <w:rsid w:val="007E2784"/>
    <w:rsid w:val="007E2D03"/>
    <w:rsid w:val="007E36E3"/>
    <w:rsid w:val="007E4218"/>
    <w:rsid w:val="007E45F8"/>
    <w:rsid w:val="007E4902"/>
    <w:rsid w:val="007E502B"/>
    <w:rsid w:val="007E7032"/>
    <w:rsid w:val="007E7793"/>
    <w:rsid w:val="007F11F8"/>
    <w:rsid w:val="007F1253"/>
    <w:rsid w:val="007F1A23"/>
    <w:rsid w:val="007F285B"/>
    <w:rsid w:val="007F3554"/>
    <w:rsid w:val="007F447E"/>
    <w:rsid w:val="007F58B5"/>
    <w:rsid w:val="007F6079"/>
    <w:rsid w:val="007F6BC2"/>
    <w:rsid w:val="007F7488"/>
    <w:rsid w:val="007F74D1"/>
    <w:rsid w:val="007F75C2"/>
    <w:rsid w:val="007F7822"/>
    <w:rsid w:val="007F7EF1"/>
    <w:rsid w:val="00800748"/>
    <w:rsid w:val="00800850"/>
    <w:rsid w:val="00800888"/>
    <w:rsid w:val="008008DF"/>
    <w:rsid w:val="00800FD0"/>
    <w:rsid w:val="008010F3"/>
    <w:rsid w:val="00801138"/>
    <w:rsid w:val="0080120E"/>
    <w:rsid w:val="008015F8"/>
    <w:rsid w:val="008016DD"/>
    <w:rsid w:val="0080252C"/>
    <w:rsid w:val="00802954"/>
    <w:rsid w:val="008033F3"/>
    <w:rsid w:val="008046EC"/>
    <w:rsid w:val="0080519D"/>
    <w:rsid w:val="00806294"/>
    <w:rsid w:val="00806382"/>
    <w:rsid w:val="0080655D"/>
    <w:rsid w:val="00806B01"/>
    <w:rsid w:val="00806F94"/>
    <w:rsid w:val="0080715F"/>
    <w:rsid w:val="00807270"/>
    <w:rsid w:val="0080730F"/>
    <w:rsid w:val="008076B5"/>
    <w:rsid w:val="00810063"/>
    <w:rsid w:val="00810E2C"/>
    <w:rsid w:val="0081125E"/>
    <w:rsid w:val="00811923"/>
    <w:rsid w:val="0081305C"/>
    <w:rsid w:val="008132F6"/>
    <w:rsid w:val="00813822"/>
    <w:rsid w:val="00815622"/>
    <w:rsid w:val="00815961"/>
    <w:rsid w:val="00816745"/>
    <w:rsid w:val="00816D1F"/>
    <w:rsid w:val="0082001F"/>
    <w:rsid w:val="008204E5"/>
    <w:rsid w:val="00820B95"/>
    <w:rsid w:val="00820FFA"/>
    <w:rsid w:val="00821B82"/>
    <w:rsid w:val="0082260B"/>
    <w:rsid w:val="00824B7A"/>
    <w:rsid w:val="00825B9E"/>
    <w:rsid w:val="00827236"/>
    <w:rsid w:val="00827FDF"/>
    <w:rsid w:val="0083062E"/>
    <w:rsid w:val="00830AC4"/>
    <w:rsid w:val="00831515"/>
    <w:rsid w:val="00831A74"/>
    <w:rsid w:val="00832411"/>
    <w:rsid w:val="0083272C"/>
    <w:rsid w:val="008332DE"/>
    <w:rsid w:val="00833477"/>
    <w:rsid w:val="00833E48"/>
    <w:rsid w:val="00833F23"/>
    <w:rsid w:val="00833F26"/>
    <w:rsid w:val="00834517"/>
    <w:rsid w:val="00834579"/>
    <w:rsid w:val="0083524F"/>
    <w:rsid w:val="0083585D"/>
    <w:rsid w:val="00835884"/>
    <w:rsid w:val="00836446"/>
    <w:rsid w:val="00836458"/>
    <w:rsid w:val="00836894"/>
    <w:rsid w:val="00836BAF"/>
    <w:rsid w:val="00836BEA"/>
    <w:rsid w:val="00836D91"/>
    <w:rsid w:val="008371A9"/>
    <w:rsid w:val="008374C5"/>
    <w:rsid w:val="008402CD"/>
    <w:rsid w:val="00840AD9"/>
    <w:rsid w:val="0084202F"/>
    <w:rsid w:val="008423F5"/>
    <w:rsid w:val="008423FD"/>
    <w:rsid w:val="008425D6"/>
    <w:rsid w:val="00842DFC"/>
    <w:rsid w:val="008437A2"/>
    <w:rsid w:val="00844E1F"/>
    <w:rsid w:val="00844E59"/>
    <w:rsid w:val="0084520F"/>
    <w:rsid w:val="00845646"/>
    <w:rsid w:val="0084674D"/>
    <w:rsid w:val="00846D04"/>
    <w:rsid w:val="008476C8"/>
    <w:rsid w:val="00850554"/>
    <w:rsid w:val="008508DE"/>
    <w:rsid w:val="00850B11"/>
    <w:rsid w:val="0085420D"/>
    <w:rsid w:val="00854EA9"/>
    <w:rsid w:val="00855083"/>
    <w:rsid w:val="008561F5"/>
    <w:rsid w:val="0086039B"/>
    <w:rsid w:val="008621B8"/>
    <w:rsid w:val="00862681"/>
    <w:rsid w:val="00862A82"/>
    <w:rsid w:val="00862F54"/>
    <w:rsid w:val="00863175"/>
    <w:rsid w:val="00863673"/>
    <w:rsid w:val="00864B07"/>
    <w:rsid w:val="008655FF"/>
    <w:rsid w:val="008656BE"/>
    <w:rsid w:val="00865781"/>
    <w:rsid w:val="00865D5A"/>
    <w:rsid w:val="00867230"/>
    <w:rsid w:val="00867942"/>
    <w:rsid w:val="008713B1"/>
    <w:rsid w:val="00871A11"/>
    <w:rsid w:val="00872877"/>
    <w:rsid w:val="00872AFD"/>
    <w:rsid w:val="00872EA9"/>
    <w:rsid w:val="00872FC1"/>
    <w:rsid w:val="00873946"/>
    <w:rsid w:val="00874439"/>
    <w:rsid w:val="008744FD"/>
    <w:rsid w:val="00874842"/>
    <w:rsid w:val="00874F55"/>
    <w:rsid w:val="0087569E"/>
    <w:rsid w:val="0087589D"/>
    <w:rsid w:val="00875FA5"/>
    <w:rsid w:val="008760B2"/>
    <w:rsid w:val="0087620D"/>
    <w:rsid w:val="00876C45"/>
    <w:rsid w:val="00877653"/>
    <w:rsid w:val="00880553"/>
    <w:rsid w:val="00880BA6"/>
    <w:rsid w:val="00881D4A"/>
    <w:rsid w:val="00882C67"/>
    <w:rsid w:val="00883AA8"/>
    <w:rsid w:val="00884A41"/>
    <w:rsid w:val="00884C98"/>
    <w:rsid w:val="00884E95"/>
    <w:rsid w:val="00885407"/>
    <w:rsid w:val="008859FD"/>
    <w:rsid w:val="00886330"/>
    <w:rsid w:val="008863A3"/>
    <w:rsid w:val="00886C57"/>
    <w:rsid w:val="008900D2"/>
    <w:rsid w:val="00890C23"/>
    <w:rsid w:val="00890FED"/>
    <w:rsid w:val="0089128E"/>
    <w:rsid w:val="008912AC"/>
    <w:rsid w:val="00892584"/>
    <w:rsid w:val="00892737"/>
    <w:rsid w:val="00893E83"/>
    <w:rsid w:val="00894852"/>
    <w:rsid w:val="00894EF6"/>
    <w:rsid w:val="008964E9"/>
    <w:rsid w:val="00896B14"/>
    <w:rsid w:val="008978B9"/>
    <w:rsid w:val="00897A75"/>
    <w:rsid w:val="00897E9F"/>
    <w:rsid w:val="008A18E1"/>
    <w:rsid w:val="008A263F"/>
    <w:rsid w:val="008A2CE8"/>
    <w:rsid w:val="008A35D0"/>
    <w:rsid w:val="008A374B"/>
    <w:rsid w:val="008A3923"/>
    <w:rsid w:val="008A3E10"/>
    <w:rsid w:val="008A5390"/>
    <w:rsid w:val="008A54C0"/>
    <w:rsid w:val="008A6340"/>
    <w:rsid w:val="008A6558"/>
    <w:rsid w:val="008A7507"/>
    <w:rsid w:val="008A77CA"/>
    <w:rsid w:val="008A7EF8"/>
    <w:rsid w:val="008B1A85"/>
    <w:rsid w:val="008B3347"/>
    <w:rsid w:val="008B419A"/>
    <w:rsid w:val="008B55D4"/>
    <w:rsid w:val="008B581D"/>
    <w:rsid w:val="008B5957"/>
    <w:rsid w:val="008B6035"/>
    <w:rsid w:val="008B686D"/>
    <w:rsid w:val="008B6F0A"/>
    <w:rsid w:val="008B71C9"/>
    <w:rsid w:val="008B71F8"/>
    <w:rsid w:val="008B7F2E"/>
    <w:rsid w:val="008C0221"/>
    <w:rsid w:val="008C0244"/>
    <w:rsid w:val="008C0672"/>
    <w:rsid w:val="008C0707"/>
    <w:rsid w:val="008C09DB"/>
    <w:rsid w:val="008C144A"/>
    <w:rsid w:val="008C1D8C"/>
    <w:rsid w:val="008C2035"/>
    <w:rsid w:val="008C2C20"/>
    <w:rsid w:val="008C33A5"/>
    <w:rsid w:val="008C3AE5"/>
    <w:rsid w:val="008C441F"/>
    <w:rsid w:val="008C5F76"/>
    <w:rsid w:val="008C6157"/>
    <w:rsid w:val="008C6C55"/>
    <w:rsid w:val="008C7800"/>
    <w:rsid w:val="008C780E"/>
    <w:rsid w:val="008C7B08"/>
    <w:rsid w:val="008C7E7A"/>
    <w:rsid w:val="008D0172"/>
    <w:rsid w:val="008D06A2"/>
    <w:rsid w:val="008D0D0C"/>
    <w:rsid w:val="008D13F0"/>
    <w:rsid w:val="008D1D15"/>
    <w:rsid w:val="008D1E62"/>
    <w:rsid w:val="008D3074"/>
    <w:rsid w:val="008D3176"/>
    <w:rsid w:val="008D3726"/>
    <w:rsid w:val="008D3822"/>
    <w:rsid w:val="008D4DD4"/>
    <w:rsid w:val="008D4EFC"/>
    <w:rsid w:val="008D4F38"/>
    <w:rsid w:val="008D50B2"/>
    <w:rsid w:val="008E08BC"/>
    <w:rsid w:val="008E0C62"/>
    <w:rsid w:val="008E1AFA"/>
    <w:rsid w:val="008E34F6"/>
    <w:rsid w:val="008E372B"/>
    <w:rsid w:val="008E3ED3"/>
    <w:rsid w:val="008E40CC"/>
    <w:rsid w:val="008E4E21"/>
    <w:rsid w:val="008E51F7"/>
    <w:rsid w:val="008E5717"/>
    <w:rsid w:val="008E583D"/>
    <w:rsid w:val="008E5FDE"/>
    <w:rsid w:val="008F0A7F"/>
    <w:rsid w:val="008F0F09"/>
    <w:rsid w:val="008F2A65"/>
    <w:rsid w:val="008F3E63"/>
    <w:rsid w:val="008F4327"/>
    <w:rsid w:val="008F4875"/>
    <w:rsid w:val="008F4F06"/>
    <w:rsid w:val="008F5402"/>
    <w:rsid w:val="008F6F34"/>
    <w:rsid w:val="009011D3"/>
    <w:rsid w:val="009019DD"/>
    <w:rsid w:val="00901B07"/>
    <w:rsid w:val="0090466F"/>
    <w:rsid w:val="0090487B"/>
    <w:rsid w:val="00904986"/>
    <w:rsid w:val="00904A1C"/>
    <w:rsid w:val="00904C72"/>
    <w:rsid w:val="00904D3F"/>
    <w:rsid w:val="00905258"/>
    <w:rsid w:val="00905765"/>
    <w:rsid w:val="0090599F"/>
    <w:rsid w:val="009068D7"/>
    <w:rsid w:val="00907388"/>
    <w:rsid w:val="0090791F"/>
    <w:rsid w:val="00910F9A"/>
    <w:rsid w:val="009124FA"/>
    <w:rsid w:val="009127E7"/>
    <w:rsid w:val="009140B0"/>
    <w:rsid w:val="009146B6"/>
    <w:rsid w:val="00914EEF"/>
    <w:rsid w:val="00915BE4"/>
    <w:rsid w:val="00915C24"/>
    <w:rsid w:val="00915D2B"/>
    <w:rsid w:val="00915EE7"/>
    <w:rsid w:val="00916750"/>
    <w:rsid w:val="009168C6"/>
    <w:rsid w:val="00916A18"/>
    <w:rsid w:val="00916B12"/>
    <w:rsid w:val="00917CB0"/>
    <w:rsid w:val="0092011B"/>
    <w:rsid w:val="009203AF"/>
    <w:rsid w:val="009207F1"/>
    <w:rsid w:val="00920D39"/>
    <w:rsid w:val="009226FA"/>
    <w:rsid w:val="00922958"/>
    <w:rsid w:val="00922F8D"/>
    <w:rsid w:val="0092303A"/>
    <w:rsid w:val="009238F7"/>
    <w:rsid w:val="0092474D"/>
    <w:rsid w:val="009249B5"/>
    <w:rsid w:val="00924B1E"/>
    <w:rsid w:val="00925064"/>
    <w:rsid w:val="009254B1"/>
    <w:rsid w:val="009258FD"/>
    <w:rsid w:val="00925FBB"/>
    <w:rsid w:val="0092638D"/>
    <w:rsid w:val="00926C08"/>
    <w:rsid w:val="00926C15"/>
    <w:rsid w:val="00927F4D"/>
    <w:rsid w:val="00931C66"/>
    <w:rsid w:val="009329B6"/>
    <w:rsid w:val="009329D8"/>
    <w:rsid w:val="00933114"/>
    <w:rsid w:val="009332E1"/>
    <w:rsid w:val="00933342"/>
    <w:rsid w:val="00933D76"/>
    <w:rsid w:val="00934636"/>
    <w:rsid w:val="009360C5"/>
    <w:rsid w:val="009368B3"/>
    <w:rsid w:val="009372D5"/>
    <w:rsid w:val="009376DA"/>
    <w:rsid w:val="00937A3C"/>
    <w:rsid w:val="0094116A"/>
    <w:rsid w:val="0094127D"/>
    <w:rsid w:val="009412F3"/>
    <w:rsid w:val="009417E7"/>
    <w:rsid w:val="00941851"/>
    <w:rsid w:val="0094206C"/>
    <w:rsid w:val="0094217A"/>
    <w:rsid w:val="0094255A"/>
    <w:rsid w:val="0094262B"/>
    <w:rsid w:val="0094265C"/>
    <w:rsid w:val="0094305F"/>
    <w:rsid w:val="0094421C"/>
    <w:rsid w:val="009472A0"/>
    <w:rsid w:val="00947D19"/>
    <w:rsid w:val="00947F2C"/>
    <w:rsid w:val="009503A4"/>
    <w:rsid w:val="0095089A"/>
    <w:rsid w:val="00951A5B"/>
    <w:rsid w:val="00952C86"/>
    <w:rsid w:val="00952CA0"/>
    <w:rsid w:val="00953173"/>
    <w:rsid w:val="0095416F"/>
    <w:rsid w:val="009543C3"/>
    <w:rsid w:val="0095470F"/>
    <w:rsid w:val="00954982"/>
    <w:rsid w:val="00955030"/>
    <w:rsid w:val="00955261"/>
    <w:rsid w:val="00955FC6"/>
    <w:rsid w:val="009565A6"/>
    <w:rsid w:val="00956EC8"/>
    <w:rsid w:val="00956FBA"/>
    <w:rsid w:val="00957502"/>
    <w:rsid w:val="00957E81"/>
    <w:rsid w:val="0096049F"/>
    <w:rsid w:val="00960C43"/>
    <w:rsid w:val="0096111A"/>
    <w:rsid w:val="0096116A"/>
    <w:rsid w:val="00961225"/>
    <w:rsid w:val="00963059"/>
    <w:rsid w:val="00963484"/>
    <w:rsid w:val="009634B7"/>
    <w:rsid w:val="009640CA"/>
    <w:rsid w:val="0096453C"/>
    <w:rsid w:val="00964E0B"/>
    <w:rsid w:val="009650E2"/>
    <w:rsid w:val="0096595C"/>
    <w:rsid w:val="00965F46"/>
    <w:rsid w:val="00966048"/>
    <w:rsid w:val="00966885"/>
    <w:rsid w:val="00967751"/>
    <w:rsid w:val="00967DD6"/>
    <w:rsid w:val="0097051E"/>
    <w:rsid w:val="00970D1C"/>
    <w:rsid w:val="009726EF"/>
    <w:rsid w:val="00972D31"/>
    <w:rsid w:val="00972EA4"/>
    <w:rsid w:val="0097373D"/>
    <w:rsid w:val="00973F3B"/>
    <w:rsid w:val="0097572E"/>
    <w:rsid w:val="00975C44"/>
    <w:rsid w:val="00975CA3"/>
    <w:rsid w:val="00976341"/>
    <w:rsid w:val="009778FE"/>
    <w:rsid w:val="00977FDC"/>
    <w:rsid w:val="0098074B"/>
    <w:rsid w:val="009808EF"/>
    <w:rsid w:val="00980B6C"/>
    <w:rsid w:val="00980F1D"/>
    <w:rsid w:val="009813CC"/>
    <w:rsid w:val="00981E21"/>
    <w:rsid w:val="009820F0"/>
    <w:rsid w:val="00982B40"/>
    <w:rsid w:val="00983196"/>
    <w:rsid w:val="009834C4"/>
    <w:rsid w:val="00984253"/>
    <w:rsid w:val="0098482E"/>
    <w:rsid w:val="00984B1E"/>
    <w:rsid w:val="0098562D"/>
    <w:rsid w:val="0098566B"/>
    <w:rsid w:val="00986036"/>
    <w:rsid w:val="00986079"/>
    <w:rsid w:val="009867F8"/>
    <w:rsid w:val="00990574"/>
    <w:rsid w:val="00990F98"/>
    <w:rsid w:val="0099108C"/>
    <w:rsid w:val="00991925"/>
    <w:rsid w:val="00991C40"/>
    <w:rsid w:val="00991CE2"/>
    <w:rsid w:val="00991F92"/>
    <w:rsid w:val="00992F39"/>
    <w:rsid w:val="00994B22"/>
    <w:rsid w:val="00995454"/>
    <w:rsid w:val="009954AC"/>
    <w:rsid w:val="00995E14"/>
    <w:rsid w:val="00996660"/>
    <w:rsid w:val="0099767E"/>
    <w:rsid w:val="0099782B"/>
    <w:rsid w:val="00997C43"/>
    <w:rsid w:val="00997D7C"/>
    <w:rsid w:val="00997EBD"/>
    <w:rsid w:val="009A0C2F"/>
    <w:rsid w:val="009A1C20"/>
    <w:rsid w:val="009A25A5"/>
    <w:rsid w:val="009A38D2"/>
    <w:rsid w:val="009A3C84"/>
    <w:rsid w:val="009A404D"/>
    <w:rsid w:val="009A4821"/>
    <w:rsid w:val="009A59CF"/>
    <w:rsid w:val="009A6FA5"/>
    <w:rsid w:val="009A70C8"/>
    <w:rsid w:val="009A75C0"/>
    <w:rsid w:val="009A7624"/>
    <w:rsid w:val="009A7AB7"/>
    <w:rsid w:val="009A7EBE"/>
    <w:rsid w:val="009B0150"/>
    <w:rsid w:val="009B0AA4"/>
    <w:rsid w:val="009B142A"/>
    <w:rsid w:val="009B1667"/>
    <w:rsid w:val="009B18A6"/>
    <w:rsid w:val="009B1C90"/>
    <w:rsid w:val="009B2583"/>
    <w:rsid w:val="009B43F8"/>
    <w:rsid w:val="009B579A"/>
    <w:rsid w:val="009B583B"/>
    <w:rsid w:val="009B5AA6"/>
    <w:rsid w:val="009B64A0"/>
    <w:rsid w:val="009B7B4C"/>
    <w:rsid w:val="009B7EC5"/>
    <w:rsid w:val="009C05E6"/>
    <w:rsid w:val="009C060C"/>
    <w:rsid w:val="009C0807"/>
    <w:rsid w:val="009C0970"/>
    <w:rsid w:val="009C0CFA"/>
    <w:rsid w:val="009C1069"/>
    <w:rsid w:val="009C1376"/>
    <w:rsid w:val="009C18A2"/>
    <w:rsid w:val="009C18E1"/>
    <w:rsid w:val="009C1BCF"/>
    <w:rsid w:val="009C1C16"/>
    <w:rsid w:val="009C1D55"/>
    <w:rsid w:val="009C25A4"/>
    <w:rsid w:val="009C25AE"/>
    <w:rsid w:val="009C268F"/>
    <w:rsid w:val="009C26F3"/>
    <w:rsid w:val="009C2C5A"/>
    <w:rsid w:val="009C2F86"/>
    <w:rsid w:val="009C3188"/>
    <w:rsid w:val="009C3E95"/>
    <w:rsid w:val="009C4613"/>
    <w:rsid w:val="009C4C34"/>
    <w:rsid w:val="009C4DC9"/>
    <w:rsid w:val="009C4E1F"/>
    <w:rsid w:val="009C53E5"/>
    <w:rsid w:val="009C67F5"/>
    <w:rsid w:val="009C6819"/>
    <w:rsid w:val="009C6A9C"/>
    <w:rsid w:val="009C7058"/>
    <w:rsid w:val="009C71EF"/>
    <w:rsid w:val="009C7E2C"/>
    <w:rsid w:val="009C7EDE"/>
    <w:rsid w:val="009D090B"/>
    <w:rsid w:val="009D1991"/>
    <w:rsid w:val="009D2F17"/>
    <w:rsid w:val="009D3FF1"/>
    <w:rsid w:val="009D4617"/>
    <w:rsid w:val="009D4C64"/>
    <w:rsid w:val="009D555F"/>
    <w:rsid w:val="009D613B"/>
    <w:rsid w:val="009D63D8"/>
    <w:rsid w:val="009D747E"/>
    <w:rsid w:val="009E0D52"/>
    <w:rsid w:val="009E1F96"/>
    <w:rsid w:val="009E29AA"/>
    <w:rsid w:val="009E2DEA"/>
    <w:rsid w:val="009E30E7"/>
    <w:rsid w:val="009E426C"/>
    <w:rsid w:val="009E46DE"/>
    <w:rsid w:val="009E472F"/>
    <w:rsid w:val="009E4844"/>
    <w:rsid w:val="009E4D79"/>
    <w:rsid w:val="009E4DBB"/>
    <w:rsid w:val="009E5F46"/>
    <w:rsid w:val="009E6536"/>
    <w:rsid w:val="009E6AE3"/>
    <w:rsid w:val="009E6C89"/>
    <w:rsid w:val="009E73B3"/>
    <w:rsid w:val="009E7465"/>
    <w:rsid w:val="009E7D23"/>
    <w:rsid w:val="009E7F67"/>
    <w:rsid w:val="009F20D9"/>
    <w:rsid w:val="009F226E"/>
    <w:rsid w:val="009F2A5D"/>
    <w:rsid w:val="009F3C41"/>
    <w:rsid w:val="009F5C2A"/>
    <w:rsid w:val="009F67AD"/>
    <w:rsid w:val="009F6F89"/>
    <w:rsid w:val="009F73F2"/>
    <w:rsid w:val="009F76E8"/>
    <w:rsid w:val="009F7AAD"/>
    <w:rsid w:val="00A00112"/>
    <w:rsid w:val="00A001BE"/>
    <w:rsid w:val="00A00586"/>
    <w:rsid w:val="00A02207"/>
    <w:rsid w:val="00A025C0"/>
    <w:rsid w:val="00A03AC2"/>
    <w:rsid w:val="00A03AD2"/>
    <w:rsid w:val="00A03E52"/>
    <w:rsid w:val="00A04ABA"/>
    <w:rsid w:val="00A056AA"/>
    <w:rsid w:val="00A0615B"/>
    <w:rsid w:val="00A06599"/>
    <w:rsid w:val="00A06B15"/>
    <w:rsid w:val="00A06DB1"/>
    <w:rsid w:val="00A07128"/>
    <w:rsid w:val="00A0760C"/>
    <w:rsid w:val="00A07909"/>
    <w:rsid w:val="00A10161"/>
    <w:rsid w:val="00A10228"/>
    <w:rsid w:val="00A108CE"/>
    <w:rsid w:val="00A10C79"/>
    <w:rsid w:val="00A10CFA"/>
    <w:rsid w:val="00A11BF3"/>
    <w:rsid w:val="00A11DE0"/>
    <w:rsid w:val="00A12897"/>
    <w:rsid w:val="00A12D54"/>
    <w:rsid w:val="00A13499"/>
    <w:rsid w:val="00A140DE"/>
    <w:rsid w:val="00A14A2C"/>
    <w:rsid w:val="00A14A2D"/>
    <w:rsid w:val="00A14A82"/>
    <w:rsid w:val="00A14B97"/>
    <w:rsid w:val="00A14FA3"/>
    <w:rsid w:val="00A154C8"/>
    <w:rsid w:val="00A156C3"/>
    <w:rsid w:val="00A15724"/>
    <w:rsid w:val="00A15F50"/>
    <w:rsid w:val="00A16038"/>
    <w:rsid w:val="00A16862"/>
    <w:rsid w:val="00A16A95"/>
    <w:rsid w:val="00A1746F"/>
    <w:rsid w:val="00A177CB"/>
    <w:rsid w:val="00A17806"/>
    <w:rsid w:val="00A20297"/>
    <w:rsid w:val="00A209E9"/>
    <w:rsid w:val="00A20BCB"/>
    <w:rsid w:val="00A20E16"/>
    <w:rsid w:val="00A21148"/>
    <w:rsid w:val="00A211E7"/>
    <w:rsid w:val="00A2173E"/>
    <w:rsid w:val="00A2195A"/>
    <w:rsid w:val="00A21C56"/>
    <w:rsid w:val="00A21EE3"/>
    <w:rsid w:val="00A22120"/>
    <w:rsid w:val="00A22AF0"/>
    <w:rsid w:val="00A22B34"/>
    <w:rsid w:val="00A22BA1"/>
    <w:rsid w:val="00A22F9B"/>
    <w:rsid w:val="00A23570"/>
    <w:rsid w:val="00A23725"/>
    <w:rsid w:val="00A238F1"/>
    <w:rsid w:val="00A248D2"/>
    <w:rsid w:val="00A25270"/>
    <w:rsid w:val="00A253C9"/>
    <w:rsid w:val="00A257BA"/>
    <w:rsid w:val="00A2603F"/>
    <w:rsid w:val="00A26D80"/>
    <w:rsid w:val="00A30241"/>
    <w:rsid w:val="00A30652"/>
    <w:rsid w:val="00A310E2"/>
    <w:rsid w:val="00A3141A"/>
    <w:rsid w:val="00A31570"/>
    <w:rsid w:val="00A31CA6"/>
    <w:rsid w:val="00A3226E"/>
    <w:rsid w:val="00A325F0"/>
    <w:rsid w:val="00A32A69"/>
    <w:rsid w:val="00A32DBB"/>
    <w:rsid w:val="00A338DE"/>
    <w:rsid w:val="00A340B0"/>
    <w:rsid w:val="00A34346"/>
    <w:rsid w:val="00A34AF8"/>
    <w:rsid w:val="00A34E95"/>
    <w:rsid w:val="00A35776"/>
    <w:rsid w:val="00A361AD"/>
    <w:rsid w:val="00A363DB"/>
    <w:rsid w:val="00A366C4"/>
    <w:rsid w:val="00A36FA7"/>
    <w:rsid w:val="00A3791D"/>
    <w:rsid w:val="00A37AA6"/>
    <w:rsid w:val="00A40457"/>
    <w:rsid w:val="00A4084F"/>
    <w:rsid w:val="00A41601"/>
    <w:rsid w:val="00A41A17"/>
    <w:rsid w:val="00A41A6B"/>
    <w:rsid w:val="00A41AAD"/>
    <w:rsid w:val="00A432E0"/>
    <w:rsid w:val="00A43FD9"/>
    <w:rsid w:val="00A44DEE"/>
    <w:rsid w:val="00A44ECB"/>
    <w:rsid w:val="00A45298"/>
    <w:rsid w:val="00A45B6D"/>
    <w:rsid w:val="00A45E37"/>
    <w:rsid w:val="00A46856"/>
    <w:rsid w:val="00A479E6"/>
    <w:rsid w:val="00A50473"/>
    <w:rsid w:val="00A5092C"/>
    <w:rsid w:val="00A51C76"/>
    <w:rsid w:val="00A52567"/>
    <w:rsid w:val="00A52607"/>
    <w:rsid w:val="00A527BB"/>
    <w:rsid w:val="00A5283D"/>
    <w:rsid w:val="00A530CD"/>
    <w:rsid w:val="00A5361B"/>
    <w:rsid w:val="00A53824"/>
    <w:rsid w:val="00A53F62"/>
    <w:rsid w:val="00A558F7"/>
    <w:rsid w:val="00A559BA"/>
    <w:rsid w:val="00A56D56"/>
    <w:rsid w:val="00A57B9B"/>
    <w:rsid w:val="00A57D0A"/>
    <w:rsid w:val="00A6014A"/>
    <w:rsid w:val="00A60756"/>
    <w:rsid w:val="00A608AD"/>
    <w:rsid w:val="00A60E81"/>
    <w:rsid w:val="00A61A7F"/>
    <w:rsid w:val="00A6251C"/>
    <w:rsid w:val="00A641D3"/>
    <w:rsid w:val="00A64588"/>
    <w:rsid w:val="00A65C5E"/>
    <w:rsid w:val="00A66749"/>
    <w:rsid w:val="00A70678"/>
    <w:rsid w:val="00A70756"/>
    <w:rsid w:val="00A7079B"/>
    <w:rsid w:val="00A71CF4"/>
    <w:rsid w:val="00A71D04"/>
    <w:rsid w:val="00A731C4"/>
    <w:rsid w:val="00A73DD6"/>
    <w:rsid w:val="00A74D07"/>
    <w:rsid w:val="00A7508F"/>
    <w:rsid w:val="00A75745"/>
    <w:rsid w:val="00A759C5"/>
    <w:rsid w:val="00A75CFE"/>
    <w:rsid w:val="00A76533"/>
    <w:rsid w:val="00A778B8"/>
    <w:rsid w:val="00A8042A"/>
    <w:rsid w:val="00A804A1"/>
    <w:rsid w:val="00A8056E"/>
    <w:rsid w:val="00A80646"/>
    <w:rsid w:val="00A81AF3"/>
    <w:rsid w:val="00A82775"/>
    <w:rsid w:val="00A82C06"/>
    <w:rsid w:val="00A82DA1"/>
    <w:rsid w:val="00A832C8"/>
    <w:rsid w:val="00A846AE"/>
    <w:rsid w:val="00A84FAC"/>
    <w:rsid w:val="00A8505E"/>
    <w:rsid w:val="00A850B8"/>
    <w:rsid w:val="00A8561F"/>
    <w:rsid w:val="00A863C1"/>
    <w:rsid w:val="00A901E4"/>
    <w:rsid w:val="00A909D4"/>
    <w:rsid w:val="00A9133D"/>
    <w:rsid w:val="00A91C86"/>
    <w:rsid w:val="00A91DB4"/>
    <w:rsid w:val="00A92457"/>
    <w:rsid w:val="00A925C7"/>
    <w:rsid w:val="00A92B96"/>
    <w:rsid w:val="00A938C5"/>
    <w:rsid w:val="00A94832"/>
    <w:rsid w:val="00A9492A"/>
    <w:rsid w:val="00A96207"/>
    <w:rsid w:val="00A9635A"/>
    <w:rsid w:val="00A9680B"/>
    <w:rsid w:val="00A9695D"/>
    <w:rsid w:val="00A975E1"/>
    <w:rsid w:val="00A977EC"/>
    <w:rsid w:val="00AA04DA"/>
    <w:rsid w:val="00AA1261"/>
    <w:rsid w:val="00AA1AC6"/>
    <w:rsid w:val="00AA1B64"/>
    <w:rsid w:val="00AA217F"/>
    <w:rsid w:val="00AA24D4"/>
    <w:rsid w:val="00AA2AB7"/>
    <w:rsid w:val="00AA4008"/>
    <w:rsid w:val="00AA42B9"/>
    <w:rsid w:val="00AA4A03"/>
    <w:rsid w:val="00AA579F"/>
    <w:rsid w:val="00AA58E3"/>
    <w:rsid w:val="00AA5C2C"/>
    <w:rsid w:val="00AA5D91"/>
    <w:rsid w:val="00AA5FAF"/>
    <w:rsid w:val="00AA6092"/>
    <w:rsid w:val="00AA61B9"/>
    <w:rsid w:val="00AA64D1"/>
    <w:rsid w:val="00AA68A6"/>
    <w:rsid w:val="00AA6ADB"/>
    <w:rsid w:val="00AA7227"/>
    <w:rsid w:val="00AB05E8"/>
    <w:rsid w:val="00AB085E"/>
    <w:rsid w:val="00AB170A"/>
    <w:rsid w:val="00AB1B38"/>
    <w:rsid w:val="00AB2E95"/>
    <w:rsid w:val="00AB31C4"/>
    <w:rsid w:val="00AB53E5"/>
    <w:rsid w:val="00AB578B"/>
    <w:rsid w:val="00AB607B"/>
    <w:rsid w:val="00AB6138"/>
    <w:rsid w:val="00AB624A"/>
    <w:rsid w:val="00AB6775"/>
    <w:rsid w:val="00AB7835"/>
    <w:rsid w:val="00AC0AB3"/>
    <w:rsid w:val="00AC1887"/>
    <w:rsid w:val="00AC1D1C"/>
    <w:rsid w:val="00AC24C0"/>
    <w:rsid w:val="00AC2552"/>
    <w:rsid w:val="00AC2F12"/>
    <w:rsid w:val="00AC476D"/>
    <w:rsid w:val="00AC4C38"/>
    <w:rsid w:val="00AC58B3"/>
    <w:rsid w:val="00AC6890"/>
    <w:rsid w:val="00AC6954"/>
    <w:rsid w:val="00AC724E"/>
    <w:rsid w:val="00AC7436"/>
    <w:rsid w:val="00AC7DA0"/>
    <w:rsid w:val="00AC7EA2"/>
    <w:rsid w:val="00AD0247"/>
    <w:rsid w:val="00AD02AE"/>
    <w:rsid w:val="00AD02DC"/>
    <w:rsid w:val="00AD085E"/>
    <w:rsid w:val="00AD0B4A"/>
    <w:rsid w:val="00AD0F72"/>
    <w:rsid w:val="00AD146D"/>
    <w:rsid w:val="00AD269A"/>
    <w:rsid w:val="00AD28DE"/>
    <w:rsid w:val="00AD2DA3"/>
    <w:rsid w:val="00AD30E7"/>
    <w:rsid w:val="00AD360E"/>
    <w:rsid w:val="00AD4AC1"/>
    <w:rsid w:val="00AD50D1"/>
    <w:rsid w:val="00AD52B9"/>
    <w:rsid w:val="00AD5607"/>
    <w:rsid w:val="00AD5B77"/>
    <w:rsid w:val="00AD64FF"/>
    <w:rsid w:val="00AD6911"/>
    <w:rsid w:val="00AD6B4A"/>
    <w:rsid w:val="00AD72FE"/>
    <w:rsid w:val="00AD7347"/>
    <w:rsid w:val="00AD73CB"/>
    <w:rsid w:val="00AD746D"/>
    <w:rsid w:val="00AD77AD"/>
    <w:rsid w:val="00AD7FD6"/>
    <w:rsid w:val="00AE0476"/>
    <w:rsid w:val="00AE07EA"/>
    <w:rsid w:val="00AE1157"/>
    <w:rsid w:val="00AE2F25"/>
    <w:rsid w:val="00AE2F2D"/>
    <w:rsid w:val="00AE4506"/>
    <w:rsid w:val="00AE48EC"/>
    <w:rsid w:val="00AE4B54"/>
    <w:rsid w:val="00AE4E97"/>
    <w:rsid w:val="00AE63EA"/>
    <w:rsid w:val="00AE6D98"/>
    <w:rsid w:val="00AF00C1"/>
    <w:rsid w:val="00AF071C"/>
    <w:rsid w:val="00AF0BC3"/>
    <w:rsid w:val="00AF0E45"/>
    <w:rsid w:val="00AF0F0A"/>
    <w:rsid w:val="00AF1158"/>
    <w:rsid w:val="00AF2738"/>
    <w:rsid w:val="00AF3B2B"/>
    <w:rsid w:val="00AF3FE0"/>
    <w:rsid w:val="00AF4DD6"/>
    <w:rsid w:val="00AF4E1D"/>
    <w:rsid w:val="00AF576A"/>
    <w:rsid w:val="00AF5EFA"/>
    <w:rsid w:val="00AF691F"/>
    <w:rsid w:val="00AF6DEC"/>
    <w:rsid w:val="00B010A4"/>
    <w:rsid w:val="00B011D2"/>
    <w:rsid w:val="00B029F9"/>
    <w:rsid w:val="00B03271"/>
    <w:rsid w:val="00B0408D"/>
    <w:rsid w:val="00B05668"/>
    <w:rsid w:val="00B05F09"/>
    <w:rsid w:val="00B06BAA"/>
    <w:rsid w:val="00B06D00"/>
    <w:rsid w:val="00B070ED"/>
    <w:rsid w:val="00B072DE"/>
    <w:rsid w:val="00B07F8F"/>
    <w:rsid w:val="00B10410"/>
    <w:rsid w:val="00B105D1"/>
    <w:rsid w:val="00B10CC8"/>
    <w:rsid w:val="00B113E0"/>
    <w:rsid w:val="00B11444"/>
    <w:rsid w:val="00B12444"/>
    <w:rsid w:val="00B12AFA"/>
    <w:rsid w:val="00B12C8C"/>
    <w:rsid w:val="00B142A8"/>
    <w:rsid w:val="00B144C5"/>
    <w:rsid w:val="00B14EED"/>
    <w:rsid w:val="00B1560F"/>
    <w:rsid w:val="00B15C5F"/>
    <w:rsid w:val="00B16065"/>
    <w:rsid w:val="00B16898"/>
    <w:rsid w:val="00B16B3E"/>
    <w:rsid w:val="00B16E3A"/>
    <w:rsid w:val="00B17129"/>
    <w:rsid w:val="00B20117"/>
    <w:rsid w:val="00B20E3F"/>
    <w:rsid w:val="00B210A9"/>
    <w:rsid w:val="00B212DB"/>
    <w:rsid w:val="00B214E2"/>
    <w:rsid w:val="00B21AE2"/>
    <w:rsid w:val="00B2370A"/>
    <w:rsid w:val="00B240D2"/>
    <w:rsid w:val="00B24878"/>
    <w:rsid w:val="00B24EB2"/>
    <w:rsid w:val="00B25030"/>
    <w:rsid w:val="00B254E9"/>
    <w:rsid w:val="00B25972"/>
    <w:rsid w:val="00B301C1"/>
    <w:rsid w:val="00B33095"/>
    <w:rsid w:val="00B330C8"/>
    <w:rsid w:val="00B332C6"/>
    <w:rsid w:val="00B3370D"/>
    <w:rsid w:val="00B33CF4"/>
    <w:rsid w:val="00B33E23"/>
    <w:rsid w:val="00B35C0A"/>
    <w:rsid w:val="00B35D03"/>
    <w:rsid w:val="00B366E6"/>
    <w:rsid w:val="00B36984"/>
    <w:rsid w:val="00B36EA5"/>
    <w:rsid w:val="00B36F58"/>
    <w:rsid w:val="00B374C7"/>
    <w:rsid w:val="00B40261"/>
    <w:rsid w:val="00B40775"/>
    <w:rsid w:val="00B4111B"/>
    <w:rsid w:val="00B41DBA"/>
    <w:rsid w:val="00B42582"/>
    <w:rsid w:val="00B42DB1"/>
    <w:rsid w:val="00B43866"/>
    <w:rsid w:val="00B4389C"/>
    <w:rsid w:val="00B44100"/>
    <w:rsid w:val="00B447CD"/>
    <w:rsid w:val="00B449B5"/>
    <w:rsid w:val="00B45A91"/>
    <w:rsid w:val="00B45E14"/>
    <w:rsid w:val="00B46404"/>
    <w:rsid w:val="00B47651"/>
    <w:rsid w:val="00B47E69"/>
    <w:rsid w:val="00B47FB6"/>
    <w:rsid w:val="00B5023A"/>
    <w:rsid w:val="00B50E4E"/>
    <w:rsid w:val="00B51796"/>
    <w:rsid w:val="00B517BF"/>
    <w:rsid w:val="00B52A1A"/>
    <w:rsid w:val="00B52B44"/>
    <w:rsid w:val="00B52BD5"/>
    <w:rsid w:val="00B52E65"/>
    <w:rsid w:val="00B535A3"/>
    <w:rsid w:val="00B54247"/>
    <w:rsid w:val="00B547BC"/>
    <w:rsid w:val="00B561A8"/>
    <w:rsid w:val="00B56421"/>
    <w:rsid w:val="00B56EEF"/>
    <w:rsid w:val="00B57671"/>
    <w:rsid w:val="00B60150"/>
    <w:rsid w:val="00B61F05"/>
    <w:rsid w:val="00B62DF7"/>
    <w:rsid w:val="00B633AD"/>
    <w:rsid w:val="00B639EA"/>
    <w:rsid w:val="00B63AC0"/>
    <w:rsid w:val="00B63ED9"/>
    <w:rsid w:val="00B63F67"/>
    <w:rsid w:val="00B6468F"/>
    <w:rsid w:val="00B6487F"/>
    <w:rsid w:val="00B64A89"/>
    <w:rsid w:val="00B64F60"/>
    <w:rsid w:val="00B65435"/>
    <w:rsid w:val="00B662BE"/>
    <w:rsid w:val="00B671C5"/>
    <w:rsid w:val="00B67D9B"/>
    <w:rsid w:val="00B700BB"/>
    <w:rsid w:val="00B70438"/>
    <w:rsid w:val="00B70DDD"/>
    <w:rsid w:val="00B70F6F"/>
    <w:rsid w:val="00B71E99"/>
    <w:rsid w:val="00B71F0D"/>
    <w:rsid w:val="00B73832"/>
    <w:rsid w:val="00B73E91"/>
    <w:rsid w:val="00B74081"/>
    <w:rsid w:val="00B742F0"/>
    <w:rsid w:val="00B743BA"/>
    <w:rsid w:val="00B74649"/>
    <w:rsid w:val="00B75012"/>
    <w:rsid w:val="00B75396"/>
    <w:rsid w:val="00B756D1"/>
    <w:rsid w:val="00B75B16"/>
    <w:rsid w:val="00B75CB4"/>
    <w:rsid w:val="00B76805"/>
    <w:rsid w:val="00B76C77"/>
    <w:rsid w:val="00B76E71"/>
    <w:rsid w:val="00B77187"/>
    <w:rsid w:val="00B80A31"/>
    <w:rsid w:val="00B80A62"/>
    <w:rsid w:val="00B80C6A"/>
    <w:rsid w:val="00B81389"/>
    <w:rsid w:val="00B8369D"/>
    <w:rsid w:val="00B84274"/>
    <w:rsid w:val="00B842C6"/>
    <w:rsid w:val="00B853EC"/>
    <w:rsid w:val="00B856BE"/>
    <w:rsid w:val="00B8590F"/>
    <w:rsid w:val="00B86070"/>
    <w:rsid w:val="00B86324"/>
    <w:rsid w:val="00B865EE"/>
    <w:rsid w:val="00B8662C"/>
    <w:rsid w:val="00B8671A"/>
    <w:rsid w:val="00B86C4E"/>
    <w:rsid w:val="00B874F3"/>
    <w:rsid w:val="00B87B78"/>
    <w:rsid w:val="00B9008D"/>
    <w:rsid w:val="00B90FB7"/>
    <w:rsid w:val="00B9165D"/>
    <w:rsid w:val="00B92EDA"/>
    <w:rsid w:val="00B93CA3"/>
    <w:rsid w:val="00B93DE1"/>
    <w:rsid w:val="00B9414C"/>
    <w:rsid w:val="00B94735"/>
    <w:rsid w:val="00B95346"/>
    <w:rsid w:val="00B96862"/>
    <w:rsid w:val="00B96EFD"/>
    <w:rsid w:val="00B96FC7"/>
    <w:rsid w:val="00B973E5"/>
    <w:rsid w:val="00BA21A4"/>
    <w:rsid w:val="00BA3151"/>
    <w:rsid w:val="00BA3A6F"/>
    <w:rsid w:val="00BA49DB"/>
    <w:rsid w:val="00BA51E3"/>
    <w:rsid w:val="00BA52CB"/>
    <w:rsid w:val="00BA5933"/>
    <w:rsid w:val="00BA6308"/>
    <w:rsid w:val="00BA66D4"/>
    <w:rsid w:val="00BA7F53"/>
    <w:rsid w:val="00BB053F"/>
    <w:rsid w:val="00BB0668"/>
    <w:rsid w:val="00BB0A6E"/>
    <w:rsid w:val="00BB12CA"/>
    <w:rsid w:val="00BB1A69"/>
    <w:rsid w:val="00BB2865"/>
    <w:rsid w:val="00BB295F"/>
    <w:rsid w:val="00BB29A5"/>
    <w:rsid w:val="00BB29C8"/>
    <w:rsid w:val="00BB29F5"/>
    <w:rsid w:val="00BB2BDA"/>
    <w:rsid w:val="00BB379B"/>
    <w:rsid w:val="00BB3CEF"/>
    <w:rsid w:val="00BB3EEB"/>
    <w:rsid w:val="00BB46B7"/>
    <w:rsid w:val="00BB48B3"/>
    <w:rsid w:val="00BB497F"/>
    <w:rsid w:val="00BB4C23"/>
    <w:rsid w:val="00BB4CD8"/>
    <w:rsid w:val="00BB4DC8"/>
    <w:rsid w:val="00BB4EE1"/>
    <w:rsid w:val="00BB7286"/>
    <w:rsid w:val="00BC0B6A"/>
    <w:rsid w:val="00BC0F8B"/>
    <w:rsid w:val="00BC16E2"/>
    <w:rsid w:val="00BC1E75"/>
    <w:rsid w:val="00BC2B39"/>
    <w:rsid w:val="00BC4216"/>
    <w:rsid w:val="00BC4347"/>
    <w:rsid w:val="00BC4566"/>
    <w:rsid w:val="00BC45A3"/>
    <w:rsid w:val="00BC460E"/>
    <w:rsid w:val="00BC4A1F"/>
    <w:rsid w:val="00BC4BF8"/>
    <w:rsid w:val="00BC5511"/>
    <w:rsid w:val="00BC5A1D"/>
    <w:rsid w:val="00BC5C58"/>
    <w:rsid w:val="00BC6245"/>
    <w:rsid w:val="00BC65B4"/>
    <w:rsid w:val="00BC69A9"/>
    <w:rsid w:val="00BC6ABB"/>
    <w:rsid w:val="00BC7649"/>
    <w:rsid w:val="00BC78B1"/>
    <w:rsid w:val="00BC7DB6"/>
    <w:rsid w:val="00BD07FC"/>
    <w:rsid w:val="00BD0EF0"/>
    <w:rsid w:val="00BD1478"/>
    <w:rsid w:val="00BD1741"/>
    <w:rsid w:val="00BD19B4"/>
    <w:rsid w:val="00BD1C1A"/>
    <w:rsid w:val="00BD292B"/>
    <w:rsid w:val="00BD2D4E"/>
    <w:rsid w:val="00BD41CF"/>
    <w:rsid w:val="00BD4679"/>
    <w:rsid w:val="00BD50EA"/>
    <w:rsid w:val="00BD566F"/>
    <w:rsid w:val="00BD5E81"/>
    <w:rsid w:val="00BE01CD"/>
    <w:rsid w:val="00BE19D0"/>
    <w:rsid w:val="00BE1A6C"/>
    <w:rsid w:val="00BE21D7"/>
    <w:rsid w:val="00BE397F"/>
    <w:rsid w:val="00BE3A23"/>
    <w:rsid w:val="00BE3D9F"/>
    <w:rsid w:val="00BE46F5"/>
    <w:rsid w:val="00BE48C3"/>
    <w:rsid w:val="00BE4ED5"/>
    <w:rsid w:val="00BE5054"/>
    <w:rsid w:val="00BE6FE2"/>
    <w:rsid w:val="00BE761F"/>
    <w:rsid w:val="00BE7771"/>
    <w:rsid w:val="00BE7E7F"/>
    <w:rsid w:val="00BF009F"/>
    <w:rsid w:val="00BF02D7"/>
    <w:rsid w:val="00BF037D"/>
    <w:rsid w:val="00BF12A9"/>
    <w:rsid w:val="00BF13EA"/>
    <w:rsid w:val="00BF18CB"/>
    <w:rsid w:val="00BF1C25"/>
    <w:rsid w:val="00BF1F28"/>
    <w:rsid w:val="00BF2C95"/>
    <w:rsid w:val="00BF2DB3"/>
    <w:rsid w:val="00BF3B2C"/>
    <w:rsid w:val="00BF4407"/>
    <w:rsid w:val="00BF48C3"/>
    <w:rsid w:val="00BF6EF2"/>
    <w:rsid w:val="00BF7023"/>
    <w:rsid w:val="00C00B22"/>
    <w:rsid w:val="00C014DA"/>
    <w:rsid w:val="00C015F6"/>
    <w:rsid w:val="00C01999"/>
    <w:rsid w:val="00C0211B"/>
    <w:rsid w:val="00C03125"/>
    <w:rsid w:val="00C031CB"/>
    <w:rsid w:val="00C04041"/>
    <w:rsid w:val="00C0431D"/>
    <w:rsid w:val="00C0433C"/>
    <w:rsid w:val="00C04739"/>
    <w:rsid w:val="00C04B70"/>
    <w:rsid w:val="00C06853"/>
    <w:rsid w:val="00C068EB"/>
    <w:rsid w:val="00C072EB"/>
    <w:rsid w:val="00C11221"/>
    <w:rsid w:val="00C11C6A"/>
    <w:rsid w:val="00C1214B"/>
    <w:rsid w:val="00C12B27"/>
    <w:rsid w:val="00C12CE1"/>
    <w:rsid w:val="00C12D7A"/>
    <w:rsid w:val="00C13702"/>
    <w:rsid w:val="00C140E7"/>
    <w:rsid w:val="00C1465C"/>
    <w:rsid w:val="00C15585"/>
    <w:rsid w:val="00C16B79"/>
    <w:rsid w:val="00C17067"/>
    <w:rsid w:val="00C17D6C"/>
    <w:rsid w:val="00C207A8"/>
    <w:rsid w:val="00C20B95"/>
    <w:rsid w:val="00C2114B"/>
    <w:rsid w:val="00C215C6"/>
    <w:rsid w:val="00C21A12"/>
    <w:rsid w:val="00C21C4E"/>
    <w:rsid w:val="00C21CA0"/>
    <w:rsid w:val="00C22EBF"/>
    <w:rsid w:val="00C236B8"/>
    <w:rsid w:val="00C24045"/>
    <w:rsid w:val="00C24108"/>
    <w:rsid w:val="00C24C43"/>
    <w:rsid w:val="00C26625"/>
    <w:rsid w:val="00C26985"/>
    <w:rsid w:val="00C308AA"/>
    <w:rsid w:val="00C31AF8"/>
    <w:rsid w:val="00C32721"/>
    <w:rsid w:val="00C32A42"/>
    <w:rsid w:val="00C32F86"/>
    <w:rsid w:val="00C34A7C"/>
    <w:rsid w:val="00C34ED3"/>
    <w:rsid w:val="00C355B0"/>
    <w:rsid w:val="00C35695"/>
    <w:rsid w:val="00C35C5E"/>
    <w:rsid w:val="00C362C3"/>
    <w:rsid w:val="00C36425"/>
    <w:rsid w:val="00C36BEE"/>
    <w:rsid w:val="00C36C5F"/>
    <w:rsid w:val="00C36DCE"/>
    <w:rsid w:val="00C3729E"/>
    <w:rsid w:val="00C37686"/>
    <w:rsid w:val="00C40CB2"/>
    <w:rsid w:val="00C41055"/>
    <w:rsid w:val="00C414B7"/>
    <w:rsid w:val="00C4188C"/>
    <w:rsid w:val="00C42322"/>
    <w:rsid w:val="00C42985"/>
    <w:rsid w:val="00C435D9"/>
    <w:rsid w:val="00C44678"/>
    <w:rsid w:val="00C4483A"/>
    <w:rsid w:val="00C44F96"/>
    <w:rsid w:val="00C45EF5"/>
    <w:rsid w:val="00C45F05"/>
    <w:rsid w:val="00C46991"/>
    <w:rsid w:val="00C46D30"/>
    <w:rsid w:val="00C5085A"/>
    <w:rsid w:val="00C50CA6"/>
    <w:rsid w:val="00C514FF"/>
    <w:rsid w:val="00C519E4"/>
    <w:rsid w:val="00C51CB2"/>
    <w:rsid w:val="00C52EDE"/>
    <w:rsid w:val="00C53B75"/>
    <w:rsid w:val="00C53DBF"/>
    <w:rsid w:val="00C5493B"/>
    <w:rsid w:val="00C56B4A"/>
    <w:rsid w:val="00C56D13"/>
    <w:rsid w:val="00C56FD2"/>
    <w:rsid w:val="00C5704E"/>
    <w:rsid w:val="00C571E0"/>
    <w:rsid w:val="00C60EA0"/>
    <w:rsid w:val="00C6102F"/>
    <w:rsid w:val="00C616DA"/>
    <w:rsid w:val="00C61901"/>
    <w:rsid w:val="00C62006"/>
    <w:rsid w:val="00C624FF"/>
    <w:rsid w:val="00C642F3"/>
    <w:rsid w:val="00C64E66"/>
    <w:rsid w:val="00C66522"/>
    <w:rsid w:val="00C67272"/>
    <w:rsid w:val="00C67ABF"/>
    <w:rsid w:val="00C70813"/>
    <w:rsid w:val="00C70AA8"/>
    <w:rsid w:val="00C70E10"/>
    <w:rsid w:val="00C70E31"/>
    <w:rsid w:val="00C71F15"/>
    <w:rsid w:val="00C72606"/>
    <w:rsid w:val="00C737B6"/>
    <w:rsid w:val="00C74604"/>
    <w:rsid w:val="00C748ED"/>
    <w:rsid w:val="00C75C67"/>
    <w:rsid w:val="00C76299"/>
    <w:rsid w:val="00C76AC8"/>
    <w:rsid w:val="00C76FB2"/>
    <w:rsid w:val="00C77482"/>
    <w:rsid w:val="00C778B8"/>
    <w:rsid w:val="00C77992"/>
    <w:rsid w:val="00C800C3"/>
    <w:rsid w:val="00C80F06"/>
    <w:rsid w:val="00C815F2"/>
    <w:rsid w:val="00C81721"/>
    <w:rsid w:val="00C81767"/>
    <w:rsid w:val="00C81B7A"/>
    <w:rsid w:val="00C829A7"/>
    <w:rsid w:val="00C83B82"/>
    <w:rsid w:val="00C83E94"/>
    <w:rsid w:val="00C8472F"/>
    <w:rsid w:val="00C85C3F"/>
    <w:rsid w:val="00C870B2"/>
    <w:rsid w:val="00C8723D"/>
    <w:rsid w:val="00C87794"/>
    <w:rsid w:val="00C905A0"/>
    <w:rsid w:val="00C90C48"/>
    <w:rsid w:val="00C9170C"/>
    <w:rsid w:val="00C91D3E"/>
    <w:rsid w:val="00C91E2C"/>
    <w:rsid w:val="00C92888"/>
    <w:rsid w:val="00C92DD3"/>
    <w:rsid w:val="00C93093"/>
    <w:rsid w:val="00C9377C"/>
    <w:rsid w:val="00C93A88"/>
    <w:rsid w:val="00C95182"/>
    <w:rsid w:val="00C95782"/>
    <w:rsid w:val="00C95831"/>
    <w:rsid w:val="00C960C5"/>
    <w:rsid w:val="00C9622B"/>
    <w:rsid w:val="00C96EF9"/>
    <w:rsid w:val="00C97CA9"/>
    <w:rsid w:val="00C97F21"/>
    <w:rsid w:val="00CA022B"/>
    <w:rsid w:val="00CA1DA5"/>
    <w:rsid w:val="00CA1F9D"/>
    <w:rsid w:val="00CA26C1"/>
    <w:rsid w:val="00CA2C2A"/>
    <w:rsid w:val="00CA3304"/>
    <w:rsid w:val="00CA3448"/>
    <w:rsid w:val="00CA4C12"/>
    <w:rsid w:val="00CA51DB"/>
    <w:rsid w:val="00CA526C"/>
    <w:rsid w:val="00CA575F"/>
    <w:rsid w:val="00CA633F"/>
    <w:rsid w:val="00CA65A3"/>
    <w:rsid w:val="00CA681C"/>
    <w:rsid w:val="00CA6888"/>
    <w:rsid w:val="00CA6CE7"/>
    <w:rsid w:val="00CA7B0D"/>
    <w:rsid w:val="00CA7EEB"/>
    <w:rsid w:val="00CA7FC9"/>
    <w:rsid w:val="00CB178F"/>
    <w:rsid w:val="00CB1D25"/>
    <w:rsid w:val="00CB289F"/>
    <w:rsid w:val="00CB46F4"/>
    <w:rsid w:val="00CB4AE6"/>
    <w:rsid w:val="00CB4CC4"/>
    <w:rsid w:val="00CB56D6"/>
    <w:rsid w:val="00CB591A"/>
    <w:rsid w:val="00CB5C33"/>
    <w:rsid w:val="00CB5E81"/>
    <w:rsid w:val="00CB6B5C"/>
    <w:rsid w:val="00CB7C00"/>
    <w:rsid w:val="00CC02C3"/>
    <w:rsid w:val="00CC0F7B"/>
    <w:rsid w:val="00CC1576"/>
    <w:rsid w:val="00CC1EB5"/>
    <w:rsid w:val="00CC2E83"/>
    <w:rsid w:val="00CC42CB"/>
    <w:rsid w:val="00CC4438"/>
    <w:rsid w:val="00CC4718"/>
    <w:rsid w:val="00CC4C49"/>
    <w:rsid w:val="00CC53F3"/>
    <w:rsid w:val="00CC5D36"/>
    <w:rsid w:val="00CC67CE"/>
    <w:rsid w:val="00CD1BD0"/>
    <w:rsid w:val="00CD1C76"/>
    <w:rsid w:val="00CD2914"/>
    <w:rsid w:val="00CD2AA7"/>
    <w:rsid w:val="00CD2CC1"/>
    <w:rsid w:val="00CD2EA7"/>
    <w:rsid w:val="00CD390D"/>
    <w:rsid w:val="00CD461E"/>
    <w:rsid w:val="00CD4754"/>
    <w:rsid w:val="00CD5D0A"/>
    <w:rsid w:val="00CD612B"/>
    <w:rsid w:val="00CD6955"/>
    <w:rsid w:val="00CD725B"/>
    <w:rsid w:val="00CD7315"/>
    <w:rsid w:val="00CD73B2"/>
    <w:rsid w:val="00CD78D8"/>
    <w:rsid w:val="00CE0AD5"/>
    <w:rsid w:val="00CE0B45"/>
    <w:rsid w:val="00CE0E84"/>
    <w:rsid w:val="00CE1294"/>
    <w:rsid w:val="00CE22C5"/>
    <w:rsid w:val="00CE2F80"/>
    <w:rsid w:val="00CE34B2"/>
    <w:rsid w:val="00CE390B"/>
    <w:rsid w:val="00CE3C22"/>
    <w:rsid w:val="00CE42C5"/>
    <w:rsid w:val="00CE4A1C"/>
    <w:rsid w:val="00CE4AF6"/>
    <w:rsid w:val="00CE4F47"/>
    <w:rsid w:val="00CE6053"/>
    <w:rsid w:val="00CE66C8"/>
    <w:rsid w:val="00CF18BF"/>
    <w:rsid w:val="00CF1A23"/>
    <w:rsid w:val="00CF1F18"/>
    <w:rsid w:val="00CF2311"/>
    <w:rsid w:val="00CF2D49"/>
    <w:rsid w:val="00CF3135"/>
    <w:rsid w:val="00CF32D6"/>
    <w:rsid w:val="00CF34F9"/>
    <w:rsid w:val="00CF44E6"/>
    <w:rsid w:val="00CF4EDD"/>
    <w:rsid w:val="00CF56EB"/>
    <w:rsid w:val="00CF62A2"/>
    <w:rsid w:val="00CF750B"/>
    <w:rsid w:val="00CF7517"/>
    <w:rsid w:val="00D00105"/>
    <w:rsid w:val="00D0152C"/>
    <w:rsid w:val="00D017CB"/>
    <w:rsid w:val="00D01D1C"/>
    <w:rsid w:val="00D03302"/>
    <w:rsid w:val="00D03510"/>
    <w:rsid w:val="00D0415F"/>
    <w:rsid w:val="00D0421A"/>
    <w:rsid w:val="00D04AF4"/>
    <w:rsid w:val="00D05969"/>
    <w:rsid w:val="00D060A2"/>
    <w:rsid w:val="00D06252"/>
    <w:rsid w:val="00D07538"/>
    <w:rsid w:val="00D10220"/>
    <w:rsid w:val="00D10536"/>
    <w:rsid w:val="00D10AE8"/>
    <w:rsid w:val="00D116CF"/>
    <w:rsid w:val="00D1275A"/>
    <w:rsid w:val="00D139E9"/>
    <w:rsid w:val="00D13D43"/>
    <w:rsid w:val="00D1482F"/>
    <w:rsid w:val="00D149D4"/>
    <w:rsid w:val="00D14C34"/>
    <w:rsid w:val="00D14DB8"/>
    <w:rsid w:val="00D16150"/>
    <w:rsid w:val="00D16940"/>
    <w:rsid w:val="00D1775D"/>
    <w:rsid w:val="00D17EFE"/>
    <w:rsid w:val="00D20235"/>
    <w:rsid w:val="00D20414"/>
    <w:rsid w:val="00D2055F"/>
    <w:rsid w:val="00D20F3D"/>
    <w:rsid w:val="00D21D25"/>
    <w:rsid w:val="00D22205"/>
    <w:rsid w:val="00D228C1"/>
    <w:rsid w:val="00D22EC8"/>
    <w:rsid w:val="00D231B6"/>
    <w:rsid w:val="00D2366B"/>
    <w:rsid w:val="00D237BA"/>
    <w:rsid w:val="00D23A5C"/>
    <w:rsid w:val="00D2473F"/>
    <w:rsid w:val="00D2477F"/>
    <w:rsid w:val="00D252A7"/>
    <w:rsid w:val="00D259C3"/>
    <w:rsid w:val="00D25CAF"/>
    <w:rsid w:val="00D25FFA"/>
    <w:rsid w:val="00D268AA"/>
    <w:rsid w:val="00D272DC"/>
    <w:rsid w:val="00D2749C"/>
    <w:rsid w:val="00D27F5E"/>
    <w:rsid w:val="00D30CDD"/>
    <w:rsid w:val="00D31757"/>
    <w:rsid w:val="00D327BA"/>
    <w:rsid w:val="00D32913"/>
    <w:rsid w:val="00D32F9A"/>
    <w:rsid w:val="00D33056"/>
    <w:rsid w:val="00D33630"/>
    <w:rsid w:val="00D34926"/>
    <w:rsid w:val="00D353B0"/>
    <w:rsid w:val="00D358DC"/>
    <w:rsid w:val="00D3611F"/>
    <w:rsid w:val="00D368FD"/>
    <w:rsid w:val="00D3710B"/>
    <w:rsid w:val="00D40FBA"/>
    <w:rsid w:val="00D418A2"/>
    <w:rsid w:val="00D41B9B"/>
    <w:rsid w:val="00D4293F"/>
    <w:rsid w:val="00D432CB"/>
    <w:rsid w:val="00D43D77"/>
    <w:rsid w:val="00D4402C"/>
    <w:rsid w:val="00D44B85"/>
    <w:rsid w:val="00D45645"/>
    <w:rsid w:val="00D456FE"/>
    <w:rsid w:val="00D45D7C"/>
    <w:rsid w:val="00D461F7"/>
    <w:rsid w:val="00D46DE7"/>
    <w:rsid w:val="00D47164"/>
    <w:rsid w:val="00D47558"/>
    <w:rsid w:val="00D5189D"/>
    <w:rsid w:val="00D53736"/>
    <w:rsid w:val="00D53978"/>
    <w:rsid w:val="00D53B81"/>
    <w:rsid w:val="00D54958"/>
    <w:rsid w:val="00D54AA3"/>
    <w:rsid w:val="00D55145"/>
    <w:rsid w:val="00D55CAD"/>
    <w:rsid w:val="00D55D4A"/>
    <w:rsid w:val="00D56083"/>
    <w:rsid w:val="00D5720B"/>
    <w:rsid w:val="00D576C7"/>
    <w:rsid w:val="00D57A26"/>
    <w:rsid w:val="00D57CE6"/>
    <w:rsid w:val="00D6010A"/>
    <w:rsid w:val="00D60135"/>
    <w:rsid w:val="00D60143"/>
    <w:rsid w:val="00D603A7"/>
    <w:rsid w:val="00D607AF"/>
    <w:rsid w:val="00D608AA"/>
    <w:rsid w:val="00D60974"/>
    <w:rsid w:val="00D62038"/>
    <w:rsid w:val="00D645DB"/>
    <w:rsid w:val="00D651A6"/>
    <w:rsid w:val="00D653C3"/>
    <w:rsid w:val="00D65E44"/>
    <w:rsid w:val="00D66A96"/>
    <w:rsid w:val="00D66DF1"/>
    <w:rsid w:val="00D67E24"/>
    <w:rsid w:val="00D70BCC"/>
    <w:rsid w:val="00D71B4C"/>
    <w:rsid w:val="00D721BC"/>
    <w:rsid w:val="00D726D9"/>
    <w:rsid w:val="00D73182"/>
    <w:rsid w:val="00D73288"/>
    <w:rsid w:val="00D734ED"/>
    <w:rsid w:val="00D7365D"/>
    <w:rsid w:val="00D739BC"/>
    <w:rsid w:val="00D73D69"/>
    <w:rsid w:val="00D74329"/>
    <w:rsid w:val="00D74CC0"/>
    <w:rsid w:val="00D75497"/>
    <w:rsid w:val="00D75976"/>
    <w:rsid w:val="00D7750C"/>
    <w:rsid w:val="00D80535"/>
    <w:rsid w:val="00D805C5"/>
    <w:rsid w:val="00D809D0"/>
    <w:rsid w:val="00D81904"/>
    <w:rsid w:val="00D81961"/>
    <w:rsid w:val="00D847D9"/>
    <w:rsid w:val="00D84A31"/>
    <w:rsid w:val="00D8578E"/>
    <w:rsid w:val="00D85E10"/>
    <w:rsid w:val="00D86ACD"/>
    <w:rsid w:val="00D879B1"/>
    <w:rsid w:val="00D87A1F"/>
    <w:rsid w:val="00D9156E"/>
    <w:rsid w:val="00D9178B"/>
    <w:rsid w:val="00D91CF2"/>
    <w:rsid w:val="00D91F34"/>
    <w:rsid w:val="00D937E3"/>
    <w:rsid w:val="00D9405E"/>
    <w:rsid w:val="00D94072"/>
    <w:rsid w:val="00D950E9"/>
    <w:rsid w:val="00D95D9C"/>
    <w:rsid w:val="00D9608C"/>
    <w:rsid w:val="00D96CEE"/>
    <w:rsid w:val="00D972C9"/>
    <w:rsid w:val="00D97F1F"/>
    <w:rsid w:val="00DA0EA7"/>
    <w:rsid w:val="00DA123A"/>
    <w:rsid w:val="00DA27B8"/>
    <w:rsid w:val="00DA329E"/>
    <w:rsid w:val="00DA3526"/>
    <w:rsid w:val="00DA36F0"/>
    <w:rsid w:val="00DA3ABD"/>
    <w:rsid w:val="00DA3DCE"/>
    <w:rsid w:val="00DA3EA9"/>
    <w:rsid w:val="00DA4F0E"/>
    <w:rsid w:val="00DA53E4"/>
    <w:rsid w:val="00DA5D34"/>
    <w:rsid w:val="00DA6995"/>
    <w:rsid w:val="00DA6B5F"/>
    <w:rsid w:val="00DA7D6C"/>
    <w:rsid w:val="00DB05F6"/>
    <w:rsid w:val="00DB097B"/>
    <w:rsid w:val="00DB1680"/>
    <w:rsid w:val="00DB2785"/>
    <w:rsid w:val="00DB332D"/>
    <w:rsid w:val="00DB352C"/>
    <w:rsid w:val="00DB3A18"/>
    <w:rsid w:val="00DB3CE1"/>
    <w:rsid w:val="00DB3D7A"/>
    <w:rsid w:val="00DB3EB2"/>
    <w:rsid w:val="00DB3FAE"/>
    <w:rsid w:val="00DB4E19"/>
    <w:rsid w:val="00DB4EE0"/>
    <w:rsid w:val="00DB5049"/>
    <w:rsid w:val="00DB50F0"/>
    <w:rsid w:val="00DB5199"/>
    <w:rsid w:val="00DB5D62"/>
    <w:rsid w:val="00DB657D"/>
    <w:rsid w:val="00DB66FE"/>
    <w:rsid w:val="00DB6AF5"/>
    <w:rsid w:val="00DB6B93"/>
    <w:rsid w:val="00DB729C"/>
    <w:rsid w:val="00DB729E"/>
    <w:rsid w:val="00DB73CA"/>
    <w:rsid w:val="00DC19D9"/>
    <w:rsid w:val="00DC3002"/>
    <w:rsid w:val="00DC30F7"/>
    <w:rsid w:val="00DC3B21"/>
    <w:rsid w:val="00DC3D8A"/>
    <w:rsid w:val="00DC3FC0"/>
    <w:rsid w:val="00DC44C2"/>
    <w:rsid w:val="00DC512C"/>
    <w:rsid w:val="00DC61A1"/>
    <w:rsid w:val="00DC6272"/>
    <w:rsid w:val="00DC6FC0"/>
    <w:rsid w:val="00DC6FF3"/>
    <w:rsid w:val="00DC7346"/>
    <w:rsid w:val="00DC7B03"/>
    <w:rsid w:val="00DD03BC"/>
    <w:rsid w:val="00DD06BB"/>
    <w:rsid w:val="00DD0CF1"/>
    <w:rsid w:val="00DD1945"/>
    <w:rsid w:val="00DD1BE7"/>
    <w:rsid w:val="00DD1DD4"/>
    <w:rsid w:val="00DD2292"/>
    <w:rsid w:val="00DD27B4"/>
    <w:rsid w:val="00DD2C9E"/>
    <w:rsid w:val="00DD3132"/>
    <w:rsid w:val="00DD3193"/>
    <w:rsid w:val="00DD44AF"/>
    <w:rsid w:val="00DD5150"/>
    <w:rsid w:val="00DD76EF"/>
    <w:rsid w:val="00DE0073"/>
    <w:rsid w:val="00DE01D7"/>
    <w:rsid w:val="00DE05FD"/>
    <w:rsid w:val="00DE0D9B"/>
    <w:rsid w:val="00DE1056"/>
    <w:rsid w:val="00DE2E39"/>
    <w:rsid w:val="00DE37F4"/>
    <w:rsid w:val="00DE3939"/>
    <w:rsid w:val="00DE49D0"/>
    <w:rsid w:val="00DE4F4A"/>
    <w:rsid w:val="00DE513B"/>
    <w:rsid w:val="00DE58F7"/>
    <w:rsid w:val="00DE5DAC"/>
    <w:rsid w:val="00DE5F62"/>
    <w:rsid w:val="00DE60FD"/>
    <w:rsid w:val="00DE68F4"/>
    <w:rsid w:val="00DE6B75"/>
    <w:rsid w:val="00DE7A72"/>
    <w:rsid w:val="00DF026F"/>
    <w:rsid w:val="00DF1ADB"/>
    <w:rsid w:val="00DF1FCF"/>
    <w:rsid w:val="00DF22EB"/>
    <w:rsid w:val="00DF2398"/>
    <w:rsid w:val="00DF2718"/>
    <w:rsid w:val="00DF2975"/>
    <w:rsid w:val="00DF3021"/>
    <w:rsid w:val="00DF4C72"/>
    <w:rsid w:val="00DF4D7C"/>
    <w:rsid w:val="00DF6023"/>
    <w:rsid w:val="00DF6DB2"/>
    <w:rsid w:val="00DF6E13"/>
    <w:rsid w:val="00DF76BE"/>
    <w:rsid w:val="00DF7963"/>
    <w:rsid w:val="00DF7D3E"/>
    <w:rsid w:val="00E004D3"/>
    <w:rsid w:val="00E0053B"/>
    <w:rsid w:val="00E00A03"/>
    <w:rsid w:val="00E01241"/>
    <w:rsid w:val="00E012EA"/>
    <w:rsid w:val="00E014DC"/>
    <w:rsid w:val="00E02516"/>
    <w:rsid w:val="00E02AA1"/>
    <w:rsid w:val="00E0418B"/>
    <w:rsid w:val="00E04A1C"/>
    <w:rsid w:val="00E05D6D"/>
    <w:rsid w:val="00E071F5"/>
    <w:rsid w:val="00E07F25"/>
    <w:rsid w:val="00E100E2"/>
    <w:rsid w:val="00E110A1"/>
    <w:rsid w:val="00E11642"/>
    <w:rsid w:val="00E129AD"/>
    <w:rsid w:val="00E12D12"/>
    <w:rsid w:val="00E14A7E"/>
    <w:rsid w:val="00E14B5F"/>
    <w:rsid w:val="00E14D8A"/>
    <w:rsid w:val="00E15997"/>
    <w:rsid w:val="00E15C49"/>
    <w:rsid w:val="00E15FCF"/>
    <w:rsid w:val="00E164B7"/>
    <w:rsid w:val="00E1724E"/>
    <w:rsid w:val="00E1771B"/>
    <w:rsid w:val="00E177AA"/>
    <w:rsid w:val="00E17AC7"/>
    <w:rsid w:val="00E17F2B"/>
    <w:rsid w:val="00E20320"/>
    <w:rsid w:val="00E20654"/>
    <w:rsid w:val="00E206F7"/>
    <w:rsid w:val="00E2075B"/>
    <w:rsid w:val="00E20950"/>
    <w:rsid w:val="00E20E30"/>
    <w:rsid w:val="00E20EAD"/>
    <w:rsid w:val="00E20EFE"/>
    <w:rsid w:val="00E2118C"/>
    <w:rsid w:val="00E21266"/>
    <w:rsid w:val="00E21585"/>
    <w:rsid w:val="00E21721"/>
    <w:rsid w:val="00E21AF6"/>
    <w:rsid w:val="00E21CA1"/>
    <w:rsid w:val="00E21E04"/>
    <w:rsid w:val="00E2225E"/>
    <w:rsid w:val="00E227F8"/>
    <w:rsid w:val="00E23CBB"/>
    <w:rsid w:val="00E245EF"/>
    <w:rsid w:val="00E24C0A"/>
    <w:rsid w:val="00E250AB"/>
    <w:rsid w:val="00E254E7"/>
    <w:rsid w:val="00E25CB2"/>
    <w:rsid w:val="00E301C3"/>
    <w:rsid w:val="00E3045F"/>
    <w:rsid w:val="00E30809"/>
    <w:rsid w:val="00E30B60"/>
    <w:rsid w:val="00E32478"/>
    <w:rsid w:val="00E327A4"/>
    <w:rsid w:val="00E32A15"/>
    <w:rsid w:val="00E32B2B"/>
    <w:rsid w:val="00E33098"/>
    <w:rsid w:val="00E338BC"/>
    <w:rsid w:val="00E34929"/>
    <w:rsid w:val="00E34BC1"/>
    <w:rsid w:val="00E35500"/>
    <w:rsid w:val="00E35CD3"/>
    <w:rsid w:val="00E36380"/>
    <w:rsid w:val="00E36468"/>
    <w:rsid w:val="00E3646C"/>
    <w:rsid w:val="00E365A7"/>
    <w:rsid w:val="00E36EE9"/>
    <w:rsid w:val="00E374E2"/>
    <w:rsid w:val="00E37817"/>
    <w:rsid w:val="00E378D6"/>
    <w:rsid w:val="00E40E67"/>
    <w:rsid w:val="00E4130C"/>
    <w:rsid w:val="00E4169A"/>
    <w:rsid w:val="00E4194E"/>
    <w:rsid w:val="00E41E7D"/>
    <w:rsid w:val="00E41F32"/>
    <w:rsid w:val="00E41F5C"/>
    <w:rsid w:val="00E41F60"/>
    <w:rsid w:val="00E41FC7"/>
    <w:rsid w:val="00E4213A"/>
    <w:rsid w:val="00E42812"/>
    <w:rsid w:val="00E434BA"/>
    <w:rsid w:val="00E43659"/>
    <w:rsid w:val="00E44931"/>
    <w:rsid w:val="00E44BE2"/>
    <w:rsid w:val="00E4502B"/>
    <w:rsid w:val="00E459FC"/>
    <w:rsid w:val="00E45C4C"/>
    <w:rsid w:val="00E4731D"/>
    <w:rsid w:val="00E502BE"/>
    <w:rsid w:val="00E50B08"/>
    <w:rsid w:val="00E519AC"/>
    <w:rsid w:val="00E51C72"/>
    <w:rsid w:val="00E525A8"/>
    <w:rsid w:val="00E52942"/>
    <w:rsid w:val="00E52D3D"/>
    <w:rsid w:val="00E5354E"/>
    <w:rsid w:val="00E54090"/>
    <w:rsid w:val="00E54EA7"/>
    <w:rsid w:val="00E558DD"/>
    <w:rsid w:val="00E55AAB"/>
    <w:rsid w:val="00E55E56"/>
    <w:rsid w:val="00E56614"/>
    <w:rsid w:val="00E56E88"/>
    <w:rsid w:val="00E56EED"/>
    <w:rsid w:val="00E575F4"/>
    <w:rsid w:val="00E57AFB"/>
    <w:rsid w:val="00E600D6"/>
    <w:rsid w:val="00E60312"/>
    <w:rsid w:val="00E60696"/>
    <w:rsid w:val="00E6083B"/>
    <w:rsid w:val="00E60EFF"/>
    <w:rsid w:val="00E61439"/>
    <w:rsid w:val="00E6145F"/>
    <w:rsid w:val="00E61ECD"/>
    <w:rsid w:val="00E61FE6"/>
    <w:rsid w:val="00E62369"/>
    <w:rsid w:val="00E62C36"/>
    <w:rsid w:val="00E62CBB"/>
    <w:rsid w:val="00E63F05"/>
    <w:rsid w:val="00E64A3C"/>
    <w:rsid w:val="00E659FF"/>
    <w:rsid w:val="00E67FAF"/>
    <w:rsid w:val="00E70012"/>
    <w:rsid w:val="00E70686"/>
    <w:rsid w:val="00E70F65"/>
    <w:rsid w:val="00E7177F"/>
    <w:rsid w:val="00E723F1"/>
    <w:rsid w:val="00E766C7"/>
    <w:rsid w:val="00E76882"/>
    <w:rsid w:val="00E76A37"/>
    <w:rsid w:val="00E80171"/>
    <w:rsid w:val="00E81713"/>
    <w:rsid w:val="00E81A53"/>
    <w:rsid w:val="00E83776"/>
    <w:rsid w:val="00E838F8"/>
    <w:rsid w:val="00E83CC2"/>
    <w:rsid w:val="00E845C5"/>
    <w:rsid w:val="00E84F97"/>
    <w:rsid w:val="00E85E52"/>
    <w:rsid w:val="00E862EE"/>
    <w:rsid w:val="00E867FB"/>
    <w:rsid w:val="00E87147"/>
    <w:rsid w:val="00E92821"/>
    <w:rsid w:val="00E9290F"/>
    <w:rsid w:val="00E931CC"/>
    <w:rsid w:val="00E932A4"/>
    <w:rsid w:val="00E93421"/>
    <w:rsid w:val="00E93D5F"/>
    <w:rsid w:val="00E95059"/>
    <w:rsid w:val="00E95641"/>
    <w:rsid w:val="00E96EAF"/>
    <w:rsid w:val="00E97AE6"/>
    <w:rsid w:val="00EA0883"/>
    <w:rsid w:val="00EA0B9D"/>
    <w:rsid w:val="00EA0E03"/>
    <w:rsid w:val="00EA1716"/>
    <w:rsid w:val="00EA22D7"/>
    <w:rsid w:val="00EA29AF"/>
    <w:rsid w:val="00EA3548"/>
    <w:rsid w:val="00EA377C"/>
    <w:rsid w:val="00EA3AC3"/>
    <w:rsid w:val="00EA41B5"/>
    <w:rsid w:val="00EA44C9"/>
    <w:rsid w:val="00EA4543"/>
    <w:rsid w:val="00EA4AAE"/>
    <w:rsid w:val="00EA619F"/>
    <w:rsid w:val="00EA64E0"/>
    <w:rsid w:val="00EA6AB8"/>
    <w:rsid w:val="00EA6CF5"/>
    <w:rsid w:val="00EA741E"/>
    <w:rsid w:val="00EA7906"/>
    <w:rsid w:val="00EB1CBE"/>
    <w:rsid w:val="00EB2868"/>
    <w:rsid w:val="00EB2F61"/>
    <w:rsid w:val="00EB3A23"/>
    <w:rsid w:val="00EB3F4C"/>
    <w:rsid w:val="00EB4506"/>
    <w:rsid w:val="00EB4730"/>
    <w:rsid w:val="00EB4782"/>
    <w:rsid w:val="00EB504F"/>
    <w:rsid w:val="00EB5DAF"/>
    <w:rsid w:val="00EB6946"/>
    <w:rsid w:val="00EB6E8D"/>
    <w:rsid w:val="00EB7492"/>
    <w:rsid w:val="00EB7C77"/>
    <w:rsid w:val="00EC0A43"/>
    <w:rsid w:val="00EC0A9D"/>
    <w:rsid w:val="00EC0B07"/>
    <w:rsid w:val="00EC15C4"/>
    <w:rsid w:val="00EC165B"/>
    <w:rsid w:val="00EC2044"/>
    <w:rsid w:val="00EC27DB"/>
    <w:rsid w:val="00EC282D"/>
    <w:rsid w:val="00EC29FD"/>
    <w:rsid w:val="00EC3880"/>
    <w:rsid w:val="00EC76D1"/>
    <w:rsid w:val="00ED064A"/>
    <w:rsid w:val="00ED07D6"/>
    <w:rsid w:val="00ED0B0F"/>
    <w:rsid w:val="00ED0C20"/>
    <w:rsid w:val="00ED17F9"/>
    <w:rsid w:val="00ED1C43"/>
    <w:rsid w:val="00ED231B"/>
    <w:rsid w:val="00ED3204"/>
    <w:rsid w:val="00ED3AFB"/>
    <w:rsid w:val="00ED611E"/>
    <w:rsid w:val="00ED68AE"/>
    <w:rsid w:val="00ED77CE"/>
    <w:rsid w:val="00ED7D14"/>
    <w:rsid w:val="00EE0045"/>
    <w:rsid w:val="00EE0D85"/>
    <w:rsid w:val="00EE1687"/>
    <w:rsid w:val="00EE18B0"/>
    <w:rsid w:val="00EE2997"/>
    <w:rsid w:val="00EE473E"/>
    <w:rsid w:val="00EE4BE2"/>
    <w:rsid w:val="00EE4D32"/>
    <w:rsid w:val="00EE51E4"/>
    <w:rsid w:val="00EE5600"/>
    <w:rsid w:val="00EE5881"/>
    <w:rsid w:val="00EE6C73"/>
    <w:rsid w:val="00EE6FF7"/>
    <w:rsid w:val="00EE75DD"/>
    <w:rsid w:val="00EE78DB"/>
    <w:rsid w:val="00EF0BA5"/>
    <w:rsid w:val="00EF118B"/>
    <w:rsid w:val="00EF1A0B"/>
    <w:rsid w:val="00EF3888"/>
    <w:rsid w:val="00EF3AE3"/>
    <w:rsid w:val="00EF3B48"/>
    <w:rsid w:val="00EF412A"/>
    <w:rsid w:val="00EF4611"/>
    <w:rsid w:val="00EF478C"/>
    <w:rsid w:val="00EF4E9F"/>
    <w:rsid w:val="00EF5830"/>
    <w:rsid w:val="00EF67E3"/>
    <w:rsid w:val="00EF697C"/>
    <w:rsid w:val="00F00D01"/>
    <w:rsid w:val="00F01781"/>
    <w:rsid w:val="00F02079"/>
    <w:rsid w:val="00F020C2"/>
    <w:rsid w:val="00F03249"/>
    <w:rsid w:val="00F036AE"/>
    <w:rsid w:val="00F03893"/>
    <w:rsid w:val="00F03EF8"/>
    <w:rsid w:val="00F04390"/>
    <w:rsid w:val="00F04468"/>
    <w:rsid w:val="00F04EDD"/>
    <w:rsid w:val="00F06250"/>
    <w:rsid w:val="00F070B3"/>
    <w:rsid w:val="00F071EC"/>
    <w:rsid w:val="00F10DAF"/>
    <w:rsid w:val="00F10DF5"/>
    <w:rsid w:val="00F116F0"/>
    <w:rsid w:val="00F119CE"/>
    <w:rsid w:val="00F11B92"/>
    <w:rsid w:val="00F11C13"/>
    <w:rsid w:val="00F12473"/>
    <w:rsid w:val="00F1270D"/>
    <w:rsid w:val="00F130CA"/>
    <w:rsid w:val="00F13140"/>
    <w:rsid w:val="00F1324F"/>
    <w:rsid w:val="00F135FA"/>
    <w:rsid w:val="00F14ECD"/>
    <w:rsid w:val="00F155D2"/>
    <w:rsid w:val="00F15806"/>
    <w:rsid w:val="00F16030"/>
    <w:rsid w:val="00F162A1"/>
    <w:rsid w:val="00F200F6"/>
    <w:rsid w:val="00F212DC"/>
    <w:rsid w:val="00F21658"/>
    <w:rsid w:val="00F21EA0"/>
    <w:rsid w:val="00F22309"/>
    <w:rsid w:val="00F22881"/>
    <w:rsid w:val="00F228D5"/>
    <w:rsid w:val="00F23084"/>
    <w:rsid w:val="00F230E4"/>
    <w:rsid w:val="00F23129"/>
    <w:rsid w:val="00F244D4"/>
    <w:rsid w:val="00F2496E"/>
    <w:rsid w:val="00F24E28"/>
    <w:rsid w:val="00F25111"/>
    <w:rsid w:val="00F256A6"/>
    <w:rsid w:val="00F26737"/>
    <w:rsid w:val="00F2773F"/>
    <w:rsid w:val="00F3036A"/>
    <w:rsid w:val="00F30652"/>
    <w:rsid w:val="00F307CB"/>
    <w:rsid w:val="00F30B63"/>
    <w:rsid w:val="00F31919"/>
    <w:rsid w:val="00F3201E"/>
    <w:rsid w:val="00F32881"/>
    <w:rsid w:val="00F3306C"/>
    <w:rsid w:val="00F335D6"/>
    <w:rsid w:val="00F344C9"/>
    <w:rsid w:val="00F34AE9"/>
    <w:rsid w:val="00F34EFB"/>
    <w:rsid w:val="00F34F7F"/>
    <w:rsid w:val="00F354F4"/>
    <w:rsid w:val="00F3570F"/>
    <w:rsid w:val="00F3670F"/>
    <w:rsid w:val="00F37262"/>
    <w:rsid w:val="00F408DB"/>
    <w:rsid w:val="00F412BE"/>
    <w:rsid w:val="00F42002"/>
    <w:rsid w:val="00F42EE2"/>
    <w:rsid w:val="00F43DFE"/>
    <w:rsid w:val="00F43FBD"/>
    <w:rsid w:val="00F449C7"/>
    <w:rsid w:val="00F45613"/>
    <w:rsid w:val="00F45855"/>
    <w:rsid w:val="00F45DC2"/>
    <w:rsid w:val="00F46CD5"/>
    <w:rsid w:val="00F47224"/>
    <w:rsid w:val="00F47CAA"/>
    <w:rsid w:val="00F47E34"/>
    <w:rsid w:val="00F50403"/>
    <w:rsid w:val="00F50C22"/>
    <w:rsid w:val="00F50D61"/>
    <w:rsid w:val="00F51342"/>
    <w:rsid w:val="00F51755"/>
    <w:rsid w:val="00F521AE"/>
    <w:rsid w:val="00F52282"/>
    <w:rsid w:val="00F54BCA"/>
    <w:rsid w:val="00F55714"/>
    <w:rsid w:val="00F55DE2"/>
    <w:rsid w:val="00F56537"/>
    <w:rsid w:val="00F56717"/>
    <w:rsid w:val="00F56892"/>
    <w:rsid w:val="00F57085"/>
    <w:rsid w:val="00F57249"/>
    <w:rsid w:val="00F57DC5"/>
    <w:rsid w:val="00F61224"/>
    <w:rsid w:val="00F6142F"/>
    <w:rsid w:val="00F6210A"/>
    <w:rsid w:val="00F6284A"/>
    <w:rsid w:val="00F62CF4"/>
    <w:rsid w:val="00F63ABE"/>
    <w:rsid w:val="00F64073"/>
    <w:rsid w:val="00F64262"/>
    <w:rsid w:val="00F64B8B"/>
    <w:rsid w:val="00F64CB6"/>
    <w:rsid w:val="00F65074"/>
    <w:rsid w:val="00F655A6"/>
    <w:rsid w:val="00F65AC4"/>
    <w:rsid w:val="00F668BF"/>
    <w:rsid w:val="00F674B4"/>
    <w:rsid w:val="00F67D52"/>
    <w:rsid w:val="00F70949"/>
    <w:rsid w:val="00F71935"/>
    <w:rsid w:val="00F71C19"/>
    <w:rsid w:val="00F720FC"/>
    <w:rsid w:val="00F72FBC"/>
    <w:rsid w:val="00F72FD0"/>
    <w:rsid w:val="00F7341A"/>
    <w:rsid w:val="00F734C0"/>
    <w:rsid w:val="00F7448D"/>
    <w:rsid w:val="00F7458D"/>
    <w:rsid w:val="00F745AD"/>
    <w:rsid w:val="00F75BD9"/>
    <w:rsid w:val="00F75CB7"/>
    <w:rsid w:val="00F75EAA"/>
    <w:rsid w:val="00F76D03"/>
    <w:rsid w:val="00F76E15"/>
    <w:rsid w:val="00F777F3"/>
    <w:rsid w:val="00F77B4A"/>
    <w:rsid w:val="00F77FF6"/>
    <w:rsid w:val="00F80C0D"/>
    <w:rsid w:val="00F80D4E"/>
    <w:rsid w:val="00F8110D"/>
    <w:rsid w:val="00F812B2"/>
    <w:rsid w:val="00F81414"/>
    <w:rsid w:val="00F83810"/>
    <w:rsid w:val="00F83C77"/>
    <w:rsid w:val="00F83CCC"/>
    <w:rsid w:val="00F83F5F"/>
    <w:rsid w:val="00F84045"/>
    <w:rsid w:val="00F84A74"/>
    <w:rsid w:val="00F84CDD"/>
    <w:rsid w:val="00F852CC"/>
    <w:rsid w:val="00F85312"/>
    <w:rsid w:val="00F859C6"/>
    <w:rsid w:val="00F868FD"/>
    <w:rsid w:val="00F877D3"/>
    <w:rsid w:val="00F87B6E"/>
    <w:rsid w:val="00F90B45"/>
    <w:rsid w:val="00F90FF4"/>
    <w:rsid w:val="00F91461"/>
    <w:rsid w:val="00F914EF"/>
    <w:rsid w:val="00F92B6C"/>
    <w:rsid w:val="00F93604"/>
    <w:rsid w:val="00F94719"/>
    <w:rsid w:val="00F952A9"/>
    <w:rsid w:val="00F95756"/>
    <w:rsid w:val="00F95A28"/>
    <w:rsid w:val="00F964D0"/>
    <w:rsid w:val="00F96741"/>
    <w:rsid w:val="00F96BDB"/>
    <w:rsid w:val="00F9751D"/>
    <w:rsid w:val="00FA00DE"/>
    <w:rsid w:val="00FA03DB"/>
    <w:rsid w:val="00FA0AF3"/>
    <w:rsid w:val="00FA1513"/>
    <w:rsid w:val="00FA1EC2"/>
    <w:rsid w:val="00FA2812"/>
    <w:rsid w:val="00FA29D2"/>
    <w:rsid w:val="00FA2AEC"/>
    <w:rsid w:val="00FA2C15"/>
    <w:rsid w:val="00FA356C"/>
    <w:rsid w:val="00FA3E54"/>
    <w:rsid w:val="00FA4548"/>
    <w:rsid w:val="00FA5227"/>
    <w:rsid w:val="00FA53C2"/>
    <w:rsid w:val="00FA54B1"/>
    <w:rsid w:val="00FA59FE"/>
    <w:rsid w:val="00FA5BAC"/>
    <w:rsid w:val="00FB0115"/>
    <w:rsid w:val="00FB01DE"/>
    <w:rsid w:val="00FB0286"/>
    <w:rsid w:val="00FB0A16"/>
    <w:rsid w:val="00FB0FF8"/>
    <w:rsid w:val="00FB1083"/>
    <w:rsid w:val="00FB1646"/>
    <w:rsid w:val="00FB197B"/>
    <w:rsid w:val="00FB1AA3"/>
    <w:rsid w:val="00FB2218"/>
    <w:rsid w:val="00FB4017"/>
    <w:rsid w:val="00FB462A"/>
    <w:rsid w:val="00FB4A0A"/>
    <w:rsid w:val="00FB55AF"/>
    <w:rsid w:val="00FB5F60"/>
    <w:rsid w:val="00FB61EA"/>
    <w:rsid w:val="00FB67F1"/>
    <w:rsid w:val="00FB6F60"/>
    <w:rsid w:val="00FC0286"/>
    <w:rsid w:val="00FC1FD5"/>
    <w:rsid w:val="00FC2536"/>
    <w:rsid w:val="00FC28FA"/>
    <w:rsid w:val="00FC2900"/>
    <w:rsid w:val="00FC3348"/>
    <w:rsid w:val="00FC3E15"/>
    <w:rsid w:val="00FC3E42"/>
    <w:rsid w:val="00FC47BF"/>
    <w:rsid w:val="00FC5072"/>
    <w:rsid w:val="00FC5289"/>
    <w:rsid w:val="00FC549B"/>
    <w:rsid w:val="00FC61D0"/>
    <w:rsid w:val="00FC626D"/>
    <w:rsid w:val="00FC63B9"/>
    <w:rsid w:val="00FC69B0"/>
    <w:rsid w:val="00FD08BD"/>
    <w:rsid w:val="00FD2729"/>
    <w:rsid w:val="00FD29FD"/>
    <w:rsid w:val="00FD2AD0"/>
    <w:rsid w:val="00FD2D25"/>
    <w:rsid w:val="00FD4325"/>
    <w:rsid w:val="00FD4458"/>
    <w:rsid w:val="00FD4964"/>
    <w:rsid w:val="00FD5B43"/>
    <w:rsid w:val="00FD6542"/>
    <w:rsid w:val="00FD77A0"/>
    <w:rsid w:val="00FE04D7"/>
    <w:rsid w:val="00FE0652"/>
    <w:rsid w:val="00FE092C"/>
    <w:rsid w:val="00FE0B30"/>
    <w:rsid w:val="00FE12D8"/>
    <w:rsid w:val="00FE1340"/>
    <w:rsid w:val="00FE2489"/>
    <w:rsid w:val="00FE3EB2"/>
    <w:rsid w:val="00FE4C90"/>
    <w:rsid w:val="00FE50C0"/>
    <w:rsid w:val="00FE5150"/>
    <w:rsid w:val="00FE5316"/>
    <w:rsid w:val="00FE550E"/>
    <w:rsid w:val="00FE7737"/>
    <w:rsid w:val="00FF02EA"/>
    <w:rsid w:val="00FF032A"/>
    <w:rsid w:val="00FF04EF"/>
    <w:rsid w:val="00FF06C6"/>
    <w:rsid w:val="00FF1006"/>
    <w:rsid w:val="00FF15C5"/>
    <w:rsid w:val="00FF20D4"/>
    <w:rsid w:val="00FF2307"/>
    <w:rsid w:val="00FF2548"/>
    <w:rsid w:val="00FF3965"/>
    <w:rsid w:val="00FF3A78"/>
    <w:rsid w:val="00FF4391"/>
    <w:rsid w:val="00FF4734"/>
    <w:rsid w:val="00FF491D"/>
    <w:rsid w:val="00FF6154"/>
    <w:rsid w:val="00FF6F8B"/>
    <w:rsid w:val="00FF7406"/>
    <w:rsid w:val="00FF7B3F"/>
    <w:rsid w:val="00FF7B65"/>
    <w:rsid w:val="037B1AEE"/>
    <w:rsid w:val="11EC5593"/>
    <w:rsid w:val="1C8792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44D604"/>
  <w15:docId w15:val="{EE465035-1681-42AC-9ECC-6A2E742EA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lsdException w:name="heading 5" w:semiHidden="1" w:uiPriority="1"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8"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qFormat="1"/>
    <w:lsdException w:name="List 2" w:semiHidden="1" w:unhideWhenUsed="1"/>
    <w:lsdException w:name="List 3" w:semiHidden="1" w:unhideWhenUsed="1"/>
    <w:lsdException w:name="List 4" w:semiHidden="1"/>
    <w:lsdException w:name="List 5" w:semiHidden="1"/>
    <w:lsdException w:name="List Bullet 2" w:semiHidden="1" w:uiPriority="0"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7"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 w:qFormat="1"/>
    <w:lsdException w:name="Intense Emphasis" w:uiPriority="3" w:qFormat="1"/>
    <w:lsdException w:name="Subtle Reference" w:uiPriority="31"/>
    <w:lsdException w:name="Intense Reference" w:uiPriority="32"/>
    <w:lsdException w:name="Book Title" w:uiPriority="33"/>
    <w:lsdException w:name="Bibliography" w:semiHidden="1" w:uiPriority="4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82D"/>
    <w:pPr>
      <w:spacing w:before="120" w:after="120" w:line="276" w:lineRule="auto"/>
    </w:pPr>
    <w:rPr>
      <w:rFonts w:ascii="Source Sans Pro" w:hAnsi="Source Sans Pro"/>
      <w:sz w:val="22"/>
      <w:lang w:val="en-GB"/>
    </w:rPr>
  </w:style>
  <w:style w:type="paragraph" w:styleId="Heading1">
    <w:name w:val="heading 1"/>
    <w:aliases w:val="WYG Heading 1,Heading,head1,Heading 1 QDS,Section Heading,Heading Char Char,Heading Char,Chapter Heading,Savell Bird..,Top Level,top Heading 1,Heading 1 Char1,Heading 1 Char Char,Oscar Faber 1,Section 1,Heading Char Char Char,Heading 1 Char2"/>
    <w:basedOn w:val="Normal"/>
    <w:next w:val="Normal"/>
    <w:link w:val="Heading1Char"/>
    <w:uiPriority w:val="9"/>
    <w:qFormat/>
    <w:rsid w:val="00075E3D"/>
    <w:pPr>
      <w:numPr>
        <w:numId w:val="5"/>
      </w:numPr>
      <w:pBdr>
        <w:top w:val="single" w:sz="36" w:space="1" w:color="003478"/>
        <w:left w:val="single" w:sz="12" w:space="4" w:color="005596"/>
        <w:bottom w:val="single" w:sz="36" w:space="1" w:color="003478"/>
        <w:right w:val="single" w:sz="12" w:space="4" w:color="005596"/>
      </w:pBdr>
      <w:shd w:val="clear" w:color="auto" w:fill="003278"/>
      <w:spacing w:before="240" w:line="240" w:lineRule="auto"/>
      <w:outlineLvl w:val="0"/>
    </w:pPr>
    <w:rPr>
      <w:rFonts w:eastAsiaTheme="majorEastAsia" w:cstheme="majorBidi"/>
      <w:b/>
      <w:bCs/>
      <w:caps/>
      <w:color w:val="FFFFFF" w:themeColor="background1"/>
      <w:sz w:val="28"/>
      <w:szCs w:val="32"/>
    </w:rPr>
  </w:style>
  <w:style w:type="paragraph" w:styleId="Heading2">
    <w:name w:val="heading 2"/>
    <w:basedOn w:val="Heading1"/>
    <w:next w:val="Normal"/>
    <w:link w:val="Heading2Char"/>
    <w:uiPriority w:val="9"/>
    <w:qFormat/>
    <w:rsid w:val="00554B40"/>
    <w:pPr>
      <w:numPr>
        <w:ilvl w:val="1"/>
      </w:numPr>
      <w:pBdr>
        <w:top w:val="none" w:sz="0" w:space="0" w:color="auto"/>
        <w:left w:val="none" w:sz="0" w:space="0" w:color="auto"/>
        <w:bottom w:val="single" w:sz="18" w:space="3" w:color="007AC9" w:themeColor="accent1"/>
        <w:right w:val="none" w:sz="0" w:space="0" w:color="auto"/>
      </w:pBdr>
      <w:shd w:val="clear" w:color="auto" w:fill="auto"/>
      <w:outlineLvl w:val="1"/>
    </w:pPr>
    <w:rPr>
      <w:color w:val="003478"/>
      <w:szCs w:val="28"/>
    </w:rPr>
  </w:style>
  <w:style w:type="paragraph" w:styleId="Heading3">
    <w:name w:val="heading 3"/>
    <w:basedOn w:val="Heading2"/>
    <w:next w:val="Normal"/>
    <w:link w:val="Heading3Char"/>
    <w:uiPriority w:val="1"/>
    <w:qFormat/>
    <w:rsid w:val="00554B40"/>
    <w:pPr>
      <w:numPr>
        <w:ilvl w:val="0"/>
        <w:numId w:val="0"/>
      </w:numPr>
      <w:pBdr>
        <w:bottom w:val="none" w:sz="0" w:space="0" w:color="auto"/>
      </w:pBdr>
      <w:outlineLvl w:val="2"/>
    </w:pPr>
    <w:rPr>
      <w:caps w:val="0"/>
    </w:rPr>
  </w:style>
  <w:style w:type="paragraph" w:styleId="Heading4">
    <w:name w:val="heading 4"/>
    <w:basedOn w:val="Heading3"/>
    <w:next w:val="Normal"/>
    <w:link w:val="Heading4Char"/>
    <w:uiPriority w:val="1"/>
    <w:rsid w:val="00554B40"/>
    <w:pPr>
      <w:numPr>
        <w:ilvl w:val="3"/>
      </w:numPr>
      <w:outlineLvl w:val="3"/>
    </w:pPr>
    <w:rPr>
      <w:bCs w:val="0"/>
      <w:iCs/>
      <w:color w:val="000000" w:themeColor="text1"/>
      <w:sz w:val="24"/>
    </w:rPr>
  </w:style>
  <w:style w:type="paragraph" w:styleId="Heading5">
    <w:name w:val="heading 5"/>
    <w:basedOn w:val="Normal"/>
    <w:next w:val="Normal"/>
    <w:link w:val="Heading5Char"/>
    <w:uiPriority w:val="1"/>
    <w:rsid w:val="00554B40"/>
    <w:pPr>
      <w:keepNext/>
      <w:keepLines/>
      <w:spacing w:line="240" w:lineRule="auto"/>
      <w:outlineLvl w:val="4"/>
    </w:pPr>
    <w:rPr>
      <w:rFonts w:eastAsiaTheme="majorEastAsia" w:cstheme="majorBidi"/>
      <w:sz w:val="24"/>
    </w:rPr>
  </w:style>
  <w:style w:type="paragraph" w:styleId="Heading6">
    <w:name w:val="heading 6"/>
    <w:basedOn w:val="Normal"/>
    <w:next w:val="Normal"/>
    <w:link w:val="Heading6Char"/>
    <w:uiPriority w:val="9"/>
    <w:semiHidden/>
    <w:rsid w:val="00554B40"/>
    <w:pPr>
      <w:keepNext/>
      <w:keepLines/>
      <w:spacing w:line="240" w:lineRule="auto"/>
      <w:outlineLvl w:val="5"/>
    </w:pPr>
    <w:rPr>
      <w:rFonts w:eastAsiaTheme="majorEastAsia" w:cstheme="majorBidi"/>
      <w:i/>
      <w:iCs/>
      <w:color w:val="003C64" w:themeColor="accent1" w:themeShade="7F"/>
    </w:rPr>
  </w:style>
  <w:style w:type="paragraph" w:styleId="Heading7">
    <w:name w:val="heading 7"/>
    <w:basedOn w:val="Normal"/>
    <w:next w:val="Normal"/>
    <w:link w:val="Heading7Char"/>
    <w:uiPriority w:val="9"/>
    <w:semiHidden/>
    <w:rsid w:val="00554B40"/>
    <w:pPr>
      <w:keepNext/>
      <w:keepLines/>
      <w:spacing w:line="240" w:lineRule="auto"/>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rsid w:val="00554B40"/>
    <w:pPr>
      <w:keepNext/>
      <w:keepLines/>
      <w:spacing w:line="240" w:lineRule="auto"/>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rsid w:val="00554B40"/>
    <w:pPr>
      <w:keepNext/>
      <w:keepLines/>
      <w:spacing w:line="240" w:lineRule="auto"/>
      <w:outlineLvl w:val="8"/>
    </w:pPr>
    <w:rPr>
      <w:rFonts w:eastAsiaTheme="majorEastAsia"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836458"/>
    <w:pPr>
      <w:pBdr>
        <w:bottom w:val="single" w:sz="4" w:space="5" w:color="003478"/>
      </w:pBdr>
      <w:tabs>
        <w:tab w:val="center" w:pos="4320"/>
        <w:tab w:val="right" w:pos="8640"/>
      </w:tabs>
      <w:spacing w:before="0" w:after="0"/>
    </w:pPr>
    <w:rPr>
      <w:sz w:val="20"/>
    </w:rPr>
  </w:style>
  <w:style w:type="character" w:customStyle="1" w:styleId="HeaderChar">
    <w:name w:val="Header Char"/>
    <w:basedOn w:val="DefaultParagraphFont"/>
    <w:link w:val="Header"/>
    <w:uiPriority w:val="99"/>
    <w:rsid w:val="00836458"/>
    <w:rPr>
      <w:rFonts w:ascii="Source Sans Pro" w:hAnsi="Source Sans Pro"/>
      <w:sz w:val="20"/>
    </w:rPr>
  </w:style>
  <w:style w:type="paragraph" w:styleId="Footer">
    <w:name w:val="footer"/>
    <w:basedOn w:val="Normal"/>
    <w:link w:val="FooterChar"/>
    <w:uiPriority w:val="8"/>
    <w:rsid w:val="005434D2"/>
    <w:pPr>
      <w:pBdr>
        <w:top w:val="single" w:sz="4" w:space="5" w:color="003478"/>
      </w:pBdr>
      <w:tabs>
        <w:tab w:val="center" w:pos="4320"/>
        <w:tab w:val="right" w:pos="8640"/>
      </w:tabs>
      <w:spacing w:before="0" w:after="0" w:line="240" w:lineRule="auto"/>
      <w:jc w:val="right"/>
    </w:pPr>
    <w:rPr>
      <w:sz w:val="20"/>
    </w:rPr>
  </w:style>
  <w:style w:type="character" w:customStyle="1" w:styleId="FooterChar">
    <w:name w:val="Footer Char"/>
    <w:basedOn w:val="DefaultParagraphFont"/>
    <w:link w:val="Footer"/>
    <w:uiPriority w:val="8"/>
    <w:rsid w:val="005434D2"/>
    <w:rPr>
      <w:rFonts w:ascii="Source Sans Pro" w:hAnsi="Source Sans Pro"/>
      <w:sz w:val="20"/>
    </w:rPr>
  </w:style>
  <w:style w:type="paragraph" w:styleId="BalloonText">
    <w:name w:val="Balloon Text"/>
    <w:basedOn w:val="Normal"/>
    <w:link w:val="BalloonTextChar"/>
    <w:uiPriority w:val="99"/>
    <w:semiHidden/>
    <w:rsid w:val="00F859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3DD"/>
    <w:rPr>
      <w:rFonts w:ascii="Lucida Grande" w:hAnsi="Lucida Grande" w:cs="Lucida Grande"/>
      <w:sz w:val="18"/>
      <w:szCs w:val="18"/>
    </w:rPr>
  </w:style>
  <w:style w:type="table" w:styleId="TableGrid">
    <w:name w:val="Table Grid"/>
    <w:basedOn w:val="TableNormal"/>
    <w:uiPriority w:val="39"/>
    <w:rsid w:val="00F85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859C6"/>
  </w:style>
  <w:style w:type="character" w:customStyle="1" w:styleId="Heading1Char">
    <w:name w:val="Heading 1 Char"/>
    <w:aliases w:val="WYG Heading 1 Char,Heading Char1,head1 Char,Heading 1 QDS Char,Section Heading Char,Heading Char Char Char1,Heading Char Char1,Chapter Heading Char,Savell Bird.. Char,Top Level Char,top Heading 1 Char,Heading 1 Char1 Char,Section 1 Char"/>
    <w:basedOn w:val="DefaultParagraphFont"/>
    <w:link w:val="Heading1"/>
    <w:uiPriority w:val="9"/>
    <w:rsid w:val="00075E3D"/>
    <w:rPr>
      <w:rFonts w:ascii="Source Sans Pro" w:eastAsiaTheme="majorEastAsia" w:hAnsi="Source Sans Pro" w:cstheme="majorBidi"/>
      <w:b/>
      <w:bCs/>
      <w:caps/>
      <w:color w:val="FFFFFF" w:themeColor="background1"/>
      <w:sz w:val="28"/>
      <w:szCs w:val="32"/>
      <w:shd w:val="clear" w:color="auto" w:fill="003278"/>
      <w:lang w:val="en-GB"/>
    </w:rPr>
  </w:style>
  <w:style w:type="character" w:customStyle="1" w:styleId="Heading2Char">
    <w:name w:val="Heading 2 Char"/>
    <w:basedOn w:val="DefaultParagraphFont"/>
    <w:link w:val="Heading2"/>
    <w:uiPriority w:val="9"/>
    <w:rsid w:val="00554B40"/>
    <w:rPr>
      <w:rFonts w:ascii="Source Sans Pro" w:eastAsiaTheme="majorEastAsia" w:hAnsi="Source Sans Pro" w:cstheme="majorBidi"/>
      <w:b/>
      <w:bCs/>
      <w:caps/>
      <w:color w:val="003478"/>
      <w:sz w:val="28"/>
      <w:szCs w:val="28"/>
      <w:lang w:val="en-GB"/>
    </w:rPr>
  </w:style>
  <w:style w:type="character" w:customStyle="1" w:styleId="Heading3Char">
    <w:name w:val="Heading 3 Char"/>
    <w:basedOn w:val="DefaultParagraphFont"/>
    <w:link w:val="Heading3"/>
    <w:uiPriority w:val="1"/>
    <w:rsid w:val="00554B40"/>
    <w:rPr>
      <w:rFonts w:ascii="Source Sans Pro" w:eastAsiaTheme="majorEastAsia" w:hAnsi="Source Sans Pro" w:cstheme="majorBidi"/>
      <w:b/>
      <w:bCs/>
      <w:color w:val="003478"/>
      <w:sz w:val="28"/>
      <w:szCs w:val="28"/>
      <w:lang w:val="en-GB"/>
    </w:rPr>
  </w:style>
  <w:style w:type="character" w:customStyle="1" w:styleId="Heading4Char">
    <w:name w:val="Heading 4 Char"/>
    <w:basedOn w:val="DefaultParagraphFont"/>
    <w:link w:val="Heading4"/>
    <w:uiPriority w:val="1"/>
    <w:rsid w:val="00554B40"/>
    <w:rPr>
      <w:rFonts w:ascii="Source Sans Pro" w:eastAsiaTheme="majorEastAsia" w:hAnsi="Source Sans Pro" w:cstheme="majorBidi"/>
      <w:b/>
      <w:iCs/>
      <w:color w:val="000000" w:themeColor="text1"/>
      <w:szCs w:val="28"/>
    </w:rPr>
  </w:style>
  <w:style w:type="character" w:customStyle="1" w:styleId="Heading5Char">
    <w:name w:val="Heading 5 Char"/>
    <w:basedOn w:val="DefaultParagraphFont"/>
    <w:link w:val="Heading5"/>
    <w:uiPriority w:val="1"/>
    <w:rsid w:val="00554B40"/>
    <w:rPr>
      <w:rFonts w:ascii="Source Sans Pro" w:eastAsiaTheme="majorEastAsia" w:hAnsi="Source Sans Pro" w:cstheme="majorBidi"/>
    </w:rPr>
  </w:style>
  <w:style w:type="character" w:customStyle="1" w:styleId="Heading6Char">
    <w:name w:val="Heading 6 Char"/>
    <w:basedOn w:val="DefaultParagraphFont"/>
    <w:link w:val="Heading6"/>
    <w:uiPriority w:val="9"/>
    <w:semiHidden/>
    <w:rsid w:val="00554B40"/>
    <w:rPr>
      <w:rFonts w:ascii="Source Sans Pro" w:eastAsiaTheme="majorEastAsia" w:hAnsi="Source Sans Pro" w:cstheme="majorBidi"/>
      <w:i/>
      <w:iCs/>
      <w:color w:val="003C64" w:themeColor="accent1" w:themeShade="7F"/>
      <w:sz w:val="22"/>
    </w:rPr>
  </w:style>
  <w:style w:type="character" w:customStyle="1" w:styleId="Heading7Char">
    <w:name w:val="Heading 7 Char"/>
    <w:basedOn w:val="DefaultParagraphFont"/>
    <w:link w:val="Heading7"/>
    <w:uiPriority w:val="9"/>
    <w:semiHidden/>
    <w:rsid w:val="00554B40"/>
    <w:rPr>
      <w:rFonts w:ascii="Source Sans Pro" w:eastAsiaTheme="majorEastAsia" w:hAnsi="Source Sans Pro" w:cstheme="majorBidi"/>
      <w:i/>
      <w:iCs/>
      <w:color w:val="404040" w:themeColor="text1" w:themeTint="BF"/>
      <w:sz w:val="22"/>
    </w:rPr>
  </w:style>
  <w:style w:type="character" w:customStyle="1" w:styleId="Heading8Char">
    <w:name w:val="Heading 8 Char"/>
    <w:basedOn w:val="DefaultParagraphFont"/>
    <w:link w:val="Heading8"/>
    <w:uiPriority w:val="9"/>
    <w:semiHidden/>
    <w:rsid w:val="00554B40"/>
    <w:rPr>
      <w:rFonts w:ascii="Source Sans Pro" w:eastAsiaTheme="majorEastAsia" w:hAnsi="Source Sans Pro" w:cstheme="majorBidi"/>
      <w:color w:val="404040" w:themeColor="text1" w:themeTint="BF"/>
      <w:sz w:val="22"/>
      <w:szCs w:val="20"/>
    </w:rPr>
  </w:style>
  <w:style w:type="character" w:customStyle="1" w:styleId="Heading9Char">
    <w:name w:val="Heading 9 Char"/>
    <w:basedOn w:val="DefaultParagraphFont"/>
    <w:link w:val="Heading9"/>
    <w:uiPriority w:val="9"/>
    <w:semiHidden/>
    <w:rsid w:val="00554B40"/>
    <w:rPr>
      <w:rFonts w:ascii="Source Sans Pro" w:eastAsiaTheme="majorEastAsia" w:hAnsi="Source Sans Pro" w:cstheme="majorBidi"/>
      <w:i/>
      <w:iCs/>
      <w:color w:val="404040" w:themeColor="text1" w:themeTint="BF"/>
      <w:sz w:val="22"/>
      <w:szCs w:val="20"/>
    </w:rPr>
  </w:style>
  <w:style w:type="paragraph" w:styleId="TOCHeading">
    <w:name w:val="TOC Heading"/>
    <w:basedOn w:val="Normal"/>
    <w:next w:val="Normal"/>
    <w:uiPriority w:val="39"/>
    <w:qFormat/>
    <w:rsid w:val="006775AC"/>
    <w:pPr>
      <w:pBdr>
        <w:bottom w:val="single" w:sz="18" w:space="2" w:color="007AC9" w:themeColor="accent1"/>
      </w:pBdr>
      <w:spacing w:after="200" w:line="240" w:lineRule="auto"/>
    </w:pPr>
    <w:rPr>
      <w:b/>
      <w:bCs/>
      <w:caps/>
      <w:color w:val="003478"/>
      <w:szCs w:val="28"/>
    </w:rPr>
  </w:style>
  <w:style w:type="paragraph" w:styleId="TOC1">
    <w:name w:val="toc 1"/>
    <w:basedOn w:val="Normal"/>
    <w:next w:val="Normal"/>
    <w:uiPriority w:val="39"/>
    <w:rsid w:val="00836458"/>
    <w:pPr>
      <w:tabs>
        <w:tab w:val="right" w:leader="dot" w:pos="10070"/>
      </w:tabs>
      <w:spacing w:before="0"/>
    </w:pPr>
    <w:rPr>
      <w:b/>
      <w:caps/>
      <w:noProof/>
      <w:szCs w:val="22"/>
    </w:rPr>
  </w:style>
  <w:style w:type="paragraph" w:styleId="TOC2">
    <w:name w:val="toc 2"/>
    <w:basedOn w:val="TOC1"/>
    <w:next w:val="Normal"/>
    <w:uiPriority w:val="39"/>
    <w:unhideWhenUsed/>
    <w:rsid w:val="00836458"/>
    <w:pPr>
      <w:ind w:left="360"/>
    </w:pPr>
    <w:rPr>
      <w:b w:val="0"/>
      <w:caps w:val="0"/>
    </w:rPr>
  </w:style>
  <w:style w:type="paragraph" w:styleId="TOC3">
    <w:name w:val="toc 3"/>
    <w:basedOn w:val="TOC2"/>
    <w:next w:val="Normal"/>
    <w:uiPriority w:val="39"/>
    <w:unhideWhenUsed/>
    <w:rsid w:val="00836458"/>
    <w:pPr>
      <w:ind w:left="720"/>
    </w:pPr>
  </w:style>
  <w:style w:type="paragraph" w:styleId="TOC4">
    <w:name w:val="toc 4"/>
    <w:basedOn w:val="TOC3"/>
    <w:next w:val="Normal"/>
    <w:uiPriority w:val="39"/>
    <w:unhideWhenUsed/>
    <w:rsid w:val="008F2A65"/>
    <w:pPr>
      <w:ind w:left="1080"/>
    </w:pPr>
    <w:rPr>
      <w:szCs w:val="18"/>
    </w:rPr>
  </w:style>
  <w:style w:type="paragraph" w:styleId="TOC5">
    <w:name w:val="toc 5"/>
    <w:basedOn w:val="Normal"/>
    <w:next w:val="Normal"/>
    <w:uiPriority w:val="39"/>
    <w:rsid w:val="005D330C"/>
    <w:pPr>
      <w:ind w:left="800"/>
    </w:pPr>
    <w:rPr>
      <w:rFonts w:asciiTheme="minorHAnsi" w:hAnsiTheme="minorHAnsi"/>
      <w:sz w:val="18"/>
      <w:szCs w:val="18"/>
    </w:rPr>
  </w:style>
  <w:style w:type="paragraph" w:styleId="TOC6">
    <w:name w:val="toc 6"/>
    <w:basedOn w:val="Normal"/>
    <w:next w:val="Normal"/>
    <w:uiPriority w:val="39"/>
    <w:rsid w:val="005D330C"/>
    <w:pPr>
      <w:ind w:left="1000"/>
    </w:pPr>
    <w:rPr>
      <w:rFonts w:asciiTheme="minorHAnsi" w:hAnsiTheme="minorHAnsi"/>
      <w:sz w:val="18"/>
      <w:szCs w:val="18"/>
    </w:rPr>
  </w:style>
  <w:style w:type="paragraph" w:styleId="TOC7">
    <w:name w:val="toc 7"/>
    <w:basedOn w:val="Normal"/>
    <w:next w:val="Normal"/>
    <w:uiPriority w:val="39"/>
    <w:rsid w:val="005D330C"/>
    <w:pPr>
      <w:ind w:left="1200"/>
    </w:pPr>
    <w:rPr>
      <w:rFonts w:asciiTheme="minorHAnsi" w:hAnsiTheme="minorHAnsi"/>
      <w:sz w:val="18"/>
      <w:szCs w:val="18"/>
    </w:rPr>
  </w:style>
  <w:style w:type="paragraph" w:styleId="TOC8">
    <w:name w:val="toc 8"/>
    <w:basedOn w:val="Normal"/>
    <w:next w:val="Normal"/>
    <w:uiPriority w:val="39"/>
    <w:rsid w:val="005D330C"/>
    <w:pPr>
      <w:ind w:left="1400"/>
    </w:pPr>
    <w:rPr>
      <w:rFonts w:asciiTheme="minorHAnsi" w:hAnsiTheme="minorHAnsi"/>
      <w:sz w:val="18"/>
      <w:szCs w:val="18"/>
    </w:rPr>
  </w:style>
  <w:style w:type="paragraph" w:styleId="TOC9">
    <w:name w:val="toc 9"/>
    <w:basedOn w:val="Normal"/>
    <w:next w:val="Normal"/>
    <w:uiPriority w:val="39"/>
    <w:rsid w:val="005D330C"/>
    <w:pPr>
      <w:ind w:left="1600"/>
    </w:pPr>
    <w:rPr>
      <w:rFonts w:asciiTheme="minorHAnsi" w:hAnsiTheme="minorHAnsi"/>
      <w:sz w:val="18"/>
      <w:szCs w:val="18"/>
    </w:rPr>
  </w:style>
  <w:style w:type="paragraph" w:styleId="NormalWeb">
    <w:name w:val="Normal (Web)"/>
    <w:basedOn w:val="Normal"/>
    <w:uiPriority w:val="99"/>
    <w:semiHidden/>
    <w:rsid w:val="00850554"/>
    <w:pPr>
      <w:spacing w:before="100" w:beforeAutospacing="1" w:after="100" w:afterAutospacing="1"/>
    </w:pPr>
    <w:rPr>
      <w:rFonts w:ascii="Times" w:hAnsi="Times" w:cs="Times New Roman"/>
      <w:szCs w:val="20"/>
    </w:rPr>
  </w:style>
  <w:style w:type="paragraph" w:styleId="ListBullet">
    <w:name w:val="List Bullet"/>
    <w:basedOn w:val="Normal"/>
    <w:uiPriority w:val="3"/>
    <w:qFormat/>
    <w:rsid w:val="00D739BC"/>
    <w:pPr>
      <w:numPr>
        <w:numId w:val="2"/>
      </w:numPr>
      <w:spacing w:before="0" w:after="60"/>
    </w:pPr>
  </w:style>
  <w:style w:type="paragraph" w:styleId="ListBullet2">
    <w:name w:val="List Bullet 2"/>
    <w:basedOn w:val="ListBullet"/>
    <w:rsid w:val="005D4CD9"/>
    <w:pPr>
      <w:numPr>
        <w:ilvl w:val="1"/>
      </w:numPr>
    </w:pPr>
  </w:style>
  <w:style w:type="paragraph" w:styleId="ListBullet3">
    <w:name w:val="List Bullet 3"/>
    <w:basedOn w:val="ListBullet"/>
    <w:uiPriority w:val="4"/>
    <w:rsid w:val="00ED231B"/>
    <w:pPr>
      <w:numPr>
        <w:ilvl w:val="2"/>
      </w:numPr>
    </w:pPr>
  </w:style>
  <w:style w:type="paragraph" w:styleId="ListBullet4">
    <w:name w:val="List Bullet 4"/>
    <w:basedOn w:val="ListBullet"/>
    <w:uiPriority w:val="4"/>
    <w:rsid w:val="00ED231B"/>
    <w:pPr>
      <w:numPr>
        <w:ilvl w:val="3"/>
      </w:numPr>
    </w:pPr>
  </w:style>
  <w:style w:type="paragraph" w:styleId="ListBullet5">
    <w:name w:val="List Bullet 5"/>
    <w:basedOn w:val="ListBullet"/>
    <w:uiPriority w:val="4"/>
    <w:rsid w:val="00ED231B"/>
    <w:pPr>
      <w:numPr>
        <w:ilvl w:val="4"/>
      </w:numPr>
    </w:pPr>
  </w:style>
  <w:style w:type="character" w:styleId="Strong">
    <w:name w:val="Strong"/>
    <w:basedOn w:val="DefaultParagraphFont"/>
    <w:uiPriority w:val="7"/>
    <w:qFormat/>
    <w:rsid w:val="00680571"/>
    <w:rPr>
      <w:b/>
      <w:bCs/>
    </w:rPr>
  </w:style>
  <w:style w:type="character" w:styleId="Emphasis">
    <w:name w:val="Emphasis"/>
    <w:basedOn w:val="DefaultParagraphFont"/>
    <w:uiPriority w:val="7"/>
    <w:qFormat/>
    <w:rsid w:val="0082260B"/>
    <w:rPr>
      <w:i/>
      <w:iCs/>
      <w:color w:val="003478"/>
    </w:rPr>
  </w:style>
  <w:style w:type="character" w:styleId="IntenseEmphasis">
    <w:name w:val="Intense Emphasis"/>
    <w:basedOn w:val="DefaultParagraphFont"/>
    <w:uiPriority w:val="7"/>
    <w:qFormat/>
    <w:rsid w:val="00AB7835"/>
    <w:rPr>
      <w:b/>
      <w:bCs/>
      <w:i/>
      <w:iCs/>
      <w:color w:val="auto"/>
    </w:rPr>
  </w:style>
  <w:style w:type="character" w:styleId="Hyperlink">
    <w:name w:val="Hyperlink"/>
    <w:basedOn w:val="DefaultParagraphFont"/>
    <w:uiPriority w:val="99"/>
    <w:rsid w:val="00F6284A"/>
    <w:rPr>
      <w:color w:val="005596"/>
      <w:u w:val="single"/>
    </w:rPr>
  </w:style>
  <w:style w:type="paragraph" w:styleId="Index1">
    <w:name w:val="index 1"/>
    <w:basedOn w:val="Normal"/>
    <w:next w:val="Normal"/>
    <w:autoRedefine/>
    <w:uiPriority w:val="99"/>
    <w:semiHidden/>
    <w:rsid w:val="00901B07"/>
    <w:pPr>
      <w:spacing w:after="0"/>
      <w:ind w:left="200" w:hanging="200"/>
    </w:pPr>
  </w:style>
  <w:style w:type="paragraph" w:styleId="Caption">
    <w:name w:val="caption"/>
    <w:basedOn w:val="Normal"/>
    <w:next w:val="Normal"/>
    <w:uiPriority w:val="5"/>
    <w:qFormat/>
    <w:rsid w:val="00606770"/>
    <w:pPr>
      <w:keepNext/>
      <w:jc w:val="center"/>
    </w:pPr>
    <w:rPr>
      <w:bCs/>
      <w:szCs w:val="18"/>
    </w:rPr>
  </w:style>
  <w:style w:type="paragraph" w:styleId="NoSpacing">
    <w:name w:val="No Spacing"/>
    <w:link w:val="NoSpacingChar"/>
    <w:uiPriority w:val="1"/>
    <w:qFormat/>
    <w:rsid w:val="00460B3D"/>
    <w:rPr>
      <w:rFonts w:ascii="Arial" w:hAnsi="Arial"/>
      <w:sz w:val="20"/>
    </w:rPr>
  </w:style>
  <w:style w:type="paragraph" w:customStyle="1" w:styleId="TableNoSpacing">
    <w:name w:val="Table No Spacing"/>
    <w:basedOn w:val="Normal"/>
    <w:link w:val="TableNoSpacingChar"/>
    <w:uiPriority w:val="6"/>
    <w:rsid w:val="00130A24"/>
    <w:pPr>
      <w:spacing w:before="0" w:after="0"/>
    </w:pPr>
  </w:style>
  <w:style w:type="paragraph" w:customStyle="1" w:styleId="TableBullet">
    <w:name w:val="Table Bullet"/>
    <w:basedOn w:val="ListBullet"/>
    <w:uiPriority w:val="6"/>
    <w:qFormat/>
    <w:rsid w:val="002432CA"/>
    <w:pPr>
      <w:numPr>
        <w:numId w:val="3"/>
      </w:numPr>
      <w:spacing w:after="0"/>
    </w:pPr>
    <w:rPr>
      <w:sz w:val="20"/>
    </w:rPr>
  </w:style>
  <w:style w:type="paragraph" w:customStyle="1" w:styleId="TableBullet2">
    <w:name w:val="Table Bullet 2"/>
    <w:basedOn w:val="ListBullet2"/>
    <w:uiPriority w:val="6"/>
    <w:qFormat/>
    <w:rsid w:val="002432CA"/>
    <w:pPr>
      <w:numPr>
        <w:numId w:val="3"/>
      </w:numPr>
      <w:spacing w:after="0"/>
      <w:contextualSpacing/>
    </w:pPr>
    <w:rPr>
      <w:sz w:val="20"/>
    </w:rPr>
  </w:style>
  <w:style w:type="character" w:styleId="SubtleEmphasis">
    <w:name w:val="Subtle Emphasis"/>
    <w:basedOn w:val="DefaultParagraphFont"/>
    <w:uiPriority w:val="3"/>
    <w:qFormat/>
    <w:rsid w:val="00AB7835"/>
    <w:rPr>
      <w:i/>
      <w:iCs/>
      <w:color w:val="auto"/>
    </w:rPr>
  </w:style>
  <w:style w:type="paragraph" w:styleId="ListParagraph">
    <w:name w:val="List Paragraph"/>
    <w:basedOn w:val="Normal"/>
    <w:uiPriority w:val="34"/>
    <w:qFormat/>
    <w:rsid w:val="00EA741E"/>
    <w:pPr>
      <w:spacing w:before="0" w:after="60"/>
      <w:ind w:left="720"/>
      <w:contextualSpacing/>
    </w:pPr>
  </w:style>
  <w:style w:type="table" w:customStyle="1" w:styleId="TtDefault">
    <w:name w:val="Tt Default"/>
    <w:basedOn w:val="TableNormal"/>
    <w:uiPriority w:val="99"/>
    <w:rsid w:val="00213783"/>
    <w:rPr>
      <w:rFonts w:ascii="Source Sans Pro" w:hAnsi="Source Sans Pro"/>
      <w:sz w:val="20"/>
    </w:rPr>
    <w:tblPr>
      <w:tblStyleRowBandSize w:val="1"/>
      <w:tblStyleColBandSize w:val="1"/>
      <w:tblBorders>
        <w:top w:val="single" w:sz="12" w:space="0" w:color="003478"/>
        <w:bottom w:val="single" w:sz="12" w:space="0" w:color="003478"/>
        <w:insideH w:val="single" w:sz="4" w:space="0" w:color="B2C2D6"/>
        <w:insideV w:val="single" w:sz="4" w:space="0" w:color="B2C2D6"/>
      </w:tblBorders>
      <w:tblCellMar>
        <w:top w:w="43" w:type="dxa"/>
        <w:left w:w="115" w:type="dxa"/>
        <w:bottom w:w="43" w:type="dxa"/>
        <w:right w:w="115" w:type="dxa"/>
      </w:tblCellMar>
    </w:tblPr>
    <w:tcPr>
      <w:shd w:val="clear" w:color="auto" w:fill="auto"/>
    </w:tcPr>
    <w:tblStylePr w:type="firstRow">
      <w:rPr>
        <w:rFonts w:ascii="Marlett" w:hAnsi="Marlett"/>
        <w:b w:val="0"/>
        <w:color w:val="FFFFFF" w:themeColor="background1"/>
        <w:sz w:val="20"/>
      </w:rPr>
      <w:tblPr/>
      <w:tcPr>
        <w:shd w:val="clear" w:color="auto" w:fill="003478"/>
      </w:tcPr>
    </w:tblStylePr>
    <w:tblStylePr w:type="lastRow">
      <w:rPr>
        <w:rFonts w:ascii="Marlett" w:hAnsi="Marlett"/>
      </w:rPr>
    </w:tblStylePr>
    <w:tblStylePr w:type="firstCol">
      <w:rPr>
        <w:b w:val="0"/>
      </w:rPr>
    </w:tblStylePr>
    <w:tblStylePr w:type="band1Vert">
      <w:tblPr/>
      <w:tcPr>
        <w:shd w:val="clear" w:color="auto" w:fill="F2F2F4"/>
      </w:tcPr>
    </w:tblStylePr>
    <w:tblStylePr w:type="band1Horz">
      <w:tblPr/>
      <w:tcPr>
        <w:shd w:val="clear" w:color="auto" w:fill="F2F2F4"/>
      </w:tcPr>
    </w:tblStylePr>
  </w:style>
  <w:style w:type="character" w:customStyle="1" w:styleId="StrongBlue">
    <w:name w:val="Strong Blue"/>
    <w:basedOn w:val="Strong"/>
    <w:uiPriority w:val="7"/>
    <w:qFormat/>
    <w:rsid w:val="00FC2900"/>
    <w:rPr>
      <w:b/>
      <w:bCs/>
      <w:color w:val="003478"/>
    </w:rPr>
  </w:style>
  <w:style w:type="character" w:customStyle="1" w:styleId="IntenseEmphasisBlue">
    <w:name w:val="Intense Emphasis Blue"/>
    <w:basedOn w:val="IntenseEmphasis"/>
    <w:uiPriority w:val="7"/>
    <w:qFormat/>
    <w:rsid w:val="00FC2900"/>
    <w:rPr>
      <w:b/>
      <w:bCs/>
      <w:i/>
      <w:iCs/>
      <w:color w:val="003478"/>
    </w:rPr>
  </w:style>
  <w:style w:type="numbering" w:customStyle="1" w:styleId="Headings">
    <w:name w:val="Headings"/>
    <w:uiPriority w:val="99"/>
    <w:rsid w:val="00E35CD3"/>
    <w:pPr>
      <w:numPr>
        <w:numId w:val="1"/>
      </w:numPr>
    </w:pPr>
  </w:style>
  <w:style w:type="paragraph" w:customStyle="1" w:styleId="InsideCoverSheetTitle">
    <w:name w:val="Inside Cover Sheet Title"/>
    <w:basedOn w:val="Normal"/>
    <w:uiPriority w:val="8"/>
    <w:rsid w:val="00130A24"/>
    <w:pPr>
      <w:spacing w:before="0" w:line="216" w:lineRule="auto"/>
    </w:pPr>
    <w:rPr>
      <w:color w:val="003478"/>
      <w:sz w:val="48"/>
      <w:szCs w:val="56"/>
    </w:rPr>
  </w:style>
  <w:style w:type="character" w:customStyle="1" w:styleId="NoSpacingChar">
    <w:name w:val="No Spacing Char"/>
    <w:basedOn w:val="DefaultParagraphFont"/>
    <w:link w:val="NoSpacing"/>
    <w:uiPriority w:val="1"/>
    <w:rsid w:val="001F7F47"/>
    <w:rPr>
      <w:rFonts w:ascii="Arial" w:hAnsi="Arial"/>
      <w:sz w:val="20"/>
    </w:rPr>
  </w:style>
  <w:style w:type="paragraph" w:styleId="Bibliography">
    <w:name w:val="Bibliography"/>
    <w:basedOn w:val="Normal"/>
    <w:next w:val="Normal"/>
    <w:uiPriority w:val="40"/>
    <w:unhideWhenUsed/>
    <w:rsid w:val="00F23084"/>
  </w:style>
  <w:style w:type="paragraph" w:styleId="FootnoteText">
    <w:name w:val="footnote text"/>
    <w:basedOn w:val="Normal"/>
    <w:link w:val="FootnoteTextChar"/>
    <w:uiPriority w:val="99"/>
    <w:rsid w:val="00ED7D14"/>
    <w:pPr>
      <w:spacing w:before="0" w:after="0" w:line="240" w:lineRule="auto"/>
    </w:pPr>
    <w:rPr>
      <w:sz w:val="16"/>
      <w:szCs w:val="20"/>
    </w:rPr>
  </w:style>
  <w:style w:type="character" w:customStyle="1" w:styleId="FootnoteTextChar">
    <w:name w:val="Footnote Text Char"/>
    <w:basedOn w:val="DefaultParagraphFont"/>
    <w:link w:val="FootnoteText"/>
    <w:uiPriority w:val="99"/>
    <w:rsid w:val="00ED7D14"/>
    <w:rPr>
      <w:rFonts w:ascii="Source Sans Pro" w:hAnsi="Source Sans Pro"/>
      <w:sz w:val="16"/>
      <w:szCs w:val="20"/>
    </w:rPr>
  </w:style>
  <w:style w:type="character" w:styleId="FootnoteReference">
    <w:name w:val="footnote reference"/>
    <w:basedOn w:val="DefaultParagraphFont"/>
    <w:uiPriority w:val="99"/>
    <w:semiHidden/>
    <w:rsid w:val="00ED231B"/>
    <w:rPr>
      <w:vertAlign w:val="superscript"/>
    </w:rPr>
  </w:style>
  <w:style w:type="paragraph" w:customStyle="1" w:styleId="AppendixCaption">
    <w:name w:val="Appendix Caption"/>
    <w:basedOn w:val="Heading1"/>
    <w:next w:val="Normal"/>
    <w:uiPriority w:val="41"/>
    <w:qFormat/>
    <w:rsid w:val="00A53F62"/>
    <w:pPr>
      <w:numPr>
        <w:numId w:val="0"/>
      </w:numPr>
      <w:jc w:val="center"/>
      <w:outlineLvl w:val="3"/>
    </w:pPr>
  </w:style>
  <w:style w:type="paragraph" w:styleId="TableofFigures">
    <w:name w:val="table of figures"/>
    <w:basedOn w:val="Normal"/>
    <w:next w:val="Normal"/>
    <w:uiPriority w:val="99"/>
    <w:rsid w:val="00836458"/>
    <w:pPr>
      <w:spacing w:before="0" w:after="0"/>
    </w:pPr>
  </w:style>
  <w:style w:type="paragraph" w:customStyle="1" w:styleId="FootnoteSeparator">
    <w:name w:val="Footnote Separator"/>
    <w:basedOn w:val="Normal"/>
    <w:uiPriority w:val="9"/>
    <w:rsid w:val="0060663F"/>
    <w:pPr>
      <w:spacing w:before="0" w:after="0"/>
    </w:pPr>
    <w:rPr>
      <w:sz w:val="16"/>
    </w:rPr>
  </w:style>
  <w:style w:type="table" w:customStyle="1" w:styleId="TtTableSimple">
    <w:name w:val="Tt Table Simple"/>
    <w:basedOn w:val="TtDefault"/>
    <w:uiPriority w:val="99"/>
    <w:rsid w:val="00E867FB"/>
    <w:tblPr>
      <w:tblBorders>
        <w:top w:val="none" w:sz="0" w:space="0" w:color="auto"/>
        <w:bottom w:val="single" w:sz="4" w:space="0" w:color="003478"/>
        <w:insideH w:val="none" w:sz="0" w:space="0" w:color="auto"/>
        <w:insideV w:val="none" w:sz="0" w:space="0" w:color="auto"/>
      </w:tblBorders>
    </w:tblPr>
    <w:tcPr>
      <w:shd w:val="clear" w:color="auto" w:fill="auto"/>
    </w:tcPr>
    <w:tblStylePr w:type="firstRow">
      <w:rPr>
        <w:rFonts w:ascii="Kozuka Gothic Pr6N M" w:hAnsi="Kozuka Gothic Pr6N M"/>
        <w:b/>
        <w:color w:val="000000" w:themeColor="text1"/>
        <w:sz w:val="20"/>
      </w:rPr>
      <w:tblPr/>
      <w:tcPr>
        <w:tcBorders>
          <w:bottom w:val="single" w:sz="4" w:space="0" w:color="B2C2D6"/>
        </w:tcBorders>
        <w:shd w:val="clear" w:color="auto" w:fill="auto"/>
      </w:tcPr>
    </w:tblStylePr>
    <w:tblStylePr w:type="lastRow">
      <w:rPr>
        <w:rFonts w:ascii="Kozuka Gothic Pr6N M" w:hAnsi="Kozuka Gothic Pr6N M"/>
      </w:rPr>
    </w:tblStylePr>
    <w:tblStylePr w:type="firstCol">
      <w:rPr>
        <w:b w:val="0"/>
      </w:rPr>
    </w:tblStylePr>
    <w:tblStylePr w:type="band1Vert">
      <w:tblPr/>
      <w:tcPr>
        <w:shd w:val="clear" w:color="auto" w:fill="F2F2F4"/>
      </w:tcPr>
    </w:tblStylePr>
    <w:tblStylePr w:type="band1Horz">
      <w:tblPr/>
      <w:tcPr>
        <w:tcBorders>
          <w:bottom w:val="nil"/>
        </w:tcBorders>
        <w:shd w:val="clear" w:color="auto" w:fill="auto"/>
      </w:tcPr>
    </w:tblStylePr>
    <w:tblStylePr w:type="band2Horz">
      <w:tblPr/>
      <w:tcPr>
        <w:tcBorders>
          <w:bottom w:val="nil"/>
        </w:tcBorders>
        <w:shd w:val="clear" w:color="auto" w:fill="auto"/>
      </w:tcPr>
    </w:tblStylePr>
  </w:style>
  <w:style w:type="table" w:styleId="TableGridLight">
    <w:name w:val="Grid Table Light"/>
    <w:basedOn w:val="TableNormal"/>
    <w:uiPriority w:val="40"/>
    <w:rsid w:val="00E867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nsideCoverSheetClientEntity">
    <w:name w:val="Inside Cover Sheet Client/Entity"/>
    <w:basedOn w:val="TableNoSpacing"/>
    <w:link w:val="InsideCoverSheetClientEntityChar"/>
    <w:uiPriority w:val="8"/>
    <w:rsid w:val="00130A24"/>
    <w:rPr>
      <w:b/>
      <w:sz w:val="24"/>
    </w:rPr>
  </w:style>
  <w:style w:type="character" w:customStyle="1" w:styleId="InsideCoverSheetClientEntityChar">
    <w:name w:val="Inside Cover Sheet Client/Entity Char"/>
    <w:basedOn w:val="DefaultParagraphFont"/>
    <w:link w:val="InsideCoverSheetClientEntity"/>
    <w:uiPriority w:val="8"/>
    <w:rsid w:val="00130A24"/>
    <w:rPr>
      <w:rFonts w:ascii="Source Sans Pro" w:hAnsi="Source Sans Pro"/>
      <w:b/>
    </w:rPr>
  </w:style>
  <w:style w:type="paragraph" w:customStyle="1" w:styleId="InsideCoverSheetHeading">
    <w:name w:val="Inside Cover Sheet Heading"/>
    <w:basedOn w:val="TOCHeading"/>
    <w:link w:val="InsideCoverSheetHeadingChar"/>
    <w:uiPriority w:val="8"/>
    <w:rsid w:val="00446942"/>
    <w:pPr>
      <w:spacing w:before="0"/>
    </w:pPr>
  </w:style>
  <w:style w:type="character" w:customStyle="1" w:styleId="InsideCoverSheetHeadingChar">
    <w:name w:val="Inside Cover Sheet Heading Char"/>
    <w:basedOn w:val="DefaultParagraphFont"/>
    <w:link w:val="InsideCoverSheetHeading"/>
    <w:uiPriority w:val="8"/>
    <w:rsid w:val="00446942"/>
    <w:rPr>
      <w:rFonts w:ascii="Source Sans Pro" w:hAnsi="Source Sans Pro"/>
      <w:b/>
      <w:bCs/>
      <w:caps/>
      <w:color w:val="003478"/>
      <w:sz w:val="22"/>
      <w:szCs w:val="28"/>
    </w:rPr>
  </w:style>
  <w:style w:type="paragraph" w:customStyle="1" w:styleId="CoverSheetSubtitle">
    <w:name w:val="Cover Sheet Subtitle"/>
    <w:basedOn w:val="TableNoSpacing"/>
    <w:link w:val="CoverSheetSubtitleChar"/>
    <w:uiPriority w:val="8"/>
    <w:rsid w:val="00ED231B"/>
  </w:style>
  <w:style w:type="character" w:customStyle="1" w:styleId="CoverSheetSubtitleChar">
    <w:name w:val="Cover Sheet Subtitle Char"/>
    <w:basedOn w:val="DefaultParagraphFont"/>
    <w:link w:val="CoverSheetSubtitle"/>
    <w:uiPriority w:val="8"/>
    <w:rsid w:val="00ED231B"/>
    <w:rPr>
      <w:rFonts w:ascii="Source Sans Pro" w:hAnsi="Source Sans Pro"/>
      <w:sz w:val="22"/>
    </w:rPr>
  </w:style>
  <w:style w:type="paragraph" w:customStyle="1" w:styleId="ExecutiveSummaryHeading">
    <w:name w:val="Executive Summary Heading"/>
    <w:basedOn w:val="TOCHeading"/>
    <w:link w:val="ExecutiveSummaryHeadingChar"/>
    <w:uiPriority w:val="2"/>
    <w:rsid w:val="00ED231B"/>
    <w:pPr>
      <w:outlineLvl w:val="0"/>
    </w:pPr>
  </w:style>
  <w:style w:type="character" w:customStyle="1" w:styleId="ExecutiveSummaryHeadingChar">
    <w:name w:val="Executive Summary Heading Char"/>
    <w:basedOn w:val="DefaultParagraphFont"/>
    <w:link w:val="ExecutiveSummaryHeading"/>
    <w:uiPriority w:val="2"/>
    <w:rsid w:val="00ED231B"/>
    <w:rPr>
      <w:rFonts w:ascii="Source Sans Pro" w:hAnsi="Source Sans Pro"/>
      <w:b/>
      <w:bCs/>
      <w:caps/>
      <w:color w:val="003478"/>
      <w:sz w:val="22"/>
      <w:szCs w:val="28"/>
    </w:rPr>
  </w:style>
  <w:style w:type="paragraph" w:customStyle="1" w:styleId="ListBullet6">
    <w:name w:val="List Bullet 6"/>
    <w:basedOn w:val="ListBullet5"/>
    <w:uiPriority w:val="4"/>
    <w:rsid w:val="00ED231B"/>
    <w:pPr>
      <w:numPr>
        <w:ilvl w:val="5"/>
      </w:numPr>
    </w:pPr>
  </w:style>
  <w:style w:type="paragraph" w:customStyle="1" w:styleId="TableHeadingCenter">
    <w:name w:val="Table Heading Center"/>
    <w:basedOn w:val="TableNoSpacing"/>
    <w:uiPriority w:val="5"/>
    <w:qFormat/>
    <w:rsid w:val="00ED231B"/>
    <w:pPr>
      <w:spacing w:before="20" w:after="20" w:line="240" w:lineRule="auto"/>
      <w:jc w:val="center"/>
    </w:pPr>
    <w:rPr>
      <w:rFonts w:eastAsia="Times New Roman" w:cs="Times New Roman"/>
      <w:b/>
      <w:color w:val="FFFFFF" w:themeColor="background1"/>
    </w:rPr>
  </w:style>
  <w:style w:type="paragraph" w:customStyle="1" w:styleId="TableHeadingLeft">
    <w:name w:val="Table Heading Left"/>
    <w:basedOn w:val="TableNoSpacing"/>
    <w:uiPriority w:val="5"/>
    <w:qFormat/>
    <w:rsid w:val="00ED231B"/>
    <w:pPr>
      <w:spacing w:before="20" w:after="20" w:line="240" w:lineRule="auto"/>
    </w:pPr>
    <w:rPr>
      <w:rFonts w:eastAsia="Times New Roman" w:cs="Times New Roman"/>
      <w:b/>
      <w:color w:val="FFFFFF" w:themeColor="background1"/>
    </w:rPr>
  </w:style>
  <w:style w:type="paragraph" w:customStyle="1" w:styleId="TableHeadingRight">
    <w:name w:val="Table Heading Right"/>
    <w:basedOn w:val="TableNoSpacing"/>
    <w:uiPriority w:val="5"/>
    <w:qFormat/>
    <w:rsid w:val="00ED231B"/>
    <w:pPr>
      <w:spacing w:before="20" w:after="20"/>
      <w:jc w:val="right"/>
    </w:pPr>
    <w:rPr>
      <w:b/>
      <w:color w:val="FFFFFF" w:themeColor="background1"/>
    </w:rPr>
  </w:style>
  <w:style w:type="character" w:customStyle="1" w:styleId="TableNoSpacingChar">
    <w:name w:val="Table No Spacing Char"/>
    <w:basedOn w:val="DefaultParagraphFont"/>
    <w:link w:val="TableNoSpacing"/>
    <w:uiPriority w:val="6"/>
    <w:rsid w:val="00130A24"/>
    <w:rPr>
      <w:rFonts w:ascii="Source Sans Pro" w:hAnsi="Source Sans Pro"/>
      <w:sz w:val="22"/>
    </w:rPr>
  </w:style>
  <w:style w:type="paragraph" w:customStyle="1" w:styleId="TableSubheadCenter">
    <w:name w:val="Table Subhead Center"/>
    <w:basedOn w:val="TableNoSpacing"/>
    <w:uiPriority w:val="5"/>
    <w:qFormat/>
    <w:rsid w:val="00ED231B"/>
    <w:pPr>
      <w:spacing w:line="240" w:lineRule="auto"/>
      <w:jc w:val="center"/>
    </w:pPr>
    <w:rPr>
      <w:rFonts w:eastAsia="Times New Roman" w:cs="Times New Roman"/>
      <w:b/>
      <w:color w:val="FFFFFF" w:themeColor="background1"/>
      <w:sz w:val="20"/>
    </w:rPr>
  </w:style>
  <w:style w:type="paragraph" w:customStyle="1" w:styleId="TableSubheadLeft">
    <w:name w:val="Table Subhead Left"/>
    <w:basedOn w:val="TableNoSpacing"/>
    <w:uiPriority w:val="5"/>
    <w:qFormat/>
    <w:rsid w:val="00ED231B"/>
    <w:pPr>
      <w:spacing w:line="240" w:lineRule="auto"/>
    </w:pPr>
    <w:rPr>
      <w:rFonts w:eastAsia="Times New Roman" w:cs="Times New Roman"/>
      <w:b/>
      <w:color w:val="FFFFFF" w:themeColor="background1"/>
      <w:sz w:val="20"/>
    </w:rPr>
  </w:style>
  <w:style w:type="paragraph" w:customStyle="1" w:styleId="TableSubheadRight">
    <w:name w:val="Table Subhead Right"/>
    <w:basedOn w:val="TableNoSpacing"/>
    <w:uiPriority w:val="5"/>
    <w:qFormat/>
    <w:rsid w:val="00ED231B"/>
    <w:pPr>
      <w:jc w:val="right"/>
    </w:pPr>
    <w:rPr>
      <w:b/>
      <w:color w:val="FFFFFF" w:themeColor="background1"/>
      <w:sz w:val="20"/>
    </w:rPr>
  </w:style>
  <w:style w:type="paragraph" w:customStyle="1" w:styleId="TableTextCenter">
    <w:name w:val="Table Text Center"/>
    <w:basedOn w:val="TableNoSpacing"/>
    <w:uiPriority w:val="5"/>
    <w:qFormat/>
    <w:rsid w:val="00ED231B"/>
    <w:pPr>
      <w:jc w:val="center"/>
    </w:pPr>
    <w:rPr>
      <w:rFonts w:eastAsia="Times New Roman" w:cs="Times New Roman"/>
      <w:sz w:val="20"/>
    </w:rPr>
  </w:style>
  <w:style w:type="paragraph" w:customStyle="1" w:styleId="TableTextLeft">
    <w:name w:val="Table Text Left"/>
    <w:basedOn w:val="TableNoSpacing"/>
    <w:uiPriority w:val="5"/>
    <w:qFormat/>
    <w:rsid w:val="00ED231B"/>
    <w:rPr>
      <w:sz w:val="20"/>
    </w:rPr>
  </w:style>
  <w:style w:type="paragraph" w:customStyle="1" w:styleId="TableTextRight">
    <w:name w:val="Table Text Right"/>
    <w:basedOn w:val="TableNoSpacing"/>
    <w:uiPriority w:val="5"/>
    <w:qFormat/>
    <w:rsid w:val="00ED231B"/>
    <w:pPr>
      <w:jc w:val="right"/>
    </w:pPr>
    <w:rPr>
      <w:sz w:val="20"/>
    </w:rPr>
  </w:style>
  <w:style w:type="table" w:customStyle="1" w:styleId="TtTable">
    <w:name w:val="Tt Table"/>
    <w:basedOn w:val="TableNormal"/>
    <w:uiPriority w:val="99"/>
    <w:rsid w:val="00ED231B"/>
    <w:rPr>
      <w:sz w:val="20"/>
    </w:rPr>
    <w:tblPr>
      <w:tblStyleRowBandSize w:val="1"/>
      <w:tblStyleColBandSize w:val="1"/>
      <w:tblBorders>
        <w:top w:val="single" w:sz="12" w:space="0" w:color="003478"/>
        <w:bottom w:val="single" w:sz="12" w:space="0" w:color="003478"/>
        <w:insideH w:val="single" w:sz="4" w:space="0" w:color="B2C2D6"/>
        <w:insideV w:val="single" w:sz="4" w:space="0" w:color="B2C2D6"/>
      </w:tblBorders>
      <w:tblCellMar>
        <w:top w:w="43" w:type="dxa"/>
        <w:left w:w="115" w:type="dxa"/>
        <w:bottom w:w="43" w:type="dxa"/>
        <w:right w:w="115" w:type="dxa"/>
      </w:tblCellMar>
    </w:tblPr>
    <w:trPr>
      <w:cantSplit/>
    </w:trPr>
    <w:tcPr>
      <w:shd w:val="clear" w:color="auto" w:fill="auto"/>
    </w:tcPr>
    <w:tblStylePr w:type="firstRow">
      <w:rPr>
        <w:rFonts w:ascii="Arial" w:hAnsi="Arial"/>
        <w:b w:val="0"/>
        <w:color w:val="FFFFFF" w:themeColor="background1"/>
        <w:sz w:val="20"/>
      </w:rPr>
      <w:tblPr/>
      <w:tcPr>
        <w:shd w:val="clear" w:color="auto" w:fill="003478"/>
      </w:tcPr>
    </w:tblStylePr>
    <w:tblStylePr w:type="lastRow">
      <w:tblPr/>
      <w:tcPr>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F2F2F4"/>
      </w:tcPr>
    </w:tblStylePr>
    <w:tblStylePr w:type="band1Horz">
      <w:tblPr/>
      <w:tcPr>
        <w:shd w:val="clear" w:color="auto" w:fill="F2F2F4"/>
      </w:tcPr>
    </w:tblStylePr>
  </w:style>
  <w:style w:type="table" w:customStyle="1" w:styleId="TtTableMatrix">
    <w:name w:val="Tt Table Matrix"/>
    <w:basedOn w:val="TableNormal"/>
    <w:uiPriority w:val="99"/>
    <w:rsid w:val="00ED231B"/>
    <w:rPr>
      <w:rFonts w:ascii="Arial" w:hAnsi="Arial"/>
      <w:sz w:val="20"/>
    </w:rPr>
    <w:tblPr>
      <w:tblStyleRowBandSize w:val="1"/>
      <w:tblStyleColBandSize w:val="1"/>
      <w:tblBorders>
        <w:top w:val="single" w:sz="12" w:space="0" w:color="003478"/>
        <w:bottom w:val="single" w:sz="12" w:space="0" w:color="003478"/>
        <w:insideH w:val="single" w:sz="4" w:space="0" w:color="B2C2D6"/>
        <w:insideV w:val="single" w:sz="4" w:space="0" w:color="B2C2D6"/>
      </w:tblBorders>
      <w:tblCellMar>
        <w:top w:w="43" w:type="dxa"/>
        <w:left w:w="115" w:type="dxa"/>
        <w:bottom w:w="43" w:type="dxa"/>
        <w:right w:w="115" w:type="dxa"/>
      </w:tblCellMar>
    </w:tblPr>
    <w:trPr>
      <w:cantSplit/>
    </w:trPr>
    <w:tcPr>
      <w:shd w:val="clear" w:color="auto" w:fill="auto"/>
    </w:tcPr>
    <w:tblStylePr w:type="firstRow">
      <w:rPr>
        <w:rFonts w:ascii="Arial" w:hAnsi="Arial"/>
        <w:b w:val="0"/>
        <w:color w:val="FFFFFF" w:themeColor="background1"/>
        <w:sz w:val="20"/>
      </w:rPr>
      <w:tblPr/>
      <w:tcPr>
        <w:shd w:val="clear" w:color="auto" w:fill="003478"/>
      </w:tcPr>
    </w:tblStylePr>
    <w:tblStylePr w:type="lastRow">
      <w:rPr>
        <w:rFonts w:ascii="Arial" w:hAnsi="Arial"/>
      </w:rPr>
      <w:tblPr/>
      <w:tcPr>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F2F2F4"/>
      </w:tcPr>
    </w:tblStylePr>
    <w:tblStylePr w:type="band1Horz">
      <w:tblPr/>
      <w:tcPr>
        <w:shd w:val="clear" w:color="auto" w:fill="F2F2F4"/>
      </w:tcPr>
    </w:tblStylePr>
    <w:tblStylePr w:type="nwCell">
      <w:tblPr/>
      <w:tcPr>
        <w:tcBorders>
          <w:top w:val="nil"/>
        </w:tcBorders>
        <w:shd w:val="clear" w:color="auto" w:fill="FFFFFF" w:themeFill="background1"/>
      </w:tcPr>
    </w:tblStylePr>
  </w:style>
  <w:style w:type="character" w:styleId="CommentReference">
    <w:name w:val="annotation reference"/>
    <w:basedOn w:val="DefaultParagraphFont"/>
    <w:uiPriority w:val="99"/>
    <w:semiHidden/>
    <w:unhideWhenUsed/>
    <w:rsid w:val="00EA741E"/>
    <w:rPr>
      <w:sz w:val="16"/>
      <w:szCs w:val="16"/>
    </w:rPr>
  </w:style>
  <w:style w:type="paragraph" w:styleId="CommentText">
    <w:name w:val="annotation text"/>
    <w:basedOn w:val="Normal"/>
    <w:link w:val="CommentTextChar"/>
    <w:uiPriority w:val="99"/>
    <w:unhideWhenUsed/>
    <w:rsid w:val="00EA741E"/>
    <w:pPr>
      <w:spacing w:line="240" w:lineRule="auto"/>
    </w:pPr>
    <w:rPr>
      <w:sz w:val="20"/>
      <w:szCs w:val="20"/>
    </w:rPr>
  </w:style>
  <w:style w:type="character" w:customStyle="1" w:styleId="CommentTextChar">
    <w:name w:val="Comment Text Char"/>
    <w:basedOn w:val="DefaultParagraphFont"/>
    <w:link w:val="CommentText"/>
    <w:uiPriority w:val="99"/>
    <w:rsid w:val="00EA741E"/>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EA741E"/>
    <w:rPr>
      <w:b/>
      <w:bCs/>
    </w:rPr>
  </w:style>
  <w:style w:type="character" w:customStyle="1" w:styleId="CommentSubjectChar">
    <w:name w:val="Comment Subject Char"/>
    <w:basedOn w:val="CommentTextChar"/>
    <w:link w:val="CommentSubject"/>
    <w:uiPriority w:val="99"/>
    <w:semiHidden/>
    <w:rsid w:val="00EA741E"/>
    <w:rPr>
      <w:rFonts w:ascii="Source Sans Pro" w:hAnsi="Source Sans Pro"/>
      <w:b/>
      <w:bCs/>
      <w:sz w:val="20"/>
      <w:szCs w:val="20"/>
    </w:rPr>
  </w:style>
  <w:style w:type="numbering" w:customStyle="1" w:styleId="TTBulletedList">
    <w:name w:val="TT Bulleted List"/>
    <w:uiPriority w:val="99"/>
    <w:rsid w:val="00DB73CA"/>
    <w:pPr>
      <w:numPr>
        <w:numId w:val="2"/>
      </w:numPr>
    </w:pPr>
  </w:style>
  <w:style w:type="numbering" w:customStyle="1" w:styleId="TTTableBulletedList">
    <w:name w:val="TT Table Bulleted List"/>
    <w:uiPriority w:val="99"/>
    <w:rsid w:val="00DB73CA"/>
    <w:pPr>
      <w:numPr>
        <w:numId w:val="3"/>
      </w:numPr>
    </w:pPr>
  </w:style>
  <w:style w:type="paragraph" w:styleId="ListNumber">
    <w:name w:val="List Number"/>
    <w:basedOn w:val="Normal"/>
    <w:uiPriority w:val="4"/>
    <w:qFormat/>
    <w:rsid w:val="00A925C7"/>
    <w:pPr>
      <w:numPr>
        <w:numId w:val="4"/>
      </w:numPr>
      <w:spacing w:before="0" w:after="60"/>
    </w:pPr>
  </w:style>
  <w:style w:type="paragraph" w:styleId="ListNumber2">
    <w:name w:val="List Number 2"/>
    <w:basedOn w:val="Normal"/>
    <w:uiPriority w:val="99"/>
    <w:rsid w:val="00ED77CE"/>
    <w:pPr>
      <w:numPr>
        <w:ilvl w:val="1"/>
        <w:numId w:val="4"/>
      </w:numPr>
      <w:spacing w:before="0" w:after="60"/>
    </w:pPr>
  </w:style>
  <w:style w:type="paragraph" w:styleId="ListNumber3">
    <w:name w:val="List Number 3"/>
    <w:basedOn w:val="Normal"/>
    <w:uiPriority w:val="4"/>
    <w:rsid w:val="00ED77CE"/>
    <w:pPr>
      <w:numPr>
        <w:ilvl w:val="2"/>
        <w:numId w:val="4"/>
      </w:numPr>
      <w:spacing w:before="0" w:after="60"/>
    </w:pPr>
  </w:style>
  <w:style w:type="paragraph" w:styleId="ListNumber4">
    <w:name w:val="List Number 4"/>
    <w:basedOn w:val="Normal"/>
    <w:uiPriority w:val="4"/>
    <w:rsid w:val="00ED77CE"/>
    <w:pPr>
      <w:numPr>
        <w:ilvl w:val="3"/>
        <w:numId w:val="4"/>
      </w:numPr>
      <w:spacing w:before="0" w:after="60"/>
    </w:pPr>
  </w:style>
  <w:style w:type="paragraph" w:styleId="ListNumber5">
    <w:name w:val="List Number 5"/>
    <w:basedOn w:val="Normal"/>
    <w:uiPriority w:val="4"/>
    <w:rsid w:val="00ED77CE"/>
    <w:pPr>
      <w:numPr>
        <w:ilvl w:val="4"/>
        <w:numId w:val="4"/>
      </w:numPr>
      <w:spacing w:before="0" w:after="60"/>
      <w:contextualSpacing/>
    </w:pPr>
  </w:style>
  <w:style w:type="paragraph" w:customStyle="1" w:styleId="ListNumber6">
    <w:name w:val="List Number 6"/>
    <w:basedOn w:val="Normal"/>
    <w:uiPriority w:val="4"/>
    <w:rsid w:val="00ED77CE"/>
    <w:pPr>
      <w:numPr>
        <w:ilvl w:val="5"/>
        <w:numId w:val="4"/>
      </w:numPr>
      <w:spacing w:before="0" w:after="60"/>
    </w:pPr>
  </w:style>
  <w:style w:type="numbering" w:customStyle="1" w:styleId="TTNumberedList">
    <w:name w:val="TT Numbered List"/>
    <w:uiPriority w:val="99"/>
    <w:rsid w:val="00ED77CE"/>
    <w:pPr>
      <w:numPr>
        <w:numId w:val="4"/>
      </w:numPr>
    </w:pPr>
  </w:style>
  <w:style w:type="character" w:customStyle="1" w:styleId="LogoLowered">
    <w:name w:val="Logo Lowered"/>
    <w:basedOn w:val="DefaultParagraphFont"/>
    <w:uiPriority w:val="9"/>
    <w:rsid w:val="001C1CCB"/>
    <w:rPr>
      <w:position w:val="-18"/>
    </w:rPr>
  </w:style>
  <w:style w:type="paragraph" w:customStyle="1" w:styleId="TtCoverSubtitle">
    <w:name w:val="Tt Cover Subtitle"/>
    <w:basedOn w:val="Normal"/>
    <w:qFormat/>
    <w:rsid w:val="006175C4"/>
    <w:pPr>
      <w:spacing w:before="0" w:after="0" w:line="240" w:lineRule="auto"/>
    </w:pPr>
    <w:rPr>
      <w:sz w:val="28"/>
      <w:lang w:val="en-CA"/>
    </w:rPr>
  </w:style>
  <w:style w:type="paragraph" w:customStyle="1" w:styleId="TtCoverTitle">
    <w:name w:val="Tt Cover Title"/>
    <w:basedOn w:val="Normal"/>
    <w:qFormat/>
    <w:rsid w:val="006175C4"/>
    <w:pPr>
      <w:spacing w:line="240" w:lineRule="auto"/>
    </w:pPr>
    <w:rPr>
      <w:rFonts w:ascii="Source Sans Pro SemiBold" w:hAnsi="Source Sans Pro SemiBold"/>
      <w:color w:val="003478"/>
      <w:sz w:val="48"/>
      <w:szCs w:val="56"/>
    </w:rPr>
  </w:style>
  <w:style w:type="paragraph" w:customStyle="1" w:styleId="TtCoverClientInformation">
    <w:name w:val="Tt Cover Client Information"/>
    <w:basedOn w:val="Normal"/>
    <w:qFormat/>
    <w:rsid w:val="006175C4"/>
    <w:rPr>
      <w:rFonts w:ascii="Source Sans Pro SemiBold" w:hAnsi="Source Sans Pro SemiBold"/>
      <w:sz w:val="32"/>
      <w:szCs w:val="32"/>
    </w:rPr>
  </w:style>
  <w:style w:type="character" w:styleId="UnresolvedMention">
    <w:name w:val="Unresolved Mention"/>
    <w:basedOn w:val="DefaultParagraphFont"/>
    <w:uiPriority w:val="99"/>
    <w:semiHidden/>
    <w:unhideWhenUsed/>
    <w:rsid w:val="00AA217F"/>
    <w:rPr>
      <w:color w:val="605E5C"/>
      <w:shd w:val="clear" w:color="auto" w:fill="E1DFDD"/>
    </w:rPr>
  </w:style>
  <w:style w:type="paragraph" w:customStyle="1" w:styleId="Footer1">
    <w:name w:val="Footer 1"/>
    <w:basedOn w:val="Normal"/>
    <w:link w:val="Footer1Char"/>
    <w:qFormat/>
    <w:rsid w:val="009E7D23"/>
    <w:pPr>
      <w:tabs>
        <w:tab w:val="center" w:pos="4320"/>
        <w:tab w:val="right" w:pos="8640"/>
      </w:tabs>
      <w:spacing w:line="240" w:lineRule="auto"/>
    </w:pPr>
    <w:rPr>
      <w:rFonts w:eastAsia="Times New Roman" w:cs="Tahoma"/>
      <w:color w:val="003278"/>
      <w:sz w:val="16"/>
      <w:szCs w:val="14"/>
      <w:lang w:eastAsia="en-GB"/>
    </w:rPr>
  </w:style>
  <w:style w:type="character" w:customStyle="1" w:styleId="Footer1Char">
    <w:name w:val="Footer 1 Char"/>
    <w:basedOn w:val="DefaultParagraphFont"/>
    <w:link w:val="Footer1"/>
    <w:rsid w:val="009E7D23"/>
    <w:rPr>
      <w:rFonts w:ascii="Source Sans Pro" w:eastAsia="Times New Roman" w:hAnsi="Source Sans Pro" w:cs="Tahoma"/>
      <w:color w:val="003278"/>
      <w:sz w:val="16"/>
      <w:szCs w:val="14"/>
      <w:lang w:val="en-GB" w:eastAsia="en-GB"/>
    </w:rPr>
  </w:style>
  <w:style w:type="character" w:styleId="PlaceholderText">
    <w:name w:val="Placeholder Text"/>
    <w:basedOn w:val="DefaultParagraphFont"/>
    <w:uiPriority w:val="99"/>
    <w:semiHidden/>
    <w:rsid w:val="00352BF1"/>
    <w:rPr>
      <w:color w:val="808080"/>
    </w:rPr>
  </w:style>
  <w:style w:type="paragraph" w:customStyle="1" w:styleId="CoverSheetTitle">
    <w:name w:val="Cover Sheet Title"/>
    <w:basedOn w:val="Normal"/>
    <w:qFormat/>
    <w:rsid w:val="00352BF1"/>
    <w:pPr>
      <w:spacing w:before="240" w:after="240" w:line="240" w:lineRule="auto"/>
    </w:pPr>
    <w:rPr>
      <w:rFonts w:eastAsia="Times New Roman" w:cs="Arial"/>
      <w:b/>
      <w:color w:val="003478"/>
      <w:sz w:val="48"/>
      <w:szCs w:val="20"/>
      <w:lang w:eastAsia="en-GB"/>
    </w:rPr>
  </w:style>
  <w:style w:type="paragraph" w:styleId="BodyText20">
    <w:name w:val="Body Text 2"/>
    <w:basedOn w:val="Normal"/>
    <w:link w:val="BodyText2Char"/>
    <w:uiPriority w:val="99"/>
    <w:unhideWhenUsed/>
    <w:rsid w:val="00352BF1"/>
    <w:pPr>
      <w:spacing w:before="240" w:after="240" w:line="480" w:lineRule="auto"/>
    </w:pPr>
    <w:rPr>
      <w:rFonts w:eastAsiaTheme="minorHAnsi"/>
      <w:color w:val="000000" w:themeColor="text1"/>
      <w:sz w:val="36"/>
      <w:szCs w:val="22"/>
    </w:rPr>
  </w:style>
  <w:style w:type="character" w:customStyle="1" w:styleId="BodyText2Char">
    <w:name w:val="Body Text 2 Char"/>
    <w:basedOn w:val="DefaultParagraphFont"/>
    <w:link w:val="BodyText20"/>
    <w:uiPriority w:val="99"/>
    <w:rsid w:val="00352BF1"/>
    <w:rPr>
      <w:rFonts w:ascii="Source Sans Pro" w:eastAsiaTheme="minorHAnsi" w:hAnsi="Source Sans Pro"/>
      <w:color w:val="000000" w:themeColor="text1"/>
      <w:sz w:val="36"/>
      <w:szCs w:val="22"/>
      <w:lang w:val="en-GB"/>
    </w:rPr>
  </w:style>
  <w:style w:type="paragraph" w:customStyle="1" w:styleId="TableText">
    <w:name w:val="Table Text"/>
    <w:basedOn w:val="Normal"/>
    <w:qFormat/>
    <w:rsid w:val="00352BF1"/>
    <w:pPr>
      <w:suppressAutoHyphens/>
      <w:autoSpaceDN w:val="0"/>
      <w:spacing w:before="240" w:after="0" w:line="240" w:lineRule="auto"/>
      <w:textAlignment w:val="baseline"/>
    </w:pPr>
    <w:rPr>
      <w:rFonts w:eastAsia="Times New Roman" w:cs="Arial"/>
      <w:color w:val="000000" w:themeColor="text1"/>
      <w:sz w:val="24"/>
      <w:szCs w:val="18"/>
    </w:rPr>
  </w:style>
  <w:style w:type="paragraph" w:customStyle="1" w:styleId="Heading10">
    <w:name w:val="Heading 10"/>
    <w:basedOn w:val="Normal"/>
    <w:next w:val="Normal"/>
    <w:link w:val="Heading10Char"/>
    <w:qFormat/>
    <w:rsid w:val="0052624B"/>
    <w:pPr>
      <w:pBdr>
        <w:top w:val="single" w:sz="36" w:space="1" w:color="003278"/>
        <w:bottom w:val="single" w:sz="36" w:space="1" w:color="003278"/>
      </w:pBdr>
      <w:shd w:val="clear" w:color="auto" w:fill="003278"/>
      <w:spacing w:before="240" w:line="240" w:lineRule="exact"/>
      <w:outlineLvl w:val="0"/>
    </w:pPr>
    <w:rPr>
      <w:rFonts w:eastAsiaTheme="majorEastAsia"/>
      <w:b/>
      <w:caps/>
      <w:color w:val="FFFFFF" w:themeColor="background1"/>
      <w:sz w:val="28"/>
    </w:rPr>
  </w:style>
  <w:style w:type="paragraph" w:customStyle="1" w:styleId="Heading11">
    <w:name w:val="Heading 11"/>
    <w:basedOn w:val="Normal"/>
    <w:next w:val="Normal"/>
    <w:link w:val="Heading11Char"/>
    <w:qFormat/>
    <w:rsid w:val="0052624B"/>
    <w:pPr>
      <w:pBdr>
        <w:bottom w:val="single" w:sz="18" w:space="1" w:color="4F81BD"/>
      </w:pBdr>
      <w:spacing w:before="240" w:line="280" w:lineRule="atLeast"/>
      <w:outlineLvl w:val="1"/>
    </w:pPr>
    <w:rPr>
      <w:rFonts w:eastAsiaTheme="majorEastAsia"/>
      <w:b/>
      <w:caps/>
      <w:color w:val="003278"/>
      <w:sz w:val="28"/>
    </w:rPr>
  </w:style>
  <w:style w:type="character" w:customStyle="1" w:styleId="Heading10Char">
    <w:name w:val="Heading 10 Char"/>
    <w:basedOn w:val="DefaultParagraphFont"/>
    <w:link w:val="Heading10"/>
    <w:rsid w:val="0052624B"/>
    <w:rPr>
      <w:rFonts w:ascii="Source Sans Pro" w:eastAsiaTheme="majorEastAsia" w:hAnsi="Source Sans Pro"/>
      <w:b/>
      <w:caps/>
      <w:color w:val="FFFFFF" w:themeColor="background1"/>
      <w:sz w:val="28"/>
      <w:shd w:val="clear" w:color="auto" w:fill="003278"/>
    </w:rPr>
  </w:style>
  <w:style w:type="paragraph" w:customStyle="1" w:styleId="BodyText1">
    <w:name w:val="Body Text #1"/>
    <w:basedOn w:val="Normal"/>
    <w:link w:val="BodyText1Char"/>
    <w:qFormat/>
    <w:rsid w:val="00603778"/>
    <w:pPr>
      <w:numPr>
        <w:ilvl w:val="4"/>
        <w:numId w:val="5"/>
      </w:numPr>
    </w:pPr>
  </w:style>
  <w:style w:type="character" w:customStyle="1" w:styleId="Heading11Char">
    <w:name w:val="Heading 11 Char"/>
    <w:basedOn w:val="DefaultParagraphFont"/>
    <w:link w:val="Heading11"/>
    <w:rsid w:val="0052624B"/>
    <w:rPr>
      <w:rFonts w:ascii="Source Sans Pro" w:eastAsiaTheme="majorEastAsia" w:hAnsi="Source Sans Pro"/>
      <w:b/>
      <w:caps/>
      <w:color w:val="003278"/>
      <w:sz w:val="28"/>
    </w:rPr>
  </w:style>
  <w:style w:type="paragraph" w:customStyle="1" w:styleId="BodyText2">
    <w:name w:val="Body Text #2"/>
    <w:basedOn w:val="Normal"/>
    <w:link w:val="BodyText2Char0"/>
    <w:qFormat/>
    <w:rsid w:val="00603778"/>
    <w:pPr>
      <w:numPr>
        <w:ilvl w:val="2"/>
        <w:numId w:val="5"/>
      </w:numPr>
    </w:pPr>
  </w:style>
  <w:style w:type="character" w:customStyle="1" w:styleId="BodyText1Char">
    <w:name w:val="Body Text #1 Char"/>
    <w:basedOn w:val="DefaultParagraphFont"/>
    <w:link w:val="BodyText1"/>
    <w:rsid w:val="00603778"/>
    <w:rPr>
      <w:rFonts w:ascii="Source Sans Pro" w:hAnsi="Source Sans Pro"/>
      <w:sz w:val="22"/>
      <w:lang w:val="en-GB"/>
    </w:rPr>
  </w:style>
  <w:style w:type="paragraph" w:customStyle="1" w:styleId="BodyText3">
    <w:name w:val="Body Text #3"/>
    <w:basedOn w:val="Normal"/>
    <w:link w:val="BodyText3Char"/>
    <w:qFormat/>
    <w:rsid w:val="00603778"/>
    <w:pPr>
      <w:numPr>
        <w:ilvl w:val="3"/>
        <w:numId w:val="5"/>
      </w:numPr>
    </w:pPr>
  </w:style>
  <w:style w:type="character" w:customStyle="1" w:styleId="BodyText2Char0">
    <w:name w:val="Body Text #2 Char"/>
    <w:basedOn w:val="DefaultParagraphFont"/>
    <w:link w:val="BodyText2"/>
    <w:rsid w:val="00603778"/>
    <w:rPr>
      <w:rFonts w:ascii="Source Sans Pro" w:hAnsi="Source Sans Pro"/>
      <w:sz w:val="22"/>
      <w:lang w:val="en-GB"/>
    </w:rPr>
  </w:style>
  <w:style w:type="character" w:customStyle="1" w:styleId="BodyText3Char">
    <w:name w:val="Body Text #3 Char"/>
    <w:basedOn w:val="DefaultParagraphFont"/>
    <w:link w:val="BodyText3"/>
    <w:rsid w:val="00603778"/>
    <w:rPr>
      <w:rFonts w:ascii="Source Sans Pro" w:hAnsi="Source Sans Pro"/>
      <w:sz w:val="22"/>
      <w:lang w:val="en-GB"/>
    </w:rPr>
  </w:style>
  <w:style w:type="paragraph" w:customStyle="1" w:styleId="BodyText10">
    <w:name w:val="Body Text 1"/>
    <w:basedOn w:val="Normal"/>
    <w:link w:val="BodyText1Char0"/>
    <w:qFormat/>
    <w:rsid w:val="00CD2EA7"/>
    <w:pPr>
      <w:tabs>
        <w:tab w:val="left" w:pos="851"/>
      </w:tabs>
      <w:spacing w:after="240" w:line="240" w:lineRule="exact"/>
      <w:ind w:left="851" w:hanging="851"/>
      <w:mirrorIndents/>
    </w:pPr>
    <w:rPr>
      <w:rFonts w:eastAsiaTheme="minorHAnsi"/>
      <w:color w:val="000000" w:themeColor="text1"/>
      <w:sz w:val="24"/>
      <w:szCs w:val="22"/>
    </w:rPr>
  </w:style>
  <w:style w:type="paragraph" w:customStyle="1" w:styleId="BodyText-2">
    <w:name w:val="Body Text-2"/>
    <w:basedOn w:val="Normal"/>
    <w:link w:val="BodyText-2Char"/>
    <w:qFormat/>
    <w:rsid w:val="00CD2EA7"/>
    <w:pPr>
      <w:spacing w:after="240" w:line="240" w:lineRule="exact"/>
      <w:ind w:left="851" w:hanging="851"/>
      <w:mirrorIndents/>
    </w:pPr>
    <w:rPr>
      <w:rFonts w:eastAsiaTheme="minorHAnsi"/>
      <w:color w:val="000000" w:themeColor="text1"/>
      <w:sz w:val="24"/>
      <w:szCs w:val="22"/>
    </w:rPr>
  </w:style>
  <w:style w:type="character" w:customStyle="1" w:styleId="BodyText1Char0">
    <w:name w:val="Body Text 1 Char"/>
    <w:basedOn w:val="DefaultParagraphFont"/>
    <w:link w:val="BodyText10"/>
    <w:rsid w:val="00CD2EA7"/>
    <w:rPr>
      <w:rFonts w:ascii="Source Sans Pro" w:eastAsiaTheme="minorHAnsi" w:hAnsi="Source Sans Pro"/>
      <w:color w:val="000000" w:themeColor="text1"/>
      <w:szCs w:val="22"/>
      <w:lang w:val="en-GB"/>
    </w:rPr>
  </w:style>
  <w:style w:type="paragraph" w:customStyle="1" w:styleId="BodyText-3">
    <w:name w:val="Body Text-3"/>
    <w:basedOn w:val="Normal"/>
    <w:link w:val="BodyText-3Char"/>
    <w:qFormat/>
    <w:rsid w:val="00CD2EA7"/>
    <w:pPr>
      <w:spacing w:after="240" w:line="240" w:lineRule="exact"/>
      <w:ind w:left="1417" w:hanging="1247"/>
      <w:mirrorIndents/>
    </w:pPr>
    <w:rPr>
      <w:rFonts w:eastAsiaTheme="minorHAnsi"/>
      <w:color w:val="000000" w:themeColor="text1"/>
      <w:sz w:val="24"/>
      <w:szCs w:val="22"/>
    </w:rPr>
  </w:style>
  <w:style w:type="character" w:customStyle="1" w:styleId="BodyText-2Char">
    <w:name w:val="Body Text-2 Char"/>
    <w:basedOn w:val="DefaultParagraphFont"/>
    <w:link w:val="BodyText-2"/>
    <w:rsid w:val="00CD2EA7"/>
    <w:rPr>
      <w:rFonts w:ascii="Source Sans Pro" w:eastAsiaTheme="minorHAnsi" w:hAnsi="Source Sans Pro"/>
      <w:color w:val="000000" w:themeColor="text1"/>
      <w:szCs w:val="22"/>
      <w:lang w:val="en-GB"/>
    </w:rPr>
  </w:style>
  <w:style w:type="character" w:customStyle="1" w:styleId="BodyText-3Char">
    <w:name w:val="Body Text-3 Char"/>
    <w:basedOn w:val="DefaultParagraphFont"/>
    <w:link w:val="BodyText-3"/>
    <w:rsid w:val="00CD2EA7"/>
    <w:rPr>
      <w:rFonts w:ascii="Source Sans Pro" w:eastAsiaTheme="minorHAnsi" w:hAnsi="Source Sans Pro"/>
      <w:color w:val="000000" w:themeColor="text1"/>
      <w:szCs w:val="22"/>
      <w:lang w:val="en-GB"/>
    </w:rPr>
  </w:style>
  <w:style w:type="character" w:customStyle="1" w:styleId="BodyText15Char">
    <w:name w:val="Body Text 1.5 Char"/>
    <w:basedOn w:val="DefaultParagraphFont"/>
    <w:link w:val="BodyText15"/>
    <w:rsid w:val="00CD2EA7"/>
    <w:rPr>
      <w:rFonts w:ascii="Arial" w:hAnsi="Arial"/>
      <w:color w:val="000000" w:themeColor="text1"/>
      <w:lang w:eastAsia="en-GB"/>
    </w:rPr>
  </w:style>
  <w:style w:type="paragraph" w:customStyle="1" w:styleId="BodyText15">
    <w:name w:val="Body Text 1.5"/>
    <w:basedOn w:val="Normal"/>
    <w:link w:val="BodyText15Char"/>
    <w:qFormat/>
    <w:rsid w:val="00CD2EA7"/>
    <w:pPr>
      <w:spacing w:after="240" w:line="240" w:lineRule="exact"/>
      <w:mirrorIndents/>
    </w:pPr>
    <w:rPr>
      <w:rFonts w:ascii="Arial" w:hAnsi="Arial"/>
      <w:color w:val="000000" w:themeColor="text1"/>
      <w:sz w:val="24"/>
      <w:lang w:eastAsia="en-GB"/>
    </w:rPr>
  </w:style>
  <w:style w:type="paragraph" w:customStyle="1" w:styleId="BodyText4">
    <w:name w:val="Body Text #4"/>
    <w:basedOn w:val="Normal"/>
    <w:link w:val="BodyText4Char"/>
    <w:qFormat/>
    <w:rsid w:val="00603778"/>
    <w:pPr>
      <w:numPr>
        <w:ilvl w:val="5"/>
        <w:numId w:val="5"/>
      </w:numPr>
    </w:pPr>
  </w:style>
  <w:style w:type="character" w:customStyle="1" w:styleId="BodyText4Char">
    <w:name w:val="Body Text #4 Char"/>
    <w:basedOn w:val="BodyText2Char0"/>
    <w:link w:val="BodyText4"/>
    <w:rsid w:val="00603778"/>
    <w:rPr>
      <w:rFonts w:ascii="Source Sans Pro" w:hAnsi="Source Sans Pro"/>
      <w:sz w:val="22"/>
      <w:lang w:val="en-GB"/>
    </w:rPr>
  </w:style>
  <w:style w:type="paragraph" w:styleId="Revision">
    <w:name w:val="Revision"/>
    <w:hidden/>
    <w:uiPriority w:val="99"/>
    <w:semiHidden/>
    <w:rsid w:val="0028379B"/>
    <w:rPr>
      <w:rFonts w:ascii="Source Sans Pro" w:hAnsi="Source Sans Pro"/>
      <w:sz w:val="22"/>
      <w:lang w:val="en-GB"/>
    </w:rPr>
  </w:style>
  <w:style w:type="table" w:customStyle="1" w:styleId="TableCustom">
    <w:name w:val="Table Custom"/>
    <w:basedOn w:val="TableNormal"/>
    <w:uiPriority w:val="99"/>
    <w:rsid w:val="00364B03"/>
    <w:rPr>
      <w:sz w:val="20"/>
    </w:rPr>
    <w:tblPr>
      <w:tblStyleRowBandSize w:val="1"/>
      <w:tblStyleColBandSize w:val="1"/>
      <w:tblBorders>
        <w:top w:val="single" w:sz="12" w:space="0" w:color="005596"/>
        <w:bottom w:val="single" w:sz="12" w:space="0" w:color="005596"/>
        <w:insideH w:val="single" w:sz="4" w:space="0" w:color="83CEFF" w:themeColor="accent1" w:themeTint="66"/>
        <w:insideV w:val="single" w:sz="4" w:space="0" w:color="83CEFF" w:themeColor="accent1" w:themeTint="66"/>
      </w:tblBorders>
      <w:tblCellMar>
        <w:top w:w="43" w:type="dxa"/>
        <w:left w:w="115" w:type="dxa"/>
        <w:bottom w:w="43" w:type="dxa"/>
        <w:right w:w="115" w:type="dxa"/>
      </w:tblCellMar>
    </w:tblPr>
    <w:tcPr>
      <w:shd w:val="clear" w:color="auto" w:fill="auto"/>
    </w:tcPr>
    <w:tblStylePr w:type="firstRow">
      <w:rPr>
        <w:rFonts w:ascii="Arial" w:hAnsi="Arial"/>
        <w:b/>
        <w:color w:val="FFFFFF" w:themeColor="background1"/>
        <w:sz w:val="20"/>
      </w:rPr>
      <w:tblPr/>
      <w:tcPr>
        <w:shd w:val="clear" w:color="auto" w:fill="005596"/>
      </w:tcPr>
    </w:tblStylePr>
    <w:tblStylePr w:type="firstCol">
      <w:rPr>
        <w:b w:val="0"/>
      </w:rPr>
    </w:tblStylePr>
    <w:tblStylePr w:type="band2Horz">
      <w:tblPr/>
      <w:tcPr>
        <w:shd w:val="clear" w:color="auto" w:fill="EDF2F4"/>
      </w:tcPr>
    </w:tblStylePr>
  </w:style>
  <w:style w:type="paragraph" w:customStyle="1" w:styleId="paragraph">
    <w:name w:val="paragraph"/>
    <w:basedOn w:val="Normal"/>
    <w:rsid w:val="008D0172"/>
    <w:pPr>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normaltextrun">
    <w:name w:val="normaltextrun"/>
    <w:basedOn w:val="DefaultParagraphFont"/>
    <w:rsid w:val="008D0172"/>
  </w:style>
  <w:style w:type="character" w:customStyle="1" w:styleId="eop">
    <w:name w:val="eop"/>
    <w:basedOn w:val="DefaultParagraphFont"/>
    <w:rsid w:val="008D0172"/>
  </w:style>
  <w:style w:type="paragraph" w:customStyle="1" w:styleId="TtNormal">
    <w:name w:val="Tt Normal"/>
    <w:uiPriority w:val="1"/>
    <w:qFormat/>
    <w:rsid w:val="001747B9"/>
    <w:pPr>
      <w:spacing w:after="120" w:line="260" w:lineRule="exact"/>
      <w:jc w:val="both"/>
    </w:pPr>
    <w:rPr>
      <w:rFonts w:ascii="Arial" w:hAnsi="Arial"/>
      <w:sz w:val="20"/>
    </w:rPr>
  </w:style>
  <w:style w:type="character" w:styleId="Mention">
    <w:name w:val="Mention"/>
    <w:basedOn w:val="DefaultParagraphFont"/>
    <w:uiPriority w:val="99"/>
    <w:unhideWhenUsed/>
    <w:rsid w:val="00D04AF4"/>
    <w:rPr>
      <w:color w:val="2B579A"/>
      <w:shd w:val="clear" w:color="auto" w:fill="E1DFDD"/>
    </w:rPr>
  </w:style>
  <w:style w:type="paragraph" w:styleId="EndnoteText">
    <w:name w:val="endnote text"/>
    <w:basedOn w:val="Normal"/>
    <w:link w:val="EndnoteTextChar"/>
    <w:uiPriority w:val="99"/>
    <w:semiHidden/>
    <w:unhideWhenUsed/>
    <w:rsid w:val="00BF6EF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F6EF2"/>
    <w:rPr>
      <w:rFonts w:ascii="Source Sans Pro" w:hAnsi="Source Sans Pro"/>
      <w:sz w:val="20"/>
      <w:szCs w:val="20"/>
      <w:lang w:val="en-GB"/>
    </w:rPr>
  </w:style>
  <w:style w:type="character" w:styleId="EndnoteReference">
    <w:name w:val="endnote reference"/>
    <w:basedOn w:val="DefaultParagraphFont"/>
    <w:uiPriority w:val="99"/>
    <w:semiHidden/>
    <w:unhideWhenUsed/>
    <w:rsid w:val="00BF6EF2"/>
    <w:rPr>
      <w:vertAlign w:val="superscript"/>
    </w:rPr>
  </w:style>
  <w:style w:type="character" w:styleId="FollowedHyperlink">
    <w:name w:val="FollowedHyperlink"/>
    <w:basedOn w:val="DefaultParagraphFont"/>
    <w:uiPriority w:val="99"/>
    <w:semiHidden/>
    <w:unhideWhenUsed/>
    <w:rsid w:val="0063632E"/>
    <w:rPr>
      <w:color w:val="800080" w:themeColor="followedHyperlink"/>
      <w:u w:val="single"/>
    </w:rPr>
  </w:style>
  <w:style w:type="paragraph" w:styleId="List5">
    <w:name w:val="List 5"/>
    <w:basedOn w:val="Normal"/>
    <w:uiPriority w:val="99"/>
    <w:semiHidden/>
    <w:rsid w:val="00EE4BE2"/>
    <w:pPr>
      <w:ind w:left="1415" w:hanging="283"/>
      <w:contextualSpacing/>
    </w:pPr>
  </w:style>
  <w:style w:type="paragraph" w:styleId="BodyText">
    <w:name w:val="Body Text"/>
    <w:basedOn w:val="Normal"/>
    <w:link w:val="BodyTextChar"/>
    <w:uiPriority w:val="99"/>
    <w:semiHidden/>
    <w:unhideWhenUsed/>
    <w:rsid w:val="00EE4BE2"/>
  </w:style>
  <w:style w:type="character" w:customStyle="1" w:styleId="BodyTextChar">
    <w:name w:val="Body Text Char"/>
    <w:basedOn w:val="DefaultParagraphFont"/>
    <w:link w:val="BodyText"/>
    <w:uiPriority w:val="99"/>
    <w:semiHidden/>
    <w:rsid w:val="00EE4BE2"/>
    <w:rPr>
      <w:rFonts w:ascii="Source Sans Pro" w:hAnsi="Source Sans Pro"/>
      <w:sz w:val="22"/>
      <w:lang w:val="en-GB"/>
    </w:rPr>
  </w:style>
  <w:style w:type="paragraph" w:customStyle="1" w:styleId="WYGlevel2-Bodytext">
    <w:name w:val="WYG level 2 - Body text"/>
    <w:basedOn w:val="Normal"/>
    <w:uiPriority w:val="12"/>
    <w:qFormat/>
    <w:rsid w:val="004241AC"/>
    <w:pPr>
      <w:spacing w:before="200" w:after="80" w:line="360" w:lineRule="auto"/>
      <w:ind w:left="851"/>
      <w:jc w:val="both"/>
    </w:pPr>
    <w:rPr>
      <w:rFonts w:ascii="Tahoma" w:eastAsiaTheme="minorHAnsi" w:hAnsi="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0566">
      <w:bodyDiv w:val="1"/>
      <w:marLeft w:val="0"/>
      <w:marRight w:val="0"/>
      <w:marTop w:val="0"/>
      <w:marBottom w:val="0"/>
      <w:divBdr>
        <w:top w:val="none" w:sz="0" w:space="0" w:color="auto"/>
        <w:left w:val="none" w:sz="0" w:space="0" w:color="auto"/>
        <w:bottom w:val="none" w:sz="0" w:space="0" w:color="auto"/>
        <w:right w:val="none" w:sz="0" w:space="0" w:color="auto"/>
      </w:divBdr>
    </w:div>
    <w:div w:id="48267098">
      <w:bodyDiv w:val="1"/>
      <w:marLeft w:val="0"/>
      <w:marRight w:val="0"/>
      <w:marTop w:val="0"/>
      <w:marBottom w:val="0"/>
      <w:divBdr>
        <w:top w:val="none" w:sz="0" w:space="0" w:color="auto"/>
        <w:left w:val="none" w:sz="0" w:space="0" w:color="auto"/>
        <w:bottom w:val="none" w:sz="0" w:space="0" w:color="auto"/>
        <w:right w:val="none" w:sz="0" w:space="0" w:color="auto"/>
      </w:divBdr>
    </w:div>
    <w:div w:id="66733707">
      <w:bodyDiv w:val="1"/>
      <w:marLeft w:val="0"/>
      <w:marRight w:val="0"/>
      <w:marTop w:val="0"/>
      <w:marBottom w:val="0"/>
      <w:divBdr>
        <w:top w:val="none" w:sz="0" w:space="0" w:color="auto"/>
        <w:left w:val="none" w:sz="0" w:space="0" w:color="auto"/>
        <w:bottom w:val="none" w:sz="0" w:space="0" w:color="auto"/>
        <w:right w:val="none" w:sz="0" w:space="0" w:color="auto"/>
      </w:divBdr>
    </w:div>
    <w:div w:id="91977460">
      <w:bodyDiv w:val="1"/>
      <w:marLeft w:val="0"/>
      <w:marRight w:val="0"/>
      <w:marTop w:val="0"/>
      <w:marBottom w:val="0"/>
      <w:divBdr>
        <w:top w:val="none" w:sz="0" w:space="0" w:color="auto"/>
        <w:left w:val="none" w:sz="0" w:space="0" w:color="auto"/>
        <w:bottom w:val="none" w:sz="0" w:space="0" w:color="auto"/>
        <w:right w:val="none" w:sz="0" w:space="0" w:color="auto"/>
      </w:divBdr>
    </w:div>
    <w:div w:id="169221820">
      <w:bodyDiv w:val="1"/>
      <w:marLeft w:val="0"/>
      <w:marRight w:val="0"/>
      <w:marTop w:val="0"/>
      <w:marBottom w:val="0"/>
      <w:divBdr>
        <w:top w:val="none" w:sz="0" w:space="0" w:color="auto"/>
        <w:left w:val="none" w:sz="0" w:space="0" w:color="auto"/>
        <w:bottom w:val="none" w:sz="0" w:space="0" w:color="auto"/>
        <w:right w:val="none" w:sz="0" w:space="0" w:color="auto"/>
      </w:divBdr>
    </w:div>
    <w:div w:id="384332574">
      <w:bodyDiv w:val="1"/>
      <w:marLeft w:val="0"/>
      <w:marRight w:val="0"/>
      <w:marTop w:val="0"/>
      <w:marBottom w:val="0"/>
      <w:divBdr>
        <w:top w:val="none" w:sz="0" w:space="0" w:color="auto"/>
        <w:left w:val="none" w:sz="0" w:space="0" w:color="auto"/>
        <w:bottom w:val="none" w:sz="0" w:space="0" w:color="auto"/>
        <w:right w:val="none" w:sz="0" w:space="0" w:color="auto"/>
      </w:divBdr>
    </w:div>
    <w:div w:id="399786822">
      <w:bodyDiv w:val="1"/>
      <w:marLeft w:val="0"/>
      <w:marRight w:val="0"/>
      <w:marTop w:val="0"/>
      <w:marBottom w:val="0"/>
      <w:divBdr>
        <w:top w:val="none" w:sz="0" w:space="0" w:color="auto"/>
        <w:left w:val="none" w:sz="0" w:space="0" w:color="auto"/>
        <w:bottom w:val="none" w:sz="0" w:space="0" w:color="auto"/>
        <w:right w:val="none" w:sz="0" w:space="0" w:color="auto"/>
      </w:divBdr>
    </w:div>
    <w:div w:id="431585382">
      <w:bodyDiv w:val="1"/>
      <w:marLeft w:val="0"/>
      <w:marRight w:val="0"/>
      <w:marTop w:val="0"/>
      <w:marBottom w:val="0"/>
      <w:divBdr>
        <w:top w:val="none" w:sz="0" w:space="0" w:color="auto"/>
        <w:left w:val="none" w:sz="0" w:space="0" w:color="auto"/>
        <w:bottom w:val="none" w:sz="0" w:space="0" w:color="auto"/>
        <w:right w:val="none" w:sz="0" w:space="0" w:color="auto"/>
      </w:divBdr>
    </w:div>
    <w:div w:id="513149190">
      <w:bodyDiv w:val="1"/>
      <w:marLeft w:val="0"/>
      <w:marRight w:val="0"/>
      <w:marTop w:val="0"/>
      <w:marBottom w:val="0"/>
      <w:divBdr>
        <w:top w:val="none" w:sz="0" w:space="0" w:color="auto"/>
        <w:left w:val="none" w:sz="0" w:space="0" w:color="auto"/>
        <w:bottom w:val="none" w:sz="0" w:space="0" w:color="auto"/>
        <w:right w:val="none" w:sz="0" w:space="0" w:color="auto"/>
      </w:divBdr>
    </w:div>
    <w:div w:id="567496227">
      <w:bodyDiv w:val="1"/>
      <w:marLeft w:val="0"/>
      <w:marRight w:val="0"/>
      <w:marTop w:val="0"/>
      <w:marBottom w:val="0"/>
      <w:divBdr>
        <w:top w:val="none" w:sz="0" w:space="0" w:color="auto"/>
        <w:left w:val="none" w:sz="0" w:space="0" w:color="auto"/>
        <w:bottom w:val="none" w:sz="0" w:space="0" w:color="auto"/>
        <w:right w:val="none" w:sz="0" w:space="0" w:color="auto"/>
      </w:divBdr>
    </w:div>
    <w:div w:id="652638701">
      <w:bodyDiv w:val="1"/>
      <w:marLeft w:val="0"/>
      <w:marRight w:val="0"/>
      <w:marTop w:val="0"/>
      <w:marBottom w:val="0"/>
      <w:divBdr>
        <w:top w:val="none" w:sz="0" w:space="0" w:color="auto"/>
        <w:left w:val="none" w:sz="0" w:space="0" w:color="auto"/>
        <w:bottom w:val="none" w:sz="0" w:space="0" w:color="auto"/>
        <w:right w:val="none" w:sz="0" w:space="0" w:color="auto"/>
      </w:divBdr>
    </w:div>
    <w:div w:id="679504597">
      <w:bodyDiv w:val="1"/>
      <w:marLeft w:val="0"/>
      <w:marRight w:val="0"/>
      <w:marTop w:val="0"/>
      <w:marBottom w:val="0"/>
      <w:divBdr>
        <w:top w:val="none" w:sz="0" w:space="0" w:color="auto"/>
        <w:left w:val="none" w:sz="0" w:space="0" w:color="auto"/>
        <w:bottom w:val="none" w:sz="0" w:space="0" w:color="auto"/>
        <w:right w:val="none" w:sz="0" w:space="0" w:color="auto"/>
      </w:divBdr>
    </w:div>
    <w:div w:id="735862714">
      <w:bodyDiv w:val="1"/>
      <w:marLeft w:val="0"/>
      <w:marRight w:val="0"/>
      <w:marTop w:val="0"/>
      <w:marBottom w:val="0"/>
      <w:divBdr>
        <w:top w:val="none" w:sz="0" w:space="0" w:color="auto"/>
        <w:left w:val="none" w:sz="0" w:space="0" w:color="auto"/>
        <w:bottom w:val="none" w:sz="0" w:space="0" w:color="auto"/>
        <w:right w:val="none" w:sz="0" w:space="0" w:color="auto"/>
      </w:divBdr>
    </w:div>
    <w:div w:id="822358241">
      <w:bodyDiv w:val="1"/>
      <w:marLeft w:val="0"/>
      <w:marRight w:val="0"/>
      <w:marTop w:val="0"/>
      <w:marBottom w:val="0"/>
      <w:divBdr>
        <w:top w:val="none" w:sz="0" w:space="0" w:color="auto"/>
        <w:left w:val="none" w:sz="0" w:space="0" w:color="auto"/>
        <w:bottom w:val="none" w:sz="0" w:space="0" w:color="auto"/>
        <w:right w:val="none" w:sz="0" w:space="0" w:color="auto"/>
      </w:divBdr>
      <w:divsChild>
        <w:div w:id="79252689">
          <w:marLeft w:val="0"/>
          <w:marRight w:val="0"/>
          <w:marTop w:val="0"/>
          <w:marBottom w:val="0"/>
          <w:divBdr>
            <w:top w:val="none" w:sz="0" w:space="0" w:color="auto"/>
            <w:left w:val="none" w:sz="0" w:space="0" w:color="auto"/>
            <w:bottom w:val="none" w:sz="0" w:space="0" w:color="auto"/>
            <w:right w:val="none" w:sz="0" w:space="0" w:color="auto"/>
          </w:divBdr>
        </w:div>
        <w:div w:id="432433714">
          <w:marLeft w:val="0"/>
          <w:marRight w:val="0"/>
          <w:marTop w:val="0"/>
          <w:marBottom w:val="0"/>
          <w:divBdr>
            <w:top w:val="none" w:sz="0" w:space="0" w:color="auto"/>
            <w:left w:val="none" w:sz="0" w:space="0" w:color="auto"/>
            <w:bottom w:val="none" w:sz="0" w:space="0" w:color="auto"/>
            <w:right w:val="none" w:sz="0" w:space="0" w:color="auto"/>
          </w:divBdr>
        </w:div>
        <w:div w:id="1314484225">
          <w:marLeft w:val="0"/>
          <w:marRight w:val="0"/>
          <w:marTop w:val="0"/>
          <w:marBottom w:val="0"/>
          <w:divBdr>
            <w:top w:val="none" w:sz="0" w:space="0" w:color="auto"/>
            <w:left w:val="none" w:sz="0" w:space="0" w:color="auto"/>
            <w:bottom w:val="none" w:sz="0" w:space="0" w:color="auto"/>
            <w:right w:val="none" w:sz="0" w:space="0" w:color="auto"/>
          </w:divBdr>
        </w:div>
      </w:divsChild>
    </w:div>
    <w:div w:id="1049765288">
      <w:bodyDiv w:val="1"/>
      <w:marLeft w:val="0"/>
      <w:marRight w:val="0"/>
      <w:marTop w:val="0"/>
      <w:marBottom w:val="0"/>
      <w:divBdr>
        <w:top w:val="none" w:sz="0" w:space="0" w:color="auto"/>
        <w:left w:val="none" w:sz="0" w:space="0" w:color="auto"/>
        <w:bottom w:val="none" w:sz="0" w:space="0" w:color="auto"/>
        <w:right w:val="none" w:sz="0" w:space="0" w:color="auto"/>
      </w:divBdr>
    </w:div>
    <w:div w:id="1226254864">
      <w:bodyDiv w:val="1"/>
      <w:marLeft w:val="0"/>
      <w:marRight w:val="0"/>
      <w:marTop w:val="0"/>
      <w:marBottom w:val="0"/>
      <w:divBdr>
        <w:top w:val="none" w:sz="0" w:space="0" w:color="auto"/>
        <w:left w:val="none" w:sz="0" w:space="0" w:color="auto"/>
        <w:bottom w:val="none" w:sz="0" w:space="0" w:color="auto"/>
        <w:right w:val="none" w:sz="0" w:space="0" w:color="auto"/>
      </w:divBdr>
    </w:div>
    <w:div w:id="1382289111">
      <w:bodyDiv w:val="1"/>
      <w:marLeft w:val="0"/>
      <w:marRight w:val="0"/>
      <w:marTop w:val="0"/>
      <w:marBottom w:val="0"/>
      <w:divBdr>
        <w:top w:val="none" w:sz="0" w:space="0" w:color="auto"/>
        <w:left w:val="none" w:sz="0" w:space="0" w:color="auto"/>
        <w:bottom w:val="none" w:sz="0" w:space="0" w:color="auto"/>
        <w:right w:val="none" w:sz="0" w:space="0" w:color="auto"/>
      </w:divBdr>
    </w:div>
    <w:div w:id="1403723247">
      <w:bodyDiv w:val="1"/>
      <w:marLeft w:val="0"/>
      <w:marRight w:val="0"/>
      <w:marTop w:val="0"/>
      <w:marBottom w:val="0"/>
      <w:divBdr>
        <w:top w:val="none" w:sz="0" w:space="0" w:color="auto"/>
        <w:left w:val="none" w:sz="0" w:space="0" w:color="auto"/>
        <w:bottom w:val="none" w:sz="0" w:space="0" w:color="auto"/>
        <w:right w:val="none" w:sz="0" w:space="0" w:color="auto"/>
      </w:divBdr>
    </w:div>
    <w:div w:id="1410150145">
      <w:bodyDiv w:val="1"/>
      <w:marLeft w:val="0"/>
      <w:marRight w:val="0"/>
      <w:marTop w:val="0"/>
      <w:marBottom w:val="0"/>
      <w:divBdr>
        <w:top w:val="none" w:sz="0" w:space="0" w:color="auto"/>
        <w:left w:val="none" w:sz="0" w:space="0" w:color="auto"/>
        <w:bottom w:val="none" w:sz="0" w:space="0" w:color="auto"/>
        <w:right w:val="none" w:sz="0" w:space="0" w:color="auto"/>
      </w:divBdr>
      <w:divsChild>
        <w:div w:id="169685223">
          <w:marLeft w:val="0"/>
          <w:marRight w:val="0"/>
          <w:marTop w:val="0"/>
          <w:marBottom w:val="0"/>
          <w:divBdr>
            <w:top w:val="none" w:sz="0" w:space="0" w:color="auto"/>
            <w:left w:val="none" w:sz="0" w:space="0" w:color="auto"/>
            <w:bottom w:val="none" w:sz="0" w:space="0" w:color="auto"/>
            <w:right w:val="none" w:sz="0" w:space="0" w:color="auto"/>
          </w:divBdr>
        </w:div>
        <w:div w:id="1281643778">
          <w:marLeft w:val="0"/>
          <w:marRight w:val="0"/>
          <w:marTop w:val="0"/>
          <w:marBottom w:val="0"/>
          <w:divBdr>
            <w:top w:val="none" w:sz="0" w:space="0" w:color="auto"/>
            <w:left w:val="none" w:sz="0" w:space="0" w:color="auto"/>
            <w:bottom w:val="none" w:sz="0" w:space="0" w:color="auto"/>
            <w:right w:val="none" w:sz="0" w:space="0" w:color="auto"/>
          </w:divBdr>
        </w:div>
        <w:div w:id="1685983527">
          <w:marLeft w:val="0"/>
          <w:marRight w:val="0"/>
          <w:marTop w:val="0"/>
          <w:marBottom w:val="0"/>
          <w:divBdr>
            <w:top w:val="none" w:sz="0" w:space="0" w:color="auto"/>
            <w:left w:val="none" w:sz="0" w:space="0" w:color="auto"/>
            <w:bottom w:val="none" w:sz="0" w:space="0" w:color="auto"/>
            <w:right w:val="none" w:sz="0" w:space="0" w:color="auto"/>
          </w:divBdr>
        </w:div>
      </w:divsChild>
    </w:div>
    <w:div w:id="1412963810">
      <w:bodyDiv w:val="1"/>
      <w:marLeft w:val="0"/>
      <w:marRight w:val="0"/>
      <w:marTop w:val="0"/>
      <w:marBottom w:val="0"/>
      <w:divBdr>
        <w:top w:val="none" w:sz="0" w:space="0" w:color="auto"/>
        <w:left w:val="none" w:sz="0" w:space="0" w:color="auto"/>
        <w:bottom w:val="none" w:sz="0" w:space="0" w:color="auto"/>
        <w:right w:val="none" w:sz="0" w:space="0" w:color="auto"/>
      </w:divBdr>
      <w:divsChild>
        <w:div w:id="762143313">
          <w:marLeft w:val="0"/>
          <w:marRight w:val="0"/>
          <w:marTop w:val="0"/>
          <w:marBottom w:val="0"/>
          <w:divBdr>
            <w:top w:val="none" w:sz="0" w:space="0" w:color="auto"/>
            <w:left w:val="none" w:sz="0" w:space="0" w:color="auto"/>
            <w:bottom w:val="none" w:sz="0" w:space="0" w:color="auto"/>
            <w:right w:val="none" w:sz="0" w:space="0" w:color="auto"/>
          </w:divBdr>
        </w:div>
        <w:div w:id="1631742305">
          <w:marLeft w:val="0"/>
          <w:marRight w:val="0"/>
          <w:marTop w:val="0"/>
          <w:marBottom w:val="0"/>
          <w:divBdr>
            <w:top w:val="none" w:sz="0" w:space="0" w:color="auto"/>
            <w:left w:val="none" w:sz="0" w:space="0" w:color="auto"/>
            <w:bottom w:val="none" w:sz="0" w:space="0" w:color="auto"/>
            <w:right w:val="none" w:sz="0" w:space="0" w:color="auto"/>
          </w:divBdr>
        </w:div>
      </w:divsChild>
    </w:div>
    <w:div w:id="1441101463">
      <w:bodyDiv w:val="1"/>
      <w:marLeft w:val="0"/>
      <w:marRight w:val="0"/>
      <w:marTop w:val="0"/>
      <w:marBottom w:val="0"/>
      <w:divBdr>
        <w:top w:val="none" w:sz="0" w:space="0" w:color="auto"/>
        <w:left w:val="none" w:sz="0" w:space="0" w:color="auto"/>
        <w:bottom w:val="none" w:sz="0" w:space="0" w:color="auto"/>
        <w:right w:val="none" w:sz="0" w:space="0" w:color="auto"/>
      </w:divBdr>
    </w:div>
    <w:div w:id="1446002014">
      <w:bodyDiv w:val="1"/>
      <w:marLeft w:val="0"/>
      <w:marRight w:val="0"/>
      <w:marTop w:val="0"/>
      <w:marBottom w:val="0"/>
      <w:divBdr>
        <w:top w:val="none" w:sz="0" w:space="0" w:color="auto"/>
        <w:left w:val="none" w:sz="0" w:space="0" w:color="auto"/>
        <w:bottom w:val="none" w:sz="0" w:space="0" w:color="auto"/>
        <w:right w:val="none" w:sz="0" w:space="0" w:color="auto"/>
      </w:divBdr>
      <w:divsChild>
        <w:div w:id="510989963">
          <w:marLeft w:val="0"/>
          <w:marRight w:val="0"/>
          <w:marTop w:val="0"/>
          <w:marBottom w:val="0"/>
          <w:divBdr>
            <w:top w:val="none" w:sz="0" w:space="0" w:color="auto"/>
            <w:left w:val="none" w:sz="0" w:space="0" w:color="auto"/>
            <w:bottom w:val="none" w:sz="0" w:space="0" w:color="auto"/>
            <w:right w:val="none" w:sz="0" w:space="0" w:color="auto"/>
          </w:divBdr>
        </w:div>
        <w:div w:id="1157721298">
          <w:marLeft w:val="0"/>
          <w:marRight w:val="0"/>
          <w:marTop w:val="0"/>
          <w:marBottom w:val="0"/>
          <w:divBdr>
            <w:top w:val="none" w:sz="0" w:space="0" w:color="auto"/>
            <w:left w:val="none" w:sz="0" w:space="0" w:color="auto"/>
            <w:bottom w:val="none" w:sz="0" w:space="0" w:color="auto"/>
            <w:right w:val="none" w:sz="0" w:space="0" w:color="auto"/>
          </w:divBdr>
        </w:div>
        <w:div w:id="1506478212">
          <w:marLeft w:val="0"/>
          <w:marRight w:val="0"/>
          <w:marTop w:val="0"/>
          <w:marBottom w:val="0"/>
          <w:divBdr>
            <w:top w:val="none" w:sz="0" w:space="0" w:color="auto"/>
            <w:left w:val="none" w:sz="0" w:space="0" w:color="auto"/>
            <w:bottom w:val="none" w:sz="0" w:space="0" w:color="auto"/>
            <w:right w:val="none" w:sz="0" w:space="0" w:color="auto"/>
          </w:divBdr>
        </w:div>
        <w:div w:id="1752388820">
          <w:marLeft w:val="0"/>
          <w:marRight w:val="0"/>
          <w:marTop w:val="0"/>
          <w:marBottom w:val="0"/>
          <w:divBdr>
            <w:top w:val="none" w:sz="0" w:space="0" w:color="auto"/>
            <w:left w:val="none" w:sz="0" w:space="0" w:color="auto"/>
            <w:bottom w:val="none" w:sz="0" w:space="0" w:color="auto"/>
            <w:right w:val="none" w:sz="0" w:space="0" w:color="auto"/>
          </w:divBdr>
        </w:div>
      </w:divsChild>
    </w:div>
    <w:div w:id="1683824808">
      <w:bodyDiv w:val="1"/>
      <w:marLeft w:val="0"/>
      <w:marRight w:val="0"/>
      <w:marTop w:val="0"/>
      <w:marBottom w:val="0"/>
      <w:divBdr>
        <w:top w:val="none" w:sz="0" w:space="0" w:color="auto"/>
        <w:left w:val="none" w:sz="0" w:space="0" w:color="auto"/>
        <w:bottom w:val="none" w:sz="0" w:space="0" w:color="auto"/>
        <w:right w:val="none" w:sz="0" w:space="0" w:color="auto"/>
      </w:divBdr>
    </w:div>
    <w:div w:id="1758402647">
      <w:bodyDiv w:val="1"/>
      <w:marLeft w:val="0"/>
      <w:marRight w:val="0"/>
      <w:marTop w:val="0"/>
      <w:marBottom w:val="0"/>
      <w:divBdr>
        <w:top w:val="none" w:sz="0" w:space="0" w:color="auto"/>
        <w:left w:val="none" w:sz="0" w:space="0" w:color="auto"/>
        <w:bottom w:val="none" w:sz="0" w:space="0" w:color="auto"/>
        <w:right w:val="none" w:sz="0" w:space="0" w:color="auto"/>
      </w:divBdr>
    </w:div>
    <w:div w:id="1948852312">
      <w:bodyDiv w:val="1"/>
      <w:marLeft w:val="0"/>
      <w:marRight w:val="0"/>
      <w:marTop w:val="0"/>
      <w:marBottom w:val="0"/>
      <w:divBdr>
        <w:top w:val="none" w:sz="0" w:space="0" w:color="auto"/>
        <w:left w:val="none" w:sz="0" w:space="0" w:color="auto"/>
        <w:bottom w:val="none" w:sz="0" w:space="0" w:color="auto"/>
        <w:right w:val="none" w:sz="0" w:space="0" w:color="auto"/>
      </w:divBdr>
    </w:div>
    <w:div w:id="1953173336">
      <w:bodyDiv w:val="1"/>
      <w:marLeft w:val="0"/>
      <w:marRight w:val="0"/>
      <w:marTop w:val="0"/>
      <w:marBottom w:val="0"/>
      <w:divBdr>
        <w:top w:val="none" w:sz="0" w:space="0" w:color="auto"/>
        <w:left w:val="none" w:sz="0" w:space="0" w:color="auto"/>
        <w:bottom w:val="none" w:sz="0" w:space="0" w:color="auto"/>
        <w:right w:val="none" w:sz="0" w:space="0" w:color="auto"/>
      </w:divBdr>
    </w:div>
    <w:div w:id="2127503839">
      <w:bodyDiv w:val="1"/>
      <w:marLeft w:val="0"/>
      <w:marRight w:val="0"/>
      <w:marTop w:val="0"/>
      <w:marBottom w:val="0"/>
      <w:divBdr>
        <w:top w:val="none" w:sz="0" w:space="0" w:color="auto"/>
        <w:left w:val="none" w:sz="0" w:space="0" w:color="auto"/>
        <w:bottom w:val="none" w:sz="0" w:space="0" w:color="auto"/>
        <w:right w:val="none" w:sz="0" w:space="0" w:color="auto"/>
      </w:divBdr>
      <w:divsChild>
        <w:div w:id="425228957">
          <w:marLeft w:val="0"/>
          <w:marRight w:val="0"/>
          <w:marTop w:val="0"/>
          <w:marBottom w:val="0"/>
          <w:divBdr>
            <w:top w:val="none" w:sz="0" w:space="0" w:color="auto"/>
            <w:left w:val="none" w:sz="0" w:space="0" w:color="auto"/>
            <w:bottom w:val="none" w:sz="0" w:space="0" w:color="auto"/>
            <w:right w:val="none" w:sz="0" w:space="0" w:color="auto"/>
          </w:divBdr>
        </w:div>
        <w:div w:id="473841065">
          <w:marLeft w:val="0"/>
          <w:marRight w:val="0"/>
          <w:marTop w:val="0"/>
          <w:marBottom w:val="0"/>
          <w:divBdr>
            <w:top w:val="none" w:sz="0" w:space="0" w:color="auto"/>
            <w:left w:val="none" w:sz="0" w:space="0" w:color="auto"/>
            <w:bottom w:val="none" w:sz="0" w:space="0" w:color="auto"/>
            <w:right w:val="none" w:sz="0" w:space="0" w:color="auto"/>
          </w:divBdr>
        </w:div>
        <w:div w:id="53327701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image" Target="media/image6.png"/><Relationship Id="rId39" Type="http://schemas.openxmlformats.org/officeDocument/2006/relationships/image" Target="media/image14.png"/><Relationship Id="rId21" Type="http://schemas.openxmlformats.org/officeDocument/2006/relationships/footer" Target="footer3.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footer" Target="footer9.xml"/><Relationship Id="rId55"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chart" Target="charts/chart1.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chart" Target="charts/chart4.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footer" Target="footer12.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chart" Target="charts/chart3.xml"/><Relationship Id="rId44" Type="http://schemas.openxmlformats.org/officeDocument/2006/relationships/image" Target="media/image19.png"/><Relationship Id="rId52"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chart" Target="charts/chart2.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footer" Target="footer7.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footer" Target="footer6.xml"/><Relationship Id="rId33" Type="http://schemas.openxmlformats.org/officeDocument/2006/relationships/chart" Target="charts/chart5.xml"/><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header" Target="header2.xml"/><Relationship Id="rId41" Type="http://schemas.openxmlformats.org/officeDocument/2006/relationships/image" Target="media/image1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image" Target="media/image11.png"/><Relationship Id="rId49"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5.emf"/></Relationships>
</file>

<file path=word/_rels/footer11.xml.rels><?xml version="1.0" encoding="UTF-8" standalone="yes"?>
<Relationships xmlns="http://schemas.openxmlformats.org/package/2006/relationships"><Relationship Id="rId1" Type="http://schemas.openxmlformats.org/officeDocument/2006/relationships/image" Target="media/image5.emf"/></Relationships>
</file>

<file path=word/_rels/footer12.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footer5.xml.rels><?xml version="1.0" encoding="UTF-8" standalone="yes"?>
<Relationships xmlns="http://schemas.openxmlformats.org/package/2006/relationships"><Relationship Id="rId1" Type="http://schemas.openxmlformats.org/officeDocument/2006/relationships/image" Target="media/image5.emf"/></Relationships>
</file>

<file path=word/_rels/footer6.xml.rels><?xml version="1.0" encoding="UTF-8" standalone="yes"?>
<Relationships xmlns="http://schemas.openxmlformats.org/package/2006/relationships"><Relationship Id="rId1" Type="http://schemas.openxmlformats.org/officeDocument/2006/relationships/image" Target="media/image5.emf"/></Relationships>
</file>

<file path=word/_rels/footer7.xml.rels><?xml version="1.0" encoding="UTF-8" standalone="yes"?>
<Relationships xmlns="http://schemas.openxmlformats.org/package/2006/relationships"><Relationship Id="rId1" Type="http://schemas.openxmlformats.org/officeDocument/2006/relationships/image" Target="media/image5.emf"/></Relationships>
</file>

<file path=word/_rels/footer8.xml.rels><?xml version="1.0" encoding="UTF-8" standalone="yes"?>
<Relationships xmlns="http://schemas.openxmlformats.org/package/2006/relationships"><Relationship Id="rId1" Type="http://schemas.openxmlformats.org/officeDocument/2006/relationships/image" Target="media/image5.emf"/></Relationships>
</file>

<file path=word/_rels/footer9.xml.rels><?xml version="1.0" encoding="UTF-8" standalone="yes"?>
<Relationships xmlns="http://schemas.openxmlformats.org/package/2006/relationships"><Relationship Id="rId1" Type="http://schemas.openxmlformats.org/officeDocument/2006/relationships/image" Target="media/image5.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lds-dc-vm-101\Data\Projects\784-B031730%20(Berkswell%20Variation%202020)\Reports\Drafts\Permit%20Application\Appendix%20F%20-%20Hydrogeological%20Risk%20Assessment\Provided%20Data\CEMEX%20Water%20Level%20Report_all%202018%20to%202024_PM%20Merg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lds-dc-vm-101\Data\Projects\784-B031730%20(Berkswell%20Variation%202020)\Reports\Drafts\Permit%20Application\Appendix%20F%20-%20Hydrogeological%20Risk%20Assessment\Provided%20Data\CEMEX%20Water%20Level%20Report_all%202018%20to%202024_PM%20Merge.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lds-dc-vm-101\Data\Projects\784-B031730%20(Berkswell%20Variation%202020)\Reports\Drafts\Permit%20Application\Appendix%20F%20-%20Hydrogeological%20Risk%20Assessment\Provided%20Data\CEMEX%20Water%20Level%20Report_all%202018%20to%202024_PM%20Merge.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lds-dc-vm-101\Data\Projects\784-B031730%20(Berkswell%20Variation%202020)\Reports\Drafts\Permit%20Application\Appendix%20F%20-%20Hydrogeological%20Risk%20Assessment\Provided%20Data\CEMEX%20Water%20Level%20Report_all%202018%20to%202024_PM%20Merg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lds-dc-vm-101\Data\Projects\784-B031730%20(Berkswell%20Variation%202020)\Reports\Drafts\Permit%20Application\Appendix%20F%20-%20Hydrogeological%20Risk%20Assessment\Provided%20Data\CEMEX%20Water%20Level%20Report_all%202018%20to%202024_PM%20Merg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05893581484133"/>
          <c:y val="3.6124794745484398E-2"/>
          <c:w val="0.76288029905352739"/>
          <c:h val="0.74975938352533522"/>
        </c:manualLayout>
      </c:layout>
      <c:scatterChart>
        <c:scatterStyle val="lineMarker"/>
        <c:varyColors val="0"/>
        <c:ser>
          <c:idx val="0"/>
          <c:order val="0"/>
          <c:tx>
            <c:strRef>
              <c:f>'Bdrck Below SSSI'!$A$2</c:f>
              <c:strCache>
                <c:ptCount val="1"/>
                <c:pt idx="0">
                  <c:v>BH5/01</c:v>
                </c:pt>
              </c:strCache>
            </c:strRef>
          </c:tx>
          <c:spPr>
            <a:ln w="19050" cap="rnd">
              <a:solidFill>
                <a:schemeClr val="accent1"/>
              </a:solidFill>
              <a:round/>
            </a:ln>
            <a:effectLst/>
          </c:spPr>
          <c:marker>
            <c:symbol val="none"/>
          </c:marker>
          <c:xVal>
            <c:numRef>
              <c:f>'Bdrck Below SSSI'!$B$2:$E$86</c:f>
              <c:numCache>
                <c:formatCode>m/d/yyyy</c:formatCode>
                <c:ptCount val="85"/>
                <c:pt idx="0">
                  <c:v>43104.397222222222</c:v>
                </c:pt>
                <c:pt idx="1">
                  <c:v>43118.413888888892</c:v>
                </c:pt>
                <c:pt idx="2">
                  <c:v>43132.466666666667</c:v>
                </c:pt>
                <c:pt idx="3">
                  <c:v>43153.369444444441</c:v>
                </c:pt>
                <c:pt idx="4">
                  <c:v>43168.419444444444</c:v>
                </c:pt>
                <c:pt idx="5">
                  <c:v>43181.40902777778</c:v>
                </c:pt>
                <c:pt idx="6">
                  <c:v>43203.425694444442</c:v>
                </c:pt>
                <c:pt idx="7">
                  <c:v>43213.434027777781</c:v>
                </c:pt>
                <c:pt idx="8">
                  <c:v>43222.448611111111</c:v>
                </c:pt>
                <c:pt idx="9">
                  <c:v>43236.419444444444</c:v>
                </c:pt>
                <c:pt idx="10">
                  <c:v>43258.509027777778</c:v>
                </c:pt>
                <c:pt idx="11">
                  <c:v>43271.527777777781</c:v>
                </c:pt>
                <c:pt idx="12">
                  <c:v>43287.34375</c:v>
                </c:pt>
                <c:pt idx="13">
                  <c:v>43299.432638888888</c:v>
                </c:pt>
                <c:pt idx="14">
                  <c:v>43314.489583333336</c:v>
                </c:pt>
                <c:pt idx="15">
                  <c:v>43327.44027777778</c:v>
                </c:pt>
                <c:pt idx="16">
                  <c:v>43346.356249999997</c:v>
                </c:pt>
                <c:pt idx="17">
                  <c:v>43362.436805555553</c:v>
                </c:pt>
                <c:pt idx="18">
                  <c:v>43378.351388888892</c:v>
                </c:pt>
                <c:pt idx="19">
                  <c:v>43392.788888888892</c:v>
                </c:pt>
                <c:pt idx="20">
                  <c:v>43411.362500000003</c:v>
                </c:pt>
                <c:pt idx="21">
                  <c:v>43425.454861111109</c:v>
                </c:pt>
                <c:pt idx="22">
                  <c:v>43440.435416666667</c:v>
                </c:pt>
                <c:pt idx="23">
                  <c:v>43454.368055555555</c:v>
                </c:pt>
                <c:pt idx="24">
                  <c:v>43476.47152777778</c:v>
                </c:pt>
                <c:pt idx="25">
                  <c:v>43490.359722222223</c:v>
                </c:pt>
                <c:pt idx="26">
                  <c:v>43503.426388888889</c:v>
                </c:pt>
                <c:pt idx="27">
                  <c:v>43559.371527777781</c:v>
                </c:pt>
                <c:pt idx="28">
                  <c:v>43593.4</c:v>
                </c:pt>
                <c:pt idx="29">
                  <c:v>43622.379861111112</c:v>
                </c:pt>
                <c:pt idx="30">
                  <c:v>43651.337500000001</c:v>
                </c:pt>
                <c:pt idx="31">
                  <c:v>43689.396527777775</c:v>
                </c:pt>
                <c:pt idx="32">
                  <c:v>43718.356944444444</c:v>
                </c:pt>
                <c:pt idx="33">
                  <c:v>43754.361111111109</c:v>
                </c:pt>
                <c:pt idx="34">
                  <c:v>43791.472222222219</c:v>
                </c:pt>
                <c:pt idx="35">
                  <c:v>43808.341666666667</c:v>
                </c:pt>
                <c:pt idx="36">
                  <c:v>43839.429166666669</c:v>
                </c:pt>
                <c:pt idx="37">
                  <c:v>43865.40347222222</c:v>
                </c:pt>
                <c:pt idx="38">
                  <c:v>43900.351388888892</c:v>
                </c:pt>
                <c:pt idx="39">
                  <c:v>43937.497916666667</c:v>
                </c:pt>
                <c:pt idx="40">
                  <c:v>43980.370833333334</c:v>
                </c:pt>
                <c:pt idx="41">
                  <c:v>44011.431944444441</c:v>
                </c:pt>
                <c:pt idx="42">
                  <c:v>44040.50277777778</c:v>
                </c:pt>
                <c:pt idx="43">
                  <c:v>44062.456250000003</c:v>
                </c:pt>
                <c:pt idx="44">
                  <c:v>44089.363194444442</c:v>
                </c:pt>
                <c:pt idx="45">
                  <c:v>44116.5625</c:v>
                </c:pt>
                <c:pt idx="46">
                  <c:v>44147.409722222219</c:v>
                </c:pt>
                <c:pt idx="47">
                  <c:v>44179.541666666664</c:v>
                </c:pt>
                <c:pt idx="48">
                  <c:v>44214.440972222219</c:v>
                </c:pt>
                <c:pt idx="49">
                  <c:v>44223.523611111108</c:v>
                </c:pt>
                <c:pt idx="50">
                  <c:v>44245.377083333333</c:v>
                </c:pt>
                <c:pt idx="51">
                  <c:v>44279.381944444445</c:v>
                </c:pt>
                <c:pt idx="52">
                  <c:v>44305.463194444441</c:v>
                </c:pt>
                <c:pt idx="53">
                  <c:v>44321.340277777781</c:v>
                </c:pt>
                <c:pt idx="54">
                  <c:v>44355.48333333333</c:v>
                </c:pt>
                <c:pt idx="55">
                  <c:v>44378.480555555558</c:v>
                </c:pt>
                <c:pt idx="56">
                  <c:v>44431.375</c:v>
                </c:pt>
                <c:pt idx="57">
                  <c:v>44467.456250000003</c:v>
                </c:pt>
                <c:pt idx="58">
                  <c:v>44491.438888888886</c:v>
                </c:pt>
                <c:pt idx="59">
                  <c:v>44517.336805555555</c:v>
                </c:pt>
                <c:pt idx="60">
                  <c:v>44553.717361111114</c:v>
                </c:pt>
                <c:pt idx="61">
                  <c:v>44582.464583333334</c:v>
                </c:pt>
                <c:pt idx="62">
                  <c:v>44615.511111111111</c:v>
                </c:pt>
                <c:pt idx="63">
                  <c:v>44644.425000000003</c:v>
                </c:pt>
                <c:pt idx="64">
                  <c:v>44673.462500000001</c:v>
                </c:pt>
                <c:pt idx="65">
                  <c:v>44708.45</c:v>
                </c:pt>
                <c:pt idx="66">
                  <c:v>44735.415277777778</c:v>
                </c:pt>
                <c:pt idx="67">
                  <c:v>44754.416666666664</c:v>
                </c:pt>
                <c:pt idx="68">
                  <c:v>44784.431944444441</c:v>
                </c:pt>
                <c:pt idx="69">
                  <c:v>44811.394444444442</c:v>
                </c:pt>
                <c:pt idx="70">
                  <c:v>44846.409722222219</c:v>
                </c:pt>
                <c:pt idx="71">
                  <c:v>44869.459722222222</c:v>
                </c:pt>
                <c:pt idx="72">
                  <c:v>44915.423611111109</c:v>
                </c:pt>
                <c:pt idx="73">
                  <c:v>44939.415972222225</c:v>
                </c:pt>
                <c:pt idx="74">
                  <c:v>44965.436805555553</c:v>
                </c:pt>
                <c:pt idx="75">
                  <c:v>44998.411805555559</c:v>
                </c:pt>
                <c:pt idx="76">
                  <c:v>45033.40902777778</c:v>
                </c:pt>
                <c:pt idx="77">
                  <c:v>45064.429166666669</c:v>
                </c:pt>
                <c:pt idx="78">
                  <c:v>45097.381249999999</c:v>
                </c:pt>
                <c:pt idx="79">
                  <c:v>45131.472222222219</c:v>
                </c:pt>
                <c:pt idx="80">
                  <c:v>45167.431250000001</c:v>
                </c:pt>
                <c:pt idx="81">
                  <c:v>45194.415972222225</c:v>
                </c:pt>
                <c:pt idx="82">
                  <c:v>45218.500694444447</c:v>
                </c:pt>
                <c:pt idx="83">
                  <c:v>45237.638888888891</c:v>
                </c:pt>
                <c:pt idx="84">
                  <c:v>45278.541666666664</c:v>
                </c:pt>
              </c:numCache>
            </c:numRef>
          </c:xVal>
          <c:yVal>
            <c:numRef>
              <c:f>'Bdrck Below SSSI'!$H$2:$H$86</c:f>
              <c:numCache>
                <c:formatCode>General</c:formatCode>
                <c:ptCount val="85"/>
                <c:pt idx="0">
                  <c:v>92.403999999999996</c:v>
                </c:pt>
                <c:pt idx="1">
                  <c:v>92.244</c:v>
                </c:pt>
                <c:pt idx="2">
                  <c:v>92.224000000000004</c:v>
                </c:pt>
                <c:pt idx="3">
                  <c:v>92.144000000000005</c:v>
                </c:pt>
                <c:pt idx="4">
                  <c:v>92.233999999999995</c:v>
                </c:pt>
                <c:pt idx="5">
                  <c:v>92.233999999999995</c:v>
                </c:pt>
                <c:pt idx="6">
                  <c:v>92.334000000000003</c:v>
                </c:pt>
                <c:pt idx="7">
                  <c:v>92.183999999999997</c:v>
                </c:pt>
                <c:pt idx="8">
                  <c:v>92.224000000000004</c:v>
                </c:pt>
                <c:pt idx="9">
                  <c:v>91.983999999999995</c:v>
                </c:pt>
                <c:pt idx="10">
                  <c:v>91.924000000000007</c:v>
                </c:pt>
                <c:pt idx="11">
                  <c:v>91.933999999999997</c:v>
                </c:pt>
                <c:pt idx="12">
                  <c:v>91.853999999999999</c:v>
                </c:pt>
                <c:pt idx="13">
                  <c:v>91.763999999999996</c:v>
                </c:pt>
                <c:pt idx="14">
                  <c:v>92.023989999999998</c:v>
                </c:pt>
                <c:pt idx="15">
                  <c:v>92.174000000000007</c:v>
                </c:pt>
                <c:pt idx="16">
                  <c:v>92.273989999999998</c:v>
                </c:pt>
                <c:pt idx="17">
                  <c:v>92.134</c:v>
                </c:pt>
                <c:pt idx="18">
                  <c:v>91.933999999999997</c:v>
                </c:pt>
                <c:pt idx="19">
                  <c:v>91.213999999999999</c:v>
                </c:pt>
                <c:pt idx="20">
                  <c:v>91.463999999999999</c:v>
                </c:pt>
                <c:pt idx="21">
                  <c:v>91.403999999999996</c:v>
                </c:pt>
                <c:pt idx="22">
                  <c:v>91.444000000000003</c:v>
                </c:pt>
                <c:pt idx="23">
                  <c:v>91.463999999999999</c:v>
                </c:pt>
                <c:pt idx="24">
                  <c:v>91.403999999999996</c:v>
                </c:pt>
                <c:pt idx="25">
                  <c:v>91.474000000000004</c:v>
                </c:pt>
                <c:pt idx="26">
                  <c:v>91.623999999999995</c:v>
                </c:pt>
                <c:pt idx="27">
                  <c:v>91.953990000000005</c:v>
                </c:pt>
                <c:pt idx="28">
                  <c:v>91.974000000000004</c:v>
                </c:pt>
                <c:pt idx="29">
                  <c:v>92.254000000000005</c:v>
                </c:pt>
                <c:pt idx="30">
                  <c:v>92.353999999999999</c:v>
                </c:pt>
                <c:pt idx="31">
                  <c:v>92.313999999999993</c:v>
                </c:pt>
                <c:pt idx="32">
                  <c:v>92.343999999999994</c:v>
                </c:pt>
                <c:pt idx="33">
                  <c:v>92.543999999999997</c:v>
                </c:pt>
                <c:pt idx="34">
                  <c:v>92.463999999999999</c:v>
                </c:pt>
                <c:pt idx="35">
                  <c:v>92.463999999999999</c:v>
                </c:pt>
                <c:pt idx="36">
                  <c:v>92.343999999999994</c:v>
                </c:pt>
                <c:pt idx="37">
                  <c:v>92.534000000000006</c:v>
                </c:pt>
                <c:pt idx="38">
                  <c:v>92.483999999999995</c:v>
                </c:pt>
                <c:pt idx="39">
                  <c:v>92.084000000000003</c:v>
                </c:pt>
                <c:pt idx="40">
                  <c:v>92.174000000000007</c:v>
                </c:pt>
                <c:pt idx="41">
                  <c:v>92.203990000000005</c:v>
                </c:pt>
                <c:pt idx="42">
                  <c:v>92.313999999999993</c:v>
                </c:pt>
                <c:pt idx="43">
                  <c:v>91.523989999999998</c:v>
                </c:pt>
                <c:pt idx="44">
                  <c:v>91.864000000000004</c:v>
                </c:pt>
                <c:pt idx="45">
                  <c:v>91.573999999999998</c:v>
                </c:pt>
                <c:pt idx="46">
                  <c:v>91.963999999999999</c:v>
                </c:pt>
                <c:pt idx="47">
                  <c:v>92.013999999999996</c:v>
                </c:pt>
                <c:pt idx="48">
                  <c:v>92.463999999999999</c:v>
                </c:pt>
                <c:pt idx="49">
                  <c:v>92.554000000000002</c:v>
                </c:pt>
                <c:pt idx="50">
                  <c:v>92.353999999999999</c:v>
                </c:pt>
                <c:pt idx="51">
                  <c:v>92.353999999999999</c:v>
                </c:pt>
                <c:pt idx="52">
                  <c:v>92.433999999999997</c:v>
                </c:pt>
                <c:pt idx="53">
                  <c:v>92.513999999999996</c:v>
                </c:pt>
                <c:pt idx="54">
                  <c:v>91.773989999999998</c:v>
                </c:pt>
                <c:pt idx="55">
                  <c:v>91.963999999999999</c:v>
                </c:pt>
                <c:pt idx="56">
                  <c:v>91.944000000000003</c:v>
                </c:pt>
                <c:pt idx="57">
                  <c:v>92.224000000000004</c:v>
                </c:pt>
                <c:pt idx="58">
                  <c:v>92.373999999999995</c:v>
                </c:pt>
                <c:pt idx="59">
                  <c:v>92.323999999999998</c:v>
                </c:pt>
                <c:pt idx="60">
                  <c:v>92.293999999999997</c:v>
                </c:pt>
                <c:pt idx="61">
                  <c:v>92.444000000000003</c:v>
                </c:pt>
                <c:pt idx="62">
                  <c:v>92.444000000000003</c:v>
                </c:pt>
                <c:pt idx="63">
                  <c:v>92.063999999999993</c:v>
                </c:pt>
                <c:pt idx="64">
                  <c:v>92.194000000000003</c:v>
                </c:pt>
                <c:pt idx="65">
                  <c:v>91.823999999999998</c:v>
                </c:pt>
                <c:pt idx="66">
                  <c:v>92.123999999999995</c:v>
                </c:pt>
                <c:pt idx="67">
                  <c:v>92.144000000000005</c:v>
                </c:pt>
                <c:pt idx="68">
                  <c:v>92.004000000000005</c:v>
                </c:pt>
                <c:pt idx="69">
                  <c:v>91.694000000000003</c:v>
                </c:pt>
                <c:pt idx="70">
                  <c:v>91.513999999999996</c:v>
                </c:pt>
                <c:pt idx="71">
                  <c:v>91.634</c:v>
                </c:pt>
                <c:pt idx="72">
                  <c:v>92.103999999999999</c:v>
                </c:pt>
                <c:pt idx="73">
                  <c:v>91.813999999999993</c:v>
                </c:pt>
                <c:pt idx="74">
                  <c:v>91.483999999999995</c:v>
                </c:pt>
                <c:pt idx="75">
                  <c:v>91.793999999999997</c:v>
                </c:pt>
                <c:pt idx="76">
                  <c:v>92.254000000000005</c:v>
                </c:pt>
                <c:pt idx="77">
                  <c:v>92.233999999999995</c:v>
                </c:pt>
                <c:pt idx="78">
                  <c:v>92.134</c:v>
                </c:pt>
                <c:pt idx="79">
                  <c:v>92.084000000000003</c:v>
                </c:pt>
                <c:pt idx="80">
                  <c:v>91.903999999999996</c:v>
                </c:pt>
                <c:pt idx="81">
                  <c:v>92.004000000000005</c:v>
                </c:pt>
                <c:pt idx="82">
                  <c:v>92.043999999999997</c:v>
                </c:pt>
                <c:pt idx="83">
                  <c:v>91.823999999999998</c:v>
                </c:pt>
                <c:pt idx="84">
                  <c:v>92.273989999999998</c:v>
                </c:pt>
              </c:numCache>
            </c:numRef>
          </c:yVal>
          <c:smooth val="0"/>
          <c:extLst>
            <c:ext xmlns:c16="http://schemas.microsoft.com/office/drawing/2014/chart" uri="{C3380CC4-5D6E-409C-BE32-E72D297353CC}">
              <c16:uniqueId val="{00000000-385A-4618-A992-6AE8F5085ED1}"/>
            </c:ext>
          </c:extLst>
        </c:ser>
        <c:ser>
          <c:idx val="1"/>
          <c:order val="1"/>
          <c:tx>
            <c:strRef>
              <c:f>'Bdrck Below SSSI'!$A$87</c:f>
              <c:strCache>
                <c:ptCount val="1"/>
                <c:pt idx="0">
                  <c:v>BH1/01</c:v>
                </c:pt>
              </c:strCache>
            </c:strRef>
          </c:tx>
          <c:spPr>
            <a:ln w="19050" cap="rnd">
              <a:solidFill>
                <a:schemeClr val="accent2"/>
              </a:solidFill>
              <a:round/>
            </a:ln>
            <a:effectLst/>
          </c:spPr>
          <c:marker>
            <c:symbol val="none"/>
          </c:marker>
          <c:xVal>
            <c:numRef>
              <c:f>'Bdrck Below SSSI'!$B$87:$E$170</c:f>
              <c:numCache>
                <c:formatCode>m/d/yyyy</c:formatCode>
                <c:ptCount val="84"/>
                <c:pt idx="0">
                  <c:v>43104.378472222219</c:v>
                </c:pt>
                <c:pt idx="1">
                  <c:v>43118.390972222223</c:v>
                </c:pt>
                <c:pt idx="2">
                  <c:v>43132.447916666664</c:v>
                </c:pt>
                <c:pt idx="3">
                  <c:v>43153.384722222225</c:v>
                </c:pt>
                <c:pt idx="4">
                  <c:v>43168.397222222222</c:v>
                </c:pt>
                <c:pt idx="5">
                  <c:v>43181.381944444445</c:v>
                </c:pt>
                <c:pt idx="6">
                  <c:v>43203.413888888892</c:v>
                </c:pt>
                <c:pt idx="7">
                  <c:v>43213.413194444445</c:v>
                </c:pt>
                <c:pt idx="8">
                  <c:v>43222.433333333334</c:v>
                </c:pt>
                <c:pt idx="9">
                  <c:v>43236.393055555556</c:v>
                </c:pt>
                <c:pt idx="10">
                  <c:v>43258.448611111111</c:v>
                </c:pt>
                <c:pt idx="11">
                  <c:v>43271.438888888886</c:v>
                </c:pt>
                <c:pt idx="12">
                  <c:v>43287.359722222223</c:v>
                </c:pt>
                <c:pt idx="13">
                  <c:v>43299.416666666664</c:v>
                </c:pt>
                <c:pt idx="14">
                  <c:v>43314.50277777778</c:v>
                </c:pt>
                <c:pt idx="15">
                  <c:v>43327.425000000003</c:v>
                </c:pt>
                <c:pt idx="16">
                  <c:v>43346.369444444441</c:v>
                </c:pt>
                <c:pt idx="17">
                  <c:v>43362.418055555558</c:v>
                </c:pt>
                <c:pt idx="18">
                  <c:v>43378.362500000003</c:v>
                </c:pt>
                <c:pt idx="19">
                  <c:v>43392.787499999999</c:v>
                </c:pt>
                <c:pt idx="20">
                  <c:v>43411.371527777781</c:v>
                </c:pt>
                <c:pt idx="21">
                  <c:v>43425.440972222219</c:v>
                </c:pt>
                <c:pt idx="22">
                  <c:v>43440.42083333333</c:v>
                </c:pt>
                <c:pt idx="23">
                  <c:v>43454.377083333333</c:v>
                </c:pt>
                <c:pt idx="24">
                  <c:v>43476.457638888889</c:v>
                </c:pt>
                <c:pt idx="25">
                  <c:v>43490.367361111108</c:v>
                </c:pt>
                <c:pt idx="26">
                  <c:v>43503.414583333331</c:v>
                </c:pt>
                <c:pt idx="27">
                  <c:v>43559.327777777777</c:v>
                </c:pt>
                <c:pt idx="28">
                  <c:v>43559.362500000003</c:v>
                </c:pt>
                <c:pt idx="29">
                  <c:v>43593.386111111111</c:v>
                </c:pt>
                <c:pt idx="30">
                  <c:v>43622.371527777781</c:v>
                </c:pt>
                <c:pt idx="31">
                  <c:v>43651.34652777778</c:v>
                </c:pt>
                <c:pt idx="32">
                  <c:v>43689.386805555558</c:v>
                </c:pt>
                <c:pt idx="33">
                  <c:v>43718.329861111109</c:v>
                </c:pt>
                <c:pt idx="34">
                  <c:v>43754.370138888888</c:v>
                </c:pt>
                <c:pt idx="35">
                  <c:v>43791.45</c:v>
                </c:pt>
                <c:pt idx="36">
                  <c:v>43808.349305555559</c:v>
                </c:pt>
                <c:pt idx="37">
                  <c:v>43839.416666666664</c:v>
                </c:pt>
                <c:pt idx="38">
                  <c:v>43865.396527777775</c:v>
                </c:pt>
                <c:pt idx="39">
                  <c:v>43900.36041666667</c:v>
                </c:pt>
                <c:pt idx="40">
                  <c:v>43937.481944444444</c:v>
                </c:pt>
                <c:pt idx="41">
                  <c:v>43980.393750000003</c:v>
                </c:pt>
                <c:pt idx="42">
                  <c:v>44011.420138888891</c:v>
                </c:pt>
                <c:pt idx="43">
                  <c:v>44040.490277777775</c:v>
                </c:pt>
                <c:pt idx="44">
                  <c:v>44062.440972222219</c:v>
                </c:pt>
                <c:pt idx="45">
                  <c:v>44089.375</c:v>
                </c:pt>
                <c:pt idx="46">
                  <c:v>44116.572222222225</c:v>
                </c:pt>
                <c:pt idx="47">
                  <c:v>44147.35</c:v>
                </c:pt>
                <c:pt idx="48">
                  <c:v>44179.550694444442</c:v>
                </c:pt>
                <c:pt idx="49">
                  <c:v>44223.532638888886</c:v>
                </c:pt>
                <c:pt idx="50">
                  <c:v>44245.390277777777</c:v>
                </c:pt>
                <c:pt idx="51">
                  <c:v>44279.393750000003</c:v>
                </c:pt>
                <c:pt idx="52">
                  <c:v>44305.478472222225</c:v>
                </c:pt>
                <c:pt idx="53">
                  <c:v>44321.354861111111</c:v>
                </c:pt>
                <c:pt idx="54">
                  <c:v>44355.440972222219</c:v>
                </c:pt>
                <c:pt idx="55">
                  <c:v>44378.488194444442</c:v>
                </c:pt>
                <c:pt idx="56">
                  <c:v>44431.375</c:v>
                </c:pt>
                <c:pt idx="57">
                  <c:v>44467.429861111108</c:v>
                </c:pt>
                <c:pt idx="58">
                  <c:v>44491.452777777777</c:v>
                </c:pt>
                <c:pt idx="59">
                  <c:v>44517.336805555555</c:v>
                </c:pt>
                <c:pt idx="60">
                  <c:v>44553.710416666669</c:v>
                </c:pt>
                <c:pt idx="61">
                  <c:v>44582.454861111109</c:v>
                </c:pt>
                <c:pt idx="62">
                  <c:v>44615.488194444442</c:v>
                </c:pt>
                <c:pt idx="63">
                  <c:v>44644.402083333334</c:v>
                </c:pt>
                <c:pt idx="64">
                  <c:v>44673.443749999999</c:v>
                </c:pt>
                <c:pt idx="65">
                  <c:v>44708.426388888889</c:v>
                </c:pt>
                <c:pt idx="66">
                  <c:v>44735.393055555556</c:v>
                </c:pt>
                <c:pt idx="67">
                  <c:v>44754.416666666664</c:v>
                </c:pt>
                <c:pt idx="68">
                  <c:v>44784.413194444445</c:v>
                </c:pt>
                <c:pt idx="69">
                  <c:v>44811.371527777781</c:v>
                </c:pt>
                <c:pt idx="70">
                  <c:v>44846.378472222219</c:v>
                </c:pt>
                <c:pt idx="71">
                  <c:v>44869.44027777778</c:v>
                </c:pt>
                <c:pt idx="72">
                  <c:v>44915.405555555553</c:v>
                </c:pt>
                <c:pt idx="73">
                  <c:v>44939.393055555556</c:v>
                </c:pt>
                <c:pt idx="74">
                  <c:v>44965.412499999999</c:v>
                </c:pt>
                <c:pt idx="75">
                  <c:v>44998.393055555556</c:v>
                </c:pt>
                <c:pt idx="76">
                  <c:v>45033.388194444444</c:v>
                </c:pt>
                <c:pt idx="77">
                  <c:v>45064.404861111114</c:v>
                </c:pt>
                <c:pt idx="78">
                  <c:v>45097.361805555556</c:v>
                </c:pt>
                <c:pt idx="79">
                  <c:v>45131.447222222225</c:v>
                </c:pt>
                <c:pt idx="80">
                  <c:v>45167.40625</c:v>
                </c:pt>
                <c:pt idx="81">
                  <c:v>45194.395833333336</c:v>
                </c:pt>
                <c:pt idx="82">
                  <c:v>45218.518055555556</c:v>
                </c:pt>
                <c:pt idx="83">
                  <c:v>45237.656944444447</c:v>
                </c:pt>
              </c:numCache>
            </c:numRef>
          </c:xVal>
          <c:yVal>
            <c:numRef>
              <c:f>'Bdrck Below SSSI'!$H$87:$H$170</c:f>
              <c:numCache>
                <c:formatCode>General</c:formatCode>
                <c:ptCount val="84"/>
                <c:pt idx="0">
                  <c:v>92.259</c:v>
                </c:pt>
                <c:pt idx="1">
                  <c:v>92.078990000000005</c:v>
                </c:pt>
                <c:pt idx="2">
                  <c:v>92.019000000000005</c:v>
                </c:pt>
                <c:pt idx="3">
                  <c:v>91.909000000000006</c:v>
                </c:pt>
                <c:pt idx="4">
                  <c:v>91.978999999999999</c:v>
                </c:pt>
                <c:pt idx="5">
                  <c:v>91.978999999999999</c:v>
                </c:pt>
                <c:pt idx="6">
                  <c:v>92.078990000000005</c:v>
                </c:pt>
                <c:pt idx="7">
                  <c:v>91.968999999999994</c:v>
                </c:pt>
                <c:pt idx="8">
                  <c:v>91.989000000000004</c:v>
                </c:pt>
                <c:pt idx="9">
                  <c:v>92.448999999999998</c:v>
                </c:pt>
                <c:pt idx="10">
                  <c:v>91.388999999999996</c:v>
                </c:pt>
                <c:pt idx="11">
                  <c:v>91.808999999999997</c:v>
                </c:pt>
                <c:pt idx="12">
                  <c:v>91.498999999999995</c:v>
                </c:pt>
                <c:pt idx="13">
                  <c:v>91.159000000000006</c:v>
                </c:pt>
                <c:pt idx="14">
                  <c:v>91.959000000000003</c:v>
                </c:pt>
                <c:pt idx="15">
                  <c:v>92.308999999999997</c:v>
                </c:pt>
                <c:pt idx="16">
                  <c:v>92.429000000000002</c:v>
                </c:pt>
                <c:pt idx="17">
                  <c:v>91.879000000000005</c:v>
                </c:pt>
                <c:pt idx="18">
                  <c:v>91.159000000000006</c:v>
                </c:pt>
                <c:pt idx="19">
                  <c:v>90.989000000000004</c:v>
                </c:pt>
                <c:pt idx="20">
                  <c:v>90.549000000000007</c:v>
                </c:pt>
                <c:pt idx="21">
                  <c:v>90.338999999999999</c:v>
                </c:pt>
                <c:pt idx="22">
                  <c:v>89.989000000000004</c:v>
                </c:pt>
                <c:pt idx="23">
                  <c:v>90.269000000000005</c:v>
                </c:pt>
                <c:pt idx="24">
                  <c:v>90.308999999999997</c:v>
                </c:pt>
                <c:pt idx="25">
                  <c:v>90.509</c:v>
                </c:pt>
                <c:pt idx="26">
                  <c:v>93.539000000000001</c:v>
                </c:pt>
                <c:pt idx="27">
                  <c:v>89.938999999999993</c:v>
                </c:pt>
                <c:pt idx="28">
                  <c:v>91.138999999999996</c:v>
                </c:pt>
                <c:pt idx="29">
                  <c:v>91.599000000000004</c:v>
                </c:pt>
                <c:pt idx="30">
                  <c:v>91.168999999999997</c:v>
                </c:pt>
                <c:pt idx="31">
                  <c:v>91.388999999999996</c:v>
                </c:pt>
                <c:pt idx="32">
                  <c:v>91.049000000000007</c:v>
                </c:pt>
                <c:pt idx="33">
                  <c:v>91.418999999999997</c:v>
                </c:pt>
                <c:pt idx="34">
                  <c:v>91.748999999999995</c:v>
                </c:pt>
                <c:pt idx="35">
                  <c:v>91.759</c:v>
                </c:pt>
                <c:pt idx="36">
                  <c:v>91.369</c:v>
                </c:pt>
                <c:pt idx="37">
                  <c:v>91.489000000000004</c:v>
                </c:pt>
                <c:pt idx="38">
                  <c:v>91.948999999999998</c:v>
                </c:pt>
                <c:pt idx="39">
                  <c:v>91.918999999999997</c:v>
                </c:pt>
                <c:pt idx="40">
                  <c:v>91.108999999999995</c:v>
                </c:pt>
                <c:pt idx="41">
                  <c:v>92.498999999999995</c:v>
                </c:pt>
                <c:pt idx="42">
                  <c:v>92.269000000000005</c:v>
                </c:pt>
                <c:pt idx="43">
                  <c:v>92.409000000000006</c:v>
                </c:pt>
                <c:pt idx="44">
                  <c:v>90.058999999999997</c:v>
                </c:pt>
                <c:pt idx="45">
                  <c:v>90.789000000000001</c:v>
                </c:pt>
                <c:pt idx="46">
                  <c:v>91.959000000000003</c:v>
                </c:pt>
                <c:pt idx="47">
                  <c:v>90.688999999999993</c:v>
                </c:pt>
                <c:pt idx="48">
                  <c:v>90.328990000000005</c:v>
                </c:pt>
                <c:pt idx="49">
                  <c:v>91.489000000000004</c:v>
                </c:pt>
                <c:pt idx="50">
                  <c:v>91.099000000000004</c:v>
                </c:pt>
                <c:pt idx="51">
                  <c:v>91.028999999999996</c:v>
                </c:pt>
                <c:pt idx="52">
                  <c:v>91.198999999999998</c:v>
                </c:pt>
                <c:pt idx="53">
                  <c:v>91.239000000000004</c:v>
                </c:pt>
                <c:pt idx="54">
                  <c:v>89.759</c:v>
                </c:pt>
                <c:pt idx="55">
                  <c:v>90.108999999999995</c:v>
                </c:pt>
                <c:pt idx="56">
                  <c:v>90.918999999999997</c:v>
                </c:pt>
                <c:pt idx="57">
                  <c:v>91.039000000000001</c:v>
                </c:pt>
                <c:pt idx="58">
                  <c:v>91.349000000000004</c:v>
                </c:pt>
                <c:pt idx="59">
                  <c:v>91.188999999999993</c:v>
                </c:pt>
                <c:pt idx="60">
                  <c:v>91.129000000000005</c:v>
                </c:pt>
                <c:pt idx="61">
                  <c:v>91.209000000000003</c:v>
                </c:pt>
                <c:pt idx="62">
                  <c:v>91.148989999999998</c:v>
                </c:pt>
                <c:pt idx="63">
                  <c:v>90.799000000000007</c:v>
                </c:pt>
                <c:pt idx="64">
                  <c:v>90.879000000000005</c:v>
                </c:pt>
                <c:pt idx="65">
                  <c:v>90.468990000000005</c:v>
                </c:pt>
                <c:pt idx="66">
                  <c:v>90.808999999999997</c:v>
                </c:pt>
                <c:pt idx="67">
                  <c:v>90.879000000000005</c:v>
                </c:pt>
                <c:pt idx="68">
                  <c:v>91.148989999999998</c:v>
                </c:pt>
                <c:pt idx="69">
                  <c:v>90.159000000000006</c:v>
                </c:pt>
                <c:pt idx="70">
                  <c:v>89.998999999999995</c:v>
                </c:pt>
                <c:pt idx="71">
                  <c:v>89.849000000000004</c:v>
                </c:pt>
                <c:pt idx="72">
                  <c:v>91.009</c:v>
                </c:pt>
                <c:pt idx="73">
                  <c:v>89.838999999999999</c:v>
                </c:pt>
                <c:pt idx="74">
                  <c:v>89.558999999999997</c:v>
                </c:pt>
                <c:pt idx="75">
                  <c:v>89.748999999999995</c:v>
                </c:pt>
                <c:pt idx="76">
                  <c:v>91.049000000000007</c:v>
                </c:pt>
                <c:pt idx="77">
                  <c:v>91.269000000000005</c:v>
                </c:pt>
                <c:pt idx="78">
                  <c:v>90.898989999999998</c:v>
                </c:pt>
                <c:pt idx="79">
                  <c:v>90.989000000000004</c:v>
                </c:pt>
                <c:pt idx="80">
                  <c:v>90.698999999999998</c:v>
                </c:pt>
                <c:pt idx="81">
                  <c:v>90.849000000000004</c:v>
                </c:pt>
                <c:pt idx="82">
                  <c:v>91.228999999999999</c:v>
                </c:pt>
                <c:pt idx="83">
                  <c:v>91.248999999999995</c:v>
                </c:pt>
              </c:numCache>
            </c:numRef>
          </c:yVal>
          <c:smooth val="0"/>
          <c:extLst>
            <c:ext xmlns:c16="http://schemas.microsoft.com/office/drawing/2014/chart" uri="{C3380CC4-5D6E-409C-BE32-E72D297353CC}">
              <c16:uniqueId val="{00000001-385A-4618-A992-6AE8F5085ED1}"/>
            </c:ext>
          </c:extLst>
        </c:ser>
        <c:ser>
          <c:idx val="2"/>
          <c:order val="2"/>
          <c:tx>
            <c:strRef>
              <c:f>'Bdrck Below SSSI'!$A$172</c:f>
              <c:strCache>
                <c:ptCount val="1"/>
                <c:pt idx="0">
                  <c:v>BH2/01</c:v>
                </c:pt>
              </c:strCache>
            </c:strRef>
          </c:tx>
          <c:spPr>
            <a:ln w="19050" cap="rnd">
              <a:solidFill>
                <a:schemeClr val="accent3"/>
              </a:solidFill>
              <a:round/>
            </a:ln>
            <a:effectLst/>
          </c:spPr>
          <c:marker>
            <c:symbol val="none"/>
          </c:marker>
          <c:xVal>
            <c:numRef>
              <c:f>'Bdrck Below SSSI'!$B$172:$E$256</c:f>
              <c:numCache>
                <c:formatCode>m/d/yyyy</c:formatCode>
                <c:ptCount val="85"/>
                <c:pt idx="0">
                  <c:v>43104.368055555555</c:v>
                </c:pt>
                <c:pt idx="1">
                  <c:v>43118.394444444442</c:v>
                </c:pt>
                <c:pt idx="2">
                  <c:v>43132.427083333336</c:v>
                </c:pt>
                <c:pt idx="3">
                  <c:v>43153.388888888891</c:v>
                </c:pt>
                <c:pt idx="4">
                  <c:v>43168.388194444444</c:v>
                </c:pt>
                <c:pt idx="5">
                  <c:v>43181.386805555558</c:v>
                </c:pt>
                <c:pt idx="6">
                  <c:v>43203.392361111109</c:v>
                </c:pt>
                <c:pt idx="7">
                  <c:v>43213.415972222225</c:v>
                </c:pt>
                <c:pt idx="8">
                  <c:v>43222.416666666664</c:v>
                </c:pt>
                <c:pt idx="9">
                  <c:v>43236.395833333336</c:v>
                </c:pt>
                <c:pt idx="10">
                  <c:v>43258.456944444442</c:v>
                </c:pt>
                <c:pt idx="11">
                  <c:v>43271.506249999999</c:v>
                </c:pt>
                <c:pt idx="12">
                  <c:v>43287.366666666669</c:v>
                </c:pt>
                <c:pt idx="13">
                  <c:v>43299.399305555555</c:v>
                </c:pt>
                <c:pt idx="14">
                  <c:v>43314.506944444445</c:v>
                </c:pt>
                <c:pt idx="15">
                  <c:v>43327.415972222225</c:v>
                </c:pt>
                <c:pt idx="16">
                  <c:v>43346.373611111114</c:v>
                </c:pt>
                <c:pt idx="17">
                  <c:v>43362.410416666666</c:v>
                </c:pt>
                <c:pt idx="18">
                  <c:v>43378.373611111114</c:v>
                </c:pt>
                <c:pt idx="19">
                  <c:v>43392.790277777778</c:v>
                </c:pt>
                <c:pt idx="20">
                  <c:v>43411.375</c:v>
                </c:pt>
                <c:pt idx="21">
                  <c:v>43425.430555555555</c:v>
                </c:pt>
                <c:pt idx="22">
                  <c:v>43440.413194444445</c:v>
                </c:pt>
                <c:pt idx="23">
                  <c:v>43454.380555555559</c:v>
                </c:pt>
                <c:pt idx="24">
                  <c:v>43476.451388888891</c:v>
                </c:pt>
                <c:pt idx="25">
                  <c:v>43490.370833333334</c:v>
                </c:pt>
                <c:pt idx="26">
                  <c:v>43503.408333333333</c:v>
                </c:pt>
                <c:pt idx="27">
                  <c:v>43559.35833333333</c:v>
                </c:pt>
                <c:pt idx="28">
                  <c:v>43593.378472222219</c:v>
                </c:pt>
                <c:pt idx="29">
                  <c:v>43622.367361111108</c:v>
                </c:pt>
                <c:pt idx="30">
                  <c:v>43651.349305555559</c:v>
                </c:pt>
                <c:pt idx="31">
                  <c:v>43689.379166666666</c:v>
                </c:pt>
                <c:pt idx="32">
                  <c:v>43718.347222222219</c:v>
                </c:pt>
                <c:pt idx="33">
                  <c:v>43754.373611111114</c:v>
                </c:pt>
                <c:pt idx="34">
                  <c:v>43791.438888888886</c:v>
                </c:pt>
                <c:pt idx="35">
                  <c:v>43808.352777777778</c:v>
                </c:pt>
                <c:pt idx="36">
                  <c:v>43839.404861111114</c:v>
                </c:pt>
                <c:pt idx="37">
                  <c:v>43865.390277777777</c:v>
                </c:pt>
                <c:pt idx="38">
                  <c:v>43900.364583333336</c:v>
                </c:pt>
                <c:pt idx="39">
                  <c:v>43937.477777777778</c:v>
                </c:pt>
                <c:pt idx="40">
                  <c:v>43980.398611111108</c:v>
                </c:pt>
                <c:pt idx="41">
                  <c:v>44011.413888888892</c:v>
                </c:pt>
                <c:pt idx="42">
                  <c:v>44040.48541666667</c:v>
                </c:pt>
                <c:pt idx="43">
                  <c:v>44062.434027777781</c:v>
                </c:pt>
                <c:pt idx="44">
                  <c:v>44089.379861111112</c:v>
                </c:pt>
                <c:pt idx="45">
                  <c:v>44116.577777777777</c:v>
                </c:pt>
                <c:pt idx="46">
                  <c:v>44147.356944444444</c:v>
                </c:pt>
                <c:pt idx="47">
                  <c:v>44179.554861111108</c:v>
                </c:pt>
                <c:pt idx="48">
                  <c:v>44214.465277777781</c:v>
                </c:pt>
                <c:pt idx="49">
                  <c:v>44223.537499999999</c:v>
                </c:pt>
                <c:pt idx="50">
                  <c:v>44245.4</c:v>
                </c:pt>
                <c:pt idx="51">
                  <c:v>44279.397916666669</c:v>
                </c:pt>
                <c:pt idx="52">
                  <c:v>44305.484027777777</c:v>
                </c:pt>
                <c:pt idx="53">
                  <c:v>44321.373611111114</c:v>
                </c:pt>
                <c:pt idx="54">
                  <c:v>44355.43472222222</c:v>
                </c:pt>
                <c:pt idx="55">
                  <c:v>44378.5</c:v>
                </c:pt>
                <c:pt idx="56">
                  <c:v>44431.375</c:v>
                </c:pt>
                <c:pt idx="57">
                  <c:v>44467.423611111109</c:v>
                </c:pt>
                <c:pt idx="58">
                  <c:v>44491.458333333336</c:v>
                </c:pt>
                <c:pt idx="59">
                  <c:v>44517.336805555555</c:v>
                </c:pt>
                <c:pt idx="60">
                  <c:v>44553.705555555556</c:v>
                </c:pt>
                <c:pt idx="61">
                  <c:v>44582.45</c:v>
                </c:pt>
                <c:pt idx="62">
                  <c:v>44615.443055555559</c:v>
                </c:pt>
                <c:pt idx="63">
                  <c:v>44644.395833333336</c:v>
                </c:pt>
                <c:pt idx="64">
                  <c:v>44673.414583333331</c:v>
                </c:pt>
                <c:pt idx="65">
                  <c:v>44708.384722222225</c:v>
                </c:pt>
                <c:pt idx="66">
                  <c:v>44735.365972222222</c:v>
                </c:pt>
                <c:pt idx="67">
                  <c:v>44754.416666666664</c:v>
                </c:pt>
                <c:pt idx="68">
                  <c:v>44784.393055555556</c:v>
                </c:pt>
                <c:pt idx="69">
                  <c:v>44811.357638888891</c:v>
                </c:pt>
                <c:pt idx="70">
                  <c:v>44846.362500000003</c:v>
                </c:pt>
                <c:pt idx="71">
                  <c:v>44869.393055555556</c:v>
                </c:pt>
                <c:pt idx="72">
                  <c:v>44915.373611111114</c:v>
                </c:pt>
                <c:pt idx="73">
                  <c:v>44939.368750000001</c:v>
                </c:pt>
                <c:pt idx="74">
                  <c:v>44965.388194444444</c:v>
                </c:pt>
                <c:pt idx="75">
                  <c:v>44998.376388888886</c:v>
                </c:pt>
                <c:pt idx="76">
                  <c:v>45033.370138888888</c:v>
                </c:pt>
                <c:pt idx="77">
                  <c:v>45064.37777777778</c:v>
                </c:pt>
                <c:pt idx="78">
                  <c:v>45097.349305555559</c:v>
                </c:pt>
                <c:pt idx="79">
                  <c:v>45131.429166666669</c:v>
                </c:pt>
                <c:pt idx="80">
                  <c:v>45167.387499999997</c:v>
                </c:pt>
                <c:pt idx="81">
                  <c:v>45194.374305555553</c:v>
                </c:pt>
                <c:pt idx="82">
                  <c:v>45218.552083333336</c:v>
                </c:pt>
                <c:pt idx="83">
                  <c:v>45237.618055555555</c:v>
                </c:pt>
                <c:pt idx="84">
                  <c:v>45278</c:v>
                </c:pt>
              </c:numCache>
            </c:numRef>
          </c:xVal>
          <c:yVal>
            <c:numRef>
              <c:f>'Bdrck Below SSSI'!$H$172:$H$256</c:f>
              <c:numCache>
                <c:formatCode>General</c:formatCode>
                <c:ptCount val="85"/>
                <c:pt idx="0">
                  <c:v>92.736999999999995</c:v>
                </c:pt>
                <c:pt idx="1">
                  <c:v>92.647000000000006</c:v>
                </c:pt>
                <c:pt idx="2">
                  <c:v>92.637</c:v>
                </c:pt>
                <c:pt idx="3">
                  <c:v>92.557000000000002</c:v>
                </c:pt>
                <c:pt idx="4">
                  <c:v>92.617000000000004</c:v>
                </c:pt>
                <c:pt idx="5">
                  <c:v>92.65701</c:v>
                </c:pt>
                <c:pt idx="6">
                  <c:v>92.757000000000005</c:v>
                </c:pt>
                <c:pt idx="7">
                  <c:v>92.686999999999998</c:v>
                </c:pt>
                <c:pt idx="8">
                  <c:v>92.706999999999994</c:v>
                </c:pt>
                <c:pt idx="9">
                  <c:v>92.367000000000004</c:v>
                </c:pt>
                <c:pt idx="10">
                  <c:v>92.316999999999993</c:v>
                </c:pt>
                <c:pt idx="11">
                  <c:v>92.497</c:v>
                </c:pt>
                <c:pt idx="12">
                  <c:v>92.316999999999993</c:v>
                </c:pt>
                <c:pt idx="13">
                  <c:v>92.106999999999999</c:v>
                </c:pt>
                <c:pt idx="14">
                  <c:v>92.417000000000002</c:v>
                </c:pt>
                <c:pt idx="15">
                  <c:v>92.626999999999995</c:v>
                </c:pt>
                <c:pt idx="16">
                  <c:v>92.686999999999998</c:v>
                </c:pt>
                <c:pt idx="17">
                  <c:v>92.456999999999994</c:v>
                </c:pt>
                <c:pt idx="18">
                  <c:v>91.867000000000004</c:v>
                </c:pt>
                <c:pt idx="19">
                  <c:v>92.007000000000005</c:v>
                </c:pt>
                <c:pt idx="20">
                  <c:v>91.757000000000005</c:v>
                </c:pt>
                <c:pt idx="21">
                  <c:v>91.65701</c:v>
                </c:pt>
                <c:pt idx="22">
                  <c:v>91.367000000000004</c:v>
                </c:pt>
                <c:pt idx="23">
                  <c:v>91.647000000000006</c:v>
                </c:pt>
                <c:pt idx="24">
                  <c:v>91.557000000000002</c:v>
                </c:pt>
                <c:pt idx="25">
                  <c:v>91.697000000000003</c:v>
                </c:pt>
                <c:pt idx="26">
                  <c:v>91.677000000000007</c:v>
                </c:pt>
                <c:pt idx="27">
                  <c:v>91.90701</c:v>
                </c:pt>
                <c:pt idx="28">
                  <c:v>92.137</c:v>
                </c:pt>
                <c:pt idx="29">
                  <c:v>91.777000000000001</c:v>
                </c:pt>
                <c:pt idx="30">
                  <c:v>91.897000000000006</c:v>
                </c:pt>
                <c:pt idx="31">
                  <c:v>91.727010000000007</c:v>
                </c:pt>
                <c:pt idx="32">
                  <c:v>91.966999999999999</c:v>
                </c:pt>
                <c:pt idx="33">
                  <c:v>92.367000000000004</c:v>
                </c:pt>
                <c:pt idx="34">
                  <c:v>92.986999999999995</c:v>
                </c:pt>
                <c:pt idx="35">
                  <c:v>92.367000000000004</c:v>
                </c:pt>
                <c:pt idx="36">
                  <c:v>92.677000000000007</c:v>
                </c:pt>
                <c:pt idx="37">
                  <c:v>93.117000000000004</c:v>
                </c:pt>
                <c:pt idx="38">
                  <c:v>93.007000000000005</c:v>
                </c:pt>
                <c:pt idx="39">
                  <c:v>92.727010000000007</c:v>
                </c:pt>
                <c:pt idx="40">
                  <c:v>92.777000000000001</c:v>
                </c:pt>
                <c:pt idx="41">
                  <c:v>93.236999999999995</c:v>
                </c:pt>
                <c:pt idx="42">
                  <c:v>92.807000000000002</c:v>
                </c:pt>
                <c:pt idx="44">
                  <c:v>92.236999999999995</c:v>
                </c:pt>
                <c:pt idx="45">
                  <c:v>92.667000000000002</c:v>
                </c:pt>
                <c:pt idx="46">
                  <c:v>91.576999999999998</c:v>
                </c:pt>
                <c:pt idx="47">
                  <c:v>91.497</c:v>
                </c:pt>
                <c:pt idx="48">
                  <c:v>91.837000000000003</c:v>
                </c:pt>
                <c:pt idx="49">
                  <c:v>91.936999999999998</c:v>
                </c:pt>
                <c:pt idx="50">
                  <c:v>91.846999999999994</c:v>
                </c:pt>
                <c:pt idx="51">
                  <c:v>91.736999999999995</c:v>
                </c:pt>
                <c:pt idx="52">
                  <c:v>91.757000000000005</c:v>
                </c:pt>
                <c:pt idx="53">
                  <c:v>91.757000000000005</c:v>
                </c:pt>
                <c:pt idx="54">
                  <c:v>90.777000000000001</c:v>
                </c:pt>
                <c:pt idx="55">
                  <c:v>90.606999999999999</c:v>
                </c:pt>
                <c:pt idx="56">
                  <c:v>91.247</c:v>
                </c:pt>
                <c:pt idx="57">
                  <c:v>91.287000000000006</c:v>
                </c:pt>
                <c:pt idx="58">
                  <c:v>91.427000000000007</c:v>
                </c:pt>
                <c:pt idx="59">
                  <c:v>91.277000000000001</c:v>
                </c:pt>
                <c:pt idx="60">
                  <c:v>91.167000000000002</c:v>
                </c:pt>
                <c:pt idx="61">
                  <c:v>91.447000000000003</c:v>
                </c:pt>
                <c:pt idx="62">
                  <c:v>91.296999999999997</c:v>
                </c:pt>
                <c:pt idx="63">
                  <c:v>91.007000000000005</c:v>
                </c:pt>
                <c:pt idx="64">
                  <c:v>91.076999999999998</c:v>
                </c:pt>
                <c:pt idx="65">
                  <c:v>90.997</c:v>
                </c:pt>
                <c:pt idx="66">
                  <c:v>90.897000000000006</c:v>
                </c:pt>
                <c:pt idx="67">
                  <c:v>90.716999999999999</c:v>
                </c:pt>
                <c:pt idx="68">
                  <c:v>90.587010000000006</c:v>
                </c:pt>
                <c:pt idx="69">
                  <c:v>90.197000000000003</c:v>
                </c:pt>
                <c:pt idx="70">
                  <c:v>90.387</c:v>
                </c:pt>
                <c:pt idx="71">
                  <c:v>90.647000000000006</c:v>
                </c:pt>
                <c:pt idx="72">
                  <c:v>90.837010000000006</c:v>
                </c:pt>
                <c:pt idx="73">
                  <c:v>90.766999999999996</c:v>
                </c:pt>
                <c:pt idx="74">
                  <c:v>90.456999999999994</c:v>
                </c:pt>
                <c:pt idx="75">
                  <c:v>90.697000000000003</c:v>
                </c:pt>
                <c:pt idx="76">
                  <c:v>91.156999999999996</c:v>
                </c:pt>
                <c:pt idx="77">
                  <c:v>91.147000000000006</c:v>
                </c:pt>
                <c:pt idx="78">
                  <c:v>90.947000000000003</c:v>
                </c:pt>
                <c:pt idx="79">
                  <c:v>90.936999999999998</c:v>
                </c:pt>
                <c:pt idx="80">
                  <c:v>90.887</c:v>
                </c:pt>
                <c:pt idx="81">
                  <c:v>90.867000000000004</c:v>
                </c:pt>
                <c:pt idx="82">
                  <c:v>91.087010000000006</c:v>
                </c:pt>
                <c:pt idx="83">
                  <c:v>91.287000000000006</c:v>
                </c:pt>
              </c:numCache>
            </c:numRef>
          </c:yVal>
          <c:smooth val="0"/>
          <c:extLst>
            <c:ext xmlns:c16="http://schemas.microsoft.com/office/drawing/2014/chart" uri="{C3380CC4-5D6E-409C-BE32-E72D297353CC}">
              <c16:uniqueId val="{00000002-385A-4618-A992-6AE8F5085ED1}"/>
            </c:ext>
          </c:extLst>
        </c:ser>
        <c:ser>
          <c:idx val="3"/>
          <c:order val="3"/>
          <c:tx>
            <c:strRef>
              <c:f>'Bdrck Below SSSI'!$A$257</c:f>
              <c:strCache>
                <c:ptCount val="1"/>
                <c:pt idx="0">
                  <c:v>BH3/01</c:v>
                </c:pt>
              </c:strCache>
            </c:strRef>
          </c:tx>
          <c:spPr>
            <a:ln w="19050" cap="rnd">
              <a:solidFill>
                <a:schemeClr val="accent4"/>
              </a:solidFill>
              <a:round/>
            </a:ln>
            <a:effectLst/>
          </c:spPr>
          <c:marker>
            <c:symbol val="none"/>
          </c:marker>
          <c:xVal>
            <c:numRef>
              <c:f>'Bdrck Below SSSI'!$B$257:$E$340</c:f>
              <c:numCache>
                <c:formatCode>m/d/yyyy</c:formatCode>
                <c:ptCount val="84"/>
                <c:pt idx="0">
                  <c:v>43104.354861111111</c:v>
                </c:pt>
                <c:pt idx="1">
                  <c:v>43118.397916666669</c:v>
                </c:pt>
                <c:pt idx="2">
                  <c:v>43132.411111111112</c:v>
                </c:pt>
                <c:pt idx="3">
                  <c:v>43153.404861111114</c:v>
                </c:pt>
                <c:pt idx="4">
                  <c:v>43168.377083333333</c:v>
                </c:pt>
                <c:pt idx="5">
                  <c:v>43181.38958333333</c:v>
                </c:pt>
                <c:pt idx="6">
                  <c:v>43203.380555555559</c:v>
                </c:pt>
                <c:pt idx="7">
                  <c:v>43213.419444444444</c:v>
                </c:pt>
                <c:pt idx="8">
                  <c:v>43222.40347222222</c:v>
                </c:pt>
                <c:pt idx="9">
                  <c:v>43236.4</c:v>
                </c:pt>
                <c:pt idx="10">
                  <c:v>43258.481249999997</c:v>
                </c:pt>
                <c:pt idx="11">
                  <c:v>43271.459027777775</c:v>
                </c:pt>
                <c:pt idx="12">
                  <c:v>43287.375694444447</c:v>
                </c:pt>
                <c:pt idx="13">
                  <c:v>43299.393055555556</c:v>
                </c:pt>
                <c:pt idx="14">
                  <c:v>43314.517361111109</c:v>
                </c:pt>
                <c:pt idx="15">
                  <c:v>43327.40347222222</c:v>
                </c:pt>
                <c:pt idx="16">
                  <c:v>43346.381944444445</c:v>
                </c:pt>
                <c:pt idx="17">
                  <c:v>43362.400000000001</c:v>
                </c:pt>
                <c:pt idx="18">
                  <c:v>43378.379166666666</c:v>
                </c:pt>
                <c:pt idx="19">
                  <c:v>43392.792361111111</c:v>
                </c:pt>
                <c:pt idx="20">
                  <c:v>43411.381249999999</c:v>
                </c:pt>
                <c:pt idx="21">
                  <c:v>43425.42083333333</c:v>
                </c:pt>
                <c:pt idx="22">
                  <c:v>43440.402083333334</c:v>
                </c:pt>
                <c:pt idx="23">
                  <c:v>43454.386805555558</c:v>
                </c:pt>
                <c:pt idx="24">
                  <c:v>43476.442361111112</c:v>
                </c:pt>
                <c:pt idx="25">
                  <c:v>43490.377083333333</c:v>
                </c:pt>
                <c:pt idx="26">
                  <c:v>43503.398611111108</c:v>
                </c:pt>
                <c:pt idx="27">
                  <c:v>43559.353472222225</c:v>
                </c:pt>
                <c:pt idx="28">
                  <c:v>43593.370138888888</c:v>
                </c:pt>
                <c:pt idx="29">
                  <c:v>43622.361111111109</c:v>
                </c:pt>
                <c:pt idx="30">
                  <c:v>43651.355555555558</c:v>
                </c:pt>
                <c:pt idx="31">
                  <c:v>43689.37222222222</c:v>
                </c:pt>
                <c:pt idx="32">
                  <c:v>43718.340277777781</c:v>
                </c:pt>
                <c:pt idx="33">
                  <c:v>43754.380555555559</c:v>
                </c:pt>
                <c:pt idx="34">
                  <c:v>43791.429861111108</c:v>
                </c:pt>
                <c:pt idx="35">
                  <c:v>43808.359722222223</c:v>
                </c:pt>
                <c:pt idx="36">
                  <c:v>43839.398611111108</c:v>
                </c:pt>
                <c:pt idx="37">
                  <c:v>43865.384722222225</c:v>
                </c:pt>
                <c:pt idx="38">
                  <c:v>43900.371527777781</c:v>
                </c:pt>
                <c:pt idx="39">
                  <c:v>43937.46597222222</c:v>
                </c:pt>
                <c:pt idx="40">
                  <c:v>43980.412499999999</c:v>
                </c:pt>
                <c:pt idx="41">
                  <c:v>44011.408333333333</c:v>
                </c:pt>
                <c:pt idx="42">
                  <c:v>44040.479166666664</c:v>
                </c:pt>
                <c:pt idx="43">
                  <c:v>44062.421527777777</c:v>
                </c:pt>
                <c:pt idx="44">
                  <c:v>44089.417361111111</c:v>
                </c:pt>
                <c:pt idx="45">
                  <c:v>44116.586805555555</c:v>
                </c:pt>
                <c:pt idx="46">
                  <c:v>44147.368750000001</c:v>
                </c:pt>
                <c:pt idx="47">
                  <c:v>44179.563888888886</c:v>
                </c:pt>
                <c:pt idx="48">
                  <c:v>44223.543749999997</c:v>
                </c:pt>
                <c:pt idx="49">
                  <c:v>44245.414583333331</c:v>
                </c:pt>
                <c:pt idx="50">
                  <c:v>44279.405555555553</c:v>
                </c:pt>
                <c:pt idx="51">
                  <c:v>44305.492361111108</c:v>
                </c:pt>
                <c:pt idx="52">
                  <c:v>44321.386805555558</c:v>
                </c:pt>
                <c:pt idx="53">
                  <c:v>44355.425000000003</c:v>
                </c:pt>
                <c:pt idx="54">
                  <c:v>44378.511111111111</c:v>
                </c:pt>
                <c:pt idx="55">
                  <c:v>44431.375</c:v>
                </c:pt>
                <c:pt idx="56">
                  <c:v>44467.411111111112</c:v>
                </c:pt>
                <c:pt idx="57">
                  <c:v>44491.472222222219</c:v>
                </c:pt>
                <c:pt idx="58">
                  <c:v>44517.336805555555</c:v>
                </c:pt>
                <c:pt idx="59">
                  <c:v>44553.698611111111</c:v>
                </c:pt>
                <c:pt idx="60">
                  <c:v>44582.442361111112</c:v>
                </c:pt>
                <c:pt idx="61">
                  <c:v>44615.431250000001</c:v>
                </c:pt>
                <c:pt idx="62">
                  <c:v>44644.375694444447</c:v>
                </c:pt>
                <c:pt idx="63">
                  <c:v>44673.409722222219</c:v>
                </c:pt>
                <c:pt idx="64">
                  <c:v>44708.375</c:v>
                </c:pt>
                <c:pt idx="65">
                  <c:v>44735.368750000001</c:v>
                </c:pt>
                <c:pt idx="66">
                  <c:v>44754.416666666664</c:v>
                </c:pt>
                <c:pt idx="67">
                  <c:v>44784.38958333333</c:v>
                </c:pt>
                <c:pt idx="68">
                  <c:v>44811.353472222225</c:v>
                </c:pt>
                <c:pt idx="69">
                  <c:v>44846.357638888891</c:v>
                </c:pt>
                <c:pt idx="70">
                  <c:v>44869.381944444445</c:v>
                </c:pt>
                <c:pt idx="71">
                  <c:v>44915.369444444441</c:v>
                </c:pt>
                <c:pt idx="72">
                  <c:v>44939.363888888889</c:v>
                </c:pt>
                <c:pt idx="73">
                  <c:v>44965.37777777778</c:v>
                </c:pt>
                <c:pt idx="74">
                  <c:v>44998.372916666667</c:v>
                </c:pt>
                <c:pt idx="75">
                  <c:v>45033.366666666669</c:v>
                </c:pt>
                <c:pt idx="76">
                  <c:v>45064.373611111114</c:v>
                </c:pt>
                <c:pt idx="77">
                  <c:v>45097.345138888886</c:v>
                </c:pt>
                <c:pt idx="78">
                  <c:v>45131.425694444442</c:v>
                </c:pt>
                <c:pt idx="79">
                  <c:v>45167.376388888886</c:v>
                </c:pt>
                <c:pt idx="80">
                  <c:v>45194.369444444441</c:v>
                </c:pt>
                <c:pt idx="81">
                  <c:v>45218</c:v>
                </c:pt>
                <c:pt idx="82">
                  <c:v>45237</c:v>
                </c:pt>
                <c:pt idx="83">
                  <c:v>45278.504861111112</c:v>
                </c:pt>
              </c:numCache>
            </c:numRef>
          </c:xVal>
          <c:yVal>
            <c:numRef>
              <c:f>'Bdrck Below SSSI'!$H$257:$H$340</c:f>
              <c:numCache>
                <c:formatCode>General</c:formatCode>
                <c:ptCount val="84"/>
                <c:pt idx="0">
                  <c:v>93.337999999999994</c:v>
                </c:pt>
                <c:pt idx="1">
                  <c:v>93.268000000000001</c:v>
                </c:pt>
                <c:pt idx="2">
                  <c:v>93.317989999999995</c:v>
                </c:pt>
                <c:pt idx="3">
                  <c:v>93.268000000000001</c:v>
                </c:pt>
                <c:pt idx="4">
                  <c:v>93.328000000000003</c:v>
                </c:pt>
                <c:pt idx="5">
                  <c:v>93.197999999999993</c:v>
                </c:pt>
                <c:pt idx="6">
                  <c:v>93.497990000000001</c:v>
                </c:pt>
                <c:pt idx="7">
                  <c:v>93.447999999999993</c:v>
                </c:pt>
                <c:pt idx="8">
                  <c:v>93.488</c:v>
                </c:pt>
                <c:pt idx="9">
                  <c:v>93.298000000000002</c:v>
                </c:pt>
                <c:pt idx="10">
                  <c:v>93.21799</c:v>
                </c:pt>
                <c:pt idx="11">
                  <c:v>93.617999999999995</c:v>
                </c:pt>
                <c:pt idx="14">
                  <c:v>93.087999999999994</c:v>
                </c:pt>
                <c:pt idx="15">
                  <c:v>93.137990000000002</c:v>
                </c:pt>
                <c:pt idx="16">
                  <c:v>93.158000000000001</c:v>
                </c:pt>
                <c:pt idx="17">
                  <c:v>93.087999999999994</c:v>
                </c:pt>
                <c:pt idx="18">
                  <c:v>92.628</c:v>
                </c:pt>
                <c:pt idx="19">
                  <c:v>92.908000000000001</c:v>
                </c:pt>
                <c:pt idx="20">
                  <c:v>92.787989999999994</c:v>
                </c:pt>
                <c:pt idx="21">
                  <c:v>92.727999999999994</c:v>
                </c:pt>
                <c:pt idx="22">
                  <c:v>92.658000000000001</c:v>
                </c:pt>
                <c:pt idx="23">
                  <c:v>92.738</c:v>
                </c:pt>
                <c:pt idx="24">
                  <c:v>92.688000000000002</c:v>
                </c:pt>
                <c:pt idx="25">
                  <c:v>92.707989999999995</c:v>
                </c:pt>
                <c:pt idx="26">
                  <c:v>92.727999999999994</c:v>
                </c:pt>
                <c:pt idx="27">
                  <c:v>93.298000000000002</c:v>
                </c:pt>
                <c:pt idx="28">
                  <c:v>92.897989999999993</c:v>
                </c:pt>
                <c:pt idx="29">
                  <c:v>92.668000000000006</c:v>
                </c:pt>
                <c:pt idx="30">
                  <c:v>92.677989999999994</c:v>
                </c:pt>
                <c:pt idx="32">
                  <c:v>92.707989999999995</c:v>
                </c:pt>
                <c:pt idx="33">
                  <c:v>93.337999999999994</c:v>
                </c:pt>
                <c:pt idx="35">
                  <c:v>93.397989999999993</c:v>
                </c:pt>
                <c:pt idx="36">
                  <c:v>93.308000000000007</c:v>
                </c:pt>
                <c:pt idx="38">
                  <c:v>93.927989999999994</c:v>
                </c:pt>
                <c:pt idx="39">
                  <c:v>93.798000000000002</c:v>
                </c:pt>
                <c:pt idx="41">
                  <c:v>93.897989999999993</c:v>
                </c:pt>
                <c:pt idx="44">
                  <c:v>93.278000000000006</c:v>
                </c:pt>
                <c:pt idx="45">
                  <c:v>93.477999999999994</c:v>
                </c:pt>
                <c:pt idx="46">
                  <c:v>92.798000000000002</c:v>
                </c:pt>
                <c:pt idx="47">
                  <c:v>92.707989999999995</c:v>
                </c:pt>
                <c:pt idx="48">
                  <c:v>92.997990000000001</c:v>
                </c:pt>
                <c:pt idx="49">
                  <c:v>93.058000000000007</c:v>
                </c:pt>
                <c:pt idx="50">
                  <c:v>92.927989999999994</c:v>
                </c:pt>
                <c:pt idx="51">
                  <c:v>92.857990000000001</c:v>
                </c:pt>
                <c:pt idx="52">
                  <c:v>92.837999999999994</c:v>
                </c:pt>
                <c:pt idx="53">
                  <c:v>92.278000000000006</c:v>
                </c:pt>
                <c:pt idx="54">
                  <c:v>91.927989999999994</c:v>
                </c:pt>
                <c:pt idx="59">
                  <c:v>91.387990000000002</c:v>
                </c:pt>
                <c:pt idx="63">
                  <c:v>91.727999999999994</c:v>
                </c:pt>
                <c:pt idx="64">
                  <c:v>91.637990000000002</c:v>
                </c:pt>
                <c:pt idx="69">
                  <c:v>90.707989999999995</c:v>
                </c:pt>
                <c:pt idx="70">
                  <c:v>90.927989999999994</c:v>
                </c:pt>
                <c:pt idx="71">
                  <c:v>91.067989999999995</c:v>
                </c:pt>
                <c:pt idx="72">
                  <c:v>91.087999999999994</c:v>
                </c:pt>
                <c:pt idx="73">
                  <c:v>90.857990000000001</c:v>
                </c:pt>
                <c:pt idx="74">
                  <c:v>91.097999999999999</c:v>
                </c:pt>
                <c:pt idx="75">
                  <c:v>91.427989999999994</c:v>
                </c:pt>
                <c:pt idx="76">
                  <c:v>91.438000000000002</c:v>
                </c:pt>
                <c:pt idx="77">
                  <c:v>91.067989999999995</c:v>
                </c:pt>
                <c:pt idx="78">
                  <c:v>91.21799</c:v>
                </c:pt>
                <c:pt idx="79">
                  <c:v>90.857990000000001</c:v>
                </c:pt>
                <c:pt idx="80">
                  <c:v>90.837999999999994</c:v>
                </c:pt>
                <c:pt idx="83">
                  <c:v>93.483990000000006</c:v>
                </c:pt>
              </c:numCache>
            </c:numRef>
          </c:yVal>
          <c:smooth val="0"/>
          <c:extLst>
            <c:ext xmlns:c16="http://schemas.microsoft.com/office/drawing/2014/chart" uri="{C3380CC4-5D6E-409C-BE32-E72D297353CC}">
              <c16:uniqueId val="{00000003-385A-4618-A992-6AE8F5085ED1}"/>
            </c:ext>
          </c:extLst>
        </c:ser>
        <c:ser>
          <c:idx val="4"/>
          <c:order val="4"/>
          <c:tx>
            <c:strRef>
              <c:f>'Bdrck Below SSSI'!$A$341</c:f>
              <c:strCache>
                <c:ptCount val="1"/>
                <c:pt idx="0">
                  <c:v>BH4/01</c:v>
                </c:pt>
              </c:strCache>
            </c:strRef>
          </c:tx>
          <c:spPr>
            <a:ln w="19050" cap="rnd">
              <a:solidFill>
                <a:schemeClr val="accent5"/>
              </a:solidFill>
              <a:round/>
            </a:ln>
            <a:effectLst/>
          </c:spPr>
          <c:marker>
            <c:symbol val="none"/>
          </c:marker>
          <c:xVal>
            <c:numRef>
              <c:f>'Bdrck Below SSSI'!$B$341:$E$424</c:f>
              <c:numCache>
                <c:formatCode>m/d/yyyy</c:formatCode>
                <c:ptCount val="84"/>
                <c:pt idx="0">
                  <c:v>43104.344444444447</c:v>
                </c:pt>
                <c:pt idx="1">
                  <c:v>43118.400000000001</c:v>
                </c:pt>
                <c:pt idx="2">
                  <c:v>43132.396527777775</c:v>
                </c:pt>
                <c:pt idx="3">
                  <c:v>43153.408333333333</c:v>
                </c:pt>
                <c:pt idx="4">
                  <c:v>43168.369444444441</c:v>
                </c:pt>
                <c:pt idx="5">
                  <c:v>43181.392361111109</c:v>
                </c:pt>
                <c:pt idx="6">
                  <c:v>43203.370833333334</c:v>
                </c:pt>
                <c:pt idx="7">
                  <c:v>43213.422222222223</c:v>
                </c:pt>
                <c:pt idx="8">
                  <c:v>43222.395138888889</c:v>
                </c:pt>
                <c:pt idx="9">
                  <c:v>43236.40347222222</c:v>
                </c:pt>
                <c:pt idx="10">
                  <c:v>43258.463194444441</c:v>
                </c:pt>
                <c:pt idx="11">
                  <c:v>43271.47152777778</c:v>
                </c:pt>
                <c:pt idx="12">
                  <c:v>43287.379861111112</c:v>
                </c:pt>
                <c:pt idx="13">
                  <c:v>43299.384722222225</c:v>
                </c:pt>
                <c:pt idx="14">
                  <c:v>43314.520833333336</c:v>
                </c:pt>
                <c:pt idx="15">
                  <c:v>43327.396527777775</c:v>
                </c:pt>
                <c:pt idx="16">
                  <c:v>43346.384722222225</c:v>
                </c:pt>
                <c:pt idx="17">
                  <c:v>43362.393750000003</c:v>
                </c:pt>
                <c:pt idx="18">
                  <c:v>43378.381944444445</c:v>
                </c:pt>
                <c:pt idx="19">
                  <c:v>43392.793749999997</c:v>
                </c:pt>
                <c:pt idx="20">
                  <c:v>43411.384027777778</c:v>
                </c:pt>
                <c:pt idx="21">
                  <c:v>43425.413194444445</c:v>
                </c:pt>
                <c:pt idx="22">
                  <c:v>43440.395138888889</c:v>
                </c:pt>
                <c:pt idx="23">
                  <c:v>43454.38958333333</c:v>
                </c:pt>
                <c:pt idx="24">
                  <c:v>43476.436805555553</c:v>
                </c:pt>
                <c:pt idx="25">
                  <c:v>43490.380555555559</c:v>
                </c:pt>
                <c:pt idx="26">
                  <c:v>43503.393750000003</c:v>
                </c:pt>
                <c:pt idx="27">
                  <c:v>43559.350694444445</c:v>
                </c:pt>
                <c:pt idx="28">
                  <c:v>43593.365972222222</c:v>
                </c:pt>
                <c:pt idx="29">
                  <c:v>43622.359027777777</c:v>
                </c:pt>
                <c:pt idx="30">
                  <c:v>43651.35833333333</c:v>
                </c:pt>
                <c:pt idx="31">
                  <c:v>43689.366666666669</c:v>
                </c:pt>
                <c:pt idx="32">
                  <c:v>43718.338888888888</c:v>
                </c:pt>
                <c:pt idx="33">
                  <c:v>43754.384027777778</c:v>
                </c:pt>
                <c:pt idx="34">
                  <c:v>43791.421527777777</c:v>
                </c:pt>
                <c:pt idx="35">
                  <c:v>43808.361805555556</c:v>
                </c:pt>
                <c:pt idx="36">
                  <c:v>43839.393055555556</c:v>
                </c:pt>
                <c:pt idx="37">
                  <c:v>43865.377083333333</c:v>
                </c:pt>
                <c:pt idx="38">
                  <c:v>43900.374305555553</c:v>
                </c:pt>
                <c:pt idx="39">
                  <c:v>43937.461111111108</c:v>
                </c:pt>
                <c:pt idx="40">
                  <c:v>43980.417361111111</c:v>
                </c:pt>
                <c:pt idx="41">
                  <c:v>44011.4</c:v>
                </c:pt>
                <c:pt idx="42">
                  <c:v>44040.477777777778</c:v>
                </c:pt>
                <c:pt idx="43">
                  <c:v>44062.418749999997</c:v>
                </c:pt>
                <c:pt idx="44">
                  <c:v>44089.439583333333</c:v>
                </c:pt>
                <c:pt idx="45">
                  <c:v>44116.590277777781</c:v>
                </c:pt>
                <c:pt idx="46">
                  <c:v>44147.376388888886</c:v>
                </c:pt>
                <c:pt idx="47">
                  <c:v>44179.567361111112</c:v>
                </c:pt>
                <c:pt idx="48">
                  <c:v>44223.54791666667</c:v>
                </c:pt>
                <c:pt idx="49">
                  <c:v>44245.427777777775</c:v>
                </c:pt>
                <c:pt idx="50">
                  <c:v>44279.410416666666</c:v>
                </c:pt>
                <c:pt idx="51">
                  <c:v>44305.503472222219</c:v>
                </c:pt>
                <c:pt idx="52">
                  <c:v>44321.400694444441</c:v>
                </c:pt>
                <c:pt idx="53">
                  <c:v>44355.42083333333</c:v>
                </c:pt>
                <c:pt idx="54">
                  <c:v>44378.520833333336</c:v>
                </c:pt>
                <c:pt idx="55">
                  <c:v>44431.375</c:v>
                </c:pt>
                <c:pt idx="56">
                  <c:v>44467.406944444447</c:v>
                </c:pt>
                <c:pt idx="57">
                  <c:v>44504.480555555558</c:v>
                </c:pt>
                <c:pt idx="58">
                  <c:v>44517.336805555555</c:v>
                </c:pt>
                <c:pt idx="59">
                  <c:v>44553.695138888892</c:v>
                </c:pt>
                <c:pt idx="60">
                  <c:v>44582.438194444447</c:v>
                </c:pt>
                <c:pt idx="61">
                  <c:v>44615.421527777777</c:v>
                </c:pt>
                <c:pt idx="62">
                  <c:v>44644.366666666669</c:v>
                </c:pt>
                <c:pt idx="63">
                  <c:v>44673.402777777781</c:v>
                </c:pt>
                <c:pt idx="64">
                  <c:v>44708.359722222223</c:v>
                </c:pt>
                <c:pt idx="65">
                  <c:v>44735.36041666667</c:v>
                </c:pt>
                <c:pt idx="66">
                  <c:v>44754.416666666664</c:v>
                </c:pt>
                <c:pt idx="67">
                  <c:v>44784.379861111112</c:v>
                </c:pt>
                <c:pt idx="68">
                  <c:v>44811.35</c:v>
                </c:pt>
                <c:pt idx="69">
                  <c:v>44846.352777777778</c:v>
                </c:pt>
                <c:pt idx="70">
                  <c:v>44869.372916666667</c:v>
                </c:pt>
                <c:pt idx="71">
                  <c:v>44915.365972222222</c:v>
                </c:pt>
                <c:pt idx="72">
                  <c:v>44939.359722222223</c:v>
                </c:pt>
                <c:pt idx="73">
                  <c:v>44965.368055555555</c:v>
                </c:pt>
                <c:pt idx="74">
                  <c:v>44998.368750000001</c:v>
                </c:pt>
                <c:pt idx="75">
                  <c:v>45033.359027777777</c:v>
                </c:pt>
                <c:pt idx="76">
                  <c:v>45064.363194444442</c:v>
                </c:pt>
                <c:pt idx="77">
                  <c:v>45097.34097222222</c:v>
                </c:pt>
                <c:pt idx="78">
                  <c:v>45131.418055555558</c:v>
                </c:pt>
                <c:pt idx="79">
                  <c:v>45167.368055555555</c:v>
                </c:pt>
                <c:pt idx="80">
                  <c:v>45194.365972222222</c:v>
                </c:pt>
                <c:pt idx="81">
                  <c:v>45218.561111111114</c:v>
                </c:pt>
                <c:pt idx="82">
                  <c:v>45237.59097222222</c:v>
                </c:pt>
                <c:pt idx="83">
                  <c:v>45278.498611111114</c:v>
                </c:pt>
              </c:numCache>
            </c:numRef>
          </c:xVal>
          <c:yVal>
            <c:numRef>
              <c:f>'Bdrck Below SSSI'!$H$341:$H$424</c:f>
              <c:numCache>
                <c:formatCode>General</c:formatCode>
                <c:ptCount val="84"/>
                <c:pt idx="0">
                  <c:v>93.119</c:v>
                </c:pt>
                <c:pt idx="1">
                  <c:v>93.069000000000003</c:v>
                </c:pt>
                <c:pt idx="2">
                  <c:v>93.088999999999999</c:v>
                </c:pt>
                <c:pt idx="3">
                  <c:v>93.058999999999997</c:v>
                </c:pt>
                <c:pt idx="4">
                  <c:v>93.108999999999995</c:v>
                </c:pt>
                <c:pt idx="5">
                  <c:v>93.168999999999997</c:v>
                </c:pt>
                <c:pt idx="6">
                  <c:v>93.289000000000001</c:v>
                </c:pt>
                <c:pt idx="7">
                  <c:v>93.218999999999994</c:v>
                </c:pt>
                <c:pt idx="8">
                  <c:v>93.228999999999999</c:v>
                </c:pt>
                <c:pt idx="9">
                  <c:v>93.078999999999994</c:v>
                </c:pt>
                <c:pt idx="10">
                  <c:v>93.009</c:v>
                </c:pt>
                <c:pt idx="11">
                  <c:v>93.108999999999995</c:v>
                </c:pt>
                <c:pt idx="12">
                  <c:v>92.869</c:v>
                </c:pt>
                <c:pt idx="13">
                  <c:v>92.789000000000001</c:v>
                </c:pt>
                <c:pt idx="14">
                  <c:v>92.858999999999995</c:v>
                </c:pt>
                <c:pt idx="15">
                  <c:v>92.918999999999997</c:v>
                </c:pt>
                <c:pt idx="16">
                  <c:v>92.929000000000002</c:v>
                </c:pt>
                <c:pt idx="17">
                  <c:v>92.869</c:v>
                </c:pt>
                <c:pt idx="18">
                  <c:v>92.418999999999997</c:v>
                </c:pt>
                <c:pt idx="19">
                  <c:v>92.728999999999999</c:v>
                </c:pt>
                <c:pt idx="20">
                  <c:v>92.619</c:v>
                </c:pt>
                <c:pt idx="21">
                  <c:v>92.569000000000003</c:v>
                </c:pt>
                <c:pt idx="22">
                  <c:v>92.498999999999995</c:v>
                </c:pt>
                <c:pt idx="23">
                  <c:v>92.578999999999994</c:v>
                </c:pt>
                <c:pt idx="24">
                  <c:v>92.498999999999995</c:v>
                </c:pt>
                <c:pt idx="25">
                  <c:v>92.528999999999996</c:v>
                </c:pt>
                <c:pt idx="26">
                  <c:v>92.539000000000001</c:v>
                </c:pt>
                <c:pt idx="27">
                  <c:v>92.629000000000005</c:v>
                </c:pt>
                <c:pt idx="28">
                  <c:v>92.668999999999997</c:v>
                </c:pt>
                <c:pt idx="29">
                  <c:v>92.489000000000004</c:v>
                </c:pt>
                <c:pt idx="30">
                  <c:v>92.509</c:v>
                </c:pt>
                <c:pt idx="31">
                  <c:v>92.489000000000004</c:v>
                </c:pt>
                <c:pt idx="32">
                  <c:v>92.498999999999995</c:v>
                </c:pt>
                <c:pt idx="33">
                  <c:v>92.858999999999995</c:v>
                </c:pt>
                <c:pt idx="34">
                  <c:v>93.509</c:v>
                </c:pt>
                <c:pt idx="35">
                  <c:v>93.149000000000001</c:v>
                </c:pt>
                <c:pt idx="36">
                  <c:v>93.489000000000004</c:v>
                </c:pt>
                <c:pt idx="37">
                  <c:v>93.638999999999996</c:v>
                </c:pt>
                <c:pt idx="38">
                  <c:v>93.688999999999993</c:v>
                </c:pt>
                <c:pt idx="39">
                  <c:v>93.539000000000001</c:v>
                </c:pt>
                <c:pt idx="40">
                  <c:v>93.649000000000001</c:v>
                </c:pt>
                <c:pt idx="41">
                  <c:v>93.108999999999995</c:v>
                </c:pt>
                <c:pt idx="44">
                  <c:v>93.049000000000007</c:v>
                </c:pt>
                <c:pt idx="45">
                  <c:v>93.269000000000005</c:v>
                </c:pt>
                <c:pt idx="46">
                  <c:v>92.498999999999995</c:v>
                </c:pt>
                <c:pt idx="47">
                  <c:v>92.478999999999999</c:v>
                </c:pt>
                <c:pt idx="48">
                  <c:v>92.748999999999995</c:v>
                </c:pt>
                <c:pt idx="49">
                  <c:v>92.789000000000001</c:v>
                </c:pt>
                <c:pt idx="50">
                  <c:v>92.638999999999996</c:v>
                </c:pt>
                <c:pt idx="51">
                  <c:v>92.569000000000003</c:v>
                </c:pt>
                <c:pt idx="52">
                  <c:v>92.539000000000001</c:v>
                </c:pt>
                <c:pt idx="53">
                  <c:v>92.009</c:v>
                </c:pt>
                <c:pt idx="54">
                  <c:v>91.578999999999994</c:v>
                </c:pt>
                <c:pt idx="57">
                  <c:v>91.659000000000006</c:v>
                </c:pt>
                <c:pt idx="58">
                  <c:v>91.409000000000006</c:v>
                </c:pt>
                <c:pt idx="59">
                  <c:v>91.328999999999994</c:v>
                </c:pt>
                <c:pt idx="60">
                  <c:v>91.369</c:v>
                </c:pt>
                <c:pt idx="61">
                  <c:v>91.478999999999999</c:v>
                </c:pt>
                <c:pt idx="62">
                  <c:v>91.198999999999998</c:v>
                </c:pt>
                <c:pt idx="63">
                  <c:v>91.129000000000005</c:v>
                </c:pt>
                <c:pt idx="64">
                  <c:v>91.248999999999995</c:v>
                </c:pt>
                <c:pt idx="65">
                  <c:v>90.879000000000005</c:v>
                </c:pt>
                <c:pt idx="66">
                  <c:v>90.578999999999994</c:v>
                </c:pt>
                <c:pt idx="67">
                  <c:v>90.218999999999994</c:v>
                </c:pt>
                <c:pt idx="68">
                  <c:v>90.119</c:v>
                </c:pt>
                <c:pt idx="69">
                  <c:v>90.218999999999994</c:v>
                </c:pt>
                <c:pt idx="70">
                  <c:v>90.478999999999999</c:v>
                </c:pt>
                <c:pt idx="71">
                  <c:v>90.599000000000004</c:v>
                </c:pt>
                <c:pt idx="72">
                  <c:v>90.828999999999994</c:v>
                </c:pt>
                <c:pt idx="73">
                  <c:v>90.349000000000004</c:v>
                </c:pt>
                <c:pt idx="74">
                  <c:v>90.578999999999994</c:v>
                </c:pt>
                <c:pt idx="75">
                  <c:v>90.909000000000006</c:v>
                </c:pt>
                <c:pt idx="76">
                  <c:v>90.909000000000006</c:v>
                </c:pt>
                <c:pt idx="77">
                  <c:v>90.728999999999999</c:v>
                </c:pt>
                <c:pt idx="78">
                  <c:v>90.699010000000001</c:v>
                </c:pt>
                <c:pt idx="79">
                  <c:v>90.649000000000001</c:v>
                </c:pt>
                <c:pt idx="80">
                  <c:v>90.638999999999996</c:v>
                </c:pt>
                <c:pt idx="81">
                  <c:v>90.824010000000001</c:v>
                </c:pt>
                <c:pt idx="82">
                  <c:v>90.989000000000004</c:v>
                </c:pt>
                <c:pt idx="83">
                  <c:v>90.789000000000001</c:v>
                </c:pt>
              </c:numCache>
            </c:numRef>
          </c:yVal>
          <c:smooth val="0"/>
          <c:extLst>
            <c:ext xmlns:c16="http://schemas.microsoft.com/office/drawing/2014/chart" uri="{C3380CC4-5D6E-409C-BE32-E72D297353CC}">
              <c16:uniqueId val="{00000004-385A-4618-A992-6AE8F5085ED1}"/>
            </c:ext>
          </c:extLst>
        </c:ser>
        <c:dLbls>
          <c:showLegendKey val="0"/>
          <c:showVal val="0"/>
          <c:showCatName val="0"/>
          <c:showSerName val="0"/>
          <c:showPercent val="0"/>
          <c:showBubbleSize val="0"/>
        </c:dLbls>
        <c:axId val="1076402304"/>
        <c:axId val="1901456688"/>
      </c:scatterChart>
      <c:valAx>
        <c:axId val="1076402304"/>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1456688"/>
        <c:crosses val="autoZero"/>
        <c:crossBetween val="midCat"/>
        <c:majorUnit val="90"/>
      </c:valAx>
      <c:valAx>
        <c:axId val="1901456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GW Level, mAOD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64023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05893581484133"/>
          <c:y val="3.6124794745484398E-2"/>
          <c:w val="0.7977040232057252"/>
          <c:h val="0.83979771925061086"/>
        </c:manualLayout>
      </c:layout>
      <c:scatterChart>
        <c:scatterStyle val="lineMarker"/>
        <c:varyColors val="0"/>
        <c:ser>
          <c:idx val="0"/>
          <c:order val="0"/>
          <c:tx>
            <c:strRef>
              <c:f>'SSSI Marsh'!$A$2</c:f>
              <c:strCache>
                <c:ptCount val="1"/>
                <c:pt idx="0">
                  <c:v>P1</c:v>
                </c:pt>
              </c:strCache>
            </c:strRef>
          </c:tx>
          <c:spPr>
            <a:ln w="19050" cap="rnd">
              <a:solidFill>
                <a:schemeClr val="accent1"/>
              </a:solidFill>
              <a:round/>
            </a:ln>
            <a:effectLst/>
          </c:spPr>
          <c:marker>
            <c:symbol val="none"/>
          </c:marker>
          <c:xVal>
            <c:numRef>
              <c:f>'SSSI Marsh'!$B$2:$B$86</c:f>
              <c:numCache>
                <c:formatCode>m/d/yyyy</c:formatCode>
                <c:ptCount val="85"/>
                <c:pt idx="0">
                  <c:v>43104.378472222219</c:v>
                </c:pt>
                <c:pt idx="1">
                  <c:v>43118.38958333333</c:v>
                </c:pt>
                <c:pt idx="2">
                  <c:v>43132.446527777778</c:v>
                </c:pt>
                <c:pt idx="3">
                  <c:v>43153.383333333331</c:v>
                </c:pt>
                <c:pt idx="4">
                  <c:v>43168.395833333336</c:v>
                </c:pt>
                <c:pt idx="5">
                  <c:v>43181.381944444445</c:v>
                </c:pt>
                <c:pt idx="6">
                  <c:v>43203.408333333333</c:v>
                </c:pt>
                <c:pt idx="7">
                  <c:v>43213.412499999999</c:v>
                </c:pt>
                <c:pt idx="8">
                  <c:v>43222.432638888888</c:v>
                </c:pt>
                <c:pt idx="9">
                  <c:v>43236.392361111109</c:v>
                </c:pt>
                <c:pt idx="10">
                  <c:v>43258.449305555558</c:v>
                </c:pt>
                <c:pt idx="11">
                  <c:v>43271.446527777778</c:v>
                </c:pt>
                <c:pt idx="12">
                  <c:v>43287.359027777777</c:v>
                </c:pt>
                <c:pt idx="13">
                  <c:v>43299.415972222225</c:v>
                </c:pt>
                <c:pt idx="14">
                  <c:v>43314.501388888886</c:v>
                </c:pt>
                <c:pt idx="15">
                  <c:v>43327.424305555556</c:v>
                </c:pt>
                <c:pt idx="16">
                  <c:v>43346.368750000001</c:v>
                </c:pt>
                <c:pt idx="17">
                  <c:v>43362.416666666664</c:v>
                </c:pt>
                <c:pt idx="18">
                  <c:v>43378.363888888889</c:v>
                </c:pt>
                <c:pt idx="19">
                  <c:v>43392.770833333336</c:v>
                </c:pt>
                <c:pt idx="20">
                  <c:v>43411.370138888888</c:v>
                </c:pt>
                <c:pt idx="21">
                  <c:v>43425.439583333333</c:v>
                </c:pt>
                <c:pt idx="22">
                  <c:v>43440.419444444444</c:v>
                </c:pt>
                <c:pt idx="23">
                  <c:v>43454.375694444447</c:v>
                </c:pt>
                <c:pt idx="24">
                  <c:v>43476.456250000003</c:v>
                </c:pt>
                <c:pt idx="25">
                  <c:v>43490.366666666669</c:v>
                </c:pt>
                <c:pt idx="26">
                  <c:v>43503.413888888892</c:v>
                </c:pt>
                <c:pt idx="27">
                  <c:v>43529.356249999997</c:v>
                </c:pt>
                <c:pt idx="28">
                  <c:v>43559.361805555556</c:v>
                </c:pt>
                <c:pt idx="29">
                  <c:v>43593.385416666664</c:v>
                </c:pt>
                <c:pt idx="30">
                  <c:v>43622.371527777781</c:v>
                </c:pt>
                <c:pt idx="31">
                  <c:v>43651.345833333333</c:v>
                </c:pt>
                <c:pt idx="32">
                  <c:v>43689.390972222223</c:v>
                </c:pt>
                <c:pt idx="33">
                  <c:v>43718.330555555556</c:v>
                </c:pt>
                <c:pt idx="34">
                  <c:v>43754.368750000001</c:v>
                </c:pt>
                <c:pt idx="35">
                  <c:v>43791.449305555558</c:v>
                </c:pt>
                <c:pt idx="36">
                  <c:v>43808.348611111112</c:v>
                </c:pt>
                <c:pt idx="37">
                  <c:v>43839.415972222225</c:v>
                </c:pt>
                <c:pt idx="38">
                  <c:v>43865.367361111108</c:v>
                </c:pt>
                <c:pt idx="39">
                  <c:v>43900.359722222223</c:v>
                </c:pt>
                <c:pt idx="40">
                  <c:v>43937.481249999997</c:v>
                </c:pt>
                <c:pt idx="41">
                  <c:v>43980.392361111109</c:v>
                </c:pt>
                <c:pt idx="42">
                  <c:v>44011.42083333333</c:v>
                </c:pt>
                <c:pt idx="43">
                  <c:v>44040.490972222222</c:v>
                </c:pt>
                <c:pt idx="44">
                  <c:v>44062.439583333333</c:v>
                </c:pt>
                <c:pt idx="45">
                  <c:v>44089.374305555553</c:v>
                </c:pt>
                <c:pt idx="46">
                  <c:v>44116.570833333331</c:v>
                </c:pt>
                <c:pt idx="47">
                  <c:v>44147.348611111112</c:v>
                </c:pt>
                <c:pt idx="48">
                  <c:v>44179.549305555556</c:v>
                </c:pt>
                <c:pt idx="49">
                  <c:v>44223.53125</c:v>
                </c:pt>
                <c:pt idx="50">
                  <c:v>44245.388888888891</c:v>
                </c:pt>
                <c:pt idx="51">
                  <c:v>44279.392361111109</c:v>
                </c:pt>
                <c:pt idx="52">
                  <c:v>44305.474305555559</c:v>
                </c:pt>
                <c:pt idx="53">
                  <c:v>44321.356944444444</c:v>
                </c:pt>
                <c:pt idx="54">
                  <c:v>44355.439583333333</c:v>
                </c:pt>
                <c:pt idx="55">
                  <c:v>44378.486805555556</c:v>
                </c:pt>
                <c:pt idx="56">
                  <c:v>44431.375</c:v>
                </c:pt>
                <c:pt idx="57">
                  <c:v>44467.429166666669</c:v>
                </c:pt>
                <c:pt idx="58">
                  <c:v>44491.451388888891</c:v>
                </c:pt>
                <c:pt idx="59">
                  <c:v>44517.336805555555</c:v>
                </c:pt>
                <c:pt idx="60">
                  <c:v>44553.709027777775</c:v>
                </c:pt>
                <c:pt idx="61">
                  <c:v>44582.45416666667</c:v>
                </c:pt>
                <c:pt idx="62">
                  <c:v>44615.486805555556</c:v>
                </c:pt>
                <c:pt idx="63">
                  <c:v>44644.404861111114</c:v>
                </c:pt>
                <c:pt idx="64">
                  <c:v>44673.445833333331</c:v>
                </c:pt>
                <c:pt idx="65">
                  <c:v>44708.425694444442</c:v>
                </c:pt>
                <c:pt idx="66">
                  <c:v>44735.395138888889</c:v>
                </c:pt>
                <c:pt idx="67">
                  <c:v>44754.416666666664</c:v>
                </c:pt>
                <c:pt idx="68">
                  <c:v>44784.411111111112</c:v>
                </c:pt>
                <c:pt idx="69">
                  <c:v>44811.368750000001</c:v>
                </c:pt>
                <c:pt idx="70">
                  <c:v>44846.379861111112</c:v>
                </c:pt>
                <c:pt idx="71">
                  <c:v>44869.438194444447</c:v>
                </c:pt>
                <c:pt idx="72">
                  <c:v>44915.404166666667</c:v>
                </c:pt>
                <c:pt idx="73">
                  <c:v>44939.395138888889</c:v>
                </c:pt>
                <c:pt idx="74">
                  <c:v>44965.411805555559</c:v>
                </c:pt>
                <c:pt idx="75">
                  <c:v>44998.392361111109</c:v>
                </c:pt>
                <c:pt idx="76">
                  <c:v>45033.390972222223</c:v>
                </c:pt>
                <c:pt idx="77">
                  <c:v>45064.40347222222</c:v>
                </c:pt>
                <c:pt idx="78">
                  <c:v>45097.363888888889</c:v>
                </c:pt>
                <c:pt idx="79">
                  <c:v>45131.448611111111</c:v>
                </c:pt>
                <c:pt idx="80">
                  <c:v>45167.408333333333</c:v>
                </c:pt>
                <c:pt idx="81">
                  <c:v>45194.397916666669</c:v>
                </c:pt>
                <c:pt idx="82">
                  <c:v>45218.525000000001</c:v>
                </c:pt>
                <c:pt idx="83">
                  <c:v>45237.663888888892</c:v>
                </c:pt>
                <c:pt idx="84">
                  <c:v>45278.520138888889</c:v>
                </c:pt>
              </c:numCache>
            </c:numRef>
          </c:xVal>
          <c:yVal>
            <c:numRef>
              <c:f>'SSSI Marsh'!$H$2:$H$86</c:f>
              <c:numCache>
                <c:formatCode>General</c:formatCode>
                <c:ptCount val="85"/>
                <c:pt idx="0">
                  <c:v>92.97</c:v>
                </c:pt>
                <c:pt idx="1">
                  <c:v>92.97</c:v>
                </c:pt>
                <c:pt idx="2">
                  <c:v>92.97</c:v>
                </c:pt>
                <c:pt idx="3">
                  <c:v>92.96</c:v>
                </c:pt>
                <c:pt idx="4">
                  <c:v>92.95</c:v>
                </c:pt>
                <c:pt idx="5">
                  <c:v>92.97</c:v>
                </c:pt>
                <c:pt idx="6">
                  <c:v>93.96</c:v>
                </c:pt>
                <c:pt idx="7">
                  <c:v>92.95</c:v>
                </c:pt>
                <c:pt idx="8">
                  <c:v>92.96</c:v>
                </c:pt>
                <c:pt idx="9">
                  <c:v>92.95</c:v>
                </c:pt>
                <c:pt idx="10">
                  <c:v>92.95</c:v>
                </c:pt>
                <c:pt idx="12">
                  <c:v>92.95</c:v>
                </c:pt>
                <c:pt idx="13">
                  <c:v>92.95</c:v>
                </c:pt>
                <c:pt idx="14">
                  <c:v>94.13</c:v>
                </c:pt>
                <c:pt idx="15">
                  <c:v>94.55</c:v>
                </c:pt>
                <c:pt idx="16">
                  <c:v>94.61</c:v>
                </c:pt>
                <c:pt idx="17">
                  <c:v>93.95</c:v>
                </c:pt>
                <c:pt idx="18">
                  <c:v>92.93</c:v>
                </c:pt>
                <c:pt idx="19">
                  <c:v>92.99</c:v>
                </c:pt>
                <c:pt idx="20">
                  <c:v>92.96</c:v>
                </c:pt>
                <c:pt idx="23">
                  <c:v>92.98</c:v>
                </c:pt>
                <c:pt idx="24">
                  <c:v>92.939989999999995</c:v>
                </c:pt>
                <c:pt idx="25">
                  <c:v>94.46</c:v>
                </c:pt>
                <c:pt idx="28">
                  <c:v>93.97</c:v>
                </c:pt>
                <c:pt idx="29">
                  <c:v>94.07</c:v>
                </c:pt>
                <c:pt idx="30">
                  <c:v>93.82</c:v>
                </c:pt>
                <c:pt idx="31">
                  <c:v>93.84</c:v>
                </c:pt>
                <c:pt idx="32">
                  <c:v>93.79</c:v>
                </c:pt>
                <c:pt idx="33">
                  <c:v>94</c:v>
                </c:pt>
                <c:pt idx="34">
                  <c:v>93.75</c:v>
                </c:pt>
                <c:pt idx="35">
                  <c:v>93.11</c:v>
                </c:pt>
                <c:pt idx="36">
                  <c:v>93.689989999999995</c:v>
                </c:pt>
                <c:pt idx="37">
                  <c:v>93.17</c:v>
                </c:pt>
                <c:pt idx="38">
                  <c:v>93.09</c:v>
                </c:pt>
                <c:pt idx="39">
                  <c:v>92.99</c:v>
                </c:pt>
                <c:pt idx="40">
                  <c:v>94.06</c:v>
                </c:pt>
                <c:pt idx="41">
                  <c:v>94.41</c:v>
                </c:pt>
                <c:pt idx="42">
                  <c:v>94.21</c:v>
                </c:pt>
                <c:pt idx="43">
                  <c:v>94.28</c:v>
                </c:pt>
                <c:pt idx="44">
                  <c:v>92.97</c:v>
                </c:pt>
                <c:pt idx="45">
                  <c:v>93.61</c:v>
                </c:pt>
                <c:pt idx="46">
                  <c:v>94.5</c:v>
                </c:pt>
                <c:pt idx="47">
                  <c:v>94.48</c:v>
                </c:pt>
                <c:pt idx="48">
                  <c:v>93.1</c:v>
                </c:pt>
                <c:pt idx="49">
                  <c:v>94.12</c:v>
                </c:pt>
                <c:pt idx="50">
                  <c:v>93.96</c:v>
                </c:pt>
                <c:pt idx="51">
                  <c:v>93.84</c:v>
                </c:pt>
                <c:pt idx="52">
                  <c:v>93.56</c:v>
                </c:pt>
                <c:pt idx="53">
                  <c:v>93.78</c:v>
                </c:pt>
                <c:pt idx="55">
                  <c:v>93.06</c:v>
                </c:pt>
                <c:pt idx="56">
                  <c:v>93.649990000000003</c:v>
                </c:pt>
                <c:pt idx="57">
                  <c:v>93.03</c:v>
                </c:pt>
                <c:pt idx="58">
                  <c:v>93.84</c:v>
                </c:pt>
                <c:pt idx="59">
                  <c:v>93.81</c:v>
                </c:pt>
                <c:pt idx="60">
                  <c:v>93.98</c:v>
                </c:pt>
                <c:pt idx="61">
                  <c:v>93.73</c:v>
                </c:pt>
                <c:pt idx="62">
                  <c:v>93.81</c:v>
                </c:pt>
                <c:pt idx="63">
                  <c:v>92.89</c:v>
                </c:pt>
                <c:pt idx="64">
                  <c:v>93.399990000000003</c:v>
                </c:pt>
                <c:pt idx="65">
                  <c:v>92.89</c:v>
                </c:pt>
                <c:pt idx="66">
                  <c:v>93.84</c:v>
                </c:pt>
                <c:pt idx="67">
                  <c:v>93.829989999999995</c:v>
                </c:pt>
                <c:pt idx="68">
                  <c:v>93.95</c:v>
                </c:pt>
                <c:pt idx="69">
                  <c:v>94.16</c:v>
                </c:pt>
                <c:pt idx="70">
                  <c:v>94.09</c:v>
                </c:pt>
                <c:pt idx="71">
                  <c:v>93.21</c:v>
                </c:pt>
                <c:pt idx="72">
                  <c:v>94.27</c:v>
                </c:pt>
                <c:pt idx="73">
                  <c:v>93.38</c:v>
                </c:pt>
                <c:pt idx="75">
                  <c:v>93.62</c:v>
                </c:pt>
                <c:pt idx="76">
                  <c:v>94.37</c:v>
                </c:pt>
                <c:pt idx="77">
                  <c:v>94.25</c:v>
                </c:pt>
                <c:pt idx="78">
                  <c:v>94.46</c:v>
                </c:pt>
                <c:pt idx="79">
                  <c:v>94.41</c:v>
                </c:pt>
                <c:pt idx="80">
                  <c:v>93.38</c:v>
                </c:pt>
                <c:pt idx="81">
                  <c:v>93.78</c:v>
                </c:pt>
                <c:pt idx="82">
                  <c:v>93.73</c:v>
                </c:pt>
                <c:pt idx="83">
                  <c:v>94.329989999999995</c:v>
                </c:pt>
                <c:pt idx="84">
                  <c:v>94.435000000000002</c:v>
                </c:pt>
              </c:numCache>
            </c:numRef>
          </c:yVal>
          <c:smooth val="0"/>
          <c:extLst>
            <c:ext xmlns:c16="http://schemas.microsoft.com/office/drawing/2014/chart" uri="{C3380CC4-5D6E-409C-BE32-E72D297353CC}">
              <c16:uniqueId val="{00000000-5AA0-4A90-B5D1-C38F9B08E114}"/>
            </c:ext>
          </c:extLst>
        </c:ser>
        <c:ser>
          <c:idx val="1"/>
          <c:order val="1"/>
          <c:tx>
            <c:strRef>
              <c:f>'SSSI Marsh'!$A$87</c:f>
              <c:strCache>
                <c:ptCount val="1"/>
                <c:pt idx="0">
                  <c:v>P10</c:v>
                </c:pt>
              </c:strCache>
            </c:strRef>
          </c:tx>
          <c:spPr>
            <a:ln w="19050" cap="rnd">
              <a:solidFill>
                <a:srgbClr val="FF0000"/>
              </a:solidFill>
              <a:round/>
            </a:ln>
            <a:effectLst/>
          </c:spPr>
          <c:marker>
            <c:symbol val="none"/>
          </c:marker>
          <c:xVal>
            <c:numRef>
              <c:f>'SSSI Marsh'!$B$87:$E$170</c:f>
              <c:numCache>
                <c:formatCode>m/d/yyyy</c:formatCode>
                <c:ptCount val="84"/>
                <c:pt idx="0">
                  <c:v>43104.40902777778</c:v>
                </c:pt>
                <c:pt idx="1">
                  <c:v>43118.415972222225</c:v>
                </c:pt>
                <c:pt idx="2">
                  <c:v>43132.461805555555</c:v>
                </c:pt>
                <c:pt idx="3">
                  <c:v>43153.365972222222</c:v>
                </c:pt>
                <c:pt idx="4">
                  <c:v>43168.427777777775</c:v>
                </c:pt>
                <c:pt idx="5">
                  <c:v>43181.410416666666</c:v>
                </c:pt>
                <c:pt idx="6">
                  <c:v>43203.431944444441</c:v>
                </c:pt>
                <c:pt idx="7">
                  <c:v>43213.436111111114</c:v>
                </c:pt>
                <c:pt idx="8">
                  <c:v>43222.457638888889</c:v>
                </c:pt>
                <c:pt idx="9">
                  <c:v>43236.421527777777</c:v>
                </c:pt>
                <c:pt idx="10">
                  <c:v>43258.527777777781</c:v>
                </c:pt>
                <c:pt idx="11">
                  <c:v>43273.503472222219</c:v>
                </c:pt>
                <c:pt idx="12">
                  <c:v>43287.336111111108</c:v>
                </c:pt>
                <c:pt idx="13">
                  <c:v>43299.440972222219</c:v>
                </c:pt>
                <c:pt idx="14">
                  <c:v>43314.48333333333</c:v>
                </c:pt>
                <c:pt idx="15">
                  <c:v>43327.379166666666</c:v>
                </c:pt>
                <c:pt idx="16">
                  <c:v>43346.350694444445</c:v>
                </c:pt>
                <c:pt idx="17">
                  <c:v>43362.376388888886</c:v>
                </c:pt>
                <c:pt idx="18">
                  <c:v>43378.34652777778</c:v>
                </c:pt>
                <c:pt idx="19">
                  <c:v>43392.772222222222</c:v>
                </c:pt>
                <c:pt idx="20">
                  <c:v>43411.354166666664</c:v>
                </c:pt>
                <c:pt idx="21">
                  <c:v>43425.397222222222</c:v>
                </c:pt>
                <c:pt idx="22">
                  <c:v>43440.381944444445</c:v>
                </c:pt>
                <c:pt idx="23">
                  <c:v>43454.359722222223</c:v>
                </c:pt>
                <c:pt idx="24">
                  <c:v>43476.414583333331</c:v>
                </c:pt>
                <c:pt idx="25">
                  <c:v>43490.350694444445</c:v>
                </c:pt>
                <c:pt idx="26">
                  <c:v>43503.380555555559</c:v>
                </c:pt>
                <c:pt idx="27">
                  <c:v>43529.335416666669</c:v>
                </c:pt>
                <c:pt idx="28">
                  <c:v>43559.340277777781</c:v>
                </c:pt>
                <c:pt idx="29">
                  <c:v>43593.353472222225</c:v>
                </c:pt>
                <c:pt idx="30">
                  <c:v>43622.34375</c:v>
                </c:pt>
                <c:pt idx="31">
                  <c:v>43651.32916666667</c:v>
                </c:pt>
                <c:pt idx="32">
                  <c:v>43689.352083333331</c:v>
                </c:pt>
                <c:pt idx="33">
                  <c:v>43718.324305555558</c:v>
                </c:pt>
                <c:pt idx="34">
                  <c:v>43754.354861111111</c:v>
                </c:pt>
                <c:pt idx="35">
                  <c:v>43791.475694444445</c:v>
                </c:pt>
                <c:pt idx="36">
                  <c:v>43808.334027777775</c:v>
                </c:pt>
                <c:pt idx="37">
                  <c:v>43839.371527777781</c:v>
                </c:pt>
                <c:pt idx="38">
                  <c:v>43865.352083333331</c:v>
                </c:pt>
                <c:pt idx="39">
                  <c:v>43900.345138888886</c:v>
                </c:pt>
                <c:pt idx="40">
                  <c:v>43937.509027777778</c:v>
                </c:pt>
                <c:pt idx="41">
                  <c:v>43980.378472222219</c:v>
                </c:pt>
                <c:pt idx="42">
                  <c:v>44011.449305555558</c:v>
                </c:pt>
                <c:pt idx="43">
                  <c:v>44040.504166666666</c:v>
                </c:pt>
                <c:pt idx="44">
                  <c:v>44062.474999999999</c:v>
                </c:pt>
                <c:pt idx="45">
                  <c:v>44089.34097222222</c:v>
                </c:pt>
                <c:pt idx="46">
                  <c:v>44116.550694444442</c:v>
                </c:pt>
                <c:pt idx="47">
                  <c:v>44147.342361111114</c:v>
                </c:pt>
                <c:pt idx="48">
                  <c:v>44179.532638888886</c:v>
                </c:pt>
                <c:pt idx="49">
                  <c:v>44223.517361111109</c:v>
                </c:pt>
                <c:pt idx="50">
                  <c:v>44245.363888888889</c:v>
                </c:pt>
                <c:pt idx="51">
                  <c:v>44279.37222222222</c:v>
                </c:pt>
                <c:pt idx="52">
                  <c:v>44305.45208333333</c:v>
                </c:pt>
                <c:pt idx="53">
                  <c:v>44321.334027777775</c:v>
                </c:pt>
                <c:pt idx="54">
                  <c:v>44355.487500000003</c:v>
                </c:pt>
                <c:pt idx="55">
                  <c:v>44378.477777777778</c:v>
                </c:pt>
                <c:pt idx="56">
                  <c:v>44431.375</c:v>
                </c:pt>
                <c:pt idx="57">
                  <c:v>44467.459722222222</c:v>
                </c:pt>
                <c:pt idx="58">
                  <c:v>44491.43472222222</c:v>
                </c:pt>
                <c:pt idx="59">
                  <c:v>44517.336805555555</c:v>
                </c:pt>
                <c:pt idx="60">
                  <c:v>44553.722222222219</c:v>
                </c:pt>
                <c:pt idx="61">
                  <c:v>44582.472222222219</c:v>
                </c:pt>
                <c:pt idx="62">
                  <c:v>44615.463888888888</c:v>
                </c:pt>
                <c:pt idx="63">
                  <c:v>44644.45</c:v>
                </c:pt>
                <c:pt idx="64">
                  <c:v>44673.477083333331</c:v>
                </c:pt>
                <c:pt idx="65">
                  <c:v>44708.470833333333</c:v>
                </c:pt>
                <c:pt idx="66">
                  <c:v>44735.432638888888</c:v>
                </c:pt>
                <c:pt idx="67">
                  <c:v>44754.416666666664</c:v>
                </c:pt>
                <c:pt idx="68">
                  <c:v>44784.425000000003</c:v>
                </c:pt>
                <c:pt idx="69">
                  <c:v>44811.400694444441</c:v>
                </c:pt>
                <c:pt idx="70">
                  <c:v>44846.417361111111</c:v>
                </c:pt>
                <c:pt idx="71">
                  <c:v>44869.47152777778</c:v>
                </c:pt>
                <c:pt idx="72">
                  <c:v>44915.427083333336</c:v>
                </c:pt>
                <c:pt idx="73">
                  <c:v>44939.42083333333</c:v>
                </c:pt>
                <c:pt idx="74">
                  <c:v>44965.451388888891</c:v>
                </c:pt>
                <c:pt idx="75">
                  <c:v>44998.415277777778</c:v>
                </c:pt>
                <c:pt idx="76">
                  <c:v>45033.412499999999</c:v>
                </c:pt>
                <c:pt idx="77">
                  <c:v>45064.445833333331</c:v>
                </c:pt>
                <c:pt idx="78">
                  <c:v>45131.481944444444</c:v>
                </c:pt>
                <c:pt idx="79">
                  <c:v>45167.456944444442</c:v>
                </c:pt>
                <c:pt idx="80">
                  <c:v>45194.42083333333</c:v>
                </c:pt>
                <c:pt idx="81">
                  <c:v>45218.491666666669</c:v>
                </c:pt>
                <c:pt idx="82">
                  <c:v>45237</c:v>
                </c:pt>
                <c:pt idx="83">
                  <c:v>45278.545138888891</c:v>
                </c:pt>
              </c:numCache>
            </c:numRef>
          </c:xVal>
          <c:yVal>
            <c:numRef>
              <c:f>'SSSI Marsh'!$H$87:$H$170</c:f>
              <c:numCache>
                <c:formatCode>General</c:formatCode>
                <c:ptCount val="84"/>
                <c:pt idx="0">
                  <c:v>91.965999999999994</c:v>
                </c:pt>
                <c:pt idx="1">
                  <c:v>91.866</c:v>
                </c:pt>
                <c:pt idx="2">
                  <c:v>91.766000000000005</c:v>
                </c:pt>
                <c:pt idx="4">
                  <c:v>91.816000000000003</c:v>
                </c:pt>
                <c:pt idx="5">
                  <c:v>91.796000000000006</c:v>
                </c:pt>
                <c:pt idx="6">
                  <c:v>91.885999999999996</c:v>
                </c:pt>
                <c:pt idx="7">
                  <c:v>91.715999999999994</c:v>
                </c:pt>
                <c:pt idx="8">
                  <c:v>91.876000000000005</c:v>
                </c:pt>
                <c:pt idx="9">
                  <c:v>91.646000000000001</c:v>
                </c:pt>
                <c:pt idx="12">
                  <c:v>91.876000000000005</c:v>
                </c:pt>
                <c:pt idx="13">
                  <c:v>91.626000000000005</c:v>
                </c:pt>
                <c:pt idx="14">
                  <c:v>91.896000000000001</c:v>
                </c:pt>
                <c:pt idx="15">
                  <c:v>91.866</c:v>
                </c:pt>
                <c:pt idx="16">
                  <c:v>91.876000000000005</c:v>
                </c:pt>
                <c:pt idx="17">
                  <c:v>91.796000000000006</c:v>
                </c:pt>
                <c:pt idx="18">
                  <c:v>91.775999999999996</c:v>
                </c:pt>
                <c:pt idx="20">
                  <c:v>91.766000000000005</c:v>
                </c:pt>
                <c:pt idx="21">
                  <c:v>91.766000000000005</c:v>
                </c:pt>
                <c:pt idx="22">
                  <c:v>91.756</c:v>
                </c:pt>
                <c:pt idx="23">
                  <c:v>91.745999999999995</c:v>
                </c:pt>
                <c:pt idx="24">
                  <c:v>91.775999999999996</c:v>
                </c:pt>
                <c:pt idx="25">
                  <c:v>91.775999999999996</c:v>
                </c:pt>
                <c:pt idx="26">
                  <c:v>91.796000000000006</c:v>
                </c:pt>
                <c:pt idx="27">
                  <c:v>91.775999999999996</c:v>
                </c:pt>
                <c:pt idx="28">
                  <c:v>91.775999999999996</c:v>
                </c:pt>
                <c:pt idx="29">
                  <c:v>91.775999999999996</c:v>
                </c:pt>
                <c:pt idx="30">
                  <c:v>91.775999999999996</c:v>
                </c:pt>
                <c:pt idx="31">
                  <c:v>91.885999999999996</c:v>
                </c:pt>
                <c:pt idx="32">
                  <c:v>91.796000000000006</c:v>
                </c:pt>
                <c:pt idx="33">
                  <c:v>91.786000000000001</c:v>
                </c:pt>
                <c:pt idx="34">
                  <c:v>91.885999999999996</c:v>
                </c:pt>
                <c:pt idx="35">
                  <c:v>91.915999999999997</c:v>
                </c:pt>
                <c:pt idx="36">
                  <c:v>91.885999999999996</c:v>
                </c:pt>
                <c:pt idx="37">
                  <c:v>91.915999999999997</c:v>
                </c:pt>
                <c:pt idx="38">
                  <c:v>91.896000000000001</c:v>
                </c:pt>
                <c:pt idx="39">
                  <c:v>91.915999999999997</c:v>
                </c:pt>
                <c:pt idx="42">
                  <c:v>91.715999999999994</c:v>
                </c:pt>
                <c:pt idx="45">
                  <c:v>91.656000000000006</c:v>
                </c:pt>
                <c:pt idx="46">
                  <c:v>91.715999999999994</c:v>
                </c:pt>
                <c:pt idx="47">
                  <c:v>91.656000000000006</c:v>
                </c:pt>
                <c:pt idx="48">
                  <c:v>91.656000000000006</c:v>
                </c:pt>
                <c:pt idx="49">
                  <c:v>91.646000000000001</c:v>
                </c:pt>
                <c:pt idx="50">
                  <c:v>91.646000000000001</c:v>
                </c:pt>
                <c:pt idx="51">
                  <c:v>91.965999999999994</c:v>
                </c:pt>
                <c:pt idx="52">
                  <c:v>91.646000000000001</c:v>
                </c:pt>
                <c:pt idx="53">
                  <c:v>91.945999999999998</c:v>
                </c:pt>
                <c:pt idx="55">
                  <c:v>91.656000000000006</c:v>
                </c:pt>
                <c:pt idx="58">
                  <c:v>91.816000000000003</c:v>
                </c:pt>
                <c:pt idx="59">
                  <c:v>91.686000000000007</c:v>
                </c:pt>
                <c:pt idx="60">
                  <c:v>91.635999999999996</c:v>
                </c:pt>
                <c:pt idx="61">
                  <c:v>91.896000000000001</c:v>
                </c:pt>
                <c:pt idx="62">
                  <c:v>91.906000000000006</c:v>
                </c:pt>
                <c:pt idx="63">
                  <c:v>91.516000000000005</c:v>
                </c:pt>
                <c:pt idx="64">
                  <c:v>91.665999999999997</c:v>
                </c:pt>
                <c:pt idx="65">
                  <c:v>91.516000000000005</c:v>
                </c:pt>
                <c:pt idx="67">
                  <c:v>91.616</c:v>
                </c:pt>
                <c:pt idx="68">
                  <c:v>91.605999999999995</c:v>
                </c:pt>
                <c:pt idx="69">
                  <c:v>91.506</c:v>
                </c:pt>
                <c:pt idx="72">
                  <c:v>91.706000000000003</c:v>
                </c:pt>
                <c:pt idx="75">
                  <c:v>91.676000000000002</c:v>
                </c:pt>
                <c:pt idx="77">
                  <c:v>91.646000000000001</c:v>
                </c:pt>
                <c:pt idx="78">
                  <c:v>91.616</c:v>
                </c:pt>
                <c:pt idx="81">
                  <c:v>91.766000000000005</c:v>
                </c:pt>
              </c:numCache>
            </c:numRef>
          </c:yVal>
          <c:smooth val="0"/>
          <c:extLst>
            <c:ext xmlns:c16="http://schemas.microsoft.com/office/drawing/2014/chart" uri="{C3380CC4-5D6E-409C-BE32-E72D297353CC}">
              <c16:uniqueId val="{00000001-5AA0-4A90-B5D1-C38F9B08E114}"/>
            </c:ext>
          </c:extLst>
        </c:ser>
        <c:ser>
          <c:idx val="2"/>
          <c:order val="2"/>
          <c:tx>
            <c:strRef>
              <c:f>'SSSI Marsh'!$A$171</c:f>
              <c:strCache>
                <c:ptCount val="1"/>
                <c:pt idx="0">
                  <c:v>P11</c:v>
                </c:pt>
              </c:strCache>
            </c:strRef>
          </c:tx>
          <c:spPr>
            <a:ln w="19050" cap="rnd">
              <a:solidFill>
                <a:srgbClr val="92D050"/>
              </a:solidFill>
              <a:round/>
            </a:ln>
            <a:effectLst/>
          </c:spPr>
          <c:marker>
            <c:symbol val="none"/>
          </c:marker>
          <c:xVal>
            <c:numRef>
              <c:f>'SSSI Marsh'!$B$171:$B$255</c:f>
              <c:numCache>
                <c:formatCode>m/d/yyyy</c:formatCode>
                <c:ptCount val="85"/>
                <c:pt idx="0">
                  <c:v>43103.42291666667</c:v>
                </c:pt>
                <c:pt idx="1">
                  <c:v>43118.384722222225</c:v>
                </c:pt>
                <c:pt idx="2">
                  <c:v>43132.444444444445</c:v>
                </c:pt>
                <c:pt idx="3">
                  <c:v>43153.436111111114</c:v>
                </c:pt>
                <c:pt idx="4">
                  <c:v>43168.429166666669</c:v>
                </c:pt>
                <c:pt idx="5">
                  <c:v>43181.37777777778</c:v>
                </c:pt>
                <c:pt idx="6">
                  <c:v>43203.432638888888</c:v>
                </c:pt>
                <c:pt idx="7">
                  <c:v>43213.406944444447</c:v>
                </c:pt>
                <c:pt idx="8">
                  <c:v>43222.442361111112</c:v>
                </c:pt>
                <c:pt idx="9">
                  <c:v>43236.387499999997</c:v>
                </c:pt>
                <c:pt idx="10">
                  <c:v>43258.441666666666</c:v>
                </c:pt>
                <c:pt idx="11">
                  <c:v>43273.459027777775</c:v>
                </c:pt>
                <c:pt idx="12">
                  <c:v>43287.411111111112</c:v>
                </c:pt>
                <c:pt idx="13">
                  <c:v>43299.472222222219</c:v>
                </c:pt>
                <c:pt idx="14">
                  <c:v>43314.556250000001</c:v>
                </c:pt>
                <c:pt idx="15">
                  <c:v>43327.468055555553</c:v>
                </c:pt>
                <c:pt idx="16">
                  <c:v>43346.421527777777</c:v>
                </c:pt>
                <c:pt idx="17">
                  <c:v>43362.45208333333</c:v>
                </c:pt>
                <c:pt idx="18">
                  <c:v>43378.415972222225</c:v>
                </c:pt>
                <c:pt idx="19">
                  <c:v>43392.463888888888</c:v>
                </c:pt>
                <c:pt idx="20">
                  <c:v>43411.418749999997</c:v>
                </c:pt>
                <c:pt idx="21">
                  <c:v>43425.472222222219</c:v>
                </c:pt>
                <c:pt idx="22">
                  <c:v>43440.606944444444</c:v>
                </c:pt>
                <c:pt idx="23">
                  <c:v>43454.411805555559</c:v>
                </c:pt>
                <c:pt idx="24">
                  <c:v>43476.486111111109</c:v>
                </c:pt>
                <c:pt idx="25">
                  <c:v>43490.40347222222</c:v>
                </c:pt>
                <c:pt idx="26">
                  <c:v>43503.438888888886</c:v>
                </c:pt>
                <c:pt idx="27">
                  <c:v>43529.35833333333</c:v>
                </c:pt>
                <c:pt idx="28">
                  <c:v>43559.35</c:v>
                </c:pt>
                <c:pt idx="29">
                  <c:v>43593.545138888891</c:v>
                </c:pt>
                <c:pt idx="30">
                  <c:v>43622.353472222225</c:v>
                </c:pt>
                <c:pt idx="31">
                  <c:v>43651.381249999999</c:v>
                </c:pt>
                <c:pt idx="32">
                  <c:v>43689.370138888888</c:v>
                </c:pt>
                <c:pt idx="33">
                  <c:v>43718.329861111109</c:v>
                </c:pt>
                <c:pt idx="34">
                  <c:v>43754.414583333331</c:v>
                </c:pt>
                <c:pt idx="35">
                  <c:v>43791.394444444442</c:v>
                </c:pt>
                <c:pt idx="36">
                  <c:v>43808.411111111112</c:v>
                </c:pt>
                <c:pt idx="37">
                  <c:v>43839.511805555558</c:v>
                </c:pt>
                <c:pt idx="38">
                  <c:v>43865.459027777775</c:v>
                </c:pt>
                <c:pt idx="39">
                  <c:v>43900.426388888889</c:v>
                </c:pt>
                <c:pt idx="40">
                  <c:v>43937.43472222222</c:v>
                </c:pt>
                <c:pt idx="41">
                  <c:v>43980.370138888888</c:v>
                </c:pt>
                <c:pt idx="42">
                  <c:v>44011.368750000001</c:v>
                </c:pt>
                <c:pt idx="43">
                  <c:v>44040.455555555556</c:v>
                </c:pt>
                <c:pt idx="44">
                  <c:v>44062.375</c:v>
                </c:pt>
                <c:pt idx="45">
                  <c:v>44089.488888888889</c:v>
                </c:pt>
                <c:pt idx="46">
                  <c:v>44116.631249999999</c:v>
                </c:pt>
                <c:pt idx="47">
                  <c:v>44147.36041666667</c:v>
                </c:pt>
                <c:pt idx="48">
                  <c:v>44179.593055555553</c:v>
                </c:pt>
                <c:pt idx="49">
                  <c:v>44223.578472222223</c:v>
                </c:pt>
                <c:pt idx="50">
                  <c:v>44245.472222222219</c:v>
                </c:pt>
                <c:pt idx="51">
                  <c:v>44279.50277777778</c:v>
                </c:pt>
                <c:pt idx="52">
                  <c:v>44305.57708333333</c:v>
                </c:pt>
                <c:pt idx="53">
                  <c:v>44321.518750000003</c:v>
                </c:pt>
                <c:pt idx="54">
                  <c:v>44355.452777777777</c:v>
                </c:pt>
                <c:pt idx="55">
                  <c:v>44378.44027777778</c:v>
                </c:pt>
                <c:pt idx="56">
                  <c:v>44431.366666666669</c:v>
                </c:pt>
                <c:pt idx="57">
                  <c:v>44467.359027777777</c:v>
                </c:pt>
                <c:pt idx="58">
                  <c:v>44491.456250000003</c:v>
                </c:pt>
                <c:pt idx="59">
                  <c:v>44517.413888888892</c:v>
                </c:pt>
                <c:pt idx="60">
                  <c:v>44553.415277777778</c:v>
                </c:pt>
                <c:pt idx="61">
                  <c:v>44582.402083333334</c:v>
                </c:pt>
                <c:pt idx="62">
                  <c:v>44615.453472222223</c:v>
                </c:pt>
                <c:pt idx="63">
                  <c:v>44652.395138888889</c:v>
                </c:pt>
                <c:pt idx="64">
                  <c:v>44678.427777777775</c:v>
                </c:pt>
                <c:pt idx="65">
                  <c:v>44708.37777777778</c:v>
                </c:pt>
                <c:pt idx="66">
                  <c:v>44737.353472222225</c:v>
                </c:pt>
                <c:pt idx="67">
                  <c:v>44754.362500000003</c:v>
                </c:pt>
                <c:pt idx="68">
                  <c:v>44784.375</c:v>
                </c:pt>
                <c:pt idx="69">
                  <c:v>44811.362500000003</c:v>
                </c:pt>
                <c:pt idx="70">
                  <c:v>44846.375</c:v>
                </c:pt>
                <c:pt idx="71">
                  <c:v>44869.387499999997</c:v>
                </c:pt>
                <c:pt idx="72">
                  <c:v>44915.357638888891</c:v>
                </c:pt>
                <c:pt idx="73">
                  <c:v>44939.363888888889</c:v>
                </c:pt>
                <c:pt idx="74">
                  <c:v>44965.400694444441</c:v>
                </c:pt>
                <c:pt idx="75">
                  <c:v>44998.615972222222</c:v>
                </c:pt>
                <c:pt idx="76">
                  <c:v>45033.37222222222</c:v>
                </c:pt>
                <c:pt idx="77">
                  <c:v>45064.355555555558</c:v>
                </c:pt>
                <c:pt idx="78">
                  <c:v>45097.411805555559</c:v>
                </c:pt>
                <c:pt idx="79">
                  <c:v>45132.415277777778</c:v>
                </c:pt>
                <c:pt idx="80">
                  <c:v>45167.37777777778</c:v>
                </c:pt>
                <c:pt idx="81">
                  <c:v>45194.395833333336</c:v>
                </c:pt>
                <c:pt idx="82">
                  <c:v>45218.600694444445</c:v>
                </c:pt>
                <c:pt idx="83">
                  <c:v>45237</c:v>
                </c:pt>
                <c:pt idx="84">
                  <c:v>45278.515277777777</c:v>
                </c:pt>
              </c:numCache>
            </c:numRef>
          </c:xVal>
          <c:yVal>
            <c:numRef>
              <c:f>'SSSI Marsh'!$H$171:$H$255</c:f>
              <c:numCache>
                <c:formatCode>General</c:formatCode>
                <c:ptCount val="85"/>
                <c:pt idx="35">
                  <c:v>93.674000000000007</c:v>
                </c:pt>
                <c:pt idx="37">
                  <c:v>93.543999999999997</c:v>
                </c:pt>
                <c:pt idx="38">
                  <c:v>93.864000000000004</c:v>
                </c:pt>
                <c:pt idx="39">
                  <c:v>93.894000000000005</c:v>
                </c:pt>
                <c:pt idx="40">
                  <c:v>93.043999999999997</c:v>
                </c:pt>
                <c:pt idx="41">
                  <c:v>93.873999999999995</c:v>
                </c:pt>
                <c:pt idx="42">
                  <c:v>94.054000000000002</c:v>
                </c:pt>
                <c:pt idx="46">
                  <c:v>93.584000000000003</c:v>
                </c:pt>
                <c:pt idx="64">
                  <c:v>92.703990000000005</c:v>
                </c:pt>
                <c:pt idx="72">
                  <c:v>92.963999999999999</c:v>
                </c:pt>
              </c:numCache>
            </c:numRef>
          </c:yVal>
          <c:smooth val="0"/>
          <c:extLst>
            <c:ext xmlns:c16="http://schemas.microsoft.com/office/drawing/2014/chart" uri="{C3380CC4-5D6E-409C-BE32-E72D297353CC}">
              <c16:uniqueId val="{00000002-5AA0-4A90-B5D1-C38F9B08E114}"/>
            </c:ext>
          </c:extLst>
        </c:ser>
        <c:ser>
          <c:idx val="3"/>
          <c:order val="3"/>
          <c:tx>
            <c:strRef>
              <c:f>'SSSI Marsh'!$A$256</c:f>
              <c:strCache>
                <c:ptCount val="1"/>
                <c:pt idx="0">
                  <c:v>P12</c:v>
                </c:pt>
              </c:strCache>
            </c:strRef>
          </c:tx>
          <c:spPr>
            <a:ln w="19050" cap="rnd">
              <a:solidFill>
                <a:schemeClr val="accent4"/>
              </a:solidFill>
              <a:round/>
            </a:ln>
            <a:effectLst/>
          </c:spPr>
          <c:marker>
            <c:symbol val="none"/>
          </c:marker>
          <c:xVal>
            <c:numRef>
              <c:f>'SSSI Marsh'!$B$256:$E$340</c:f>
              <c:numCache>
                <c:formatCode>m/d/yyyy</c:formatCode>
                <c:ptCount val="85"/>
                <c:pt idx="0">
                  <c:v>43103.432638888888</c:v>
                </c:pt>
                <c:pt idx="1">
                  <c:v>43118.387499999997</c:v>
                </c:pt>
                <c:pt idx="2">
                  <c:v>43132.441666666666</c:v>
                </c:pt>
                <c:pt idx="3">
                  <c:v>43153.44027777778</c:v>
                </c:pt>
                <c:pt idx="4">
                  <c:v>43168.438888888886</c:v>
                </c:pt>
                <c:pt idx="5">
                  <c:v>43181.379861111112</c:v>
                </c:pt>
                <c:pt idx="6">
                  <c:v>43203.44027777778</c:v>
                </c:pt>
                <c:pt idx="7">
                  <c:v>43213.409722222219</c:v>
                </c:pt>
                <c:pt idx="8">
                  <c:v>43222.447916666664</c:v>
                </c:pt>
                <c:pt idx="9">
                  <c:v>43236.390277777777</c:v>
                </c:pt>
                <c:pt idx="10">
                  <c:v>43258.445833333331</c:v>
                </c:pt>
                <c:pt idx="11">
                  <c:v>43271.520138888889</c:v>
                </c:pt>
                <c:pt idx="12">
                  <c:v>43287.415277777778</c:v>
                </c:pt>
                <c:pt idx="13">
                  <c:v>43299.488194444442</c:v>
                </c:pt>
                <c:pt idx="14">
                  <c:v>43314.561111111114</c:v>
                </c:pt>
                <c:pt idx="15">
                  <c:v>43327.482638888891</c:v>
                </c:pt>
                <c:pt idx="16">
                  <c:v>43346.427083333336</c:v>
                </c:pt>
                <c:pt idx="17">
                  <c:v>43362.46597222222</c:v>
                </c:pt>
                <c:pt idx="18">
                  <c:v>43378.418749999997</c:v>
                </c:pt>
                <c:pt idx="19">
                  <c:v>43392.477083333331</c:v>
                </c:pt>
                <c:pt idx="20">
                  <c:v>43411.422222222223</c:v>
                </c:pt>
                <c:pt idx="21">
                  <c:v>43425.48541666667</c:v>
                </c:pt>
                <c:pt idx="22">
                  <c:v>43440.607638888891</c:v>
                </c:pt>
                <c:pt idx="23">
                  <c:v>43454.414583333331</c:v>
                </c:pt>
                <c:pt idx="24">
                  <c:v>43476.496527777781</c:v>
                </c:pt>
                <c:pt idx="25">
                  <c:v>43490.406944444447</c:v>
                </c:pt>
                <c:pt idx="26">
                  <c:v>43503.443055555559</c:v>
                </c:pt>
                <c:pt idx="27">
                  <c:v>43529.361111111109</c:v>
                </c:pt>
                <c:pt idx="28">
                  <c:v>43559.347222222219</c:v>
                </c:pt>
                <c:pt idx="29">
                  <c:v>43593.545138888891</c:v>
                </c:pt>
                <c:pt idx="30">
                  <c:v>43622.35</c:v>
                </c:pt>
                <c:pt idx="31">
                  <c:v>43651.383333333331</c:v>
                </c:pt>
                <c:pt idx="32">
                  <c:v>43689.362500000003</c:v>
                </c:pt>
                <c:pt idx="33">
                  <c:v>43718.326388888891</c:v>
                </c:pt>
                <c:pt idx="34">
                  <c:v>43754.417361111111</c:v>
                </c:pt>
                <c:pt idx="35">
                  <c:v>43791.390972222223</c:v>
                </c:pt>
                <c:pt idx="36">
                  <c:v>43808.414583333331</c:v>
                </c:pt>
                <c:pt idx="37">
                  <c:v>43839.518055555556</c:v>
                </c:pt>
                <c:pt idx="38">
                  <c:v>43865.45416666667</c:v>
                </c:pt>
                <c:pt idx="39">
                  <c:v>43900.430555555555</c:v>
                </c:pt>
                <c:pt idx="40">
                  <c:v>43937.431250000001</c:v>
                </c:pt>
                <c:pt idx="41">
                  <c:v>43980.352083333331</c:v>
                </c:pt>
                <c:pt idx="42">
                  <c:v>44011.365277777775</c:v>
                </c:pt>
                <c:pt idx="43">
                  <c:v>44040.45208333333</c:v>
                </c:pt>
                <c:pt idx="44">
                  <c:v>44062.375</c:v>
                </c:pt>
                <c:pt idx="45">
                  <c:v>44089.492361111108</c:v>
                </c:pt>
                <c:pt idx="46">
                  <c:v>44116.635416666664</c:v>
                </c:pt>
                <c:pt idx="47">
                  <c:v>44147.354166666664</c:v>
                </c:pt>
                <c:pt idx="48">
                  <c:v>44179.597222222219</c:v>
                </c:pt>
                <c:pt idx="49">
                  <c:v>44223.584027777775</c:v>
                </c:pt>
                <c:pt idx="50">
                  <c:v>44245.472916666666</c:v>
                </c:pt>
                <c:pt idx="51">
                  <c:v>44279.506249999999</c:v>
                </c:pt>
                <c:pt idx="52">
                  <c:v>44305.580555555556</c:v>
                </c:pt>
                <c:pt idx="53">
                  <c:v>44321.525000000001</c:v>
                </c:pt>
                <c:pt idx="54">
                  <c:v>44355.45208333333</c:v>
                </c:pt>
                <c:pt idx="55">
                  <c:v>44378.459027777775</c:v>
                </c:pt>
                <c:pt idx="56">
                  <c:v>44431.340277777781</c:v>
                </c:pt>
                <c:pt idx="57">
                  <c:v>44467.354166666664</c:v>
                </c:pt>
                <c:pt idx="58">
                  <c:v>44504.490277777775</c:v>
                </c:pt>
                <c:pt idx="59">
                  <c:v>44517.423611111109</c:v>
                </c:pt>
                <c:pt idx="60">
                  <c:v>44553.418749999997</c:v>
                </c:pt>
                <c:pt idx="61">
                  <c:v>44582.396527777775</c:v>
                </c:pt>
                <c:pt idx="62">
                  <c:v>44615.484722222223</c:v>
                </c:pt>
                <c:pt idx="63">
                  <c:v>44652.398611111108</c:v>
                </c:pt>
                <c:pt idx="64">
                  <c:v>44678.527777777781</c:v>
                </c:pt>
                <c:pt idx="65">
                  <c:v>44708.384027777778</c:v>
                </c:pt>
                <c:pt idx="66">
                  <c:v>44737</c:v>
                </c:pt>
                <c:pt idx="67">
                  <c:v>44754.365277777775</c:v>
                </c:pt>
                <c:pt idx="68">
                  <c:v>44784.375</c:v>
                </c:pt>
                <c:pt idx="69">
                  <c:v>44811.366666666669</c:v>
                </c:pt>
                <c:pt idx="70">
                  <c:v>44846.375</c:v>
                </c:pt>
                <c:pt idx="71">
                  <c:v>44869.398611111108</c:v>
                </c:pt>
                <c:pt idx="72">
                  <c:v>44915.361111111109</c:v>
                </c:pt>
                <c:pt idx="73">
                  <c:v>44939.367361111108</c:v>
                </c:pt>
                <c:pt idx="74">
                  <c:v>44965.411805555559</c:v>
                </c:pt>
                <c:pt idx="75">
                  <c:v>44998.615277777775</c:v>
                </c:pt>
                <c:pt idx="76">
                  <c:v>45033.375694444447</c:v>
                </c:pt>
                <c:pt idx="77">
                  <c:v>45064.345138888886</c:v>
                </c:pt>
                <c:pt idx="78">
                  <c:v>45097.412499999999</c:v>
                </c:pt>
                <c:pt idx="79">
                  <c:v>45132.404861111114</c:v>
                </c:pt>
                <c:pt idx="80">
                  <c:v>45167.369444444441</c:v>
                </c:pt>
                <c:pt idx="81">
                  <c:v>45194.386111111111</c:v>
                </c:pt>
                <c:pt idx="82">
                  <c:v>45218.600694444445</c:v>
                </c:pt>
                <c:pt idx="83">
                  <c:v>45237.689583333333</c:v>
                </c:pt>
                <c:pt idx="84">
                  <c:v>45278.519444444442</c:v>
                </c:pt>
              </c:numCache>
            </c:numRef>
          </c:xVal>
          <c:yVal>
            <c:numRef>
              <c:f>'SSSI Marsh'!$H$256:$H$340</c:f>
              <c:numCache>
                <c:formatCode>General</c:formatCode>
                <c:ptCount val="85"/>
                <c:pt idx="2">
                  <c:v>92.7</c:v>
                </c:pt>
                <c:pt idx="3">
                  <c:v>93.54</c:v>
                </c:pt>
                <c:pt idx="5">
                  <c:v>92.78</c:v>
                </c:pt>
                <c:pt idx="6">
                  <c:v>92.86</c:v>
                </c:pt>
                <c:pt idx="7">
                  <c:v>92.85</c:v>
                </c:pt>
                <c:pt idx="8">
                  <c:v>92.85</c:v>
                </c:pt>
                <c:pt idx="9">
                  <c:v>92.84</c:v>
                </c:pt>
                <c:pt idx="10">
                  <c:v>92.87</c:v>
                </c:pt>
                <c:pt idx="11">
                  <c:v>92.95</c:v>
                </c:pt>
                <c:pt idx="12">
                  <c:v>92.85</c:v>
                </c:pt>
                <c:pt idx="13">
                  <c:v>92.82</c:v>
                </c:pt>
                <c:pt idx="14">
                  <c:v>92.84</c:v>
                </c:pt>
                <c:pt idx="15">
                  <c:v>92.81</c:v>
                </c:pt>
                <c:pt idx="16">
                  <c:v>92.81</c:v>
                </c:pt>
                <c:pt idx="17">
                  <c:v>92.79</c:v>
                </c:pt>
                <c:pt idx="18">
                  <c:v>92.8</c:v>
                </c:pt>
                <c:pt idx="19">
                  <c:v>92.82</c:v>
                </c:pt>
                <c:pt idx="20">
                  <c:v>92.8</c:v>
                </c:pt>
                <c:pt idx="21">
                  <c:v>92.79</c:v>
                </c:pt>
                <c:pt idx="22">
                  <c:v>92.82</c:v>
                </c:pt>
                <c:pt idx="23">
                  <c:v>92.84</c:v>
                </c:pt>
                <c:pt idx="24">
                  <c:v>92.84</c:v>
                </c:pt>
                <c:pt idx="25">
                  <c:v>92.85</c:v>
                </c:pt>
                <c:pt idx="26">
                  <c:v>92.84</c:v>
                </c:pt>
                <c:pt idx="27">
                  <c:v>92.82</c:v>
                </c:pt>
                <c:pt idx="28">
                  <c:v>92.85</c:v>
                </c:pt>
                <c:pt idx="29">
                  <c:v>92.83</c:v>
                </c:pt>
                <c:pt idx="30">
                  <c:v>92.82</c:v>
                </c:pt>
                <c:pt idx="31">
                  <c:v>92.92</c:v>
                </c:pt>
                <c:pt idx="32">
                  <c:v>93.06</c:v>
                </c:pt>
                <c:pt idx="33">
                  <c:v>92.95</c:v>
                </c:pt>
                <c:pt idx="34">
                  <c:v>93.03</c:v>
                </c:pt>
                <c:pt idx="35">
                  <c:v>93.04</c:v>
                </c:pt>
                <c:pt idx="36">
                  <c:v>93.07</c:v>
                </c:pt>
                <c:pt idx="37">
                  <c:v>93.1</c:v>
                </c:pt>
                <c:pt idx="38">
                  <c:v>93.1</c:v>
                </c:pt>
                <c:pt idx="39">
                  <c:v>93.12</c:v>
                </c:pt>
                <c:pt idx="40">
                  <c:v>92.92</c:v>
                </c:pt>
                <c:pt idx="41">
                  <c:v>93.07</c:v>
                </c:pt>
                <c:pt idx="42">
                  <c:v>93.13</c:v>
                </c:pt>
                <c:pt idx="43">
                  <c:v>93.1</c:v>
                </c:pt>
                <c:pt idx="44">
                  <c:v>93.12</c:v>
                </c:pt>
                <c:pt idx="45">
                  <c:v>93.16</c:v>
                </c:pt>
                <c:pt idx="46">
                  <c:v>93.18</c:v>
                </c:pt>
                <c:pt idx="47">
                  <c:v>93.16</c:v>
                </c:pt>
                <c:pt idx="48">
                  <c:v>93.17</c:v>
                </c:pt>
                <c:pt idx="49">
                  <c:v>93.25</c:v>
                </c:pt>
                <c:pt idx="50">
                  <c:v>93.26</c:v>
                </c:pt>
                <c:pt idx="51">
                  <c:v>93.3</c:v>
                </c:pt>
                <c:pt idx="52">
                  <c:v>93.27</c:v>
                </c:pt>
                <c:pt idx="53">
                  <c:v>93.27</c:v>
                </c:pt>
                <c:pt idx="54">
                  <c:v>93.25</c:v>
                </c:pt>
                <c:pt idx="55">
                  <c:v>93.38</c:v>
                </c:pt>
                <c:pt idx="56">
                  <c:v>93.27</c:v>
                </c:pt>
                <c:pt idx="57">
                  <c:v>93.34</c:v>
                </c:pt>
                <c:pt idx="58">
                  <c:v>93.39</c:v>
                </c:pt>
                <c:pt idx="59">
                  <c:v>93.37</c:v>
                </c:pt>
                <c:pt idx="60">
                  <c:v>93.36</c:v>
                </c:pt>
                <c:pt idx="61">
                  <c:v>93.38</c:v>
                </c:pt>
                <c:pt idx="62">
                  <c:v>93.36</c:v>
                </c:pt>
                <c:pt idx="63">
                  <c:v>93.36</c:v>
                </c:pt>
                <c:pt idx="64">
                  <c:v>93.19</c:v>
                </c:pt>
                <c:pt idx="65">
                  <c:v>93.31</c:v>
                </c:pt>
                <c:pt idx="66">
                  <c:v>93.3</c:v>
                </c:pt>
                <c:pt idx="67">
                  <c:v>93.19</c:v>
                </c:pt>
                <c:pt idx="68">
                  <c:v>93.25</c:v>
                </c:pt>
                <c:pt idx="69">
                  <c:v>93.28</c:v>
                </c:pt>
                <c:pt idx="70">
                  <c:v>93.25</c:v>
                </c:pt>
                <c:pt idx="71">
                  <c:v>93.3</c:v>
                </c:pt>
                <c:pt idx="72">
                  <c:v>93.33</c:v>
                </c:pt>
                <c:pt idx="73">
                  <c:v>93.34</c:v>
                </c:pt>
                <c:pt idx="74">
                  <c:v>93.32</c:v>
                </c:pt>
                <c:pt idx="75">
                  <c:v>93.33</c:v>
                </c:pt>
                <c:pt idx="76">
                  <c:v>93.37</c:v>
                </c:pt>
                <c:pt idx="77">
                  <c:v>93.37</c:v>
                </c:pt>
                <c:pt idx="78">
                  <c:v>93.35</c:v>
                </c:pt>
                <c:pt idx="79">
                  <c:v>93.34</c:v>
                </c:pt>
                <c:pt idx="80">
                  <c:v>93.28</c:v>
                </c:pt>
                <c:pt idx="81">
                  <c:v>93.32</c:v>
                </c:pt>
                <c:pt idx="82">
                  <c:v>93.29</c:v>
                </c:pt>
                <c:pt idx="83">
                  <c:v>93.31</c:v>
                </c:pt>
                <c:pt idx="84">
                  <c:v>93.47</c:v>
                </c:pt>
              </c:numCache>
            </c:numRef>
          </c:yVal>
          <c:smooth val="0"/>
          <c:extLst>
            <c:ext xmlns:c16="http://schemas.microsoft.com/office/drawing/2014/chart" uri="{C3380CC4-5D6E-409C-BE32-E72D297353CC}">
              <c16:uniqueId val="{00000003-5AA0-4A90-B5D1-C38F9B08E114}"/>
            </c:ext>
          </c:extLst>
        </c:ser>
        <c:ser>
          <c:idx val="4"/>
          <c:order val="4"/>
          <c:tx>
            <c:strRef>
              <c:f>'SSSI Marsh'!$A$341</c:f>
              <c:strCache>
                <c:ptCount val="1"/>
                <c:pt idx="0">
                  <c:v>P13</c:v>
                </c:pt>
              </c:strCache>
            </c:strRef>
          </c:tx>
          <c:spPr>
            <a:ln w="19050" cap="rnd">
              <a:solidFill>
                <a:srgbClr val="00B0F0"/>
              </a:solidFill>
              <a:round/>
            </a:ln>
            <a:effectLst/>
          </c:spPr>
          <c:marker>
            <c:symbol val="none"/>
          </c:marker>
          <c:xVal>
            <c:numRef>
              <c:f>'SSSI Marsh'!$B$341:$E$426</c:f>
              <c:numCache>
                <c:formatCode>m/d/yyyy</c:formatCode>
                <c:ptCount val="86"/>
                <c:pt idx="0">
                  <c:v>43104.376388888886</c:v>
                </c:pt>
                <c:pt idx="1">
                  <c:v>43118.392361111109</c:v>
                </c:pt>
                <c:pt idx="2">
                  <c:v>43132.436111111114</c:v>
                </c:pt>
                <c:pt idx="3">
                  <c:v>43153.386805555558</c:v>
                </c:pt>
                <c:pt idx="4">
                  <c:v>43168.393750000003</c:v>
                </c:pt>
                <c:pt idx="5">
                  <c:v>43181.384027777778</c:v>
                </c:pt>
                <c:pt idx="6">
                  <c:v>43203.397916666669</c:v>
                </c:pt>
                <c:pt idx="7">
                  <c:v>43213.414583333331</c:v>
                </c:pt>
                <c:pt idx="8">
                  <c:v>43222.422222222223</c:v>
                </c:pt>
                <c:pt idx="9">
                  <c:v>43236.393750000003</c:v>
                </c:pt>
                <c:pt idx="10">
                  <c:v>43258.666666666664</c:v>
                </c:pt>
                <c:pt idx="11">
                  <c:v>43271.450694444444</c:v>
                </c:pt>
                <c:pt idx="12">
                  <c:v>43287.363888888889</c:v>
                </c:pt>
                <c:pt idx="13">
                  <c:v>43299.404861111114</c:v>
                </c:pt>
                <c:pt idx="14">
                  <c:v>43314.504861111112</c:v>
                </c:pt>
                <c:pt idx="15">
                  <c:v>43327.421527777777</c:v>
                </c:pt>
                <c:pt idx="16">
                  <c:v>43346.37222222222</c:v>
                </c:pt>
                <c:pt idx="17">
                  <c:v>43362.415277777778</c:v>
                </c:pt>
                <c:pt idx="18">
                  <c:v>43378.371527777781</c:v>
                </c:pt>
                <c:pt idx="19">
                  <c:v>43392.772916666669</c:v>
                </c:pt>
                <c:pt idx="20">
                  <c:v>43411.372916666667</c:v>
                </c:pt>
                <c:pt idx="21">
                  <c:v>43425.436805555553</c:v>
                </c:pt>
                <c:pt idx="22">
                  <c:v>43440.418055555558</c:v>
                </c:pt>
                <c:pt idx="23">
                  <c:v>43454.378472222219</c:v>
                </c:pt>
                <c:pt idx="24">
                  <c:v>43476.455555555556</c:v>
                </c:pt>
                <c:pt idx="25">
                  <c:v>43490.369444444441</c:v>
                </c:pt>
                <c:pt idx="26">
                  <c:v>43503.412499999999</c:v>
                </c:pt>
                <c:pt idx="27">
                  <c:v>43529.354861111111</c:v>
                </c:pt>
                <c:pt idx="28">
                  <c:v>43559.359722222223</c:v>
                </c:pt>
                <c:pt idx="29">
                  <c:v>43593.383333333331</c:v>
                </c:pt>
                <c:pt idx="30">
                  <c:v>43622.369444444441</c:v>
                </c:pt>
                <c:pt idx="31">
                  <c:v>43651.347916666666</c:v>
                </c:pt>
                <c:pt idx="32">
                  <c:v>43689.384722222225</c:v>
                </c:pt>
                <c:pt idx="33">
                  <c:v>43718.332638888889</c:v>
                </c:pt>
                <c:pt idx="34">
                  <c:v>43754.37222222222</c:v>
                </c:pt>
                <c:pt idx="35">
                  <c:v>43791.446527777778</c:v>
                </c:pt>
                <c:pt idx="36">
                  <c:v>43808.350694444445</c:v>
                </c:pt>
                <c:pt idx="37">
                  <c:v>43839.415277777778</c:v>
                </c:pt>
                <c:pt idx="38">
                  <c:v>43865.369444444441</c:v>
                </c:pt>
                <c:pt idx="39">
                  <c:v>43900.362500000003</c:v>
                </c:pt>
                <c:pt idx="40">
                  <c:v>43937.479861111111</c:v>
                </c:pt>
                <c:pt idx="41">
                  <c:v>43980.640277777777</c:v>
                </c:pt>
                <c:pt idx="42">
                  <c:v>44011.416666666664</c:v>
                </c:pt>
                <c:pt idx="43">
                  <c:v>44040.488888888889</c:v>
                </c:pt>
                <c:pt idx="44">
                  <c:v>44062.4375</c:v>
                </c:pt>
                <c:pt idx="45">
                  <c:v>44089.377083333333</c:v>
                </c:pt>
                <c:pt idx="46">
                  <c:v>44116.574999999997</c:v>
                </c:pt>
                <c:pt idx="47">
                  <c:v>44147.355555555558</c:v>
                </c:pt>
                <c:pt idx="48">
                  <c:v>44179.552777777775</c:v>
                </c:pt>
                <c:pt idx="49">
                  <c:v>44223.535416666666</c:v>
                </c:pt>
                <c:pt idx="50">
                  <c:v>44245.397916666669</c:v>
                </c:pt>
                <c:pt idx="51">
                  <c:v>44279.396527777775</c:v>
                </c:pt>
                <c:pt idx="52">
                  <c:v>44305.481944444444</c:v>
                </c:pt>
                <c:pt idx="53">
                  <c:v>44321.371527777781</c:v>
                </c:pt>
                <c:pt idx="54">
                  <c:v>44355.436805555553</c:v>
                </c:pt>
                <c:pt idx="55">
                  <c:v>44378.49722222222</c:v>
                </c:pt>
                <c:pt idx="56">
                  <c:v>44431.375</c:v>
                </c:pt>
                <c:pt idx="57">
                  <c:v>44467.426388888889</c:v>
                </c:pt>
                <c:pt idx="58">
                  <c:v>44491.454861111109</c:v>
                </c:pt>
                <c:pt idx="59">
                  <c:v>44517.336805555555</c:v>
                </c:pt>
                <c:pt idx="60">
                  <c:v>44553.706944444442</c:v>
                </c:pt>
                <c:pt idx="61">
                  <c:v>44582.45208333333</c:v>
                </c:pt>
                <c:pt idx="62">
                  <c:v>44615.45416666667</c:v>
                </c:pt>
                <c:pt idx="63">
                  <c:v>44615.481944444444</c:v>
                </c:pt>
                <c:pt idx="64">
                  <c:v>44644.398611111108</c:v>
                </c:pt>
                <c:pt idx="65">
                  <c:v>44673.439583333333</c:v>
                </c:pt>
                <c:pt idx="66">
                  <c:v>44708.408333333333</c:v>
                </c:pt>
                <c:pt idx="67">
                  <c:v>44735.38958333333</c:v>
                </c:pt>
                <c:pt idx="68">
                  <c:v>44754.416666666664</c:v>
                </c:pt>
                <c:pt idx="69">
                  <c:v>44784.405555555553</c:v>
                </c:pt>
                <c:pt idx="70">
                  <c:v>44811.365972222222</c:v>
                </c:pt>
                <c:pt idx="71">
                  <c:v>44846.375</c:v>
                </c:pt>
                <c:pt idx="72">
                  <c:v>44869.43472222222</c:v>
                </c:pt>
                <c:pt idx="73">
                  <c:v>44915.388194444444</c:v>
                </c:pt>
                <c:pt idx="74">
                  <c:v>44939.390972222223</c:v>
                </c:pt>
                <c:pt idx="75">
                  <c:v>44965.40902777778</c:v>
                </c:pt>
                <c:pt idx="76">
                  <c:v>44998.390277777777</c:v>
                </c:pt>
                <c:pt idx="77">
                  <c:v>45033.382638888892</c:v>
                </c:pt>
                <c:pt idx="78">
                  <c:v>45064.4</c:v>
                </c:pt>
                <c:pt idx="79">
                  <c:v>45097.359722222223</c:v>
                </c:pt>
                <c:pt idx="80">
                  <c:v>45131.445138888892</c:v>
                </c:pt>
                <c:pt idx="81">
                  <c:v>45167.40347222222</c:v>
                </c:pt>
                <c:pt idx="82">
                  <c:v>45194.38958333333</c:v>
                </c:pt>
                <c:pt idx="83">
                  <c:v>45218.543749999997</c:v>
                </c:pt>
                <c:pt idx="84">
                  <c:v>45237.648611111108</c:v>
                </c:pt>
                <c:pt idx="85">
                  <c:v>45278</c:v>
                </c:pt>
              </c:numCache>
            </c:numRef>
          </c:xVal>
          <c:yVal>
            <c:numRef>
              <c:f>'SSSI Marsh'!$H$341:$H$426</c:f>
              <c:numCache>
                <c:formatCode>General</c:formatCode>
                <c:ptCount val="86"/>
                <c:pt idx="0">
                  <c:v>93.817999999999998</c:v>
                </c:pt>
                <c:pt idx="1">
                  <c:v>93.688000000000002</c:v>
                </c:pt>
                <c:pt idx="2">
                  <c:v>93.507999999999996</c:v>
                </c:pt>
                <c:pt idx="3">
                  <c:v>93.227999999999994</c:v>
                </c:pt>
                <c:pt idx="4">
                  <c:v>93.457999999999998</c:v>
                </c:pt>
                <c:pt idx="5">
                  <c:v>93.298000000000002</c:v>
                </c:pt>
                <c:pt idx="6">
                  <c:v>93.347999999999999</c:v>
                </c:pt>
                <c:pt idx="7">
                  <c:v>93.948009999999996</c:v>
                </c:pt>
                <c:pt idx="8">
                  <c:v>93.448009999999996</c:v>
                </c:pt>
                <c:pt idx="11">
                  <c:v>93.477999999999994</c:v>
                </c:pt>
                <c:pt idx="12">
                  <c:v>93.738010000000003</c:v>
                </c:pt>
                <c:pt idx="13">
                  <c:v>93.367999999999995</c:v>
                </c:pt>
                <c:pt idx="14">
                  <c:v>93.798000000000002</c:v>
                </c:pt>
                <c:pt idx="15">
                  <c:v>93.558009999999996</c:v>
                </c:pt>
                <c:pt idx="16">
                  <c:v>93.438000000000002</c:v>
                </c:pt>
                <c:pt idx="17">
                  <c:v>93.537999999999997</c:v>
                </c:pt>
                <c:pt idx="25">
                  <c:v>93.287999999999997</c:v>
                </c:pt>
                <c:pt idx="26">
                  <c:v>93.397999999999996</c:v>
                </c:pt>
                <c:pt idx="35">
                  <c:v>94.727999999999994</c:v>
                </c:pt>
                <c:pt idx="38">
                  <c:v>94.617999999999995</c:v>
                </c:pt>
                <c:pt idx="39">
                  <c:v>93.468000000000004</c:v>
                </c:pt>
                <c:pt idx="40">
                  <c:v>94.628010000000003</c:v>
                </c:pt>
                <c:pt idx="42">
                  <c:v>94.528000000000006</c:v>
                </c:pt>
                <c:pt idx="43">
                  <c:v>94.537999999999997</c:v>
                </c:pt>
                <c:pt idx="45">
                  <c:v>93.617999999999995</c:v>
                </c:pt>
                <c:pt idx="46">
                  <c:v>94.698009999999996</c:v>
                </c:pt>
                <c:pt idx="50">
                  <c:v>93.397999999999996</c:v>
                </c:pt>
                <c:pt idx="52">
                  <c:v>93.397999999999996</c:v>
                </c:pt>
                <c:pt idx="64">
                  <c:v>93.177999999999997</c:v>
                </c:pt>
                <c:pt idx="65">
                  <c:v>93.177999999999997</c:v>
                </c:pt>
                <c:pt idx="66">
                  <c:v>93.177999999999997</c:v>
                </c:pt>
                <c:pt idx="67">
                  <c:v>93.177999999999997</c:v>
                </c:pt>
                <c:pt idx="68">
                  <c:v>93.427999999999997</c:v>
                </c:pt>
                <c:pt idx="69">
                  <c:v>94.037999999999997</c:v>
                </c:pt>
                <c:pt idx="73">
                  <c:v>94.298000000000002</c:v>
                </c:pt>
                <c:pt idx="77">
                  <c:v>94.037999999999997</c:v>
                </c:pt>
                <c:pt idx="78">
                  <c:v>93.647999999999996</c:v>
                </c:pt>
                <c:pt idx="79">
                  <c:v>93.957999999999998</c:v>
                </c:pt>
                <c:pt idx="80">
                  <c:v>93.518010000000004</c:v>
                </c:pt>
                <c:pt idx="82">
                  <c:v>93.198009999999996</c:v>
                </c:pt>
                <c:pt idx="83">
                  <c:v>94.097999999999999</c:v>
                </c:pt>
                <c:pt idx="84">
                  <c:v>93.768010000000004</c:v>
                </c:pt>
              </c:numCache>
            </c:numRef>
          </c:yVal>
          <c:smooth val="0"/>
          <c:extLst>
            <c:ext xmlns:c16="http://schemas.microsoft.com/office/drawing/2014/chart" uri="{C3380CC4-5D6E-409C-BE32-E72D297353CC}">
              <c16:uniqueId val="{00000004-5AA0-4A90-B5D1-C38F9B08E114}"/>
            </c:ext>
          </c:extLst>
        </c:ser>
        <c:ser>
          <c:idx val="5"/>
          <c:order val="5"/>
          <c:tx>
            <c:strRef>
              <c:f>'SSSI Marsh'!$A$427</c:f>
              <c:strCache>
                <c:ptCount val="1"/>
                <c:pt idx="0">
                  <c:v>P15</c:v>
                </c:pt>
              </c:strCache>
            </c:strRef>
          </c:tx>
          <c:spPr>
            <a:ln w="19050" cap="rnd">
              <a:solidFill>
                <a:schemeClr val="accent6"/>
              </a:solidFill>
              <a:round/>
            </a:ln>
            <a:effectLst/>
          </c:spPr>
          <c:marker>
            <c:symbol val="none"/>
          </c:marker>
          <c:xVal>
            <c:numRef>
              <c:f>'SSSI Marsh'!$B$427:$B$509</c:f>
              <c:numCache>
                <c:formatCode>m/d/yyyy</c:formatCode>
                <c:ptCount val="83"/>
                <c:pt idx="0">
                  <c:v>43104.38958333333</c:v>
                </c:pt>
                <c:pt idx="1">
                  <c:v>43118.407638888886</c:v>
                </c:pt>
                <c:pt idx="2">
                  <c:v>43132.441666666666</c:v>
                </c:pt>
                <c:pt idx="3">
                  <c:v>43153.379861111112</c:v>
                </c:pt>
                <c:pt idx="4">
                  <c:v>43168.40625</c:v>
                </c:pt>
                <c:pt idx="5">
                  <c:v>43181.4</c:v>
                </c:pt>
                <c:pt idx="6">
                  <c:v>43203.404166666667</c:v>
                </c:pt>
                <c:pt idx="7">
                  <c:v>43213.428472222222</c:v>
                </c:pt>
                <c:pt idx="8">
                  <c:v>43222.427777777775</c:v>
                </c:pt>
                <c:pt idx="9">
                  <c:v>43236.413194444445</c:v>
                </c:pt>
                <c:pt idx="10">
                  <c:v>43258.492361111108</c:v>
                </c:pt>
                <c:pt idx="11">
                  <c:v>43273.482638888891</c:v>
                </c:pt>
                <c:pt idx="12">
                  <c:v>43287.349305555559</c:v>
                </c:pt>
                <c:pt idx="13">
                  <c:v>43299.40902777778</c:v>
                </c:pt>
                <c:pt idx="14">
                  <c:v>43314.5</c:v>
                </c:pt>
                <c:pt idx="15">
                  <c:v>43327.432638888888</c:v>
                </c:pt>
                <c:pt idx="16">
                  <c:v>43346.365972222222</c:v>
                </c:pt>
                <c:pt idx="17">
                  <c:v>43362.426388888889</c:v>
                </c:pt>
                <c:pt idx="18">
                  <c:v>43378.368055555555</c:v>
                </c:pt>
                <c:pt idx="19">
                  <c:v>43392.774305555555</c:v>
                </c:pt>
                <c:pt idx="20">
                  <c:v>43411.367361111108</c:v>
                </c:pt>
                <c:pt idx="21">
                  <c:v>43425.449305555558</c:v>
                </c:pt>
                <c:pt idx="22">
                  <c:v>43440.430555555555</c:v>
                </c:pt>
                <c:pt idx="23">
                  <c:v>43454.373611111114</c:v>
                </c:pt>
                <c:pt idx="24">
                  <c:v>43476.464583333334</c:v>
                </c:pt>
                <c:pt idx="25">
                  <c:v>43490.363888888889</c:v>
                </c:pt>
                <c:pt idx="26">
                  <c:v>43503.421527777777</c:v>
                </c:pt>
                <c:pt idx="27">
                  <c:v>43529.359722222223</c:v>
                </c:pt>
                <c:pt idx="28">
                  <c:v>43559.366666666669</c:v>
                </c:pt>
                <c:pt idx="29">
                  <c:v>43593.393750000003</c:v>
                </c:pt>
                <c:pt idx="30">
                  <c:v>43622.375</c:v>
                </c:pt>
                <c:pt idx="31">
                  <c:v>43651.343055555553</c:v>
                </c:pt>
                <c:pt idx="32">
                  <c:v>43718.352083333331</c:v>
                </c:pt>
                <c:pt idx="33">
                  <c:v>43754.365277777775</c:v>
                </c:pt>
                <c:pt idx="34">
                  <c:v>43791.452777777777</c:v>
                </c:pt>
                <c:pt idx="35">
                  <c:v>43808.345138888886</c:v>
                </c:pt>
                <c:pt idx="36">
                  <c:v>43839.425000000003</c:v>
                </c:pt>
                <c:pt idx="37">
                  <c:v>43865.365277777775</c:v>
                </c:pt>
                <c:pt idx="38">
                  <c:v>43900.356944444444</c:v>
                </c:pt>
                <c:pt idx="39">
                  <c:v>43937.48541666667</c:v>
                </c:pt>
                <c:pt idx="40">
                  <c:v>43980.388888888891</c:v>
                </c:pt>
                <c:pt idx="41">
                  <c:v>44011.444444444445</c:v>
                </c:pt>
                <c:pt idx="42">
                  <c:v>44040.494444444441</c:v>
                </c:pt>
                <c:pt idx="43">
                  <c:v>44062.45</c:v>
                </c:pt>
                <c:pt idx="44">
                  <c:v>44089.362500000003</c:v>
                </c:pt>
                <c:pt idx="45">
                  <c:v>44116.567361111112</c:v>
                </c:pt>
                <c:pt idx="46">
                  <c:v>44147.408333333333</c:v>
                </c:pt>
                <c:pt idx="47">
                  <c:v>44179.54583333333</c:v>
                </c:pt>
                <c:pt idx="48">
                  <c:v>44223.52847222222</c:v>
                </c:pt>
                <c:pt idx="49">
                  <c:v>44245.376388888886</c:v>
                </c:pt>
                <c:pt idx="50">
                  <c:v>44279.388888888891</c:v>
                </c:pt>
                <c:pt idx="51">
                  <c:v>44305.470138888886</c:v>
                </c:pt>
                <c:pt idx="52">
                  <c:v>44321.363194444442</c:v>
                </c:pt>
                <c:pt idx="53">
                  <c:v>44355.524305555555</c:v>
                </c:pt>
                <c:pt idx="54">
                  <c:v>44378.53125</c:v>
                </c:pt>
                <c:pt idx="55">
                  <c:v>44431.375</c:v>
                </c:pt>
                <c:pt idx="56">
                  <c:v>44467.436111111114</c:v>
                </c:pt>
                <c:pt idx="57">
                  <c:v>44491.447222222225</c:v>
                </c:pt>
                <c:pt idx="58">
                  <c:v>44517.336805555555</c:v>
                </c:pt>
                <c:pt idx="59">
                  <c:v>44553.712500000001</c:v>
                </c:pt>
                <c:pt idx="60">
                  <c:v>44582.459027777775</c:v>
                </c:pt>
                <c:pt idx="61">
                  <c:v>44644.410416666666</c:v>
                </c:pt>
                <c:pt idx="62">
                  <c:v>44673.45208333333</c:v>
                </c:pt>
                <c:pt idx="63">
                  <c:v>44708.438888888886</c:v>
                </c:pt>
                <c:pt idx="64">
                  <c:v>44735.406944444447</c:v>
                </c:pt>
                <c:pt idx="65">
                  <c:v>44754.416666666664</c:v>
                </c:pt>
                <c:pt idx="66">
                  <c:v>44784.427777777775</c:v>
                </c:pt>
                <c:pt idx="67">
                  <c:v>44811.378472222219</c:v>
                </c:pt>
                <c:pt idx="68">
                  <c:v>44846.386111111111</c:v>
                </c:pt>
                <c:pt idx="69">
                  <c:v>44869.447222222225</c:v>
                </c:pt>
                <c:pt idx="70">
                  <c:v>44915.40902777778</c:v>
                </c:pt>
                <c:pt idx="71">
                  <c:v>44939.400694444441</c:v>
                </c:pt>
                <c:pt idx="72">
                  <c:v>44965.42291666667</c:v>
                </c:pt>
                <c:pt idx="73">
                  <c:v>44998.396527777775</c:v>
                </c:pt>
                <c:pt idx="74">
                  <c:v>45033.395138888889</c:v>
                </c:pt>
                <c:pt idx="75">
                  <c:v>45064.415277777778</c:v>
                </c:pt>
                <c:pt idx="76">
                  <c:v>45097.367361111108</c:v>
                </c:pt>
                <c:pt idx="77">
                  <c:v>45131.456250000003</c:v>
                </c:pt>
                <c:pt idx="78">
                  <c:v>45167.417361111111</c:v>
                </c:pt>
                <c:pt idx="79">
                  <c:v>45194.402083333334</c:v>
                </c:pt>
                <c:pt idx="80">
                  <c:v>45218.505555555559</c:v>
                </c:pt>
                <c:pt idx="81">
                  <c:v>45237.654166666667</c:v>
                </c:pt>
                <c:pt idx="82">
                  <c:v>45278.531944444447</c:v>
                </c:pt>
              </c:numCache>
            </c:numRef>
          </c:xVal>
          <c:yVal>
            <c:numRef>
              <c:f>'SSSI Marsh'!$H$427:$H$509</c:f>
              <c:numCache>
                <c:formatCode>General</c:formatCode>
                <c:ptCount val="83"/>
                <c:pt idx="0">
                  <c:v>92.781000000000006</c:v>
                </c:pt>
                <c:pt idx="1">
                  <c:v>92.700999999999993</c:v>
                </c:pt>
                <c:pt idx="2">
                  <c:v>92.671000000000006</c:v>
                </c:pt>
                <c:pt idx="3">
                  <c:v>92.661000000000001</c:v>
                </c:pt>
                <c:pt idx="4">
                  <c:v>92.730999999999995</c:v>
                </c:pt>
                <c:pt idx="5">
                  <c:v>92.710999999999999</c:v>
                </c:pt>
                <c:pt idx="6">
                  <c:v>92.781000000000006</c:v>
                </c:pt>
                <c:pt idx="7">
                  <c:v>92.700999999999993</c:v>
                </c:pt>
                <c:pt idx="8">
                  <c:v>92.790999999999997</c:v>
                </c:pt>
                <c:pt idx="9">
                  <c:v>92.760999999999996</c:v>
                </c:pt>
                <c:pt idx="10">
                  <c:v>92.300989999999999</c:v>
                </c:pt>
                <c:pt idx="11">
                  <c:v>91.971000000000004</c:v>
                </c:pt>
                <c:pt idx="12">
                  <c:v>91.891000000000005</c:v>
                </c:pt>
                <c:pt idx="13">
                  <c:v>91.950999999999993</c:v>
                </c:pt>
                <c:pt idx="14">
                  <c:v>91.881</c:v>
                </c:pt>
                <c:pt idx="15">
                  <c:v>92.941000000000003</c:v>
                </c:pt>
                <c:pt idx="16">
                  <c:v>91.941000000000003</c:v>
                </c:pt>
                <c:pt idx="17">
                  <c:v>92.590999999999994</c:v>
                </c:pt>
                <c:pt idx="18">
                  <c:v>92.150999999999996</c:v>
                </c:pt>
                <c:pt idx="21">
                  <c:v>92.120990000000006</c:v>
                </c:pt>
                <c:pt idx="23">
                  <c:v>92.161000000000001</c:v>
                </c:pt>
                <c:pt idx="28">
                  <c:v>91.911000000000001</c:v>
                </c:pt>
                <c:pt idx="29">
                  <c:v>92.960999999999999</c:v>
                </c:pt>
                <c:pt idx="30">
                  <c:v>92.090999999999994</c:v>
                </c:pt>
                <c:pt idx="31">
                  <c:v>92.271000000000001</c:v>
                </c:pt>
                <c:pt idx="32">
                  <c:v>92.850999999999999</c:v>
                </c:pt>
                <c:pt idx="33">
                  <c:v>92.941000000000003</c:v>
                </c:pt>
                <c:pt idx="34">
                  <c:v>92.960999999999999</c:v>
                </c:pt>
                <c:pt idx="35">
                  <c:v>92.861000000000004</c:v>
                </c:pt>
                <c:pt idx="36">
                  <c:v>92.921000000000006</c:v>
                </c:pt>
                <c:pt idx="37">
                  <c:v>92.980999999999995</c:v>
                </c:pt>
                <c:pt idx="38">
                  <c:v>92.960999999999999</c:v>
                </c:pt>
                <c:pt idx="39">
                  <c:v>92.820999999999998</c:v>
                </c:pt>
                <c:pt idx="40">
                  <c:v>92.930999999999997</c:v>
                </c:pt>
                <c:pt idx="42">
                  <c:v>92.870990000000006</c:v>
                </c:pt>
                <c:pt idx="44">
                  <c:v>92.850999999999999</c:v>
                </c:pt>
                <c:pt idx="45">
                  <c:v>92.760999999999996</c:v>
                </c:pt>
                <c:pt idx="46">
                  <c:v>93.120990000000006</c:v>
                </c:pt>
                <c:pt idx="47">
                  <c:v>92.840999999999994</c:v>
                </c:pt>
                <c:pt idx="48">
                  <c:v>92.960999999999999</c:v>
                </c:pt>
                <c:pt idx="49">
                  <c:v>93.381</c:v>
                </c:pt>
                <c:pt idx="50">
                  <c:v>92.941000000000003</c:v>
                </c:pt>
                <c:pt idx="51">
                  <c:v>92.881</c:v>
                </c:pt>
                <c:pt idx="52">
                  <c:v>92.950999999999993</c:v>
                </c:pt>
                <c:pt idx="55">
                  <c:v>92.491</c:v>
                </c:pt>
                <c:pt idx="56">
                  <c:v>92.840999999999994</c:v>
                </c:pt>
                <c:pt idx="57">
                  <c:v>92.911000000000001</c:v>
                </c:pt>
                <c:pt idx="58">
                  <c:v>92.861000000000004</c:v>
                </c:pt>
                <c:pt idx="60">
                  <c:v>92.941000000000003</c:v>
                </c:pt>
                <c:pt idx="61">
                  <c:v>92.820999999999998</c:v>
                </c:pt>
                <c:pt idx="62">
                  <c:v>92.781000000000006</c:v>
                </c:pt>
                <c:pt idx="63">
                  <c:v>92.430999999999997</c:v>
                </c:pt>
                <c:pt idx="67">
                  <c:v>92.521000000000001</c:v>
                </c:pt>
                <c:pt idx="68">
                  <c:v>92.661000000000001</c:v>
                </c:pt>
                <c:pt idx="69">
                  <c:v>92.411000000000001</c:v>
                </c:pt>
                <c:pt idx="70">
                  <c:v>92.790999999999997</c:v>
                </c:pt>
                <c:pt idx="71">
                  <c:v>92.521000000000001</c:v>
                </c:pt>
                <c:pt idx="73">
                  <c:v>92.150999999999996</c:v>
                </c:pt>
                <c:pt idx="74">
                  <c:v>92.921000000000006</c:v>
                </c:pt>
                <c:pt idx="75">
                  <c:v>92.921000000000006</c:v>
                </c:pt>
                <c:pt idx="76">
                  <c:v>92.960999999999999</c:v>
                </c:pt>
                <c:pt idx="77">
                  <c:v>92.930999999999997</c:v>
                </c:pt>
                <c:pt idx="78">
                  <c:v>92.760999999999996</c:v>
                </c:pt>
                <c:pt idx="79">
                  <c:v>92.911000000000001</c:v>
                </c:pt>
                <c:pt idx="80">
                  <c:v>93.311000000000007</c:v>
                </c:pt>
                <c:pt idx="81">
                  <c:v>93.251000000000005</c:v>
                </c:pt>
                <c:pt idx="82">
                  <c:v>92.561000000000007</c:v>
                </c:pt>
              </c:numCache>
            </c:numRef>
          </c:yVal>
          <c:smooth val="0"/>
          <c:extLst>
            <c:ext xmlns:c16="http://schemas.microsoft.com/office/drawing/2014/chart" uri="{C3380CC4-5D6E-409C-BE32-E72D297353CC}">
              <c16:uniqueId val="{00000005-5AA0-4A90-B5D1-C38F9B08E114}"/>
            </c:ext>
          </c:extLst>
        </c:ser>
        <c:ser>
          <c:idx val="6"/>
          <c:order val="6"/>
          <c:tx>
            <c:strRef>
              <c:f>'SSSI Marsh'!$A$510</c:f>
              <c:strCache>
                <c:ptCount val="1"/>
                <c:pt idx="0">
                  <c:v>P16</c:v>
                </c:pt>
              </c:strCache>
            </c:strRef>
          </c:tx>
          <c:spPr>
            <a:ln w="19050" cap="rnd">
              <a:solidFill>
                <a:schemeClr val="accent1">
                  <a:lumMod val="60000"/>
                </a:schemeClr>
              </a:solidFill>
              <a:round/>
            </a:ln>
            <a:effectLst/>
          </c:spPr>
          <c:marker>
            <c:symbol val="none"/>
          </c:marker>
          <c:xVal>
            <c:numRef>
              <c:f>'SSSI Marsh'!$B$510:$B$593</c:f>
              <c:numCache>
                <c:formatCode>m/d/yyyy</c:formatCode>
                <c:ptCount val="84"/>
                <c:pt idx="0">
                  <c:v>43104.396527777775</c:v>
                </c:pt>
                <c:pt idx="1">
                  <c:v>43118.412499999999</c:v>
                </c:pt>
                <c:pt idx="2">
                  <c:v>43132.463888888888</c:v>
                </c:pt>
                <c:pt idx="3">
                  <c:v>43153.367361111108</c:v>
                </c:pt>
                <c:pt idx="4">
                  <c:v>43168.417361111111</c:v>
                </c:pt>
                <c:pt idx="5">
                  <c:v>43181.407638888886</c:v>
                </c:pt>
                <c:pt idx="6">
                  <c:v>43203.423611111109</c:v>
                </c:pt>
                <c:pt idx="7">
                  <c:v>43213.433333333334</c:v>
                </c:pt>
                <c:pt idx="8">
                  <c:v>43222.445833333331</c:v>
                </c:pt>
                <c:pt idx="9">
                  <c:v>43236.418749999997</c:v>
                </c:pt>
                <c:pt idx="10">
                  <c:v>43258.504861111112</c:v>
                </c:pt>
                <c:pt idx="11">
                  <c:v>43271.529166666667</c:v>
                </c:pt>
                <c:pt idx="12">
                  <c:v>43287.341666666667</c:v>
                </c:pt>
                <c:pt idx="13">
                  <c:v>43299.431944444441</c:v>
                </c:pt>
                <c:pt idx="14">
                  <c:v>43314.488194444442</c:v>
                </c:pt>
                <c:pt idx="15">
                  <c:v>43327.413194444445</c:v>
                </c:pt>
                <c:pt idx="16">
                  <c:v>43346.355555555558</c:v>
                </c:pt>
                <c:pt idx="17">
                  <c:v>43362.436111111114</c:v>
                </c:pt>
                <c:pt idx="18">
                  <c:v>43378.352777777778</c:v>
                </c:pt>
                <c:pt idx="19">
                  <c:v>43392.774305555555</c:v>
                </c:pt>
                <c:pt idx="20">
                  <c:v>43411.36041666667</c:v>
                </c:pt>
                <c:pt idx="21">
                  <c:v>43425.453472222223</c:v>
                </c:pt>
                <c:pt idx="22">
                  <c:v>43440.43472222222</c:v>
                </c:pt>
                <c:pt idx="23">
                  <c:v>43454.366666666669</c:v>
                </c:pt>
                <c:pt idx="24">
                  <c:v>43476.470833333333</c:v>
                </c:pt>
                <c:pt idx="25">
                  <c:v>43490.359027777777</c:v>
                </c:pt>
                <c:pt idx="26">
                  <c:v>43503.425000000003</c:v>
                </c:pt>
                <c:pt idx="27">
                  <c:v>43529.362500000003</c:v>
                </c:pt>
                <c:pt idx="28">
                  <c:v>43559.37222222222</c:v>
                </c:pt>
                <c:pt idx="29">
                  <c:v>43593.399305555555</c:v>
                </c:pt>
                <c:pt idx="30">
                  <c:v>43622.379166666666</c:v>
                </c:pt>
                <c:pt idx="31">
                  <c:v>43651.336805555555</c:v>
                </c:pt>
                <c:pt idx="32">
                  <c:v>43718.355555555558</c:v>
                </c:pt>
                <c:pt idx="33">
                  <c:v>43754.359722222223</c:v>
                </c:pt>
                <c:pt idx="34">
                  <c:v>43791.47152777778</c:v>
                </c:pt>
                <c:pt idx="35">
                  <c:v>43808.340277777781</c:v>
                </c:pt>
                <c:pt idx="36">
                  <c:v>43839.427777777775</c:v>
                </c:pt>
                <c:pt idx="37">
                  <c:v>43865.36041666667</c:v>
                </c:pt>
                <c:pt idx="38">
                  <c:v>43900.352777777778</c:v>
                </c:pt>
                <c:pt idx="39">
                  <c:v>43937.49722222222</c:v>
                </c:pt>
                <c:pt idx="40">
                  <c:v>43980.640972222223</c:v>
                </c:pt>
                <c:pt idx="41">
                  <c:v>44011.432638888888</c:v>
                </c:pt>
                <c:pt idx="42">
                  <c:v>44040.525694444441</c:v>
                </c:pt>
                <c:pt idx="43">
                  <c:v>44062.454861111109</c:v>
                </c:pt>
                <c:pt idx="44">
                  <c:v>44089.370138888888</c:v>
                </c:pt>
                <c:pt idx="45">
                  <c:v>44116.561805555553</c:v>
                </c:pt>
                <c:pt idx="46">
                  <c:v>44147.404166666667</c:v>
                </c:pt>
                <c:pt idx="47">
                  <c:v>44179.540277777778</c:v>
                </c:pt>
                <c:pt idx="48">
                  <c:v>44223.524305555555</c:v>
                </c:pt>
                <c:pt idx="49">
                  <c:v>44245.384722222225</c:v>
                </c:pt>
                <c:pt idx="50">
                  <c:v>44279.380555555559</c:v>
                </c:pt>
                <c:pt idx="51">
                  <c:v>44305.464583333334</c:v>
                </c:pt>
                <c:pt idx="52">
                  <c:v>44321.339583333334</c:v>
                </c:pt>
                <c:pt idx="53">
                  <c:v>44355.484722222223</c:v>
                </c:pt>
                <c:pt idx="54">
                  <c:v>44378.481249999997</c:v>
                </c:pt>
                <c:pt idx="55">
                  <c:v>44431.375</c:v>
                </c:pt>
                <c:pt idx="56">
                  <c:v>44467.45416666667</c:v>
                </c:pt>
                <c:pt idx="57">
                  <c:v>44491.436805555553</c:v>
                </c:pt>
                <c:pt idx="58">
                  <c:v>44517.336805555555</c:v>
                </c:pt>
                <c:pt idx="59">
                  <c:v>44553.71875</c:v>
                </c:pt>
                <c:pt idx="60">
                  <c:v>44582.463888888888</c:v>
                </c:pt>
                <c:pt idx="61">
                  <c:v>44615.469444444447</c:v>
                </c:pt>
                <c:pt idx="62">
                  <c:v>44644.427083333336</c:v>
                </c:pt>
                <c:pt idx="63">
                  <c:v>44678.520138888889</c:v>
                </c:pt>
                <c:pt idx="64">
                  <c:v>44708.448611111111</c:v>
                </c:pt>
                <c:pt idx="65">
                  <c:v>44735.419444444444</c:v>
                </c:pt>
                <c:pt idx="66">
                  <c:v>44754.416666666664</c:v>
                </c:pt>
                <c:pt idx="67">
                  <c:v>44784.429166666669</c:v>
                </c:pt>
                <c:pt idx="68">
                  <c:v>44811.393055555556</c:v>
                </c:pt>
                <c:pt idx="69">
                  <c:v>44846.411111111112</c:v>
                </c:pt>
                <c:pt idx="70">
                  <c:v>44869.462500000001</c:v>
                </c:pt>
                <c:pt idx="71">
                  <c:v>44915.422222222223</c:v>
                </c:pt>
                <c:pt idx="72">
                  <c:v>44939.417361111111</c:v>
                </c:pt>
                <c:pt idx="73">
                  <c:v>44965.43472222222</c:v>
                </c:pt>
                <c:pt idx="74">
                  <c:v>44998.410416666666</c:v>
                </c:pt>
                <c:pt idx="75">
                  <c:v>45033.407638888886</c:v>
                </c:pt>
                <c:pt idx="76">
                  <c:v>45064.431250000001</c:v>
                </c:pt>
                <c:pt idx="77">
                  <c:v>45097.379861111112</c:v>
                </c:pt>
                <c:pt idx="78">
                  <c:v>45131.473611111112</c:v>
                </c:pt>
                <c:pt idx="79">
                  <c:v>45167.429861111108</c:v>
                </c:pt>
                <c:pt idx="80">
                  <c:v>45194.414583333331</c:v>
                </c:pt>
                <c:pt idx="81">
                  <c:v>45218.49722222222</c:v>
                </c:pt>
                <c:pt idx="82">
                  <c:v>45237.652777777781</c:v>
                </c:pt>
                <c:pt idx="83">
                  <c:v>45278.538194444445</c:v>
                </c:pt>
              </c:numCache>
            </c:numRef>
          </c:xVal>
          <c:yVal>
            <c:numRef>
              <c:f>'SSSI Marsh'!$H$510:$H$593</c:f>
              <c:numCache>
                <c:formatCode>General</c:formatCode>
                <c:ptCount val="84"/>
                <c:pt idx="0">
                  <c:v>92.519000000000005</c:v>
                </c:pt>
                <c:pt idx="1">
                  <c:v>92.369</c:v>
                </c:pt>
                <c:pt idx="2">
                  <c:v>92.288989999999998</c:v>
                </c:pt>
                <c:pt idx="3">
                  <c:v>92.228999999999999</c:v>
                </c:pt>
                <c:pt idx="4">
                  <c:v>92.438999999999993</c:v>
                </c:pt>
                <c:pt idx="5">
                  <c:v>92.308999999999997</c:v>
                </c:pt>
                <c:pt idx="6">
                  <c:v>92.468990000000005</c:v>
                </c:pt>
                <c:pt idx="7">
                  <c:v>92.198999999999998</c:v>
                </c:pt>
                <c:pt idx="8">
                  <c:v>92.448999999999998</c:v>
                </c:pt>
                <c:pt idx="9">
                  <c:v>91.998999999999995</c:v>
                </c:pt>
                <c:pt idx="10">
                  <c:v>91.968990000000005</c:v>
                </c:pt>
                <c:pt idx="11">
                  <c:v>91.849000000000004</c:v>
                </c:pt>
                <c:pt idx="12">
                  <c:v>91.759</c:v>
                </c:pt>
                <c:pt idx="14">
                  <c:v>91.739000000000004</c:v>
                </c:pt>
                <c:pt idx="15">
                  <c:v>91.799000000000007</c:v>
                </c:pt>
                <c:pt idx="16">
                  <c:v>91.769000000000005</c:v>
                </c:pt>
                <c:pt idx="17">
                  <c:v>91.978999999999999</c:v>
                </c:pt>
                <c:pt idx="18">
                  <c:v>91.938999999999993</c:v>
                </c:pt>
                <c:pt idx="19">
                  <c:v>91.948999999999998</c:v>
                </c:pt>
                <c:pt idx="20">
                  <c:v>91.858999999999995</c:v>
                </c:pt>
                <c:pt idx="21">
                  <c:v>91.778999999999996</c:v>
                </c:pt>
                <c:pt idx="22">
                  <c:v>91.948999999999998</c:v>
                </c:pt>
                <c:pt idx="23">
                  <c:v>91.938999999999993</c:v>
                </c:pt>
                <c:pt idx="24">
                  <c:v>91.819000000000003</c:v>
                </c:pt>
                <c:pt idx="25">
                  <c:v>91.849000000000004</c:v>
                </c:pt>
                <c:pt idx="27">
                  <c:v>91.948999999999998</c:v>
                </c:pt>
                <c:pt idx="28">
                  <c:v>91.909000000000006</c:v>
                </c:pt>
                <c:pt idx="29">
                  <c:v>92.028999999999996</c:v>
                </c:pt>
                <c:pt idx="30">
                  <c:v>92.099000000000004</c:v>
                </c:pt>
                <c:pt idx="31">
                  <c:v>92.198999999999998</c:v>
                </c:pt>
                <c:pt idx="32">
                  <c:v>92.129000000000005</c:v>
                </c:pt>
                <c:pt idx="33">
                  <c:v>92.398989999999998</c:v>
                </c:pt>
                <c:pt idx="34">
                  <c:v>92.388999999999996</c:v>
                </c:pt>
                <c:pt idx="35">
                  <c:v>92.358999999999995</c:v>
                </c:pt>
                <c:pt idx="36">
                  <c:v>92.429000000000002</c:v>
                </c:pt>
                <c:pt idx="37">
                  <c:v>92.379000000000005</c:v>
                </c:pt>
                <c:pt idx="38">
                  <c:v>92.438999999999993</c:v>
                </c:pt>
                <c:pt idx="39">
                  <c:v>92.009</c:v>
                </c:pt>
                <c:pt idx="41">
                  <c:v>91.938999999999993</c:v>
                </c:pt>
                <c:pt idx="43">
                  <c:v>91.769000000000005</c:v>
                </c:pt>
                <c:pt idx="44">
                  <c:v>91.668999999999997</c:v>
                </c:pt>
                <c:pt idx="45">
                  <c:v>91.739000000000004</c:v>
                </c:pt>
                <c:pt idx="46">
                  <c:v>91.929000000000002</c:v>
                </c:pt>
                <c:pt idx="47">
                  <c:v>92.288989999999998</c:v>
                </c:pt>
                <c:pt idx="48">
                  <c:v>92.398989999999998</c:v>
                </c:pt>
                <c:pt idx="49">
                  <c:v>91.918999999999997</c:v>
                </c:pt>
                <c:pt idx="50">
                  <c:v>92.218990000000005</c:v>
                </c:pt>
                <c:pt idx="51">
                  <c:v>92.319000000000003</c:v>
                </c:pt>
                <c:pt idx="52">
                  <c:v>92.369</c:v>
                </c:pt>
                <c:pt idx="53">
                  <c:v>91.968990000000005</c:v>
                </c:pt>
                <c:pt idx="54">
                  <c:v>92.049000000000007</c:v>
                </c:pt>
                <c:pt idx="55">
                  <c:v>91.968990000000005</c:v>
                </c:pt>
                <c:pt idx="56">
                  <c:v>91.879000000000005</c:v>
                </c:pt>
                <c:pt idx="57">
                  <c:v>92.248999999999995</c:v>
                </c:pt>
                <c:pt idx="58">
                  <c:v>92.198999999999998</c:v>
                </c:pt>
                <c:pt idx="59">
                  <c:v>92.179000000000002</c:v>
                </c:pt>
                <c:pt idx="60">
                  <c:v>92.269000000000005</c:v>
                </c:pt>
                <c:pt idx="61">
                  <c:v>92.299000000000007</c:v>
                </c:pt>
                <c:pt idx="62">
                  <c:v>91.929000000000002</c:v>
                </c:pt>
                <c:pt idx="63">
                  <c:v>91.978999999999999</c:v>
                </c:pt>
                <c:pt idx="64">
                  <c:v>91.998999999999995</c:v>
                </c:pt>
                <c:pt idx="65">
                  <c:v>91.808999999999997</c:v>
                </c:pt>
                <c:pt idx="66">
                  <c:v>91.808999999999997</c:v>
                </c:pt>
                <c:pt idx="67">
                  <c:v>91.759</c:v>
                </c:pt>
                <c:pt idx="68">
                  <c:v>91.588999999999999</c:v>
                </c:pt>
                <c:pt idx="70">
                  <c:v>91.948999999999998</c:v>
                </c:pt>
                <c:pt idx="71">
                  <c:v>92.148989999999998</c:v>
                </c:pt>
                <c:pt idx="72">
                  <c:v>92.058999999999997</c:v>
                </c:pt>
                <c:pt idx="73">
                  <c:v>91.808999999999997</c:v>
                </c:pt>
                <c:pt idx="74">
                  <c:v>92.198999999999998</c:v>
                </c:pt>
                <c:pt idx="75">
                  <c:v>92.168999999999997</c:v>
                </c:pt>
                <c:pt idx="76">
                  <c:v>92.049000000000007</c:v>
                </c:pt>
                <c:pt idx="77">
                  <c:v>91.858999999999995</c:v>
                </c:pt>
                <c:pt idx="78">
                  <c:v>91.838999999999999</c:v>
                </c:pt>
                <c:pt idx="79">
                  <c:v>91.808999999999997</c:v>
                </c:pt>
                <c:pt idx="80">
                  <c:v>91.838999999999999</c:v>
                </c:pt>
                <c:pt idx="81">
                  <c:v>92.278999999999996</c:v>
                </c:pt>
                <c:pt idx="82">
                  <c:v>92.198999999999998</c:v>
                </c:pt>
                <c:pt idx="83">
                  <c:v>92.198999999999998</c:v>
                </c:pt>
              </c:numCache>
            </c:numRef>
          </c:yVal>
          <c:smooth val="0"/>
          <c:extLst>
            <c:ext xmlns:c16="http://schemas.microsoft.com/office/drawing/2014/chart" uri="{C3380CC4-5D6E-409C-BE32-E72D297353CC}">
              <c16:uniqueId val="{00000006-5AA0-4A90-B5D1-C38F9B08E114}"/>
            </c:ext>
          </c:extLst>
        </c:ser>
        <c:ser>
          <c:idx val="7"/>
          <c:order val="7"/>
          <c:tx>
            <c:strRef>
              <c:f>'SSSI Marsh'!$A$594</c:f>
              <c:strCache>
                <c:ptCount val="1"/>
                <c:pt idx="0">
                  <c:v>P3</c:v>
                </c:pt>
              </c:strCache>
            </c:strRef>
          </c:tx>
          <c:spPr>
            <a:ln w="19050" cap="rnd">
              <a:solidFill>
                <a:schemeClr val="accent2">
                  <a:lumMod val="60000"/>
                </a:schemeClr>
              </a:solidFill>
              <a:round/>
            </a:ln>
            <a:effectLst/>
          </c:spPr>
          <c:marker>
            <c:symbol val="none"/>
          </c:marker>
          <c:xVal>
            <c:numRef>
              <c:f>'SSSI Marsh'!$B$594:$B$678</c:f>
              <c:numCache>
                <c:formatCode>m/d/yyyy</c:formatCode>
                <c:ptCount val="85"/>
                <c:pt idx="0">
                  <c:v>43104.354166666664</c:v>
                </c:pt>
                <c:pt idx="1">
                  <c:v>43118.397222222222</c:v>
                </c:pt>
                <c:pt idx="2">
                  <c:v>43132.410416666666</c:v>
                </c:pt>
                <c:pt idx="3">
                  <c:v>43153.40347222222</c:v>
                </c:pt>
                <c:pt idx="4">
                  <c:v>43168.376388888886</c:v>
                </c:pt>
                <c:pt idx="5">
                  <c:v>43181.390277777777</c:v>
                </c:pt>
                <c:pt idx="6">
                  <c:v>43203.379166666666</c:v>
                </c:pt>
                <c:pt idx="7">
                  <c:v>43213.419444444444</c:v>
                </c:pt>
                <c:pt idx="8">
                  <c:v>43222.402083333334</c:v>
                </c:pt>
                <c:pt idx="9">
                  <c:v>43236.399305555555</c:v>
                </c:pt>
                <c:pt idx="10">
                  <c:v>43258.480555555558</c:v>
                </c:pt>
                <c:pt idx="11">
                  <c:v>43271.460416666669</c:v>
                </c:pt>
                <c:pt idx="12">
                  <c:v>43287.377083333333</c:v>
                </c:pt>
                <c:pt idx="13">
                  <c:v>43299.39166666667</c:v>
                </c:pt>
                <c:pt idx="14">
                  <c:v>43314.517361111109</c:v>
                </c:pt>
                <c:pt idx="15">
                  <c:v>43327.402777777781</c:v>
                </c:pt>
                <c:pt idx="16">
                  <c:v>43346.380555555559</c:v>
                </c:pt>
                <c:pt idx="17">
                  <c:v>43362.399305555555</c:v>
                </c:pt>
                <c:pt idx="18">
                  <c:v>43378.379166666666</c:v>
                </c:pt>
                <c:pt idx="19">
                  <c:v>43392.775000000001</c:v>
                </c:pt>
                <c:pt idx="20">
                  <c:v>43411.381944444445</c:v>
                </c:pt>
                <c:pt idx="21">
                  <c:v>43425.425000000003</c:v>
                </c:pt>
                <c:pt idx="22">
                  <c:v>43440.401388888888</c:v>
                </c:pt>
                <c:pt idx="23">
                  <c:v>43454.387499999997</c:v>
                </c:pt>
                <c:pt idx="24">
                  <c:v>43476.441666666666</c:v>
                </c:pt>
                <c:pt idx="25">
                  <c:v>43490.379166666666</c:v>
                </c:pt>
                <c:pt idx="26">
                  <c:v>43503.42291666667</c:v>
                </c:pt>
                <c:pt idx="27">
                  <c:v>43529.347916666666</c:v>
                </c:pt>
                <c:pt idx="28">
                  <c:v>43559.352777777778</c:v>
                </c:pt>
                <c:pt idx="29">
                  <c:v>43593.372916666667</c:v>
                </c:pt>
                <c:pt idx="30">
                  <c:v>43622.362500000003</c:v>
                </c:pt>
                <c:pt idx="31">
                  <c:v>43651.357638888891</c:v>
                </c:pt>
                <c:pt idx="32">
                  <c:v>43689.382638888892</c:v>
                </c:pt>
                <c:pt idx="33">
                  <c:v>43718.34097222222</c:v>
                </c:pt>
                <c:pt idx="34">
                  <c:v>43754.381249999999</c:v>
                </c:pt>
                <c:pt idx="35">
                  <c:v>43791.431250000001</c:v>
                </c:pt>
                <c:pt idx="36">
                  <c:v>43808.359722222223</c:v>
                </c:pt>
                <c:pt idx="37">
                  <c:v>43839.398611111108</c:v>
                </c:pt>
                <c:pt idx="38">
                  <c:v>43865.385416666664</c:v>
                </c:pt>
                <c:pt idx="39">
                  <c:v>43900.370833333334</c:v>
                </c:pt>
                <c:pt idx="40">
                  <c:v>43937.464583333334</c:v>
                </c:pt>
                <c:pt idx="41">
                  <c:v>43980.415277777778</c:v>
                </c:pt>
                <c:pt idx="42">
                  <c:v>44011.406944444447</c:v>
                </c:pt>
                <c:pt idx="43">
                  <c:v>44040.479861111111</c:v>
                </c:pt>
                <c:pt idx="44">
                  <c:v>44062.42083333333</c:v>
                </c:pt>
                <c:pt idx="45">
                  <c:v>44089.418055555558</c:v>
                </c:pt>
                <c:pt idx="46">
                  <c:v>44116.583333333336</c:v>
                </c:pt>
                <c:pt idx="47">
                  <c:v>44147.367361111108</c:v>
                </c:pt>
                <c:pt idx="48">
                  <c:v>44179.5625</c:v>
                </c:pt>
                <c:pt idx="49">
                  <c:v>44223.545138888891</c:v>
                </c:pt>
                <c:pt idx="50">
                  <c:v>44245.418749999997</c:v>
                </c:pt>
                <c:pt idx="51">
                  <c:v>44279.406944444447</c:v>
                </c:pt>
                <c:pt idx="52">
                  <c:v>44305.493055555555</c:v>
                </c:pt>
                <c:pt idx="53">
                  <c:v>44321.384722222225</c:v>
                </c:pt>
                <c:pt idx="54">
                  <c:v>44355.426388888889</c:v>
                </c:pt>
                <c:pt idx="55">
                  <c:v>44378.509722222225</c:v>
                </c:pt>
                <c:pt idx="56">
                  <c:v>44431.375</c:v>
                </c:pt>
                <c:pt idx="57">
                  <c:v>44467.411805555559</c:v>
                </c:pt>
                <c:pt idx="58">
                  <c:v>44491.470833333333</c:v>
                </c:pt>
                <c:pt idx="59">
                  <c:v>44517.336805555555</c:v>
                </c:pt>
                <c:pt idx="60">
                  <c:v>44553.697222222225</c:v>
                </c:pt>
                <c:pt idx="61">
                  <c:v>44582.440972222219</c:v>
                </c:pt>
                <c:pt idx="62">
                  <c:v>44615.434027777781</c:v>
                </c:pt>
                <c:pt idx="63">
                  <c:v>44644.379166666666</c:v>
                </c:pt>
                <c:pt idx="64">
                  <c:v>44673.412499999999</c:v>
                </c:pt>
                <c:pt idx="65">
                  <c:v>44708.370833333334</c:v>
                </c:pt>
                <c:pt idx="66">
                  <c:v>44735.370138888888</c:v>
                </c:pt>
                <c:pt idx="67">
                  <c:v>44754.416666666664</c:v>
                </c:pt>
                <c:pt idx="68">
                  <c:v>44784.390972222223</c:v>
                </c:pt>
                <c:pt idx="69">
                  <c:v>44811.354861111111</c:v>
                </c:pt>
                <c:pt idx="70">
                  <c:v>44846.359722222223</c:v>
                </c:pt>
                <c:pt idx="71">
                  <c:v>44869.379861111112</c:v>
                </c:pt>
                <c:pt idx="72">
                  <c:v>44915.371527777781</c:v>
                </c:pt>
                <c:pt idx="73">
                  <c:v>44939.366666666669</c:v>
                </c:pt>
                <c:pt idx="74">
                  <c:v>44965.376388888886</c:v>
                </c:pt>
                <c:pt idx="75">
                  <c:v>44998.37222222222</c:v>
                </c:pt>
                <c:pt idx="76">
                  <c:v>45033.368750000001</c:v>
                </c:pt>
                <c:pt idx="77">
                  <c:v>45064.37222222222</c:v>
                </c:pt>
                <c:pt idx="78">
                  <c:v>45097.345833333333</c:v>
                </c:pt>
                <c:pt idx="79">
                  <c:v>45131.427083333336</c:v>
                </c:pt>
                <c:pt idx="80">
                  <c:v>45167.378472222219</c:v>
                </c:pt>
                <c:pt idx="81">
                  <c:v>45194.371527777781</c:v>
                </c:pt>
                <c:pt idx="82">
                  <c:v>45218</c:v>
                </c:pt>
                <c:pt idx="83">
                  <c:v>45237</c:v>
                </c:pt>
                <c:pt idx="84">
                  <c:v>45278.506249999999</c:v>
                </c:pt>
              </c:numCache>
            </c:numRef>
          </c:xVal>
          <c:yVal>
            <c:numRef>
              <c:f>'SSSI Marsh'!$H$594:$H$678</c:f>
              <c:numCache>
                <c:formatCode>General</c:formatCode>
                <c:ptCount val="85"/>
                <c:pt idx="39">
                  <c:v>94.29</c:v>
                </c:pt>
                <c:pt idx="40">
                  <c:v>94.65</c:v>
                </c:pt>
                <c:pt idx="42">
                  <c:v>94.61</c:v>
                </c:pt>
                <c:pt idx="45">
                  <c:v>94.560010000000005</c:v>
                </c:pt>
                <c:pt idx="46">
                  <c:v>94.66</c:v>
                </c:pt>
                <c:pt idx="47">
                  <c:v>93.62</c:v>
                </c:pt>
                <c:pt idx="64">
                  <c:v>93.61</c:v>
                </c:pt>
                <c:pt idx="65">
                  <c:v>93.600009999999997</c:v>
                </c:pt>
                <c:pt idx="79">
                  <c:v>93.61</c:v>
                </c:pt>
                <c:pt idx="84">
                  <c:v>94.280010000000004</c:v>
                </c:pt>
              </c:numCache>
            </c:numRef>
          </c:yVal>
          <c:smooth val="0"/>
          <c:extLst>
            <c:ext xmlns:c16="http://schemas.microsoft.com/office/drawing/2014/chart" uri="{C3380CC4-5D6E-409C-BE32-E72D297353CC}">
              <c16:uniqueId val="{00000007-5AA0-4A90-B5D1-C38F9B08E114}"/>
            </c:ext>
          </c:extLst>
        </c:ser>
        <c:ser>
          <c:idx val="8"/>
          <c:order val="8"/>
          <c:tx>
            <c:strRef>
              <c:f>'SSSI Marsh'!$A$679</c:f>
              <c:strCache>
                <c:ptCount val="1"/>
                <c:pt idx="0">
                  <c:v>P4</c:v>
                </c:pt>
              </c:strCache>
            </c:strRef>
          </c:tx>
          <c:spPr>
            <a:ln w="19050" cap="rnd">
              <a:solidFill>
                <a:schemeClr val="accent3">
                  <a:lumMod val="60000"/>
                </a:schemeClr>
              </a:solidFill>
              <a:round/>
            </a:ln>
            <a:effectLst/>
          </c:spPr>
          <c:marker>
            <c:symbol val="none"/>
          </c:marker>
          <c:xVal>
            <c:numRef>
              <c:f>'SSSI Marsh'!$B$679:$E$763</c:f>
              <c:numCache>
                <c:formatCode>m/d/yyyy</c:formatCode>
                <c:ptCount val="85"/>
                <c:pt idx="0">
                  <c:v>43104.34375</c:v>
                </c:pt>
                <c:pt idx="1">
                  <c:v>43118.398611111108</c:v>
                </c:pt>
                <c:pt idx="2">
                  <c:v>43132.395833333336</c:v>
                </c:pt>
                <c:pt idx="3">
                  <c:v>43153.407638888886</c:v>
                </c:pt>
                <c:pt idx="4">
                  <c:v>43168.367361111108</c:v>
                </c:pt>
                <c:pt idx="5">
                  <c:v>43181.393750000003</c:v>
                </c:pt>
                <c:pt idx="6">
                  <c:v>43203.370138888888</c:v>
                </c:pt>
                <c:pt idx="7">
                  <c:v>43213.422222222223</c:v>
                </c:pt>
                <c:pt idx="8">
                  <c:v>43222.399305555555</c:v>
                </c:pt>
                <c:pt idx="9">
                  <c:v>43236.402777777781</c:v>
                </c:pt>
                <c:pt idx="10">
                  <c:v>43258.463194444441</c:v>
                </c:pt>
                <c:pt idx="11">
                  <c:v>43271.47152777778</c:v>
                </c:pt>
                <c:pt idx="12">
                  <c:v>43287.379166666666</c:v>
                </c:pt>
                <c:pt idx="13">
                  <c:v>43299.384027777778</c:v>
                </c:pt>
                <c:pt idx="14">
                  <c:v>43314.520138888889</c:v>
                </c:pt>
                <c:pt idx="15">
                  <c:v>43327.395833333336</c:v>
                </c:pt>
                <c:pt idx="16">
                  <c:v>43346.384027777778</c:v>
                </c:pt>
                <c:pt idx="17">
                  <c:v>43362.393750000003</c:v>
                </c:pt>
                <c:pt idx="18">
                  <c:v>43378.381249999999</c:v>
                </c:pt>
                <c:pt idx="19">
                  <c:v>43392.775694444441</c:v>
                </c:pt>
                <c:pt idx="20">
                  <c:v>43411.384027777778</c:v>
                </c:pt>
                <c:pt idx="21">
                  <c:v>43425.418749999997</c:v>
                </c:pt>
                <c:pt idx="22">
                  <c:v>43440.395138888889</c:v>
                </c:pt>
                <c:pt idx="23">
                  <c:v>43454.388888888891</c:v>
                </c:pt>
                <c:pt idx="24">
                  <c:v>43476.436805555553</c:v>
                </c:pt>
                <c:pt idx="25">
                  <c:v>43490.37777777778</c:v>
                </c:pt>
                <c:pt idx="26">
                  <c:v>43503.393055555556</c:v>
                </c:pt>
                <c:pt idx="27">
                  <c:v>43529.34652777778</c:v>
                </c:pt>
                <c:pt idx="28">
                  <c:v>43559.352083333331</c:v>
                </c:pt>
                <c:pt idx="29">
                  <c:v>43593.365277777775</c:v>
                </c:pt>
                <c:pt idx="30">
                  <c:v>43622.35833333333</c:v>
                </c:pt>
                <c:pt idx="31">
                  <c:v>43651.35833333333</c:v>
                </c:pt>
                <c:pt idx="32">
                  <c:v>43689.366666666669</c:v>
                </c:pt>
                <c:pt idx="33">
                  <c:v>43718.338194444441</c:v>
                </c:pt>
                <c:pt idx="34">
                  <c:v>43754.383333333331</c:v>
                </c:pt>
                <c:pt idx="35">
                  <c:v>43791.419444444444</c:v>
                </c:pt>
                <c:pt idx="36">
                  <c:v>43808.361111111109</c:v>
                </c:pt>
                <c:pt idx="37">
                  <c:v>43839.394444444442</c:v>
                </c:pt>
                <c:pt idx="38">
                  <c:v>43865.377083333333</c:v>
                </c:pt>
                <c:pt idx="39">
                  <c:v>43900.373611111114</c:v>
                </c:pt>
                <c:pt idx="40">
                  <c:v>43937.460416666669</c:v>
                </c:pt>
                <c:pt idx="41">
                  <c:v>43980.415972222225</c:v>
                </c:pt>
                <c:pt idx="42">
                  <c:v>44011.397916666669</c:v>
                </c:pt>
                <c:pt idx="43">
                  <c:v>44040.479861111111</c:v>
                </c:pt>
                <c:pt idx="44">
                  <c:v>44062.418055555558</c:v>
                </c:pt>
                <c:pt idx="45">
                  <c:v>44089.438194444447</c:v>
                </c:pt>
                <c:pt idx="46">
                  <c:v>44116.591666666667</c:v>
                </c:pt>
                <c:pt idx="47">
                  <c:v>44147.374305555553</c:v>
                </c:pt>
                <c:pt idx="48">
                  <c:v>44179.566666666666</c:v>
                </c:pt>
                <c:pt idx="49">
                  <c:v>44223.547222222223</c:v>
                </c:pt>
                <c:pt idx="50">
                  <c:v>44245.429166666669</c:v>
                </c:pt>
                <c:pt idx="51">
                  <c:v>44279.409722222219</c:v>
                </c:pt>
                <c:pt idx="52">
                  <c:v>44305.495138888888</c:v>
                </c:pt>
                <c:pt idx="53">
                  <c:v>44321.411805555559</c:v>
                </c:pt>
                <c:pt idx="54">
                  <c:v>44355.524305555555</c:v>
                </c:pt>
                <c:pt idx="55">
                  <c:v>44378.519444444442</c:v>
                </c:pt>
                <c:pt idx="56">
                  <c:v>44431.375</c:v>
                </c:pt>
                <c:pt idx="57">
                  <c:v>44467.40625</c:v>
                </c:pt>
                <c:pt idx="58">
                  <c:v>44504.479166666664</c:v>
                </c:pt>
                <c:pt idx="59">
                  <c:v>44517.336805555555</c:v>
                </c:pt>
                <c:pt idx="60">
                  <c:v>45064.361805555556</c:v>
                </c:pt>
                <c:pt idx="61">
                  <c:v>45097.342361111114</c:v>
                </c:pt>
                <c:pt idx="62">
                  <c:v>45131.418749999997</c:v>
                </c:pt>
                <c:pt idx="63">
                  <c:v>45167.365972222222</c:v>
                </c:pt>
                <c:pt idx="64">
                  <c:v>45194.367361111108</c:v>
                </c:pt>
                <c:pt idx="65">
                  <c:v>45218.558333333334</c:v>
                </c:pt>
                <c:pt idx="66">
                  <c:v>45237.594444444447</c:v>
                </c:pt>
                <c:pt idx="67">
                  <c:v>45278.5</c:v>
                </c:pt>
                <c:pt idx="68">
                  <c:v>44553.693055555559</c:v>
                </c:pt>
                <c:pt idx="69">
                  <c:v>44582.517361111109</c:v>
                </c:pt>
                <c:pt idx="70">
                  <c:v>44615.42083333333</c:v>
                </c:pt>
                <c:pt idx="71">
                  <c:v>44644.370138888888</c:v>
                </c:pt>
                <c:pt idx="72">
                  <c:v>44673.40625</c:v>
                </c:pt>
                <c:pt idx="73">
                  <c:v>44708.357638888891</c:v>
                </c:pt>
                <c:pt idx="74">
                  <c:v>44735.359027777777</c:v>
                </c:pt>
                <c:pt idx="75">
                  <c:v>44754.416666666664</c:v>
                </c:pt>
                <c:pt idx="76">
                  <c:v>44784.384027777778</c:v>
                </c:pt>
                <c:pt idx="77">
                  <c:v>44811.348611111112</c:v>
                </c:pt>
                <c:pt idx="78">
                  <c:v>44846.355555555558</c:v>
                </c:pt>
                <c:pt idx="79">
                  <c:v>44869.370138888888</c:v>
                </c:pt>
                <c:pt idx="80">
                  <c:v>44915.364583333336</c:v>
                </c:pt>
                <c:pt idx="81">
                  <c:v>44939.361111111109</c:v>
                </c:pt>
                <c:pt idx="82">
                  <c:v>44965.366666666669</c:v>
                </c:pt>
                <c:pt idx="83">
                  <c:v>44998.368750000001</c:v>
                </c:pt>
                <c:pt idx="84">
                  <c:v>45033.362500000003</c:v>
                </c:pt>
              </c:numCache>
            </c:numRef>
          </c:xVal>
          <c:yVal>
            <c:numRef>
              <c:f>'SSSI Marsh'!$H$679:$H$763</c:f>
              <c:numCache>
                <c:formatCode>General</c:formatCode>
                <c:ptCount val="85"/>
                <c:pt idx="38">
                  <c:v>94.5</c:v>
                </c:pt>
                <c:pt idx="39">
                  <c:v>94.45</c:v>
                </c:pt>
                <c:pt idx="40">
                  <c:v>94.66</c:v>
                </c:pt>
                <c:pt idx="41">
                  <c:v>94.71</c:v>
                </c:pt>
                <c:pt idx="53">
                  <c:v>95.11</c:v>
                </c:pt>
                <c:pt idx="72">
                  <c:v>94.86</c:v>
                </c:pt>
                <c:pt idx="76">
                  <c:v>94.86</c:v>
                </c:pt>
                <c:pt idx="79">
                  <c:v>94.83</c:v>
                </c:pt>
              </c:numCache>
            </c:numRef>
          </c:yVal>
          <c:smooth val="0"/>
          <c:extLst>
            <c:ext xmlns:c16="http://schemas.microsoft.com/office/drawing/2014/chart" uri="{C3380CC4-5D6E-409C-BE32-E72D297353CC}">
              <c16:uniqueId val="{00000008-5AA0-4A90-B5D1-C38F9B08E114}"/>
            </c:ext>
          </c:extLst>
        </c:ser>
        <c:ser>
          <c:idx val="9"/>
          <c:order val="9"/>
          <c:tx>
            <c:strRef>
              <c:f>'SSSI Marsh'!$A$764</c:f>
              <c:strCache>
                <c:ptCount val="1"/>
                <c:pt idx="0">
                  <c:v>P5</c:v>
                </c:pt>
              </c:strCache>
            </c:strRef>
          </c:tx>
          <c:spPr>
            <a:ln w="19050" cap="rnd">
              <a:solidFill>
                <a:schemeClr val="accent4">
                  <a:lumMod val="60000"/>
                </a:schemeClr>
              </a:solidFill>
              <a:round/>
            </a:ln>
            <a:effectLst/>
          </c:spPr>
          <c:marker>
            <c:symbol val="none"/>
          </c:marker>
          <c:xVal>
            <c:numRef>
              <c:f>'SSSI Marsh'!$B$764:$B$795</c:f>
              <c:numCache>
                <c:formatCode>m/d/yyyy</c:formatCode>
                <c:ptCount val="32"/>
                <c:pt idx="0">
                  <c:v>43104.395138888889</c:v>
                </c:pt>
                <c:pt idx="1">
                  <c:v>43118.411805555559</c:v>
                </c:pt>
                <c:pt idx="2">
                  <c:v>43132.465277777781</c:v>
                </c:pt>
                <c:pt idx="3">
                  <c:v>43153.368750000001</c:v>
                </c:pt>
                <c:pt idx="4">
                  <c:v>43168.418055555558</c:v>
                </c:pt>
                <c:pt idx="5">
                  <c:v>43181.407638888886</c:v>
                </c:pt>
                <c:pt idx="6">
                  <c:v>43203.424305555556</c:v>
                </c:pt>
                <c:pt idx="7">
                  <c:v>43213.433333333334</c:v>
                </c:pt>
                <c:pt idx="8">
                  <c:v>43222.447222222225</c:v>
                </c:pt>
                <c:pt idx="9">
                  <c:v>43236.418749999997</c:v>
                </c:pt>
                <c:pt idx="10">
                  <c:v>43258.506249999999</c:v>
                </c:pt>
                <c:pt idx="11">
                  <c:v>43271.527777777781</c:v>
                </c:pt>
                <c:pt idx="12">
                  <c:v>43287.343055555553</c:v>
                </c:pt>
                <c:pt idx="13">
                  <c:v>43299.430555555555</c:v>
                </c:pt>
                <c:pt idx="14">
                  <c:v>43314.488888888889</c:v>
                </c:pt>
                <c:pt idx="15">
                  <c:v>43327.438194444447</c:v>
                </c:pt>
                <c:pt idx="16">
                  <c:v>43346.354861111111</c:v>
                </c:pt>
                <c:pt idx="17">
                  <c:v>43362.435416666667</c:v>
                </c:pt>
                <c:pt idx="18">
                  <c:v>43378.352083333331</c:v>
                </c:pt>
                <c:pt idx="19">
                  <c:v>43392.775694444441</c:v>
                </c:pt>
                <c:pt idx="20">
                  <c:v>43411.361805555556</c:v>
                </c:pt>
                <c:pt idx="21">
                  <c:v>43425.452777777777</c:v>
                </c:pt>
                <c:pt idx="22">
                  <c:v>43440.434027777781</c:v>
                </c:pt>
                <c:pt idx="23">
                  <c:v>43454.365972222222</c:v>
                </c:pt>
                <c:pt idx="24">
                  <c:v>43476.470138888886</c:v>
                </c:pt>
                <c:pt idx="25">
                  <c:v>43490.35833333333</c:v>
                </c:pt>
                <c:pt idx="26">
                  <c:v>43503.425000000003</c:v>
                </c:pt>
                <c:pt idx="27">
                  <c:v>43529.363194444442</c:v>
                </c:pt>
                <c:pt idx="28">
                  <c:v>43559.37222222222</c:v>
                </c:pt>
                <c:pt idx="29">
                  <c:v>43593.398611111108</c:v>
                </c:pt>
                <c:pt idx="30">
                  <c:v>43622.37777777778</c:v>
                </c:pt>
                <c:pt idx="31">
                  <c:v>43651.336805555555</c:v>
                </c:pt>
              </c:numCache>
            </c:numRef>
          </c:xVal>
          <c:yVal>
            <c:numRef>
              <c:f>'SSSI Marsh'!$H$764:$H$795</c:f>
              <c:numCache>
                <c:formatCode>General</c:formatCode>
                <c:ptCount val="32"/>
                <c:pt idx="0">
                  <c:v>92.481989999999996</c:v>
                </c:pt>
                <c:pt idx="1">
                  <c:v>92.301990000000004</c:v>
                </c:pt>
                <c:pt idx="2">
                  <c:v>92.231989999999996</c:v>
                </c:pt>
                <c:pt idx="3">
                  <c:v>92.121989999999997</c:v>
                </c:pt>
                <c:pt idx="4">
                  <c:v>92.352000000000004</c:v>
                </c:pt>
                <c:pt idx="5">
                  <c:v>92.221999999999994</c:v>
                </c:pt>
                <c:pt idx="6">
                  <c:v>92.441990000000004</c:v>
                </c:pt>
                <c:pt idx="7">
                  <c:v>92.121989999999997</c:v>
                </c:pt>
                <c:pt idx="8">
                  <c:v>92.411990000000003</c:v>
                </c:pt>
                <c:pt idx="13">
                  <c:v>92.921999999999997</c:v>
                </c:pt>
                <c:pt idx="29">
                  <c:v>92.051990000000004</c:v>
                </c:pt>
                <c:pt idx="30">
                  <c:v>92.102000000000004</c:v>
                </c:pt>
                <c:pt idx="31">
                  <c:v>92.152000000000001</c:v>
                </c:pt>
              </c:numCache>
            </c:numRef>
          </c:yVal>
          <c:smooth val="0"/>
          <c:extLst>
            <c:ext xmlns:c16="http://schemas.microsoft.com/office/drawing/2014/chart" uri="{C3380CC4-5D6E-409C-BE32-E72D297353CC}">
              <c16:uniqueId val="{00000009-5AA0-4A90-B5D1-C38F9B08E114}"/>
            </c:ext>
          </c:extLst>
        </c:ser>
        <c:ser>
          <c:idx val="10"/>
          <c:order val="10"/>
          <c:tx>
            <c:strRef>
              <c:f>'SSSI Marsh'!$A$796</c:f>
              <c:strCache>
                <c:ptCount val="1"/>
                <c:pt idx="0">
                  <c:v>P6</c:v>
                </c:pt>
              </c:strCache>
            </c:strRef>
          </c:tx>
          <c:spPr>
            <a:ln w="19050" cap="rnd">
              <a:solidFill>
                <a:schemeClr val="accent5">
                  <a:lumMod val="60000"/>
                </a:schemeClr>
              </a:solidFill>
              <a:round/>
            </a:ln>
            <a:effectLst/>
          </c:spPr>
          <c:marker>
            <c:symbol val="none"/>
          </c:marker>
          <c:xVal>
            <c:numRef>
              <c:f>'SSSI Marsh'!$B$796:$B$880</c:f>
              <c:numCache>
                <c:formatCode>m/d/yyyy</c:formatCode>
                <c:ptCount val="85"/>
                <c:pt idx="0">
                  <c:v>43104.336111111108</c:v>
                </c:pt>
                <c:pt idx="1">
                  <c:v>43118.402777777781</c:v>
                </c:pt>
                <c:pt idx="2">
                  <c:v>43132.390277777777</c:v>
                </c:pt>
                <c:pt idx="3">
                  <c:v>43153.411111111112</c:v>
                </c:pt>
                <c:pt idx="4">
                  <c:v>43168.363888888889</c:v>
                </c:pt>
                <c:pt idx="5">
                  <c:v>43181.396527777775</c:v>
                </c:pt>
                <c:pt idx="6">
                  <c:v>43203.365972222222</c:v>
                </c:pt>
                <c:pt idx="7">
                  <c:v>43213.425000000003</c:v>
                </c:pt>
                <c:pt idx="8">
                  <c:v>43222.38958333333</c:v>
                </c:pt>
                <c:pt idx="9">
                  <c:v>43236.40625</c:v>
                </c:pt>
                <c:pt idx="10">
                  <c:v>43258.46597222222</c:v>
                </c:pt>
                <c:pt idx="11">
                  <c:v>43271.480555555558</c:v>
                </c:pt>
                <c:pt idx="12">
                  <c:v>43287.37777777778</c:v>
                </c:pt>
                <c:pt idx="13">
                  <c:v>43299.378472222219</c:v>
                </c:pt>
                <c:pt idx="14">
                  <c:v>43314.529861111114</c:v>
                </c:pt>
                <c:pt idx="15">
                  <c:v>43327.390972222223</c:v>
                </c:pt>
                <c:pt idx="16">
                  <c:v>43346.386805555558</c:v>
                </c:pt>
                <c:pt idx="17">
                  <c:v>43362.38958333333</c:v>
                </c:pt>
                <c:pt idx="18">
                  <c:v>43378.386111111111</c:v>
                </c:pt>
                <c:pt idx="19">
                  <c:v>43392.776388888888</c:v>
                </c:pt>
                <c:pt idx="20">
                  <c:v>43411.386111111111</c:v>
                </c:pt>
                <c:pt idx="21">
                  <c:v>43425.411805555559</c:v>
                </c:pt>
                <c:pt idx="22">
                  <c:v>43440.392361111109</c:v>
                </c:pt>
                <c:pt idx="23">
                  <c:v>43454.393055555556</c:v>
                </c:pt>
                <c:pt idx="24">
                  <c:v>43476.428472222222</c:v>
                </c:pt>
                <c:pt idx="25">
                  <c:v>43490.381944444445</c:v>
                </c:pt>
                <c:pt idx="26">
                  <c:v>43503.39166666667</c:v>
                </c:pt>
                <c:pt idx="27">
                  <c:v>43529.344444444447</c:v>
                </c:pt>
                <c:pt idx="28">
                  <c:v>43559.349305555559</c:v>
                </c:pt>
                <c:pt idx="29">
                  <c:v>43593.363888888889</c:v>
                </c:pt>
                <c:pt idx="30">
                  <c:v>43622.355555555558</c:v>
                </c:pt>
                <c:pt idx="31">
                  <c:v>43651.362500000003</c:v>
                </c:pt>
                <c:pt idx="32">
                  <c:v>43689.362500000003</c:v>
                </c:pt>
                <c:pt idx="33">
                  <c:v>43718.336805555555</c:v>
                </c:pt>
                <c:pt idx="34">
                  <c:v>43754.388888888891</c:v>
                </c:pt>
                <c:pt idx="35">
                  <c:v>43791.416666666664</c:v>
                </c:pt>
                <c:pt idx="36">
                  <c:v>43808.344444444447</c:v>
                </c:pt>
                <c:pt idx="37">
                  <c:v>43839.388194444444</c:v>
                </c:pt>
                <c:pt idx="38">
                  <c:v>43865.372916666667</c:v>
                </c:pt>
                <c:pt idx="39">
                  <c:v>43900.376388888886</c:v>
                </c:pt>
                <c:pt idx="40">
                  <c:v>43937.455555555556</c:v>
                </c:pt>
                <c:pt idx="41">
                  <c:v>43980.425694444442</c:v>
                </c:pt>
                <c:pt idx="42">
                  <c:v>44011.395138888889</c:v>
                </c:pt>
                <c:pt idx="43">
                  <c:v>44040.476388888892</c:v>
                </c:pt>
                <c:pt idx="44">
                  <c:v>44062.416666666664</c:v>
                </c:pt>
                <c:pt idx="45">
                  <c:v>44089.447222222225</c:v>
                </c:pt>
                <c:pt idx="46">
                  <c:v>44116.597916666666</c:v>
                </c:pt>
                <c:pt idx="47">
                  <c:v>44147.386805555558</c:v>
                </c:pt>
                <c:pt idx="48">
                  <c:v>44179.571527777778</c:v>
                </c:pt>
                <c:pt idx="49">
                  <c:v>44223.552083333336</c:v>
                </c:pt>
                <c:pt idx="50">
                  <c:v>44245.428472222222</c:v>
                </c:pt>
                <c:pt idx="51">
                  <c:v>44279.415972222225</c:v>
                </c:pt>
                <c:pt idx="52">
                  <c:v>44305.5</c:v>
                </c:pt>
                <c:pt idx="53">
                  <c:v>44321.409722222219</c:v>
                </c:pt>
                <c:pt idx="54">
                  <c:v>44355.417361111111</c:v>
                </c:pt>
                <c:pt idx="55">
                  <c:v>44378.51458333333</c:v>
                </c:pt>
                <c:pt idx="56">
                  <c:v>44431.375</c:v>
                </c:pt>
                <c:pt idx="57">
                  <c:v>44467.40347222222</c:v>
                </c:pt>
                <c:pt idx="58">
                  <c:v>44504.474305555559</c:v>
                </c:pt>
                <c:pt idx="59">
                  <c:v>44517.336805555555</c:v>
                </c:pt>
                <c:pt idx="60">
                  <c:v>44553.422222222223</c:v>
                </c:pt>
                <c:pt idx="61">
                  <c:v>44582.435416666667</c:v>
                </c:pt>
                <c:pt idx="62">
                  <c:v>44615.375</c:v>
                </c:pt>
                <c:pt idx="63">
                  <c:v>44644.362500000003</c:v>
                </c:pt>
                <c:pt idx="64">
                  <c:v>44673.399305555555</c:v>
                </c:pt>
                <c:pt idx="65">
                  <c:v>44708.353472222225</c:v>
                </c:pt>
                <c:pt idx="66">
                  <c:v>44735.355555555558</c:v>
                </c:pt>
                <c:pt idx="67">
                  <c:v>44754.416666666664</c:v>
                </c:pt>
                <c:pt idx="68">
                  <c:v>44784.354166666664</c:v>
                </c:pt>
                <c:pt idx="69">
                  <c:v>44811.344444444447</c:v>
                </c:pt>
                <c:pt idx="70">
                  <c:v>44846.35</c:v>
                </c:pt>
                <c:pt idx="71">
                  <c:v>44869.368055555555</c:v>
                </c:pt>
                <c:pt idx="72">
                  <c:v>44915.36041666667</c:v>
                </c:pt>
                <c:pt idx="73">
                  <c:v>44939.356944444444</c:v>
                </c:pt>
                <c:pt idx="74">
                  <c:v>44965.364583333336</c:v>
                </c:pt>
                <c:pt idx="75">
                  <c:v>44998.365972222222</c:v>
                </c:pt>
                <c:pt idx="76">
                  <c:v>45033.356944444444</c:v>
                </c:pt>
                <c:pt idx="77">
                  <c:v>45064.35833333333</c:v>
                </c:pt>
                <c:pt idx="78">
                  <c:v>45097.339583333334</c:v>
                </c:pt>
                <c:pt idx="79">
                  <c:v>45131.415277777778</c:v>
                </c:pt>
                <c:pt idx="80">
                  <c:v>45167.362500000003</c:v>
                </c:pt>
                <c:pt idx="81">
                  <c:v>45194.363194444442</c:v>
                </c:pt>
                <c:pt idx="82">
                  <c:v>45218.570138888892</c:v>
                </c:pt>
                <c:pt idx="83">
                  <c:v>45237.554166666669</c:v>
                </c:pt>
                <c:pt idx="84">
                  <c:v>45278.498611111114</c:v>
                </c:pt>
              </c:numCache>
            </c:numRef>
          </c:xVal>
          <c:yVal>
            <c:numRef>
              <c:f>'SSSI Marsh'!$H$796:$H$880</c:f>
              <c:numCache>
                <c:formatCode>General</c:formatCode>
                <c:ptCount val="85"/>
                <c:pt idx="0">
                  <c:v>93.71799</c:v>
                </c:pt>
                <c:pt idx="1">
                  <c:v>93.707999999999998</c:v>
                </c:pt>
                <c:pt idx="2">
                  <c:v>93.707999999999998</c:v>
                </c:pt>
                <c:pt idx="3">
                  <c:v>93.658000000000001</c:v>
                </c:pt>
                <c:pt idx="4">
                  <c:v>93.697999999999993</c:v>
                </c:pt>
                <c:pt idx="5">
                  <c:v>93.828000000000003</c:v>
                </c:pt>
                <c:pt idx="6">
                  <c:v>93.918000000000006</c:v>
                </c:pt>
                <c:pt idx="7">
                  <c:v>93.768000000000001</c:v>
                </c:pt>
                <c:pt idx="8">
                  <c:v>93.707999999999998</c:v>
                </c:pt>
                <c:pt idx="9">
                  <c:v>93.597999999999999</c:v>
                </c:pt>
                <c:pt idx="13">
                  <c:v>93.558000000000007</c:v>
                </c:pt>
                <c:pt idx="35">
                  <c:v>93.808000000000007</c:v>
                </c:pt>
                <c:pt idx="37">
                  <c:v>93.787989999999994</c:v>
                </c:pt>
                <c:pt idx="38">
                  <c:v>93.837999999999994</c:v>
                </c:pt>
                <c:pt idx="39">
                  <c:v>93.768000000000001</c:v>
                </c:pt>
                <c:pt idx="40">
                  <c:v>93.707999999999998</c:v>
                </c:pt>
                <c:pt idx="41">
                  <c:v>93.638000000000005</c:v>
                </c:pt>
                <c:pt idx="42">
                  <c:v>93.668000000000006</c:v>
                </c:pt>
                <c:pt idx="43">
                  <c:v>93.578000000000003</c:v>
                </c:pt>
                <c:pt idx="44">
                  <c:v>93.518000000000001</c:v>
                </c:pt>
                <c:pt idx="45">
                  <c:v>93.528000000000006</c:v>
                </c:pt>
                <c:pt idx="46">
                  <c:v>93.518000000000001</c:v>
                </c:pt>
                <c:pt idx="48">
                  <c:v>93.528000000000006</c:v>
                </c:pt>
                <c:pt idx="49">
                  <c:v>93.528000000000006</c:v>
                </c:pt>
                <c:pt idx="50">
                  <c:v>93.638000000000005</c:v>
                </c:pt>
                <c:pt idx="63">
                  <c:v>93.418000000000006</c:v>
                </c:pt>
                <c:pt idx="64">
                  <c:v>93.427989999999994</c:v>
                </c:pt>
                <c:pt idx="65">
                  <c:v>93.418000000000006</c:v>
                </c:pt>
                <c:pt idx="66">
                  <c:v>93.427989999999994</c:v>
                </c:pt>
                <c:pt idx="68">
                  <c:v>93.427989999999994</c:v>
                </c:pt>
                <c:pt idx="70">
                  <c:v>93.427989999999994</c:v>
                </c:pt>
                <c:pt idx="71">
                  <c:v>94.337999999999994</c:v>
                </c:pt>
                <c:pt idx="82">
                  <c:v>93.46799</c:v>
                </c:pt>
                <c:pt idx="83">
                  <c:v>93.457999999999998</c:v>
                </c:pt>
              </c:numCache>
            </c:numRef>
          </c:yVal>
          <c:smooth val="0"/>
          <c:extLst>
            <c:ext xmlns:c16="http://schemas.microsoft.com/office/drawing/2014/chart" uri="{C3380CC4-5D6E-409C-BE32-E72D297353CC}">
              <c16:uniqueId val="{0000000A-5AA0-4A90-B5D1-C38F9B08E114}"/>
            </c:ext>
          </c:extLst>
        </c:ser>
        <c:ser>
          <c:idx val="11"/>
          <c:order val="11"/>
          <c:tx>
            <c:strRef>
              <c:f>'SSSI Marsh'!$A$881</c:f>
              <c:strCache>
                <c:ptCount val="1"/>
                <c:pt idx="0">
                  <c:v>P7</c:v>
                </c:pt>
              </c:strCache>
            </c:strRef>
          </c:tx>
          <c:spPr>
            <a:ln w="19050" cap="rnd">
              <a:solidFill>
                <a:schemeClr val="accent6">
                  <a:lumMod val="60000"/>
                </a:schemeClr>
              </a:solidFill>
              <a:round/>
            </a:ln>
            <a:effectLst/>
          </c:spPr>
          <c:marker>
            <c:symbol val="none"/>
          </c:marker>
          <c:xVal>
            <c:numRef>
              <c:f>'SSSI Marsh'!$B$881:$B$965</c:f>
              <c:numCache>
                <c:formatCode>m/d/yyyy</c:formatCode>
                <c:ptCount val="85"/>
                <c:pt idx="0">
                  <c:v>43104.39166666667</c:v>
                </c:pt>
                <c:pt idx="1">
                  <c:v>43118.40902777778</c:v>
                </c:pt>
                <c:pt idx="2">
                  <c:v>43132.439583333333</c:v>
                </c:pt>
                <c:pt idx="3">
                  <c:v>43153.377083333333</c:v>
                </c:pt>
                <c:pt idx="4">
                  <c:v>43168.40347222222</c:v>
                </c:pt>
                <c:pt idx="5">
                  <c:v>43181.402777777781</c:v>
                </c:pt>
                <c:pt idx="6">
                  <c:v>43203.401388888888</c:v>
                </c:pt>
                <c:pt idx="7">
                  <c:v>43213.429861111108</c:v>
                </c:pt>
                <c:pt idx="8">
                  <c:v>43222.425694444442</c:v>
                </c:pt>
                <c:pt idx="9">
                  <c:v>43236.414583333331</c:v>
                </c:pt>
                <c:pt idx="10">
                  <c:v>43258.498611111114</c:v>
                </c:pt>
                <c:pt idx="11">
                  <c:v>43271.538888888892</c:v>
                </c:pt>
                <c:pt idx="12">
                  <c:v>43287.347916666666</c:v>
                </c:pt>
                <c:pt idx="13">
                  <c:v>43299.407638888886</c:v>
                </c:pt>
                <c:pt idx="14">
                  <c:v>43314.497916666667</c:v>
                </c:pt>
                <c:pt idx="15">
                  <c:v>43327.434027777781</c:v>
                </c:pt>
                <c:pt idx="16">
                  <c:v>43346.364583333336</c:v>
                </c:pt>
                <c:pt idx="17">
                  <c:v>43362.428472222222</c:v>
                </c:pt>
                <c:pt idx="18">
                  <c:v>43378.369444444441</c:v>
                </c:pt>
                <c:pt idx="19">
                  <c:v>43392.777083333334</c:v>
                </c:pt>
                <c:pt idx="20">
                  <c:v>43411.365277777775</c:v>
                </c:pt>
                <c:pt idx="21">
                  <c:v>43425.450694444444</c:v>
                </c:pt>
                <c:pt idx="22">
                  <c:v>43440.431250000001</c:v>
                </c:pt>
                <c:pt idx="23">
                  <c:v>43454.371527777781</c:v>
                </c:pt>
                <c:pt idx="24">
                  <c:v>43476.467361111114</c:v>
                </c:pt>
                <c:pt idx="25">
                  <c:v>43490.362500000003</c:v>
                </c:pt>
                <c:pt idx="26">
                  <c:v>43503.422222222223</c:v>
                </c:pt>
                <c:pt idx="27">
                  <c:v>43529.361111111109</c:v>
                </c:pt>
                <c:pt idx="28">
                  <c:v>43559.368750000001</c:v>
                </c:pt>
                <c:pt idx="29">
                  <c:v>43593.395833333336</c:v>
                </c:pt>
                <c:pt idx="30">
                  <c:v>43622.376388888886</c:v>
                </c:pt>
                <c:pt idx="31">
                  <c:v>43651.341666666667</c:v>
                </c:pt>
                <c:pt idx="32">
                  <c:v>43689.393055555556</c:v>
                </c:pt>
                <c:pt idx="33">
                  <c:v>43718.353472222225</c:v>
                </c:pt>
                <c:pt idx="34">
                  <c:v>43754.363888888889</c:v>
                </c:pt>
                <c:pt idx="35">
                  <c:v>43791.456250000003</c:v>
                </c:pt>
                <c:pt idx="36">
                  <c:v>43808.345833333333</c:v>
                </c:pt>
                <c:pt idx="37">
                  <c:v>43839.426388888889</c:v>
                </c:pt>
                <c:pt idx="38">
                  <c:v>43865.363194444442</c:v>
                </c:pt>
                <c:pt idx="39">
                  <c:v>43900.356249999997</c:v>
                </c:pt>
                <c:pt idx="40">
                  <c:v>43937.488194444442</c:v>
                </c:pt>
                <c:pt idx="41">
                  <c:v>43980.390277777777</c:v>
                </c:pt>
                <c:pt idx="42">
                  <c:v>44011.4375</c:v>
                </c:pt>
                <c:pt idx="43">
                  <c:v>44040.495833333334</c:v>
                </c:pt>
                <c:pt idx="44">
                  <c:v>44062.451388888891</c:v>
                </c:pt>
                <c:pt idx="45">
                  <c:v>44089.367361111108</c:v>
                </c:pt>
                <c:pt idx="46">
                  <c:v>44116.56527777778</c:v>
                </c:pt>
                <c:pt idx="47">
                  <c:v>44147.405555555553</c:v>
                </c:pt>
                <c:pt idx="48">
                  <c:v>44179.544444444444</c:v>
                </c:pt>
                <c:pt idx="49">
                  <c:v>44223.527083333334</c:v>
                </c:pt>
                <c:pt idx="50">
                  <c:v>44245.383333333331</c:v>
                </c:pt>
                <c:pt idx="51">
                  <c:v>44279.386805555558</c:v>
                </c:pt>
                <c:pt idx="52">
                  <c:v>44305.468055555553</c:v>
                </c:pt>
                <c:pt idx="53">
                  <c:v>44321.367361111108</c:v>
                </c:pt>
                <c:pt idx="54">
                  <c:v>44355.445833333331</c:v>
                </c:pt>
                <c:pt idx="55">
                  <c:v>44378.493055555555</c:v>
                </c:pt>
                <c:pt idx="56">
                  <c:v>44431.375</c:v>
                </c:pt>
                <c:pt idx="57">
                  <c:v>44467.439583333333</c:v>
                </c:pt>
                <c:pt idx="58">
                  <c:v>44491.443055555559</c:v>
                </c:pt>
                <c:pt idx="59">
                  <c:v>44517.336805555555</c:v>
                </c:pt>
                <c:pt idx="60">
                  <c:v>44582.461111111108</c:v>
                </c:pt>
                <c:pt idx="61">
                  <c:v>44615.384722222225</c:v>
                </c:pt>
                <c:pt idx="62">
                  <c:v>44644.413888888892</c:v>
                </c:pt>
                <c:pt idx="63">
                  <c:v>44673.456944444442</c:v>
                </c:pt>
                <c:pt idx="64">
                  <c:v>44708.443749999999</c:v>
                </c:pt>
                <c:pt idx="65">
                  <c:v>44735.410416666666</c:v>
                </c:pt>
                <c:pt idx="66">
                  <c:v>44754.416666666664</c:v>
                </c:pt>
                <c:pt idx="67">
                  <c:v>44784.376388888886</c:v>
                </c:pt>
                <c:pt idx="68">
                  <c:v>44811.384722222225</c:v>
                </c:pt>
                <c:pt idx="69">
                  <c:v>44846.390972222223</c:v>
                </c:pt>
                <c:pt idx="70">
                  <c:v>44869.45</c:v>
                </c:pt>
                <c:pt idx="71">
                  <c:v>44915.412499999999</c:v>
                </c:pt>
                <c:pt idx="72">
                  <c:v>44939.40347222222</c:v>
                </c:pt>
                <c:pt idx="73">
                  <c:v>44965.425000000003</c:v>
                </c:pt>
                <c:pt idx="74">
                  <c:v>44998.399305555555</c:v>
                </c:pt>
                <c:pt idx="75">
                  <c:v>45033.397916666669</c:v>
                </c:pt>
                <c:pt idx="76">
                  <c:v>45064.418749999997</c:v>
                </c:pt>
                <c:pt idx="77">
                  <c:v>45097.370138888888</c:v>
                </c:pt>
                <c:pt idx="78">
                  <c:v>45131.459722222222</c:v>
                </c:pt>
                <c:pt idx="79">
                  <c:v>45167.419444444444</c:v>
                </c:pt>
                <c:pt idx="80">
                  <c:v>45194.404861111114</c:v>
                </c:pt>
                <c:pt idx="81">
                  <c:v>45218.513888888891</c:v>
                </c:pt>
                <c:pt idx="82">
                  <c:v>45237</c:v>
                </c:pt>
                <c:pt idx="83">
                  <c:v>45278.529861111114</c:v>
                </c:pt>
                <c:pt idx="84">
                  <c:v>44553.714583333334</c:v>
                </c:pt>
              </c:numCache>
            </c:numRef>
          </c:xVal>
          <c:yVal>
            <c:numRef>
              <c:f>'SSSI Marsh'!$H$881:$H$965</c:f>
              <c:numCache>
                <c:formatCode>General</c:formatCode>
                <c:ptCount val="85"/>
                <c:pt idx="0">
                  <c:v>93.17</c:v>
                </c:pt>
                <c:pt idx="1">
                  <c:v>93.13</c:v>
                </c:pt>
                <c:pt idx="2">
                  <c:v>93.11</c:v>
                </c:pt>
                <c:pt idx="3">
                  <c:v>93.08</c:v>
                </c:pt>
                <c:pt idx="4">
                  <c:v>93.14</c:v>
                </c:pt>
                <c:pt idx="5">
                  <c:v>93.08</c:v>
                </c:pt>
                <c:pt idx="6">
                  <c:v>93.18</c:v>
                </c:pt>
                <c:pt idx="7">
                  <c:v>93.08</c:v>
                </c:pt>
                <c:pt idx="8">
                  <c:v>93.22</c:v>
                </c:pt>
                <c:pt idx="9">
                  <c:v>93.01</c:v>
                </c:pt>
                <c:pt idx="10">
                  <c:v>92.93</c:v>
                </c:pt>
                <c:pt idx="11">
                  <c:v>93.11</c:v>
                </c:pt>
                <c:pt idx="12">
                  <c:v>93.17</c:v>
                </c:pt>
                <c:pt idx="13">
                  <c:v>93.17</c:v>
                </c:pt>
                <c:pt idx="14">
                  <c:v>93.18</c:v>
                </c:pt>
                <c:pt idx="15">
                  <c:v>93.15</c:v>
                </c:pt>
                <c:pt idx="16">
                  <c:v>93.14</c:v>
                </c:pt>
                <c:pt idx="19">
                  <c:v>92.98</c:v>
                </c:pt>
                <c:pt idx="23">
                  <c:v>92.96</c:v>
                </c:pt>
                <c:pt idx="25">
                  <c:v>92.98</c:v>
                </c:pt>
                <c:pt idx="26">
                  <c:v>92.99</c:v>
                </c:pt>
                <c:pt idx="27">
                  <c:v>92.98</c:v>
                </c:pt>
                <c:pt idx="28">
                  <c:v>92.94</c:v>
                </c:pt>
                <c:pt idx="29">
                  <c:v>92.86</c:v>
                </c:pt>
                <c:pt idx="30">
                  <c:v>92.88</c:v>
                </c:pt>
                <c:pt idx="31">
                  <c:v>92.95</c:v>
                </c:pt>
                <c:pt idx="33">
                  <c:v>92.88</c:v>
                </c:pt>
                <c:pt idx="34">
                  <c:v>93.03</c:v>
                </c:pt>
                <c:pt idx="35">
                  <c:v>92.99</c:v>
                </c:pt>
                <c:pt idx="36">
                  <c:v>92.88</c:v>
                </c:pt>
                <c:pt idx="37">
                  <c:v>92.96</c:v>
                </c:pt>
                <c:pt idx="38">
                  <c:v>93.05</c:v>
                </c:pt>
                <c:pt idx="39">
                  <c:v>93.01</c:v>
                </c:pt>
                <c:pt idx="40">
                  <c:v>92.99</c:v>
                </c:pt>
                <c:pt idx="41">
                  <c:v>92.86</c:v>
                </c:pt>
                <c:pt idx="42">
                  <c:v>92.98</c:v>
                </c:pt>
                <c:pt idx="43">
                  <c:v>92.83</c:v>
                </c:pt>
                <c:pt idx="44">
                  <c:v>92.83</c:v>
                </c:pt>
                <c:pt idx="45">
                  <c:v>92.92</c:v>
                </c:pt>
                <c:pt idx="46">
                  <c:v>92.83</c:v>
                </c:pt>
                <c:pt idx="47">
                  <c:v>92.92</c:v>
                </c:pt>
                <c:pt idx="48">
                  <c:v>92.83</c:v>
                </c:pt>
                <c:pt idx="49">
                  <c:v>92.83</c:v>
                </c:pt>
                <c:pt idx="50">
                  <c:v>92.83</c:v>
                </c:pt>
                <c:pt idx="51">
                  <c:v>93</c:v>
                </c:pt>
                <c:pt idx="52">
                  <c:v>92.96</c:v>
                </c:pt>
                <c:pt idx="53">
                  <c:v>93.04</c:v>
                </c:pt>
                <c:pt idx="56">
                  <c:v>92.93</c:v>
                </c:pt>
                <c:pt idx="57">
                  <c:v>92.88</c:v>
                </c:pt>
                <c:pt idx="58">
                  <c:v>92.97</c:v>
                </c:pt>
                <c:pt idx="59">
                  <c:v>92.97</c:v>
                </c:pt>
                <c:pt idx="62">
                  <c:v>92.74</c:v>
                </c:pt>
                <c:pt idx="63">
                  <c:v>92.74</c:v>
                </c:pt>
                <c:pt idx="74">
                  <c:v>92.91</c:v>
                </c:pt>
                <c:pt idx="76">
                  <c:v>92.98</c:v>
                </c:pt>
                <c:pt idx="77">
                  <c:v>92.98</c:v>
                </c:pt>
                <c:pt idx="78">
                  <c:v>92.95</c:v>
                </c:pt>
                <c:pt idx="81">
                  <c:v>92.94</c:v>
                </c:pt>
                <c:pt idx="83">
                  <c:v>92.935000000000002</c:v>
                </c:pt>
              </c:numCache>
            </c:numRef>
          </c:yVal>
          <c:smooth val="0"/>
          <c:extLst>
            <c:ext xmlns:c16="http://schemas.microsoft.com/office/drawing/2014/chart" uri="{C3380CC4-5D6E-409C-BE32-E72D297353CC}">
              <c16:uniqueId val="{0000000B-5AA0-4A90-B5D1-C38F9B08E114}"/>
            </c:ext>
          </c:extLst>
        </c:ser>
        <c:ser>
          <c:idx val="12"/>
          <c:order val="12"/>
          <c:tx>
            <c:strRef>
              <c:f>'SSSI Marsh'!$A$966</c:f>
              <c:strCache>
                <c:ptCount val="1"/>
                <c:pt idx="0">
                  <c:v>P8</c:v>
                </c:pt>
              </c:strCache>
            </c:strRef>
          </c:tx>
          <c:spPr>
            <a:ln w="19050" cap="rnd">
              <a:solidFill>
                <a:schemeClr val="accent1">
                  <a:lumMod val="80000"/>
                  <a:lumOff val="20000"/>
                </a:schemeClr>
              </a:solidFill>
              <a:round/>
            </a:ln>
            <a:effectLst/>
          </c:spPr>
          <c:marker>
            <c:symbol val="none"/>
          </c:marker>
          <c:xVal>
            <c:numRef>
              <c:f>'SSSI Marsh'!$B$966:$B$998</c:f>
              <c:numCache>
                <c:formatCode>m/d/yyyy</c:formatCode>
                <c:ptCount val="33"/>
                <c:pt idx="0">
                  <c:v>43104.388888888891</c:v>
                </c:pt>
                <c:pt idx="1">
                  <c:v>43118.406944444447</c:v>
                </c:pt>
                <c:pt idx="2">
                  <c:v>43132.442361111112</c:v>
                </c:pt>
                <c:pt idx="3">
                  <c:v>43153.393055555556</c:v>
                </c:pt>
                <c:pt idx="4">
                  <c:v>43168.405555555553</c:v>
                </c:pt>
                <c:pt idx="5">
                  <c:v>43181.401388888888</c:v>
                </c:pt>
                <c:pt idx="6">
                  <c:v>43203.40347222222</c:v>
                </c:pt>
                <c:pt idx="7">
                  <c:v>43213.428472222222</c:v>
                </c:pt>
                <c:pt idx="8">
                  <c:v>43222.429166666669</c:v>
                </c:pt>
                <c:pt idx="9">
                  <c:v>43236.411805555559</c:v>
                </c:pt>
                <c:pt idx="10">
                  <c:v>43258.493750000001</c:v>
                </c:pt>
                <c:pt idx="11">
                  <c:v>43271.515972222223</c:v>
                </c:pt>
                <c:pt idx="12">
                  <c:v>43287.35</c:v>
                </c:pt>
                <c:pt idx="13">
                  <c:v>43299.409722222219</c:v>
                </c:pt>
                <c:pt idx="14">
                  <c:v>43314.499305555553</c:v>
                </c:pt>
                <c:pt idx="15">
                  <c:v>43327.431944444441</c:v>
                </c:pt>
                <c:pt idx="16">
                  <c:v>43346.366666666669</c:v>
                </c:pt>
                <c:pt idx="17">
                  <c:v>43362.425000000003</c:v>
                </c:pt>
                <c:pt idx="18">
                  <c:v>43378.366666666669</c:v>
                </c:pt>
                <c:pt idx="19">
                  <c:v>43392.777777777781</c:v>
                </c:pt>
                <c:pt idx="20">
                  <c:v>43411.366666666669</c:v>
                </c:pt>
                <c:pt idx="21">
                  <c:v>43425.448611111111</c:v>
                </c:pt>
                <c:pt idx="22">
                  <c:v>43440.429861111108</c:v>
                </c:pt>
                <c:pt idx="23">
                  <c:v>43454.372916666667</c:v>
                </c:pt>
                <c:pt idx="24">
                  <c:v>43476.466666666667</c:v>
                </c:pt>
                <c:pt idx="25">
                  <c:v>43490.363888888889</c:v>
                </c:pt>
                <c:pt idx="26">
                  <c:v>43503.42083333333</c:v>
                </c:pt>
                <c:pt idx="27">
                  <c:v>43529.359722222223</c:v>
                </c:pt>
                <c:pt idx="28">
                  <c:v>43559.365277777775</c:v>
                </c:pt>
                <c:pt idx="29">
                  <c:v>43593.393055555556</c:v>
                </c:pt>
                <c:pt idx="30">
                  <c:v>43622.374305555553</c:v>
                </c:pt>
                <c:pt idx="31">
                  <c:v>43651.34375</c:v>
                </c:pt>
                <c:pt idx="32">
                  <c:v>45278.527083333334</c:v>
                </c:pt>
              </c:numCache>
            </c:numRef>
          </c:xVal>
          <c:yVal>
            <c:numRef>
              <c:f>'SSSI Marsh'!$H$966:$H$998</c:f>
              <c:numCache>
                <c:formatCode>General</c:formatCode>
                <c:ptCount val="33"/>
                <c:pt idx="0">
                  <c:v>93.968999999999994</c:v>
                </c:pt>
                <c:pt idx="1">
                  <c:v>93.809010000000001</c:v>
                </c:pt>
                <c:pt idx="2">
                  <c:v>93.938999999999993</c:v>
                </c:pt>
                <c:pt idx="3">
                  <c:v>93.228999999999999</c:v>
                </c:pt>
                <c:pt idx="4">
                  <c:v>93.888999999999996</c:v>
                </c:pt>
                <c:pt idx="5">
                  <c:v>93.789000000000001</c:v>
                </c:pt>
                <c:pt idx="6">
                  <c:v>93.899000000000001</c:v>
                </c:pt>
                <c:pt idx="7">
                  <c:v>93.838999999999999</c:v>
                </c:pt>
                <c:pt idx="8">
                  <c:v>94.009</c:v>
                </c:pt>
                <c:pt idx="17">
                  <c:v>93.649000000000001</c:v>
                </c:pt>
                <c:pt idx="29">
                  <c:v>93.959000000000003</c:v>
                </c:pt>
                <c:pt idx="32">
                  <c:v>93.978999999999999</c:v>
                </c:pt>
              </c:numCache>
            </c:numRef>
          </c:yVal>
          <c:smooth val="0"/>
          <c:extLst>
            <c:ext xmlns:c16="http://schemas.microsoft.com/office/drawing/2014/chart" uri="{C3380CC4-5D6E-409C-BE32-E72D297353CC}">
              <c16:uniqueId val="{0000000C-5AA0-4A90-B5D1-C38F9B08E114}"/>
            </c:ext>
          </c:extLst>
        </c:ser>
        <c:ser>
          <c:idx val="13"/>
          <c:order val="13"/>
          <c:tx>
            <c:strRef>
              <c:f>'SSSI Marsh'!$A$1000</c:f>
              <c:strCache>
                <c:ptCount val="1"/>
                <c:pt idx="0">
                  <c:v>P9</c:v>
                </c:pt>
              </c:strCache>
            </c:strRef>
          </c:tx>
          <c:spPr>
            <a:ln w="19050" cap="rnd">
              <a:solidFill>
                <a:schemeClr val="accent2">
                  <a:lumMod val="80000"/>
                  <a:lumOff val="20000"/>
                </a:schemeClr>
              </a:solidFill>
              <a:round/>
            </a:ln>
            <a:effectLst/>
          </c:spPr>
          <c:marker>
            <c:symbol val="none"/>
          </c:marker>
          <c:xVal>
            <c:numRef>
              <c:f>'SSSI Marsh'!$B$999:$B$1081</c:f>
              <c:numCache>
                <c:formatCode>m/d/yyyy</c:formatCode>
                <c:ptCount val="83"/>
                <c:pt idx="0">
                  <c:v>43168.424305555556</c:v>
                </c:pt>
                <c:pt idx="1">
                  <c:v>43181.40625</c:v>
                </c:pt>
                <c:pt idx="2">
                  <c:v>43203.421527777777</c:v>
                </c:pt>
                <c:pt idx="3">
                  <c:v>43213.431944444441</c:v>
                </c:pt>
                <c:pt idx="4">
                  <c:v>43222.444444444445</c:v>
                </c:pt>
                <c:pt idx="5">
                  <c:v>43236.417361111111</c:v>
                </c:pt>
                <c:pt idx="6">
                  <c:v>43258.503472222219</c:v>
                </c:pt>
                <c:pt idx="7">
                  <c:v>43271.531944444447</c:v>
                </c:pt>
                <c:pt idx="8">
                  <c:v>43287.373611111114</c:v>
                </c:pt>
                <c:pt idx="9">
                  <c:v>43299.42291666667</c:v>
                </c:pt>
                <c:pt idx="10">
                  <c:v>43314.491666666669</c:v>
                </c:pt>
                <c:pt idx="11">
                  <c:v>43327.383333333331</c:v>
                </c:pt>
                <c:pt idx="12">
                  <c:v>43346.35833333333</c:v>
                </c:pt>
                <c:pt idx="13">
                  <c:v>43362.433333333334</c:v>
                </c:pt>
                <c:pt idx="14">
                  <c:v>43378.355555555558</c:v>
                </c:pt>
                <c:pt idx="15">
                  <c:v>43392.77847222222</c:v>
                </c:pt>
                <c:pt idx="16">
                  <c:v>43411.359722222223</c:v>
                </c:pt>
                <c:pt idx="17">
                  <c:v>43425.459722222222</c:v>
                </c:pt>
                <c:pt idx="18">
                  <c:v>43440.440972222219</c:v>
                </c:pt>
                <c:pt idx="19">
                  <c:v>43454.365277777775</c:v>
                </c:pt>
                <c:pt idx="20">
                  <c:v>43476.475694444445</c:v>
                </c:pt>
                <c:pt idx="21">
                  <c:v>43490.356944444444</c:v>
                </c:pt>
                <c:pt idx="22">
                  <c:v>43503.431944444441</c:v>
                </c:pt>
                <c:pt idx="23">
                  <c:v>43529.363888888889</c:v>
                </c:pt>
                <c:pt idx="24">
                  <c:v>43559.373611111114</c:v>
                </c:pt>
                <c:pt idx="25">
                  <c:v>43593.554166666669</c:v>
                </c:pt>
                <c:pt idx="26">
                  <c:v>43622.379861111112</c:v>
                </c:pt>
                <c:pt idx="27">
                  <c:v>43651.334027777775</c:v>
                </c:pt>
                <c:pt idx="28">
                  <c:v>43689.400694444441</c:v>
                </c:pt>
                <c:pt idx="29">
                  <c:v>43718.355555555558</c:v>
                </c:pt>
                <c:pt idx="30">
                  <c:v>43754.35833333333</c:v>
                </c:pt>
                <c:pt idx="31">
                  <c:v>43791.470138888886</c:v>
                </c:pt>
                <c:pt idx="32">
                  <c:v>43808.338194444441</c:v>
                </c:pt>
                <c:pt idx="33">
                  <c:v>43839.435416666667</c:v>
                </c:pt>
                <c:pt idx="34">
                  <c:v>43865.357638888891</c:v>
                </c:pt>
                <c:pt idx="35">
                  <c:v>43900.35</c:v>
                </c:pt>
                <c:pt idx="36">
                  <c:v>43937.50277777778</c:v>
                </c:pt>
                <c:pt idx="37">
                  <c:v>43980.37777777778</c:v>
                </c:pt>
                <c:pt idx="38">
                  <c:v>44011.430555555555</c:v>
                </c:pt>
                <c:pt idx="39">
                  <c:v>44040.499305555553</c:v>
                </c:pt>
                <c:pt idx="40">
                  <c:v>44062.466666666667</c:v>
                </c:pt>
                <c:pt idx="41">
                  <c:v>44089.359027777777</c:v>
                </c:pt>
                <c:pt idx="42">
                  <c:v>44116.560416666667</c:v>
                </c:pt>
                <c:pt idx="43">
                  <c:v>44147.414583333331</c:v>
                </c:pt>
                <c:pt idx="44">
                  <c:v>44179.538194444445</c:v>
                </c:pt>
                <c:pt idx="45">
                  <c:v>44223.59097222222</c:v>
                </c:pt>
                <c:pt idx="46">
                  <c:v>44245.374305555553</c:v>
                </c:pt>
                <c:pt idx="47">
                  <c:v>44279.379166666666</c:v>
                </c:pt>
                <c:pt idx="48">
                  <c:v>44305.460416666669</c:v>
                </c:pt>
                <c:pt idx="49">
                  <c:v>44321.345138888886</c:v>
                </c:pt>
                <c:pt idx="50">
                  <c:v>44355.481249999997</c:v>
                </c:pt>
                <c:pt idx="51">
                  <c:v>44378.48333333333</c:v>
                </c:pt>
                <c:pt idx="52">
                  <c:v>44431.375</c:v>
                </c:pt>
                <c:pt idx="53">
                  <c:v>44467.449305555558</c:v>
                </c:pt>
                <c:pt idx="54">
                  <c:v>44504.502083333333</c:v>
                </c:pt>
                <c:pt idx="55">
                  <c:v>44517.336805555555</c:v>
                </c:pt>
                <c:pt idx="56">
                  <c:v>44553.719444444447</c:v>
                </c:pt>
                <c:pt idx="57">
                  <c:v>43104.393750000003</c:v>
                </c:pt>
                <c:pt idx="58">
                  <c:v>43118.411111111112</c:v>
                </c:pt>
                <c:pt idx="59">
                  <c:v>43132.459722222222</c:v>
                </c:pt>
                <c:pt idx="60">
                  <c:v>43153.371527777781</c:v>
                </c:pt>
                <c:pt idx="61">
                  <c:v>44582.466666666667</c:v>
                </c:pt>
                <c:pt idx="62">
                  <c:v>44615.47152777778</c:v>
                </c:pt>
                <c:pt idx="63">
                  <c:v>44644.429861111108</c:v>
                </c:pt>
                <c:pt idx="64">
                  <c:v>44673.468055555553</c:v>
                </c:pt>
                <c:pt idx="65">
                  <c:v>44708.463194444441</c:v>
                </c:pt>
                <c:pt idx="66">
                  <c:v>44735.42291666667</c:v>
                </c:pt>
                <c:pt idx="67">
                  <c:v>44784.422222222223</c:v>
                </c:pt>
                <c:pt idx="68">
                  <c:v>44811.390277777777</c:v>
                </c:pt>
                <c:pt idx="69">
                  <c:v>44846.413888888892</c:v>
                </c:pt>
                <c:pt idx="70">
                  <c:v>44869.458333333336</c:v>
                </c:pt>
                <c:pt idx="71">
                  <c:v>44915.419444444444</c:v>
                </c:pt>
                <c:pt idx="72">
                  <c:v>44939.413194444445</c:v>
                </c:pt>
                <c:pt idx="73">
                  <c:v>44965.432638888888</c:v>
                </c:pt>
                <c:pt idx="74">
                  <c:v>44998.40902777778</c:v>
                </c:pt>
                <c:pt idx="75">
                  <c:v>45033.404861111114</c:v>
                </c:pt>
                <c:pt idx="76">
                  <c:v>45064.426388888889</c:v>
                </c:pt>
                <c:pt idx="77">
                  <c:v>45097.378472222219</c:v>
                </c:pt>
                <c:pt idx="78">
                  <c:v>45131.469444444447</c:v>
                </c:pt>
                <c:pt idx="79">
                  <c:v>45167.426388888889</c:v>
                </c:pt>
                <c:pt idx="80">
                  <c:v>45194.412499999999</c:v>
                </c:pt>
                <c:pt idx="81">
                  <c:v>45218.496527777781</c:v>
                </c:pt>
                <c:pt idx="82">
                  <c:v>45237.657638888886</c:v>
                </c:pt>
              </c:numCache>
            </c:numRef>
          </c:xVal>
          <c:yVal>
            <c:numRef>
              <c:f>'SSSI Marsh'!$H$1000:$H$1081</c:f>
              <c:numCache>
                <c:formatCode>General</c:formatCode>
                <c:ptCount val="82"/>
                <c:pt idx="25">
                  <c:v>92.209000000000003</c:v>
                </c:pt>
                <c:pt idx="26">
                  <c:v>92.358999999999995</c:v>
                </c:pt>
                <c:pt idx="27">
                  <c:v>92.338999999999999</c:v>
                </c:pt>
                <c:pt idx="28">
                  <c:v>92.259</c:v>
                </c:pt>
                <c:pt idx="29">
                  <c:v>92.399000000000001</c:v>
                </c:pt>
                <c:pt idx="30">
                  <c:v>92.349000000000004</c:v>
                </c:pt>
                <c:pt idx="31">
                  <c:v>92.278999999999996</c:v>
                </c:pt>
                <c:pt idx="33">
                  <c:v>92.349000000000004</c:v>
                </c:pt>
                <c:pt idx="45">
                  <c:v>92.138999999999996</c:v>
                </c:pt>
                <c:pt idx="46">
                  <c:v>92.299000000000007</c:v>
                </c:pt>
                <c:pt idx="47">
                  <c:v>92.289000000000001</c:v>
                </c:pt>
                <c:pt idx="48">
                  <c:v>92.388999999999996</c:v>
                </c:pt>
                <c:pt idx="55">
                  <c:v>92.129000000000005</c:v>
                </c:pt>
                <c:pt idx="56">
                  <c:v>92.349000000000004</c:v>
                </c:pt>
                <c:pt idx="60">
                  <c:v>92.248999999999995</c:v>
                </c:pt>
                <c:pt idx="62">
                  <c:v>92.069000000000003</c:v>
                </c:pt>
                <c:pt idx="63">
                  <c:v>92.159000000000006</c:v>
                </c:pt>
                <c:pt idx="64">
                  <c:v>92.049000000000007</c:v>
                </c:pt>
                <c:pt idx="65">
                  <c:v>92.159000000000006</c:v>
                </c:pt>
              </c:numCache>
            </c:numRef>
          </c:yVal>
          <c:smooth val="0"/>
          <c:extLst>
            <c:ext xmlns:c16="http://schemas.microsoft.com/office/drawing/2014/chart" uri="{C3380CC4-5D6E-409C-BE32-E72D297353CC}">
              <c16:uniqueId val="{0000000D-5AA0-4A90-B5D1-C38F9B08E114}"/>
            </c:ext>
          </c:extLst>
        </c:ser>
        <c:ser>
          <c:idx val="14"/>
          <c:order val="14"/>
          <c:tx>
            <c:strRef>
              <c:f>'SSSI Marsh'!$A$1093</c:f>
              <c:strCache>
                <c:ptCount val="1"/>
                <c:pt idx="0">
                  <c:v>BHF2</c:v>
                </c:pt>
              </c:strCache>
            </c:strRef>
          </c:tx>
          <c:spPr>
            <a:ln w="19050" cap="rnd">
              <a:solidFill>
                <a:schemeClr val="accent3">
                  <a:lumMod val="80000"/>
                  <a:lumOff val="20000"/>
                </a:schemeClr>
              </a:solidFill>
              <a:round/>
            </a:ln>
            <a:effectLst/>
          </c:spPr>
          <c:marker>
            <c:symbol val="none"/>
          </c:marker>
          <c:xVal>
            <c:numRef>
              <c:f>'SSSI Marsh'!$B$1093:$B$1116</c:f>
              <c:numCache>
                <c:formatCode>m/d/yyyy</c:formatCode>
                <c:ptCount val="24"/>
                <c:pt idx="0">
                  <c:v>44582.445833333331</c:v>
                </c:pt>
                <c:pt idx="1">
                  <c:v>44615.381944444445</c:v>
                </c:pt>
                <c:pt idx="2">
                  <c:v>44644.387499999997</c:v>
                </c:pt>
                <c:pt idx="3">
                  <c:v>44673.430555555555</c:v>
                </c:pt>
                <c:pt idx="4">
                  <c:v>44708.392361111109</c:v>
                </c:pt>
                <c:pt idx="5">
                  <c:v>44735.379166666666</c:v>
                </c:pt>
                <c:pt idx="6">
                  <c:v>44754.416666666664</c:v>
                </c:pt>
                <c:pt idx="7">
                  <c:v>44784.359722222223</c:v>
                </c:pt>
                <c:pt idx="8">
                  <c:v>44811.336111111108</c:v>
                </c:pt>
                <c:pt idx="9">
                  <c:v>44846.365972222222</c:v>
                </c:pt>
                <c:pt idx="10">
                  <c:v>44869.427777777775</c:v>
                </c:pt>
                <c:pt idx="11">
                  <c:v>44915.379166666666</c:v>
                </c:pt>
                <c:pt idx="12">
                  <c:v>44939.374305555553</c:v>
                </c:pt>
                <c:pt idx="13">
                  <c:v>44965.401388888888</c:v>
                </c:pt>
                <c:pt idx="14">
                  <c:v>44998.381249999999</c:v>
                </c:pt>
                <c:pt idx="15">
                  <c:v>45033.373611111114</c:v>
                </c:pt>
                <c:pt idx="16">
                  <c:v>45064.390972222223</c:v>
                </c:pt>
                <c:pt idx="17">
                  <c:v>45097.353472222225</c:v>
                </c:pt>
                <c:pt idx="18">
                  <c:v>45131.432638888888</c:v>
                </c:pt>
                <c:pt idx="19">
                  <c:v>45167.396527777775</c:v>
                </c:pt>
                <c:pt idx="20">
                  <c:v>45194.377083333333</c:v>
                </c:pt>
                <c:pt idx="21">
                  <c:v>45218.549305555556</c:v>
                </c:pt>
                <c:pt idx="22">
                  <c:v>45237.632638888892</c:v>
                </c:pt>
                <c:pt idx="23">
                  <c:v>45278.527083333334</c:v>
                </c:pt>
              </c:numCache>
            </c:numRef>
          </c:xVal>
          <c:yVal>
            <c:numRef>
              <c:f>'SSSI Marsh'!$H$1093:$H$1116</c:f>
              <c:numCache>
                <c:formatCode>General</c:formatCode>
                <c:ptCount val="24"/>
                <c:pt idx="1">
                  <c:v>93.972999999999999</c:v>
                </c:pt>
                <c:pt idx="2">
                  <c:v>93.742999999999995</c:v>
                </c:pt>
                <c:pt idx="3">
                  <c:v>93.733000000000004</c:v>
                </c:pt>
                <c:pt idx="4">
                  <c:v>93.742999999999995</c:v>
                </c:pt>
                <c:pt idx="5">
                  <c:v>93.763000000000005</c:v>
                </c:pt>
                <c:pt idx="6">
                  <c:v>93.733000000000004</c:v>
                </c:pt>
                <c:pt idx="7">
                  <c:v>93.703000000000003</c:v>
                </c:pt>
                <c:pt idx="8">
                  <c:v>93.733000000000004</c:v>
                </c:pt>
                <c:pt idx="9">
                  <c:v>93.763000000000005</c:v>
                </c:pt>
                <c:pt idx="11">
                  <c:v>94.013000000000005</c:v>
                </c:pt>
                <c:pt idx="12">
                  <c:v>93.983000000000004</c:v>
                </c:pt>
                <c:pt idx="14">
                  <c:v>94.033000000000001</c:v>
                </c:pt>
                <c:pt idx="15">
                  <c:v>94.123000000000005</c:v>
                </c:pt>
                <c:pt idx="16">
                  <c:v>94.143010000000004</c:v>
                </c:pt>
                <c:pt idx="17">
                  <c:v>94.153000000000006</c:v>
                </c:pt>
                <c:pt idx="18">
                  <c:v>94.192999999999998</c:v>
                </c:pt>
                <c:pt idx="19">
                  <c:v>94.222999999999999</c:v>
                </c:pt>
                <c:pt idx="20">
                  <c:v>94.213009999999997</c:v>
                </c:pt>
                <c:pt idx="21">
                  <c:v>94.238</c:v>
                </c:pt>
                <c:pt idx="22">
                  <c:v>94.843000000000004</c:v>
                </c:pt>
                <c:pt idx="23">
                  <c:v>94.323009999999996</c:v>
                </c:pt>
              </c:numCache>
            </c:numRef>
          </c:yVal>
          <c:smooth val="0"/>
          <c:extLst>
            <c:ext xmlns:c16="http://schemas.microsoft.com/office/drawing/2014/chart" uri="{C3380CC4-5D6E-409C-BE32-E72D297353CC}">
              <c16:uniqueId val="{0000000E-5AA0-4A90-B5D1-C38F9B08E114}"/>
            </c:ext>
          </c:extLst>
        </c:ser>
        <c:ser>
          <c:idx val="15"/>
          <c:order val="15"/>
          <c:tx>
            <c:strRef>
              <c:f>'SSSI Marsh'!$A$1129</c:f>
              <c:strCache>
                <c:ptCount val="1"/>
                <c:pt idx="0">
                  <c:v>BHC2A</c:v>
                </c:pt>
              </c:strCache>
            </c:strRef>
          </c:tx>
          <c:spPr>
            <a:ln w="19050" cap="rnd">
              <a:solidFill>
                <a:srgbClr val="FFC000"/>
              </a:solidFill>
              <a:round/>
            </a:ln>
            <a:effectLst/>
          </c:spPr>
          <c:marker>
            <c:symbol val="none"/>
          </c:marker>
          <c:xVal>
            <c:numRef>
              <c:f>'SSSI Marsh'!$B$1129:$B$1152</c:f>
              <c:numCache>
                <c:formatCode>m/d/yyyy</c:formatCode>
                <c:ptCount val="24"/>
                <c:pt idx="0">
                  <c:v>44582.476388888892</c:v>
                </c:pt>
                <c:pt idx="1">
                  <c:v>44615.457638888889</c:v>
                </c:pt>
                <c:pt idx="2">
                  <c:v>44644.453472222223</c:v>
                </c:pt>
                <c:pt idx="3">
                  <c:v>44673.486805555556</c:v>
                </c:pt>
                <c:pt idx="4">
                  <c:v>44708.476388888892</c:v>
                </c:pt>
                <c:pt idx="5">
                  <c:v>44735.439583333333</c:v>
                </c:pt>
                <c:pt idx="6">
                  <c:v>44754.416666666664</c:v>
                </c:pt>
                <c:pt idx="7">
                  <c:v>44784.444444444445</c:v>
                </c:pt>
                <c:pt idx="8">
                  <c:v>44811.406944444447</c:v>
                </c:pt>
                <c:pt idx="9">
                  <c:v>44846.422222222223</c:v>
                </c:pt>
                <c:pt idx="10">
                  <c:v>44869.476388888892</c:v>
                </c:pt>
                <c:pt idx="11">
                  <c:v>44915.431944444441</c:v>
                </c:pt>
                <c:pt idx="12">
                  <c:v>44939.436805555553</c:v>
                </c:pt>
                <c:pt idx="13">
                  <c:v>44965.456250000003</c:v>
                </c:pt>
                <c:pt idx="14">
                  <c:v>44998.42083333333</c:v>
                </c:pt>
                <c:pt idx="15">
                  <c:v>45033.417361111111</c:v>
                </c:pt>
                <c:pt idx="16">
                  <c:v>45064.450694444444</c:v>
                </c:pt>
                <c:pt idx="17">
                  <c:v>45097.394444444442</c:v>
                </c:pt>
                <c:pt idx="18">
                  <c:v>45131.490972222222</c:v>
                </c:pt>
                <c:pt idx="19">
                  <c:v>45167.461111111108</c:v>
                </c:pt>
                <c:pt idx="20">
                  <c:v>45194.425000000003</c:v>
                </c:pt>
                <c:pt idx="21">
                  <c:v>45218.480555555558</c:v>
                </c:pt>
                <c:pt idx="22">
                  <c:v>45237.629166666666</c:v>
                </c:pt>
                <c:pt idx="23">
                  <c:v>45278.549305555556</c:v>
                </c:pt>
              </c:numCache>
            </c:numRef>
          </c:xVal>
          <c:yVal>
            <c:numRef>
              <c:f>'SSSI Marsh'!$H$1129:$H$1152</c:f>
              <c:numCache>
                <c:formatCode>General</c:formatCode>
                <c:ptCount val="24"/>
                <c:pt idx="0">
                  <c:v>91.5</c:v>
                </c:pt>
                <c:pt idx="1">
                  <c:v>91.63</c:v>
                </c:pt>
                <c:pt idx="2">
                  <c:v>91.06</c:v>
                </c:pt>
                <c:pt idx="3">
                  <c:v>91.14</c:v>
                </c:pt>
                <c:pt idx="4">
                  <c:v>90.46</c:v>
                </c:pt>
                <c:pt idx="5">
                  <c:v>91.16</c:v>
                </c:pt>
                <c:pt idx="6">
                  <c:v>91.24</c:v>
                </c:pt>
                <c:pt idx="7">
                  <c:v>91.1</c:v>
                </c:pt>
                <c:pt idx="8">
                  <c:v>90.68</c:v>
                </c:pt>
                <c:pt idx="9">
                  <c:v>90.34</c:v>
                </c:pt>
                <c:pt idx="10">
                  <c:v>90.13</c:v>
                </c:pt>
                <c:pt idx="11">
                  <c:v>91.33</c:v>
                </c:pt>
                <c:pt idx="12">
                  <c:v>90.43</c:v>
                </c:pt>
                <c:pt idx="13">
                  <c:v>89.89</c:v>
                </c:pt>
                <c:pt idx="14">
                  <c:v>90.28</c:v>
                </c:pt>
                <c:pt idx="15">
                  <c:v>91.28</c:v>
                </c:pt>
                <c:pt idx="16">
                  <c:v>91.21</c:v>
                </c:pt>
                <c:pt idx="17">
                  <c:v>91.36</c:v>
                </c:pt>
                <c:pt idx="18">
                  <c:v>91.12</c:v>
                </c:pt>
                <c:pt idx="19">
                  <c:v>90.67</c:v>
                </c:pt>
                <c:pt idx="20">
                  <c:v>91.04</c:v>
                </c:pt>
                <c:pt idx="21">
                  <c:v>91.12</c:v>
                </c:pt>
                <c:pt idx="22">
                  <c:v>91.1</c:v>
                </c:pt>
                <c:pt idx="23">
                  <c:v>91.325000000000003</c:v>
                </c:pt>
              </c:numCache>
            </c:numRef>
          </c:yVal>
          <c:smooth val="0"/>
          <c:extLst>
            <c:ext xmlns:c16="http://schemas.microsoft.com/office/drawing/2014/chart" uri="{C3380CC4-5D6E-409C-BE32-E72D297353CC}">
              <c16:uniqueId val="{0000000F-5AA0-4A90-B5D1-C38F9B08E114}"/>
            </c:ext>
          </c:extLst>
        </c:ser>
        <c:ser>
          <c:idx val="16"/>
          <c:order val="16"/>
          <c:tx>
            <c:strRef>
              <c:f>'SSSI Marsh'!$A$1153</c:f>
              <c:strCache>
                <c:ptCount val="1"/>
                <c:pt idx="0">
                  <c:v>BHC2</c:v>
                </c:pt>
              </c:strCache>
            </c:strRef>
          </c:tx>
          <c:spPr>
            <a:ln w="19050" cap="rnd">
              <a:solidFill>
                <a:schemeClr val="accent5">
                  <a:lumMod val="80000"/>
                  <a:lumOff val="20000"/>
                </a:schemeClr>
              </a:solidFill>
              <a:round/>
            </a:ln>
            <a:effectLst/>
          </c:spPr>
          <c:marker>
            <c:symbol val="none"/>
          </c:marker>
          <c:xVal>
            <c:numRef>
              <c:f>'SSSI Marsh'!$B$1153:$B$1200</c:f>
              <c:numCache>
                <c:formatCode>m/d/yyyy</c:formatCode>
                <c:ptCount val="48"/>
                <c:pt idx="0">
                  <c:v>43104.410416666666</c:v>
                </c:pt>
                <c:pt idx="1">
                  <c:v>43118.418749999997</c:v>
                </c:pt>
                <c:pt idx="2">
                  <c:v>43132.484027777777</c:v>
                </c:pt>
                <c:pt idx="3">
                  <c:v>43153.361805555556</c:v>
                </c:pt>
                <c:pt idx="4">
                  <c:v>43168.432638888888</c:v>
                </c:pt>
                <c:pt idx="5">
                  <c:v>43181.413194444445</c:v>
                </c:pt>
                <c:pt idx="6">
                  <c:v>43203.436805555553</c:v>
                </c:pt>
                <c:pt idx="7">
                  <c:v>43213.44027777778</c:v>
                </c:pt>
                <c:pt idx="8">
                  <c:v>43222.453472222223</c:v>
                </c:pt>
                <c:pt idx="9">
                  <c:v>43236.42291666667</c:v>
                </c:pt>
                <c:pt idx="10">
                  <c:v>43258.520138888889</c:v>
                </c:pt>
                <c:pt idx="11">
                  <c:v>43271.427777777775</c:v>
                </c:pt>
                <c:pt idx="12">
                  <c:v>43287.335416666669</c:v>
                </c:pt>
                <c:pt idx="13">
                  <c:v>43299.446527777778</c:v>
                </c:pt>
                <c:pt idx="14">
                  <c:v>43314.481944444444</c:v>
                </c:pt>
                <c:pt idx="15">
                  <c:v>43327.37777777778</c:v>
                </c:pt>
                <c:pt idx="16">
                  <c:v>43346.349305555559</c:v>
                </c:pt>
                <c:pt idx="17">
                  <c:v>43362.375694444447</c:v>
                </c:pt>
                <c:pt idx="18">
                  <c:v>43378.345138888886</c:v>
                </c:pt>
                <c:pt idx="19">
                  <c:v>43392.768055555556</c:v>
                </c:pt>
                <c:pt idx="20">
                  <c:v>43411.352777777778</c:v>
                </c:pt>
                <c:pt idx="21">
                  <c:v>43425.396527777775</c:v>
                </c:pt>
                <c:pt idx="22">
                  <c:v>43440.379861111112</c:v>
                </c:pt>
                <c:pt idx="23">
                  <c:v>43454.35833333333</c:v>
                </c:pt>
                <c:pt idx="24">
                  <c:v>43476.413888888892</c:v>
                </c:pt>
                <c:pt idx="25">
                  <c:v>43490.349305555559</c:v>
                </c:pt>
                <c:pt idx="26">
                  <c:v>43503.379166666666</c:v>
                </c:pt>
                <c:pt idx="27">
                  <c:v>43559.338888888888</c:v>
                </c:pt>
                <c:pt idx="28">
                  <c:v>43593.352083333331</c:v>
                </c:pt>
                <c:pt idx="29">
                  <c:v>43622.342361111114</c:v>
                </c:pt>
                <c:pt idx="30">
                  <c:v>43651.325694444444</c:v>
                </c:pt>
                <c:pt idx="31">
                  <c:v>43689.354166666664</c:v>
                </c:pt>
                <c:pt idx="32">
                  <c:v>43718.323611111111</c:v>
                </c:pt>
                <c:pt idx="33">
                  <c:v>43754.352083333331</c:v>
                </c:pt>
                <c:pt idx="34">
                  <c:v>43791.484722222223</c:v>
                </c:pt>
                <c:pt idx="35">
                  <c:v>43808.331944444442</c:v>
                </c:pt>
                <c:pt idx="36">
                  <c:v>43839.370833333334</c:v>
                </c:pt>
                <c:pt idx="37">
                  <c:v>43865.352083333331</c:v>
                </c:pt>
                <c:pt idx="38">
                  <c:v>43900.34375</c:v>
                </c:pt>
                <c:pt idx="39">
                  <c:v>43937.511805555558</c:v>
                </c:pt>
                <c:pt idx="40">
                  <c:v>43980.364583333336</c:v>
                </c:pt>
                <c:pt idx="41">
                  <c:v>44011.452777777777</c:v>
                </c:pt>
                <c:pt idx="42">
                  <c:v>44040.505555555559</c:v>
                </c:pt>
                <c:pt idx="43">
                  <c:v>44062.334722222222</c:v>
                </c:pt>
                <c:pt idx="44">
                  <c:v>44089.339583333334</c:v>
                </c:pt>
                <c:pt idx="45">
                  <c:v>44116.54791666667</c:v>
                </c:pt>
                <c:pt idx="46">
                  <c:v>44147.34097222222</c:v>
                </c:pt>
                <c:pt idx="47">
                  <c:v>44179.697916666664</c:v>
                </c:pt>
              </c:numCache>
            </c:numRef>
          </c:xVal>
          <c:yVal>
            <c:numRef>
              <c:f>'SSSI Marsh'!$H$1153:$H$1200</c:f>
              <c:numCache>
                <c:formatCode>General</c:formatCode>
                <c:ptCount val="48"/>
                <c:pt idx="0">
                  <c:v>91.168000000000006</c:v>
                </c:pt>
                <c:pt idx="1">
                  <c:v>90.897999999999996</c:v>
                </c:pt>
                <c:pt idx="2">
                  <c:v>90.867999999999995</c:v>
                </c:pt>
                <c:pt idx="3">
                  <c:v>90.757999999999996</c:v>
                </c:pt>
                <c:pt idx="4">
                  <c:v>90.878010000000003</c:v>
                </c:pt>
                <c:pt idx="5">
                  <c:v>90.927999999999997</c:v>
                </c:pt>
                <c:pt idx="6">
                  <c:v>91.037999999999997</c:v>
                </c:pt>
                <c:pt idx="7">
                  <c:v>90.808000000000007</c:v>
                </c:pt>
                <c:pt idx="8">
                  <c:v>90.787999999999997</c:v>
                </c:pt>
                <c:pt idx="9">
                  <c:v>90.488</c:v>
                </c:pt>
                <c:pt idx="10">
                  <c:v>90.347999999999999</c:v>
                </c:pt>
                <c:pt idx="11">
                  <c:v>90.168000000000006</c:v>
                </c:pt>
                <c:pt idx="12">
                  <c:v>90.257999999999996</c:v>
                </c:pt>
                <c:pt idx="13">
                  <c:v>90.147999999999996</c:v>
                </c:pt>
                <c:pt idx="14">
                  <c:v>90.418000000000006</c:v>
                </c:pt>
                <c:pt idx="15">
                  <c:v>90.638000000000005</c:v>
                </c:pt>
                <c:pt idx="16">
                  <c:v>90.847999999999999</c:v>
                </c:pt>
                <c:pt idx="17">
                  <c:v>90.718000000000004</c:v>
                </c:pt>
                <c:pt idx="18">
                  <c:v>90.308000000000007</c:v>
                </c:pt>
                <c:pt idx="19">
                  <c:v>89.968000000000004</c:v>
                </c:pt>
                <c:pt idx="20">
                  <c:v>89.537999999999997</c:v>
                </c:pt>
                <c:pt idx="21">
                  <c:v>89.418000000000006</c:v>
                </c:pt>
                <c:pt idx="22">
                  <c:v>89.308000000000007</c:v>
                </c:pt>
                <c:pt idx="23">
                  <c:v>89.457999999999998</c:v>
                </c:pt>
                <c:pt idx="24">
                  <c:v>89.457999999999998</c:v>
                </c:pt>
                <c:pt idx="25">
                  <c:v>89.537999999999997</c:v>
                </c:pt>
                <c:pt idx="26">
                  <c:v>89.748000000000005</c:v>
                </c:pt>
                <c:pt idx="27">
                  <c:v>90.037999999999997</c:v>
                </c:pt>
                <c:pt idx="28">
                  <c:v>90.238</c:v>
                </c:pt>
                <c:pt idx="29">
                  <c:v>90.957999999999998</c:v>
                </c:pt>
                <c:pt idx="30">
                  <c:v>91.287999999999997</c:v>
                </c:pt>
                <c:pt idx="31">
                  <c:v>91.158000000000001</c:v>
                </c:pt>
                <c:pt idx="32">
                  <c:v>91.188000000000002</c:v>
                </c:pt>
                <c:pt idx="34">
                  <c:v>91.257999999999996</c:v>
                </c:pt>
                <c:pt idx="35">
                  <c:v>91.128010000000003</c:v>
                </c:pt>
                <c:pt idx="38">
                  <c:v>91.147999999999996</c:v>
                </c:pt>
                <c:pt idx="40">
                  <c:v>90.548000000000002</c:v>
                </c:pt>
                <c:pt idx="42">
                  <c:v>90.588009999999997</c:v>
                </c:pt>
                <c:pt idx="43">
                  <c:v>89.628010000000003</c:v>
                </c:pt>
                <c:pt idx="44">
                  <c:v>90.088009999999997</c:v>
                </c:pt>
              </c:numCache>
            </c:numRef>
          </c:yVal>
          <c:smooth val="0"/>
          <c:extLst>
            <c:ext xmlns:c16="http://schemas.microsoft.com/office/drawing/2014/chart" uri="{C3380CC4-5D6E-409C-BE32-E72D297353CC}">
              <c16:uniqueId val="{00000010-5AA0-4A90-B5D1-C38F9B08E114}"/>
            </c:ext>
          </c:extLst>
        </c:ser>
        <c:ser>
          <c:idx val="17"/>
          <c:order val="17"/>
          <c:tx>
            <c:strRef>
              <c:f>'SSSI Marsh'!$A$1240</c:f>
              <c:strCache>
                <c:ptCount val="1"/>
                <c:pt idx="0">
                  <c:v>BHA2A</c:v>
                </c:pt>
              </c:strCache>
            </c:strRef>
          </c:tx>
          <c:spPr>
            <a:ln w="19050" cap="rnd">
              <a:solidFill>
                <a:schemeClr val="accent6">
                  <a:lumMod val="80000"/>
                  <a:lumOff val="20000"/>
                </a:schemeClr>
              </a:solidFill>
              <a:round/>
            </a:ln>
            <a:effectLst/>
          </c:spPr>
          <c:marker>
            <c:symbol val="none"/>
          </c:marker>
          <c:xVal>
            <c:numRef>
              <c:f>'SSSI Marsh'!$B$1240:$B$1275</c:f>
              <c:numCache>
                <c:formatCode>m/d/yyyy</c:formatCode>
                <c:ptCount val="36"/>
                <c:pt idx="0">
                  <c:v>44214.381944444445</c:v>
                </c:pt>
                <c:pt idx="1">
                  <c:v>44223.504861111112</c:v>
                </c:pt>
                <c:pt idx="2">
                  <c:v>44245.348611111112</c:v>
                </c:pt>
                <c:pt idx="3">
                  <c:v>44279.331944444442</c:v>
                </c:pt>
                <c:pt idx="4">
                  <c:v>44323.386805555558</c:v>
                </c:pt>
                <c:pt idx="5">
                  <c:v>44355.507638888892</c:v>
                </c:pt>
                <c:pt idx="6">
                  <c:v>44379.341666666667</c:v>
                </c:pt>
                <c:pt idx="7">
                  <c:v>44431.375</c:v>
                </c:pt>
                <c:pt idx="8">
                  <c:v>44467.472916666666</c:v>
                </c:pt>
                <c:pt idx="9">
                  <c:v>44491.408333333333</c:v>
                </c:pt>
                <c:pt idx="10">
                  <c:v>44517.336805555555</c:v>
                </c:pt>
                <c:pt idx="11">
                  <c:v>44553.726388888892</c:v>
                </c:pt>
                <c:pt idx="12">
                  <c:v>44582.380555555559</c:v>
                </c:pt>
                <c:pt idx="13">
                  <c:v>44615.451388888891</c:v>
                </c:pt>
                <c:pt idx="14">
                  <c:v>44644.467361111114</c:v>
                </c:pt>
                <c:pt idx="15">
                  <c:v>44673.50277777778</c:v>
                </c:pt>
                <c:pt idx="16">
                  <c:v>44708.490972222222</c:v>
                </c:pt>
                <c:pt idx="17">
                  <c:v>44735.451388888891</c:v>
                </c:pt>
                <c:pt idx="18">
                  <c:v>44754.416666666664</c:v>
                </c:pt>
                <c:pt idx="19">
                  <c:v>44784.45416666667</c:v>
                </c:pt>
                <c:pt idx="20">
                  <c:v>44811.422222222223</c:v>
                </c:pt>
                <c:pt idx="21">
                  <c:v>44846.432638888888</c:v>
                </c:pt>
                <c:pt idx="22">
                  <c:v>44869.486805555556</c:v>
                </c:pt>
                <c:pt idx="23">
                  <c:v>44915.442361111112</c:v>
                </c:pt>
                <c:pt idx="24">
                  <c:v>44939.4375</c:v>
                </c:pt>
                <c:pt idx="25">
                  <c:v>44965.46597222222</c:v>
                </c:pt>
                <c:pt idx="26">
                  <c:v>44998.429861111108</c:v>
                </c:pt>
                <c:pt idx="27">
                  <c:v>45033.427083333336</c:v>
                </c:pt>
                <c:pt idx="28">
                  <c:v>45064.475694444445</c:v>
                </c:pt>
                <c:pt idx="29">
                  <c:v>45097.402777777781</c:v>
                </c:pt>
                <c:pt idx="30">
                  <c:v>45131.507638888892</c:v>
                </c:pt>
                <c:pt idx="31">
                  <c:v>45167.47152777778</c:v>
                </c:pt>
                <c:pt idx="32">
                  <c:v>45194.43472222222</c:v>
                </c:pt>
                <c:pt idx="33">
                  <c:v>45218.629166666666</c:v>
                </c:pt>
                <c:pt idx="34">
                  <c:v>45237</c:v>
                </c:pt>
                <c:pt idx="35">
                  <c:v>45278</c:v>
                </c:pt>
              </c:numCache>
            </c:numRef>
          </c:xVal>
          <c:yVal>
            <c:numRef>
              <c:f>'SSSI Marsh'!$H$1240:$H$1275</c:f>
              <c:numCache>
                <c:formatCode>General</c:formatCode>
                <c:ptCount val="36"/>
                <c:pt idx="0">
                  <c:v>90.203000000000003</c:v>
                </c:pt>
                <c:pt idx="2">
                  <c:v>90.123000000000005</c:v>
                </c:pt>
                <c:pt idx="3">
                  <c:v>89.863</c:v>
                </c:pt>
                <c:pt idx="4">
                  <c:v>89.742999999999995</c:v>
                </c:pt>
                <c:pt idx="5">
                  <c:v>88.212999999999994</c:v>
                </c:pt>
                <c:pt idx="6">
                  <c:v>89.582999999999998</c:v>
                </c:pt>
                <c:pt idx="7">
                  <c:v>89.852999999999994</c:v>
                </c:pt>
                <c:pt idx="8">
                  <c:v>90.013000000000005</c:v>
                </c:pt>
                <c:pt idx="9">
                  <c:v>90.332999999999998</c:v>
                </c:pt>
                <c:pt idx="10">
                  <c:v>90.293000000000006</c:v>
                </c:pt>
                <c:pt idx="11">
                  <c:v>90.102999999999994</c:v>
                </c:pt>
                <c:pt idx="12">
                  <c:v>90.462999999999994</c:v>
                </c:pt>
                <c:pt idx="13">
                  <c:v>90.692999999999998</c:v>
                </c:pt>
                <c:pt idx="14">
                  <c:v>90.203000000000003</c:v>
                </c:pt>
                <c:pt idx="15">
                  <c:v>90.072999999999993</c:v>
                </c:pt>
                <c:pt idx="16">
                  <c:v>89.793000000000006</c:v>
                </c:pt>
                <c:pt idx="17">
                  <c:v>89.712999999999994</c:v>
                </c:pt>
                <c:pt idx="18">
                  <c:v>89.703000000000003</c:v>
                </c:pt>
                <c:pt idx="19">
                  <c:v>89.662999999999997</c:v>
                </c:pt>
                <c:pt idx="20">
                  <c:v>89.533000000000001</c:v>
                </c:pt>
                <c:pt idx="21">
                  <c:v>89.313000000000002</c:v>
                </c:pt>
                <c:pt idx="22">
                  <c:v>89.783000000000001</c:v>
                </c:pt>
                <c:pt idx="23">
                  <c:v>90.052999999999997</c:v>
                </c:pt>
                <c:pt idx="24">
                  <c:v>90.382999999999996</c:v>
                </c:pt>
                <c:pt idx="25">
                  <c:v>89.683000000000007</c:v>
                </c:pt>
                <c:pt idx="26">
                  <c:v>90.363</c:v>
                </c:pt>
                <c:pt idx="27">
                  <c:v>90.533000000000001</c:v>
                </c:pt>
                <c:pt idx="28">
                  <c:v>90.382999999999996</c:v>
                </c:pt>
                <c:pt idx="29">
                  <c:v>90.162999999999997</c:v>
                </c:pt>
                <c:pt idx="30">
                  <c:v>90.272999999999996</c:v>
                </c:pt>
                <c:pt idx="31">
                  <c:v>90.043000000000006</c:v>
                </c:pt>
                <c:pt idx="32">
                  <c:v>90.033000000000001</c:v>
                </c:pt>
                <c:pt idx="33">
                  <c:v>90.593000000000004</c:v>
                </c:pt>
              </c:numCache>
            </c:numRef>
          </c:yVal>
          <c:smooth val="0"/>
          <c:extLst>
            <c:ext xmlns:c16="http://schemas.microsoft.com/office/drawing/2014/chart" uri="{C3380CC4-5D6E-409C-BE32-E72D297353CC}">
              <c16:uniqueId val="{00000011-5AA0-4A90-B5D1-C38F9B08E114}"/>
            </c:ext>
          </c:extLst>
        </c:ser>
        <c:ser>
          <c:idx val="18"/>
          <c:order val="18"/>
          <c:tx>
            <c:strRef>
              <c:f>'SSSI Marsh'!$A$1276</c:f>
              <c:strCache>
                <c:ptCount val="1"/>
                <c:pt idx="0">
                  <c:v>BHA3</c:v>
                </c:pt>
              </c:strCache>
            </c:strRef>
          </c:tx>
          <c:spPr>
            <a:ln w="19050" cap="rnd">
              <a:solidFill>
                <a:schemeClr val="accent1">
                  <a:lumMod val="80000"/>
                </a:schemeClr>
              </a:solidFill>
              <a:round/>
            </a:ln>
            <a:effectLst/>
          </c:spPr>
          <c:marker>
            <c:symbol val="none"/>
          </c:marker>
          <c:xVal>
            <c:numRef>
              <c:f>'SSSI Marsh'!$B$1276:$B$1313</c:f>
              <c:numCache>
                <c:formatCode>m/d/yyyy</c:formatCode>
                <c:ptCount val="38"/>
                <c:pt idx="0">
                  <c:v>43104.420138888891</c:v>
                </c:pt>
                <c:pt idx="1">
                  <c:v>43118.427083333336</c:v>
                </c:pt>
                <c:pt idx="2">
                  <c:v>43132.521527777775</c:v>
                </c:pt>
                <c:pt idx="3">
                  <c:v>43153.352083333331</c:v>
                </c:pt>
                <c:pt idx="4">
                  <c:v>43168.442361111112</c:v>
                </c:pt>
                <c:pt idx="5">
                  <c:v>43181.418749999997</c:v>
                </c:pt>
                <c:pt idx="6">
                  <c:v>43203.445833333331</c:v>
                </c:pt>
                <c:pt idx="7">
                  <c:v>43213.445833333331</c:v>
                </c:pt>
                <c:pt idx="8">
                  <c:v>43222.461805555555</c:v>
                </c:pt>
                <c:pt idx="9">
                  <c:v>43236.431250000001</c:v>
                </c:pt>
                <c:pt idx="10">
                  <c:v>43258.53125</c:v>
                </c:pt>
                <c:pt idx="11">
                  <c:v>43271.418749999997</c:v>
                </c:pt>
                <c:pt idx="12">
                  <c:v>43287.329861111109</c:v>
                </c:pt>
                <c:pt idx="13">
                  <c:v>43299.45208333333</c:v>
                </c:pt>
                <c:pt idx="14">
                  <c:v>43314.473611111112</c:v>
                </c:pt>
                <c:pt idx="15">
                  <c:v>43327.370138888888</c:v>
                </c:pt>
                <c:pt idx="16">
                  <c:v>43346.342361111114</c:v>
                </c:pt>
                <c:pt idx="17">
                  <c:v>43362.365972222222</c:v>
                </c:pt>
                <c:pt idx="18">
                  <c:v>43378.338194444441</c:v>
                </c:pt>
                <c:pt idx="19">
                  <c:v>43392.765277777777</c:v>
                </c:pt>
                <c:pt idx="20">
                  <c:v>43411.345833333333</c:v>
                </c:pt>
                <c:pt idx="21">
                  <c:v>43425.388888888891</c:v>
                </c:pt>
                <c:pt idx="22">
                  <c:v>43440.372916666667</c:v>
                </c:pt>
                <c:pt idx="23">
                  <c:v>43454.351388888892</c:v>
                </c:pt>
                <c:pt idx="24">
                  <c:v>43476.40625</c:v>
                </c:pt>
                <c:pt idx="25">
                  <c:v>43490.342361111114</c:v>
                </c:pt>
                <c:pt idx="26">
                  <c:v>43503.37222222222</c:v>
                </c:pt>
                <c:pt idx="27">
                  <c:v>43559.333333333336</c:v>
                </c:pt>
                <c:pt idx="28">
                  <c:v>43593.344444444447</c:v>
                </c:pt>
                <c:pt idx="29">
                  <c:v>43622.336111111108</c:v>
                </c:pt>
                <c:pt idx="30">
                  <c:v>43651.319444444445</c:v>
                </c:pt>
                <c:pt idx="31">
                  <c:v>43689.34375</c:v>
                </c:pt>
                <c:pt idx="32">
                  <c:v>43718.313194444447</c:v>
                </c:pt>
                <c:pt idx="33">
                  <c:v>43754.34097222222</c:v>
                </c:pt>
                <c:pt idx="34">
                  <c:v>43791.504166666666</c:v>
                </c:pt>
                <c:pt idx="35">
                  <c:v>43808.32708333333</c:v>
                </c:pt>
                <c:pt idx="36">
                  <c:v>43839.366666666669</c:v>
                </c:pt>
                <c:pt idx="37">
                  <c:v>43865.34652777778</c:v>
                </c:pt>
              </c:numCache>
            </c:numRef>
          </c:xVal>
          <c:yVal>
            <c:numRef>
              <c:f>'SSSI Marsh'!$H$1276:$H$1313</c:f>
              <c:numCache>
                <c:formatCode>General</c:formatCode>
                <c:ptCount val="38"/>
                <c:pt idx="0">
                  <c:v>90.866</c:v>
                </c:pt>
                <c:pt idx="1">
                  <c:v>89.366</c:v>
                </c:pt>
                <c:pt idx="2">
                  <c:v>89.415999999999997</c:v>
                </c:pt>
                <c:pt idx="3">
                  <c:v>89.275999999999996</c:v>
                </c:pt>
                <c:pt idx="5">
                  <c:v>89.616</c:v>
                </c:pt>
                <c:pt idx="6">
                  <c:v>89.796000000000006</c:v>
                </c:pt>
                <c:pt idx="7">
                  <c:v>89.465999999999994</c:v>
                </c:pt>
                <c:pt idx="8">
                  <c:v>89.366</c:v>
                </c:pt>
                <c:pt idx="9">
                  <c:v>89.256</c:v>
                </c:pt>
                <c:pt idx="10">
                  <c:v>89.066000000000003</c:v>
                </c:pt>
                <c:pt idx="11">
                  <c:v>88.835999999999999</c:v>
                </c:pt>
                <c:pt idx="12">
                  <c:v>88.915999999999997</c:v>
                </c:pt>
                <c:pt idx="13">
                  <c:v>88.855999999999995</c:v>
                </c:pt>
                <c:pt idx="14">
                  <c:v>88.825999999999993</c:v>
                </c:pt>
                <c:pt idx="15">
                  <c:v>88.846000000000004</c:v>
                </c:pt>
                <c:pt idx="16">
                  <c:v>88.835999999999999</c:v>
                </c:pt>
                <c:pt idx="17">
                  <c:v>88.866</c:v>
                </c:pt>
                <c:pt idx="18">
                  <c:v>88.775999999999996</c:v>
                </c:pt>
                <c:pt idx="19">
                  <c:v>88.766000000000005</c:v>
                </c:pt>
                <c:pt idx="20">
                  <c:v>88.676000000000002</c:v>
                </c:pt>
                <c:pt idx="21">
                  <c:v>88.525999999999996</c:v>
                </c:pt>
                <c:pt idx="22">
                  <c:v>88.555999999999997</c:v>
                </c:pt>
                <c:pt idx="23">
                  <c:v>88.715999999999994</c:v>
                </c:pt>
                <c:pt idx="24">
                  <c:v>88.335999999999999</c:v>
                </c:pt>
                <c:pt idx="25">
                  <c:v>88.635999999999996</c:v>
                </c:pt>
                <c:pt idx="26">
                  <c:v>88.355999999999995</c:v>
                </c:pt>
                <c:pt idx="27">
                  <c:v>88.825999999999993</c:v>
                </c:pt>
                <c:pt idx="28">
                  <c:v>88.796000000000006</c:v>
                </c:pt>
                <c:pt idx="29">
                  <c:v>88.786000000000001</c:v>
                </c:pt>
                <c:pt idx="30">
                  <c:v>89.156000000000006</c:v>
                </c:pt>
                <c:pt idx="31">
                  <c:v>89.126000000000005</c:v>
                </c:pt>
                <c:pt idx="32">
                  <c:v>89.146000000000001</c:v>
                </c:pt>
                <c:pt idx="33">
                  <c:v>90.376000000000005</c:v>
                </c:pt>
              </c:numCache>
            </c:numRef>
          </c:yVal>
          <c:smooth val="0"/>
          <c:extLst>
            <c:ext xmlns:c16="http://schemas.microsoft.com/office/drawing/2014/chart" uri="{C3380CC4-5D6E-409C-BE32-E72D297353CC}">
              <c16:uniqueId val="{00000012-5AA0-4A90-B5D1-C38F9B08E114}"/>
            </c:ext>
          </c:extLst>
        </c:ser>
        <c:ser>
          <c:idx val="19"/>
          <c:order val="19"/>
          <c:tx>
            <c:strRef>
              <c:f>'SSSI Marsh'!$A$1315</c:f>
              <c:strCache>
                <c:ptCount val="1"/>
                <c:pt idx="0">
                  <c:v>BHG1</c:v>
                </c:pt>
              </c:strCache>
            </c:strRef>
          </c:tx>
          <c:spPr>
            <a:ln w="19050" cap="rnd">
              <a:solidFill>
                <a:schemeClr val="accent2">
                  <a:lumMod val="80000"/>
                </a:schemeClr>
              </a:solidFill>
              <a:round/>
            </a:ln>
            <a:effectLst/>
          </c:spPr>
          <c:marker>
            <c:symbol val="none"/>
          </c:marker>
          <c:xVal>
            <c:numRef>
              <c:f>'SSSI Marsh'!$B$1315:$B$1398</c:f>
              <c:numCache>
                <c:formatCode>m/d/yyyy</c:formatCode>
                <c:ptCount val="84"/>
                <c:pt idx="0">
                  <c:v>43118.402083333334</c:v>
                </c:pt>
                <c:pt idx="1">
                  <c:v>43132.393055555556</c:v>
                </c:pt>
                <c:pt idx="2">
                  <c:v>43153.413194444445</c:v>
                </c:pt>
                <c:pt idx="3">
                  <c:v>43168.365277777775</c:v>
                </c:pt>
                <c:pt idx="4">
                  <c:v>43181.395833333336</c:v>
                </c:pt>
                <c:pt idx="5">
                  <c:v>43203.367361111108</c:v>
                </c:pt>
                <c:pt idx="6">
                  <c:v>43213.423611111109</c:v>
                </c:pt>
                <c:pt idx="7">
                  <c:v>43222.39166666667</c:v>
                </c:pt>
                <c:pt idx="8">
                  <c:v>43236.404861111114</c:v>
                </c:pt>
                <c:pt idx="9">
                  <c:v>43258.476388888892</c:v>
                </c:pt>
                <c:pt idx="10">
                  <c:v>43271.495833333334</c:v>
                </c:pt>
                <c:pt idx="11">
                  <c:v>43287.385416666664</c:v>
                </c:pt>
                <c:pt idx="12">
                  <c:v>43299.379861111112</c:v>
                </c:pt>
                <c:pt idx="13">
                  <c:v>43314.531944444447</c:v>
                </c:pt>
                <c:pt idx="14">
                  <c:v>43327.392361111109</c:v>
                </c:pt>
                <c:pt idx="15">
                  <c:v>43346.38958333333</c:v>
                </c:pt>
                <c:pt idx="16">
                  <c:v>43362.390972222223</c:v>
                </c:pt>
                <c:pt idx="17">
                  <c:v>43378.384722222225</c:v>
                </c:pt>
                <c:pt idx="18">
                  <c:v>43392.770138888889</c:v>
                </c:pt>
                <c:pt idx="19">
                  <c:v>43411.388888888891</c:v>
                </c:pt>
                <c:pt idx="20">
                  <c:v>43425.410416666666</c:v>
                </c:pt>
                <c:pt idx="21">
                  <c:v>43440.393055555556</c:v>
                </c:pt>
                <c:pt idx="22">
                  <c:v>43454.39166666667</c:v>
                </c:pt>
                <c:pt idx="23">
                  <c:v>43476.426388888889</c:v>
                </c:pt>
                <c:pt idx="24">
                  <c:v>43490.383333333331</c:v>
                </c:pt>
                <c:pt idx="25">
                  <c:v>43503.390277777777</c:v>
                </c:pt>
                <c:pt idx="26">
                  <c:v>43559.348611111112</c:v>
                </c:pt>
                <c:pt idx="27">
                  <c:v>43593.362500000003</c:v>
                </c:pt>
                <c:pt idx="28">
                  <c:v>43622.354861111111</c:v>
                </c:pt>
                <c:pt idx="29">
                  <c:v>43651.361111111109</c:v>
                </c:pt>
                <c:pt idx="30">
                  <c:v>43689.361805555556</c:v>
                </c:pt>
                <c:pt idx="31">
                  <c:v>43718.336111111108</c:v>
                </c:pt>
                <c:pt idx="32">
                  <c:v>43754.38958333333</c:v>
                </c:pt>
                <c:pt idx="33">
                  <c:v>43791.415277777778</c:v>
                </c:pt>
                <c:pt idx="34">
                  <c:v>43808.364583333336</c:v>
                </c:pt>
                <c:pt idx="35">
                  <c:v>43839.386805555558</c:v>
                </c:pt>
                <c:pt idx="36">
                  <c:v>43865.374305555553</c:v>
                </c:pt>
                <c:pt idx="37">
                  <c:v>43900.37777777778</c:v>
                </c:pt>
                <c:pt idx="38">
                  <c:v>43937.45416666667</c:v>
                </c:pt>
                <c:pt idx="39">
                  <c:v>44011.393055555556</c:v>
                </c:pt>
                <c:pt idx="40">
                  <c:v>44040.474999999999</c:v>
                </c:pt>
                <c:pt idx="41">
                  <c:v>44062.404166666667</c:v>
                </c:pt>
                <c:pt idx="42">
                  <c:v>44089.445833333331</c:v>
                </c:pt>
                <c:pt idx="43">
                  <c:v>44116.595833333333</c:v>
                </c:pt>
                <c:pt idx="44">
                  <c:v>44147.384722222225</c:v>
                </c:pt>
                <c:pt idx="45">
                  <c:v>44179.569444444445</c:v>
                </c:pt>
                <c:pt idx="46">
                  <c:v>44223.550694444442</c:v>
                </c:pt>
                <c:pt idx="47">
                  <c:v>44245.32708333333</c:v>
                </c:pt>
                <c:pt idx="48">
                  <c:v>44279.413194444445</c:v>
                </c:pt>
                <c:pt idx="49">
                  <c:v>44305.498611111114</c:v>
                </c:pt>
                <c:pt idx="50">
                  <c:v>44321.408333333333</c:v>
                </c:pt>
                <c:pt idx="51">
                  <c:v>44355.415277777778</c:v>
                </c:pt>
                <c:pt idx="52">
                  <c:v>44378.51666666667</c:v>
                </c:pt>
                <c:pt idx="53">
                  <c:v>44431.375</c:v>
                </c:pt>
                <c:pt idx="54">
                  <c:v>44467.401388888888</c:v>
                </c:pt>
                <c:pt idx="55">
                  <c:v>44504.472222222219</c:v>
                </c:pt>
                <c:pt idx="56">
                  <c:v>44517.336805555555</c:v>
                </c:pt>
                <c:pt idx="57">
                  <c:v>44553.413888888892</c:v>
                </c:pt>
                <c:pt idx="58">
                  <c:v>44582.434027777781</c:v>
                </c:pt>
                <c:pt idx="59">
                  <c:v>44615.37222222222</c:v>
                </c:pt>
                <c:pt idx="60">
                  <c:v>44644.359027777777</c:v>
                </c:pt>
                <c:pt idx="61">
                  <c:v>44673.395138888889</c:v>
                </c:pt>
                <c:pt idx="62">
                  <c:v>44708.433333333334</c:v>
                </c:pt>
                <c:pt idx="63">
                  <c:v>44735.352777777778</c:v>
                </c:pt>
                <c:pt idx="64">
                  <c:v>44754.416666666664</c:v>
                </c:pt>
                <c:pt idx="65">
                  <c:v>44784.344444444447</c:v>
                </c:pt>
                <c:pt idx="66">
                  <c:v>44811.342361111114</c:v>
                </c:pt>
                <c:pt idx="67">
                  <c:v>44846.347222222219</c:v>
                </c:pt>
                <c:pt idx="68">
                  <c:v>44869.365277777775</c:v>
                </c:pt>
                <c:pt idx="69">
                  <c:v>44915.353472222225</c:v>
                </c:pt>
                <c:pt idx="70">
                  <c:v>44939.354166666664</c:v>
                </c:pt>
                <c:pt idx="71">
                  <c:v>44965.362500000003</c:v>
                </c:pt>
                <c:pt idx="72">
                  <c:v>44998.362500000003</c:v>
                </c:pt>
                <c:pt idx="73">
                  <c:v>45033.352083333331</c:v>
                </c:pt>
                <c:pt idx="74">
                  <c:v>45064.354861111111</c:v>
                </c:pt>
                <c:pt idx="75">
                  <c:v>45097.337500000001</c:v>
                </c:pt>
                <c:pt idx="76">
                  <c:v>45131.402777777781</c:v>
                </c:pt>
                <c:pt idx="77">
                  <c:v>45167.352777777778</c:v>
                </c:pt>
                <c:pt idx="78">
                  <c:v>45194.361111111109</c:v>
                </c:pt>
                <c:pt idx="79">
                  <c:v>45218.551388888889</c:v>
                </c:pt>
                <c:pt idx="80">
                  <c:v>45218.581944444442</c:v>
                </c:pt>
                <c:pt idx="81">
                  <c:v>45237.582638888889</c:v>
                </c:pt>
                <c:pt idx="82">
                  <c:v>45278.500694444447</c:v>
                </c:pt>
                <c:pt idx="83">
                  <c:v>45278.502083333333</c:v>
                </c:pt>
              </c:numCache>
            </c:numRef>
          </c:xVal>
          <c:yVal>
            <c:numRef>
              <c:f>'SSSI Marsh'!$H$1315:$H$1398</c:f>
              <c:numCache>
                <c:formatCode>General</c:formatCode>
                <c:ptCount val="84"/>
                <c:pt idx="0">
                  <c:v>93.266000000000005</c:v>
                </c:pt>
                <c:pt idx="1">
                  <c:v>93.316000000000003</c:v>
                </c:pt>
                <c:pt idx="2">
                  <c:v>93.266000000000005</c:v>
                </c:pt>
                <c:pt idx="3">
                  <c:v>93.316000000000003</c:v>
                </c:pt>
                <c:pt idx="4">
                  <c:v>93.385999999999996</c:v>
                </c:pt>
                <c:pt idx="5">
                  <c:v>93.525999999999996</c:v>
                </c:pt>
                <c:pt idx="6">
                  <c:v>93.436000000000007</c:v>
                </c:pt>
                <c:pt idx="7">
                  <c:v>93.436000000000007</c:v>
                </c:pt>
                <c:pt idx="8">
                  <c:v>93.305999999999997</c:v>
                </c:pt>
                <c:pt idx="9">
                  <c:v>93.436000000000007</c:v>
                </c:pt>
                <c:pt idx="10">
                  <c:v>93.376000000000005</c:v>
                </c:pt>
                <c:pt idx="11">
                  <c:v>93.085999999999999</c:v>
                </c:pt>
                <c:pt idx="12">
                  <c:v>93.025999999999996</c:v>
                </c:pt>
                <c:pt idx="13">
                  <c:v>93.055999999999997</c:v>
                </c:pt>
                <c:pt idx="14">
                  <c:v>93.075999999999993</c:v>
                </c:pt>
                <c:pt idx="15">
                  <c:v>93.075999999999993</c:v>
                </c:pt>
                <c:pt idx="16">
                  <c:v>93.036000000000001</c:v>
                </c:pt>
                <c:pt idx="17">
                  <c:v>92.986000000000004</c:v>
                </c:pt>
                <c:pt idx="18">
                  <c:v>92.965999999999994</c:v>
                </c:pt>
                <c:pt idx="19">
                  <c:v>92.885999999999996</c:v>
                </c:pt>
                <c:pt idx="20">
                  <c:v>92.835999999999999</c:v>
                </c:pt>
                <c:pt idx="21">
                  <c:v>92.775999999999996</c:v>
                </c:pt>
                <c:pt idx="22">
                  <c:v>92.885999999999996</c:v>
                </c:pt>
                <c:pt idx="23">
                  <c:v>92.756</c:v>
                </c:pt>
                <c:pt idx="24">
                  <c:v>92.816000000000003</c:v>
                </c:pt>
                <c:pt idx="25">
                  <c:v>92.846000000000004</c:v>
                </c:pt>
                <c:pt idx="26">
                  <c:v>92.906000000000006</c:v>
                </c:pt>
                <c:pt idx="27">
                  <c:v>92.906000000000006</c:v>
                </c:pt>
                <c:pt idx="28">
                  <c:v>92.756</c:v>
                </c:pt>
                <c:pt idx="29">
                  <c:v>92.775999999999996</c:v>
                </c:pt>
                <c:pt idx="30">
                  <c:v>92.726010000000002</c:v>
                </c:pt>
                <c:pt idx="31">
                  <c:v>92.825999999999993</c:v>
                </c:pt>
                <c:pt idx="32">
                  <c:v>93.135999999999996</c:v>
                </c:pt>
                <c:pt idx="33">
                  <c:v>93.605999999999995</c:v>
                </c:pt>
                <c:pt idx="34">
                  <c:v>93.426000000000002</c:v>
                </c:pt>
                <c:pt idx="35">
                  <c:v>93.676000000000002</c:v>
                </c:pt>
                <c:pt idx="36">
                  <c:v>93.726010000000002</c:v>
                </c:pt>
                <c:pt idx="37">
                  <c:v>93.825999999999993</c:v>
                </c:pt>
                <c:pt idx="38">
                  <c:v>93.616</c:v>
                </c:pt>
                <c:pt idx="41">
                  <c:v>92.656000000000006</c:v>
                </c:pt>
                <c:pt idx="42">
                  <c:v>93.156000000000006</c:v>
                </c:pt>
                <c:pt idx="43">
                  <c:v>93.376000000000005</c:v>
                </c:pt>
                <c:pt idx="44">
                  <c:v>92.866</c:v>
                </c:pt>
                <c:pt idx="45">
                  <c:v>92.896000000000001</c:v>
                </c:pt>
                <c:pt idx="46">
                  <c:v>93.146000000000001</c:v>
                </c:pt>
                <c:pt idx="47">
                  <c:v>93.206000000000003</c:v>
                </c:pt>
                <c:pt idx="48">
                  <c:v>93.046009999999995</c:v>
                </c:pt>
                <c:pt idx="49">
                  <c:v>92.945999999999998</c:v>
                </c:pt>
                <c:pt idx="50">
                  <c:v>92.915999999999997</c:v>
                </c:pt>
                <c:pt idx="51">
                  <c:v>92.585999999999999</c:v>
                </c:pt>
                <c:pt idx="52">
                  <c:v>92.305999999999997</c:v>
                </c:pt>
                <c:pt idx="53">
                  <c:v>92.236000000000004</c:v>
                </c:pt>
                <c:pt idx="54">
                  <c:v>92.165999999999997</c:v>
                </c:pt>
                <c:pt idx="55">
                  <c:v>92.325999999999993</c:v>
                </c:pt>
                <c:pt idx="56">
                  <c:v>92.066000000000003</c:v>
                </c:pt>
                <c:pt idx="57">
                  <c:v>91.986000000000004</c:v>
                </c:pt>
                <c:pt idx="58">
                  <c:v>92.006</c:v>
                </c:pt>
                <c:pt idx="59">
                  <c:v>92.146000000000001</c:v>
                </c:pt>
                <c:pt idx="60">
                  <c:v>92.046009999999995</c:v>
                </c:pt>
                <c:pt idx="61">
                  <c:v>91.766000000000005</c:v>
                </c:pt>
                <c:pt idx="67">
                  <c:v>90.426000000000002</c:v>
                </c:pt>
                <c:pt idx="68">
                  <c:v>90.686000000000007</c:v>
                </c:pt>
                <c:pt idx="69">
                  <c:v>90.766000000000005</c:v>
                </c:pt>
                <c:pt idx="70">
                  <c:v>90.885999999999996</c:v>
                </c:pt>
                <c:pt idx="71">
                  <c:v>90.575999999999993</c:v>
                </c:pt>
                <c:pt idx="72">
                  <c:v>90.816000000000003</c:v>
                </c:pt>
                <c:pt idx="73">
                  <c:v>91.085999999999999</c:v>
                </c:pt>
                <c:pt idx="74">
                  <c:v>90.866</c:v>
                </c:pt>
                <c:pt idx="75">
                  <c:v>90.975999999999999</c:v>
                </c:pt>
                <c:pt idx="76">
                  <c:v>90.825999999999993</c:v>
                </c:pt>
                <c:pt idx="77">
                  <c:v>90.786000000000001</c:v>
                </c:pt>
                <c:pt idx="78">
                  <c:v>90.786000000000001</c:v>
                </c:pt>
                <c:pt idx="79">
                  <c:v>92.840999999999994</c:v>
                </c:pt>
                <c:pt idx="80">
                  <c:v>91.936000000000007</c:v>
                </c:pt>
                <c:pt idx="81">
                  <c:v>91.195999999999998</c:v>
                </c:pt>
                <c:pt idx="82">
                  <c:v>91.275999999999996</c:v>
                </c:pt>
                <c:pt idx="83">
                  <c:v>90.911000000000001</c:v>
                </c:pt>
              </c:numCache>
            </c:numRef>
          </c:yVal>
          <c:smooth val="0"/>
          <c:extLst>
            <c:ext xmlns:c16="http://schemas.microsoft.com/office/drawing/2014/chart" uri="{C3380CC4-5D6E-409C-BE32-E72D297353CC}">
              <c16:uniqueId val="{00000013-5AA0-4A90-B5D1-C38F9B08E114}"/>
            </c:ext>
          </c:extLst>
        </c:ser>
        <c:ser>
          <c:idx val="20"/>
          <c:order val="20"/>
          <c:tx>
            <c:strRef>
              <c:f>'SSSI Marsh'!$A$1399</c:f>
              <c:strCache>
                <c:ptCount val="1"/>
                <c:pt idx="0">
                  <c:v>BHF3</c:v>
                </c:pt>
              </c:strCache>
            </c:strRef>
          </c:tx>
          <c:spPr>
            <a:ln w="19050" cap="rnd">
              <a:solidFill>
                <a:schemeClr val="accent3">
                  <a:lumMod val="80000"/>
                </a:schemeClr>
              </a:solidFill>
              <a:round/>
            </a:ln>
            <a:effectLst/>
          </c:spPr>
          <c:marker>
            <c:symbol val="none"/>
          </c:marker>
          <c:xVal>
            <c:numRef>
              <c:f>'SSSI Marsh'!$B$1399:$B$1484</c:f>
              <c:numCache>
                <c:formatCode>m/d/yyyy</c:formatCode>
                <c:ptCount val="86"/>
                <c:pt idx="0">
                  <c:v>43104.366666666669</c:v>
                </c:pt>
                <c:pt idx="1">
                  <c:v>43118.404861111114</c:v>
                </c:pt>
                <c:pt idx="2">
                  <c:v>43132.423611111109</c:v>
                </c:pt>
                <c:pt idx="3">
                  <c:v>43153.39166666667</c:v>
                </c:pt>
                <c:pt idx="4">
                  <c:v>43168.384722222225</c:v>
                </c:pt>
                <c:pt idx="5">
                  <c:v>43181.398611111108</c:v>
                </c:pt>
                <c:pt idx="6">
                  <c:v>43203.388888888891</c:v>
                </c:pt>
                <c:pt idx="7">
                  <c:v>43213.425694444442</c:v>
                </c:pt>
                <c:pt idx="8">
                  <c:v>43222.413194444445</c:v>
                </c:pt>
                <c:pt idx="9">
                  <c:v>43236.408333333333</c:v>
                </c:pt>
                <c:pt idx="10">
                  <c:v>43258.486111111109</c:v>
                </c:pt>
                <c:pt idx="11">
                  <c:v>43271.504166666666</c:v>
                </c:pt>
                <c:pt idx="12">
                  <c:v>43287.372916666667</c:v>
                </c:pt>
                <c:pt idx="13">
                  <c:v>43299.395833333336</c:v>
                </c:pt>
                <c:pt idx="14">
                  <c:v>43314.509722222225</c:v>
                </c:pt>
                <c:pt idx="15">
                  <c:v>43327.411805555559</c:v>
                </c:pt>
                <c:pt idx="16">
                  <c:v>43346.376388888886</c:v>
                </c:pt>
                <c:pt idx="17">
                  <c:v>43362.408333333333</c:v>
                </c:pt>
                <c:pt idx="18">
                  <c:v>43378.377083333333</c:v>
                </c:pt>
                <c:pt idx="19">
                  <c:v>43392.770138888889</c:v>
                </c:pt>
                <c:pt idx="20">
                  <c:v>43411.377083333333</c:v>
                </c:pt>
                <c:pt idx="21">
                  <c:v>43425.428472222222</c:v>
                </c:pt>
                <c:pt idx="22">
                  <c:v>43440.410416666666</c:v>
                </c:pt>
                <c:pt idx="23">
                  <c:v>43454.382638888892</c:v>
                </c:pt>
                <c:pt idx="24">
                  <c:v>43476.448611111111</c:v>
                </c:pt>
                <c:pt idx="25">
                  <c:v>43490.373611111114</c:v>
                </c:pt>
                <c:pt idx="26">
                  <c:v>43503.402777777781</c:v>
                </c:pt>
                <c:pt idx="27">
                  <c:v>43529.351388888892</c:v>
                </c:pt>
                <c:pt idx="28">
                  <c:v>43559.356249999997</c:v>
                </c:pt>
                <c:pt idx="29">
                  <c:v>43593.376388888886</c:v>
                </c:pt>
                <c:pt idx="30">
                  <c:v>43622.365277777775</c:v>
                </c:pt>
                <c:pt idx="31">
                  <c:v>43651.351388888892</c:v>
                </c:pt>
                <c:pt idx="32">
                  <c:v>43689.375694444447</c:v>
                </c:pt>
                <c:pt idx="33">
                  <c:v>43718.345138888886</c:v>
                </c:pt>
                <c:pt idx="34">
                  <c:v>43754.376388888886</c:v>
                </c:pt>
                <c:pt idx="35">
                  <c:v>43791.435416666667</c:v>
                </c:pt>
                <c:pt idx="36">
                  <c:v>43808.354861111111</c:v>
                </c:pt>
                <c:pt idx="37">
                  <c:v>43839.401388888888</c:v>
                </c:pt>
                <c:pt idx="38">
                  <c:v>43865.388888888891</c:v>
                </c:pt>
                <c:pt idx="39">
                  <c:v>43900.366666666669</c:v>
                </c:pt>
                <c:pt idx="40">
                  <c:v>43937.468055555553</c:v>
                </c:pt>
                <c:pt idx="41">
                  <c:v>43980.410416666666</c:v>
                </c:pt>
                <c:pt idx="42">
                  <c:v>44011.417361111111</c:v>
                </c:pt>
                <c:pt idx="43">
                  <c:v>44040.482638888891</c:v>
                </c:pt>
                <c:pt idx="44">
                  <c:v>44062.430555555555</c:v>
                </c:pt>
                <c:pt idx="45">
                  <c:v>44089.381944444445</c:v>
                </c:pt>
                <c:pt idx="46">
                  <c:v>44116.580555555556</c:v>
                </c:pt>
                <c:pt idx="47">
                  <c:v>44147.363194444442</c:v>
                </c:pt>
                <c:pt idx="48">
                  <c:v>44179.557638888888</c:v>
                </c:pt>
                <c:pt idx="49">
                  <c:v>44214.46875</c:v>
                </c:pt>
                <c:pt idx="50">
                  <c:v>44223.539583333331</c:v>
                </c:pt>
                <c:pt idx="51">
                  <c:v>44245.40902777778</c:v>
                </c:pt>
                <c:pt idx="52">
                  <c:v>44279.401388888888</c:v>
                </c:pt>
                <c:pt idx="53">
                  <c:v>44305.487500000003</c:v>
                </c:pt>
                <c:pt idx="54">
                  <c:v>44321.398611111108</c:v>
                </c:pt>
                <c:pt idx="55">
                  <c:v>44355.429166666669</c:v>
                </c:pt>
                <c:pt idx="56">
                  <c:v>44378.506249999999</c:v>
                </c:pt>
                <c:pt idx="57">
                  <c:v>44431.375</c:v>
                </c:pt>
                <c:pt idx="58">
                  <c:v>44467.415972222225</c:v>
                </c:pt>
                <c:pt idx="59">
                  <c:v>44491.466666666667</c:v>
                </c:pt>
                <c:pt idx="60">
                  <c:v>44517.336805555555</c:v>
                </c:pt>
                <c:pt idx="61">
                  <c:v>44553.701388888891</c:v>
                </c:pt>
                <c:pt idx="62">
                  <c:v>44582.447222222225</c:v>
                </c:pt>
                <c:pt idx="63">
                  <c:v>44615.379166666666</c:v>
                </c:pt>
                <c:pt idx="64">
                  <c:v>44644.390972222223</c:v>
                </c:pt>
                <c:pt idx="65">
                  <c:v>44673.420138888891</c:v>
                </c:pt>
                <c:pt idx="66">
                  <c:v>44708.393055555556</c:v>
                </c:pt>
                <c:pt idx="67">
                  <c:v>44735.381249999999</c:v>
                </c:pt>
                <c:pt idx="68">
                  <c:v>44754.416666666664</c:v>
                </c:pt>
                <c:pt idx="69">
                  <c:v>44784.361805555556</c:v>
                </c:pt>
                <c:pt idx="70">
                  <c:v>44811.337500000001</c:v>
                </c:pt>
                <c:pt idx="71">
                  <c:v>44846.369444444441</c:v>
                </c:pt>
                <c:pt idx="72">
                  <c:v>44869.428472222222</c:v>
                </c:pt>
                <c:pt idx="73">
                  <c:v>44915.382638888892</c:v>
                </c:pt>
                <c:pt idx="74">
                  <c:v>44939.378472222219</c:v>
                </c:pt>
                <c:pt idx="75">
                  <c:v>44965.402083333334</c:v>
                </c:pt>
                <c:pt idx="76">
                  <c:v>44998.382638888892</c:v>
                </c:pt>
                <c:pt idx="77">
                  <c:v>45033.375</c:v>
                </c:pt>
                <c:pt idx="78">
                  <c:v>45064.392361111109</c:v>
                </c:pt>
                <c:pt idx="79">
                  <c:v>45097.352777777778</c:v>
                </c:pt>
                <c:pt idx="80">
                  <c:v>45131.432638888888</c:v>
                </c:pt>
                <c:pt idx="81">
                  <c:v>45167.397916666669</c:v>
                </c:pt>
                <c:pt idx="82">
                  <c:v>45194.378472222219</c:v>
                </c:pt>
                <c:pt idx="83">
                  <c:v>45218.553472222222</c:v>
                </c:pt>
                <c:pt idx="84">
                  <c:v>45237.636805555558</c:v>
                </c:pt>
                <c:pt idx="85">
                  <c:v>45278.525694444441</c:v>
                </c:pt>
              </c:numCache>
            </c:numRef>
          </c:xVal>
          <c:yVal>
            <c:numRef>
              <c:f>'SSSI Marsh'!$H$1399:$H$1484</c:f>
              <c:numCache>
                <c:formatCode>General</c:formatCode>
                <c:ptCount val="86"/>
                <c:pt idx="0">
                  <c:v>93.301990000000004</c:v>
                </c:pt>
                <c:pt idx="1">
                  <c:v>93.191999999999993</c:v>
                </c:pt>
                <c:pt idx="2">
                  <c:v>93.182000000000002</c:v>
                </c:pt>
                <c:pt idx="3">
                  <c:v>93.122</c:v>
                </c:pt>
                <c:pt idx="4">
                  <c:v>93.201999999999998</c:v>
                </c:pt>
                <c:pt idx="5">
                  <c:v>93.242000000000004</c:v>
                </c:pt>
                <c:pt idx="6">
                  <c:v>93.421999999999997</c:v>
                </c:pt>
                <c:pt idx="7">
                  <c:v>93.661990000000003</c:v>
                </c:pt>
                <c:pt idx="8">
                  <c:v>93.272000000000006</c:v>
                </c:pt>
                <c:pt idx="9">
                  <c:v>92.992000000000004</c:v>
                </c:pt>
                <c:pt idx="10">
                  <c:v>92.992000000000004</c:v>
                </c:pt>
                <c:pt idx="11">
                  <c:v>92.861999999999995</c:v>
                </c:pt>
                <c:pt idx="12">
                  <c:v>92.872</c:v>
                </c:pt>
                <c:pt idx="13">
                  <c:v>92.781999999999996</c:v>
                </c:pt>
                <c:pt idx="14">
                  <c:v>92.882000000000005</c:v>
                </c:pt>
                <c:pt idx="15">
                  <c:v>92.882000000000005</c:v>
                </c:pt>
                <c:pt idx="16">
                  <c:v>92.872</c:v>
                </c:pt>
                <c:pt idx="17">
                  <c:v>92.882000000000005</c:v>
                </c:pt>
                <c:pt idx="18">
                  <c:v>92.872</c:v>
                </c:pt>
                <c:pt idx="19">
                  <c:v>92.721999999999994</c:v>
                </c:pt>
                <c:pt idx="20">
                  <c:v>92.551990000000004</c:v>
                </c:pt>
                <c:pt idx="21">
                  <c:v>92.882000000000005</c:v>
                </c:pt>
                <c:pt idx="22">
                  <c:v>92.591999999999999</c:v>
                </c:pt>
                <c:pt idx="23">
                  <c:v>92.622</c:v>
                </c:pt>
                <c:pt idx="24">
                  <c:v>92.421999999999997</c:v>
                </c:pt>
                <c:pt idx="25">
                  <c:v>92.531999999999996</c:v>
                </c:pt>
                <c:pt idx="26">
                  <c:v>92.462000000000003</c:v>
                </c:pt>
                <c:pt idx="28">
                  <c:v>92.682000000000002</c:v>
                </c:pt>
                <c:pt idx="29">
                  <c:v>92.841999999999999</c:v>
                </c:pt>
                <c:pt idx="30">
                  <c:v>92.581999999999994</c:v>
                </c:pt>
                <c:pt idx="31">
                  <c:v>92.622</c:v>
                </c:pt>
                <c:pt idx="32">
                  <c:v>92.602000000000004</c:v>
                </c:pt>
                <c:pt idx="33">
                  <c:v>92.682000000000002</c:v>
                </c:pt>
                <c:pt idx="34">
                  <c:v>93.081999999999994</c:v>
                </c:pt>
                <c:pt idx="35">
                  <c:v>93.391999999999996</c:v>
                </c:pt>
                <c:pt idx="36">
                  <c:v>93.141999999999996</c:v>
                </c:pt>
                <c:pt idx="37">
                  <c:v>93.331999999999994</c:v>
                </c:pt>
                <c:pt idx="38">
                  <c:v>93.451999999999998</c:v>
                </c:pt>
                <c:pt idx="39">
                  <c:v>93.481989999999996</c:v>
                </c:pt>
                <c:pt idx="40">
                  <c:v>93.661990000000003</c:v>
                </c:pt>
                <c:pt idx="41">
                  <c:v>93.632000000000005</c:v>
                </c:pt>
                <c:pt idx="42">
                  <c:v>93.691999999999993</c:v>
                </c:pt>
                <c:pt idx="43">
                  <c:v>93.501999999999995</c:v>
                </c:pt>
                <c:pt idx="45">
                  <c:v>93.061999999999998</c:v>
                </c:pt>
                <c:pt idx="46">
                  <c:v>93.531999999999996</c:v>
                </c:pt>
                <c:pt idx="47">
                  <c:v>92.701999999999998</c:v>
                </c:pt>
                <c:pt idx="48">
                  <c:v>92.742000000000004</c:v>
                </c:pt>
                <c:pt idx="49">
                  <c:v>92.887</c:v>
                </c:pt>
                <c:pt idx="50">
                  <c:v>93.022000000000006</c:v>
                </c:pt>
                <c:pt idx="51">
                  <c:v>93.031999999999996</c:v>
                </c:pt>
                <c:pt idx="52">
                  <c:v>92.841999999999999</c:v>
                </c:pt>
                <c:pt idx="53">
                  <c:v>92.781999999999996</c:v>
                </c:pt>
                <c:pt idx="54">
                  <c:v>92.841999999999999</c:v>
                </c:pt>
                <c:pt idx="55">
                  <c:v>92.191999999999993</c:v>
                </c:pt>
                <c:pt idx="56">
                  <c:v>92.132000000000005</c:v>
                </c:pt>
                <c:pt idx="58">
                  <c:v>92.242000000000004</c:v>
                </c:pt>
                <c:pt idx="59">
                  <c:v>92.212000000000003</c:v>
                </c:pt>
                <c:pt idx="60">
                  <c:v>92.382000000000005</c:v>
                </c:pt>
                <c:pt idx="61">
                  <c:v>92.352000000000004</c:v>
                </c:pt>
                <c:pt idx="62">
                  <c:v>92.372</c:v>
                </c:pt>
                <c:pt idx="63">
                  <c:v>92.531999999999996</c:v>
                </c:pt>
                <c:pt idx="64">
                  <c:v>92.221999999999994</c:v>
                </c:pt>
                <c:pt idx="65">
                  <c:v>92.161990000000003</c:v>
                </c:pt>
                <c:pt idx="66">
                  <c:v>92.001999999999995</c:v>
                </c:pt>
                <c:pt idx="67">
                  <c:v>92.051990000000004</c:v>
                </c:pt>
                <c:pt idx="68">
                  <c:v>91.951999999999998</c:v>
                </c:pt>
                <c:pt idx="69">
                  <c:v>91.861999999999995</c:v>
                </c:pt>
                <c:pt idx="70">
                  <c:v>94.712000000000003</c:v>
                </c:pt>
                <c:pt idx="72">
                  <c:v>91.891999999999996</c:v>
                </c:pt>
                <c:pt idx="73">
                  <c:v>92.132000000000005</c:v>
                </c:pt>
                <c:pt idx="74">
                  <c:v>92.201999999999998</c:v>
                </c:pt>
                <c:pt idx="76">
                  <c:v>91.902000000000001</c:v>
                </c:pt>
                <c:pt idx="77">
                  <c:v>92.372</c:v>
                </c:pt>
                <c:pt idx="78">
                  <c:v>92.352000000000004</c:v>
                </c:pt>
                <c:pt idx="79">
                  <c:v>92.132000000000005</c:v>
                </c:pt>
                <c:pt idx="80">
                  <c:v>92.122</c:v>
                </c:pt>
                <c:pt idx="81">
                  <c:v>91.911990000000003</c:v>
                </c:pt>
                <c:pt idx="82">
                  <c:v>91.951999999999998</c:v>
                </c:pt>
                <c:pt idx="83">
                  <c:v>92.516999999999996</c:v>
                </c:pt>
                <c:pt idx="84">
                  <c:v>92.402000000000001</c:v>
                </c:pt>
                <c:pt idx="85">
                  <c:v>92.542000000000002</c:v>
                </c:pt>
              </c:numCache>
            </c:numRef>
          </c:yVal>
          <c:smooth val="0"/>
          <c:extLst>
            <c:ext xmlns:c16="http://schemas.microsoft.com/office/drawing/2014/chart" uri="{C3380CC4-5D6E-409C-BE32-E72D297353CC}">
              <c16:uniqueId val="{00000014-5AA0-4A90-B5D1-C38F9B08E114}"/>
            </c:ext>
          </c:extLst>
        </c:ser>
        <c:dLbls>
          <c:showLegendKey val="0"/>
          <c:showVal val="0"/>
          <c:showCatName val="0"/>
          <c:showSerName val="0"/>
          <c:showPercent val="0"/>
          <c:showBubbleSize val="0"/>
        </c:dLbls>
        <c:axId val="1076402304"/>
        <c:axId val="1901456688"/>
      </c:scatterChart>
      <c:valAx>
        <c:axId val="1076402304"/>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1456688"/>
        <c:crosses val="autoZero"/>
        <c:crossBetween val="midCat"/>
        <c:majorUnit val="90"/>
      </c:valAx>
      <c:valAx>
        <c:axId val="1901456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GW Level (mAOD)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64023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05893581484133"/>
          <c:y val="3.6124794745484398E-2"/>
          <c:w val="0.80019641247750384"/>
          <c:h val="0.74975938352533522"/>
        </c:manualLayout>
      </c:layout>
      <c:scatterChart>
        <c:scatterStyle val="lineMarker"/>
        <c:varyColors val="0"/>
        <c:ser>
          <c:idx val="0"/>
          <c:order val="0"/>
          <c:tx>
            <c:strRef>
              <c:f>'SSSI Bound'!$A$2</c:f>
              <c:strCache>
                <c:ptCount val="1"/>
                <c:pt idx="0">
                  <c:v>GW06</c:v>
                </c:pt>
              </c:strCache>
            </c:strRef>
          </c:tx>
          <c:spPr>
            <a:ln w="19050" cap="rnd">
              <a:solidFill>
                <a:schemeClr val="accent1"/>
              </a:solidFill>
              <a:round/>
            </a:ln>
            <a:effectLst/>
          </c:spPr>
          <c:marker>
            <c:symbol val="none"/>
          </c:marker>
          <c:xVal>
            <c:numRef>
              <c:f>'SSSI Bound'!$B$2:$B$86</c:f>
              <c:numCache>
                <c:formatCode>m/d/yyyy</c:formatCode>
                <c:ptCount val="85"/>
                <c:pt idx="0">
                  <c:v>43103.425000000003</c:v>
                </c:pt>
                <c:pt idx="1">
                  <c:v>43118.386805555558</c:v>
                </c:pt>
                <c:pt idx="2">
                  <c:v>43132.472222222219</c:v>
                </c:pt>
                <c:pt idx="3">
                  <c:v>43153.438888888886</c:v>
                </c:pt>
                <c:pt idx="4">
                  <c:v>43168.431250000001</c:v>
                </c:pt>
                <c:pt idx="5">
                  <c:v>43181.379166666666</c:v>
                </c:pt>
                <c:pt idx="6">
                  <c:v>43203.43472222222</c:v>
                </c:pt>
                <c:pt idx="7">
                  <c:v>43213.408333333333</c:v>
                </c:pt>
                <c:pt idx="8">
                  <c:v>43222.443749999999</c:v>
                </c:pt>
                <c:pt idx="9">
                  <c:v>43236.388888888891</c:v>
                </c:pt>
                <c:pt idx="10">
                  <c:v>43258.443749999999</c:v>
                </c:pt>
                <c:pt idx="11">
                  <c:v>43273.461805555555</c:v>
                </c:pt>
                <c:pt idx="12">
                  <c:v>43287.413194444445</c:v>
                </c:pt>
                <c:pt idx="13">
                  <c:v>43299.477777777778</c:v>
                </c:pt>
                <c:pt idx="14">
                  <c:v>43314.558333333334</c:v>
                </c:pt>
                <c:pt idx="15">
                  <c:v>43327.472916666666</c:v>
                </c:pt>
                <c:pt idx="16">
                  <c:v>43346.425000000003</c:v>
                </c:pt>
                <c:pt idx="17">
                  <c:v>43362.456250000003</c:v>
                </c:pt>
                <c:pt idx="18">
                  <c:v>43378.417361111111</c:v>
                </c:pt>
                <c:pt idx="19">
                  <c:v>43392.468055555553</c:v>
                </c:pt>
                <c:pt idx="20">
                  <c:v>43411.420138888891</c:v>
                </c:pt>
                <c:pt idx="21">
                  <c:v>43425.473611111112</c:v>
                </c:pt>
                <c:pt idx="22">
                  <c:v>43440.61041666667</c:v>
                </c:pt>
                <c:pt idx="23">
                  <c:v>43454.413194444445</c:v>
                </c:pt>
                <c:pt idx="24">
                  <c:v>43476.487500000003</c:v>
                </c:pt>
                <c:pt idx="25">
                  <c:v>43490.404861111114</c:v>
                </c:pt>
                <c:pt idx="26">
                  <c:v>43503.44027777778</c:v>
                </c:pt>
                <c:pt idx="27">
                  <c:v>43529.359722222223</c:v>
                </c:pt>
                <c:pt idx="28">
                  <c:v>43559.348611111112</c:v>
                </c:pt>
                <c:pt idx="29">
                  <c:v>43593.54583333333</c:v>
                </c:pt>
                <c:pt idx="30">
                  <c:v>43622.351388888892</c:v>
                </c:pt>
                <c:pt idx="31">
                  <c:v>43651.381944444445</c:v>
                </c:pt>
                <c:pt idx="32">
                  <c:v>43689.364583333336</c:v>
                </c:pt>
                <c:pt idx="33">
                  <c:v>43718.327777777777</c:v>
                </c:pt>
                <c:pt idx="34">
                  <c:v>43754.415972222225</c:v>
                </c:pt>
                <c:pt idx="35">
                  <c:v>43791.392361111109</c:v>
                </c:pt>
                <c:pt idx="36">
                  <c:v>43808.413194444445</c:v>
                </c:pt>
                <c:pt idx="37">
                  <c:v>43839.513888888891</c:v>
                </c:pt>
                <c:pt idx="38">
                  <c:v>43865.50277777778</c:v>
                </c:pt>
                <c:pt idx="39">
                  <c:v>43900.428472222222</c:v>
                </c:pt>
                <c:pt idx="40">
                  <c:v>43937.432638888888</c:v>
                </c:pt>
                <c:pt idx="41">
                  <c:v>43980.354166666664</c:v>
                </c:pt>
                <c:pt idx="42">
                  <c:v>44011.367361111108</c:v>
                </c:pt>
                <c:pt idx="43">
                  <c:v>44040.453472222223</c:v>
                </c:pt>
                <c:pt idx="44">
                  <c:v>44062.375</c:v>
                </c:pt>
                <c:pt idx="45">
                  <c:v>44089.490277777775</c:v>
                </c:pt>
                <c:pt idx="46">
                  <c:v>44116.634027777778</c:v>
                </c:pt>
                <c:pt idx="47">
                  <c:v>44147.356249999997</c:v>
                </c:pt>
                <c:pt idx="48">
                  <c:v>44179.595138888886</c:v>
                </c:pt>
                <c:pt idx="49">
                  <c:v>44223.581944444442</c:v>
                </c:pt>
                <c:pt idx="50">
                  <c:v>44245.474305555559</c:v>
                </c:pt>
                <c:pt idx="51">
                  <c:v>44279.504861111112</c:v>
                </c:pt>
                <c:pt idx="52">
                  <c:v>44305.578472222223</c:v>
                </c:pt>
                <c:pt idx="53">
                  <c:v>44321.541666666664</c:v>
                </c:pt>
                <c:pt idx="54">
                  <c:v>44355.45416666667</c:v>
                </c:pt>
                <c:pt idx="55">
                  <c:v>44378.441666666666</c:v>
                </c:pt>
                <c:pt idx="56">
                  <c:v>44431.361805555556</c:v>
                </c:pt>
                <c:pt idx="57">
                  <c:v>44467.357638888891</c:v>
                </c:pt>
                <c:pt idx="58">
                  <c:v>44504.488194444442</c:v>
                </c:pt>
                <c:pt idx="59">
                  <c:v>44517.414583333331</c:v>
                </c:pt>
                <c:pt idx="60">
                  <c:v>44553.416666666664</c:v>
                </c:pt>
                <c:pt idx="61">
                  <c:v>44582.400000000001</c:v>
                </c:pt>
                <c:pt idx="62">
                  <c:v>44615.499305555553</c:v>
                </c:pt>
                <c:pt idx="63">
                  <c:v>44652.397222222222</c:v>
                </c:pt>
                <c:pt idx="64">
                  <c:v>44678.424305555556</c:v>
                </c:pt>
                <c:pt idx="65">
                  <c:v>44708.381249999999</c:v>
                </c:pt>
                <c:pt idx="66">
                  <c:v>44737.356944444444</c:v>
                </c:pt>
                <c:pt idx="67">
                  <c:v>44754.366666666669</c:v>
                </c:pt>
                <c:pt idx="68">
                  <c:v>44784.375</c:v>
                </c:pt>
                <c:pt idx="69">
                  <c:v>44811.364583333336</c:v>
                </c:pt>
                <c:pt idx="70">
                  <c:v>44846.375</c:v>
                </c:pt>
                <c:pt idx="71">
                  <c:v>44869.390277777777</c:v>
                </c:pt>
                <c:pt idx="72">
                  <c:v>44915.359027777777</c:v>
                </c:pt>
                <c:pt idx="73">
                  <c:v>44939.365972222222</c:v>
                </c:pt>
                <c:pt idx="74">
                  <c:v>44965.402777777781</c:v>
                </c:pt>
                <c:pt idx="75">
                  <c:v>44998.614583333336</c:v>
                </c:pt>
                <c:pt idx="76">
                  <c:v>45033.374305555553</c:v>
                </c:pt>
                <c:pt idx="77">
                  <c:v>45064.34652777778</c:v>
                </c:pt>
                <c:pt idx="78">
                  <c:v>45097.411111111112</c:v>
                </c:pt>
                <c:pt idx="79">
                  <c:v>45132.411805555559</c:v>
                </c:pt>
                <c:pt idx="80">
                  <c:v>45167.373611111114</c:v>
                </c:pt>
                <c:pt idx="81">
                  <c:v>45194.392361111109</c:v>
                </c:pt>
                <c:pt idx="82">
                  <c:v>45218</c:v>
                </c:pt>
                <c:pt idx="83">
                  <c:v>45237</c:v>
                </c:pt>
                <c:pt idx="84">
                  <c:v>45278</c:v>
                </c:pt>
              </c:numCache>
            </c:numRef>
          </c:xVal>
          <c:yVal>
            <c:numRef>
              <c:f>'SSSI Bound'!$H$2:$H$86</c:f>
              <c:numCache>
                <c:formatCode>General</c:formatCode>
                <c:ptCount val="85"/>
                <c:pt idx="0">
                  <c:v>92.043999999999997</c:v>
                </c:pt>
                <c:pt idx="1">
                  <c:v>91.894000000000005</c:v>
                </c:pt>
                <c:pt idx="2">
                  <c:v>91.834000000000003</c:v>
                </c:pt>
                <c:pt idx="3">
                  <c:v>91.733999999999995</c:v>
                </c:pt>
                <c:pt idx="4">
                  <c:v>91.774000000000001</c:v>
                </c:pt>
                <c:pt idx="5">
                  <c:v>91.703999999999994</c:v>
                </c:pt>
                <c:pt idx="6">
                  <c:v>91.903999999999996</c:v>
                </c:pt>
                <c:pt idx="7">
                  <c:v>91.824010000000001</c:v>
                </c:pt>
                <c:pt idx="8">
                  <c:v>91.834000000000003</c:v>
                </c:pt>
                <c:pt idx="9">
                  <c:v>91.353999999999999</c:v>
                </c:pt>
                <c:pt idx="10">
                  <c:v>91.293999999999997</c:v>
                </c:pt>
                <c:pt idx="11">
                  <c:v>91.474000000000004</c:v>
                </c:pt>
                <c:pt idx="12">
                  <c:v>91.373999999999995</c:v>
                </c:pt>
                <c:pt idx="13">
                  <c:v>91.063999999999993</c:v>
                </c:pt>
                <c:pt idx="14">
                  <c:v>91.843999999999994</c:v>
                </c:pt>
                <c:pt idx="15">
                  <c:v>92.194000000000003</c:v>
                </c:pt>
                <c:pt idx="16">
                  <c:v>92.304000000000002</c:v>
                </c:pt>
                <c:pt idx="17">
                  <c:v>91.793999999999997</c:v>
                </c:pt>
                <c:pt idx="18">
                  <c:v>91.034000000000006</c:v>
                </c:pt>
                <c:pt idx="19">
                  <c:v>90.864000000000004</c:v>
                </c:pt>
                <c:pt idx="20">
                  <c:v>90.313999999999993</c:v>
                </c:pt>
                <c:pt idx="21">
                  <c:v>90.233999999999995</c:v>
                </c:pt>
                <c:pt idx="22">
                  <c:v>90.043999999999997</c:v>
                </c:pt>
                <c:pt idx="23">
                  <c:v>90.084000000000003</c:v>
                </c:pt>
                <c:pt idx="24">
                  <c:v>90.123999999999995</c:v>
                </c:pt>
                <c:pt idx="25">
                  <c:v>90.233999999999995</c:v>
                </c:pt>
                <c:pt idx="26">
                  <c:v>90.324010000000001</c:v>
                </c:pt>
                <c:pt idx="27">
                  <c:v>90.184010000000001</c:v>
                </c:pt>
                <c:pt idx="28">
                  <c:v>90.843999999999994</c:v>
                </c:pt>
                <c:pt idx="29">
                  <c:v>91.224000000000004</c:v>
                </c:pt>
                <c:pt idx="30">
                  <c:v>90.733999999999995</c:v>
                </c:pt>
                <c:pt idx="31">
                  <c:v>91.004009999999994</c:v>
                </c:pt>
                <c:pt idx="32">
                  <c:v>90.684010000000001</c:v>
                </c:pt>
                <c:pt idx="33">
                  <c:v>91.054000000000002</c:v>
                </c:pt>
                <c:pt idx="34">
                  <c:v>91.414000000000001</c:v>
                </c:pt>
                <c:pt idx="35">
                  <c:v>91.524000000000001</c:v>
                </c:pt>
                <c:pt idx="36">
                  <c:v>91.074010000000001</c:v>
                </c:pt>
                <c:pt idx="37">
                  <c:v>91.293999999999997</c:v>
                </c:pt>
                <c:pt idx="38">
                  <c:v>91.813999999999993</c:v>
                </c:pt>
                <c:pt idx="39">
                  <c:v>91.754009999999994</c:v>
                </c:pt>
                <c:pt idx="40">
                  <c:v>90.924000000000007</c:v>
                </c:pt>
                <c:pt idx="41">
                  <c:v>91.813999999999993</c:v>
                </c:pt>
                <c:pt idx="42">
                  <c:v>92.244</c:v>
                </c:pt>
                <c:pt idx="43">
                  <c:v>90.114000000000004</c:v>
                </c:pt>
                <c:pt idx="44">
                  <c:v>89.884</c:v>
                </c:pt>
                <c:pt idx="45">
                  <c:v>90.634</c:v>
                </c:pt>
                <c:pt idx="46">
                  <c:v>91.713999999999999</c:v>
                </c:pt>
                <c:pt idx="47">
                  <c:v>89.853999999999999</c:v>
                </c:pt>
                <c:pt idx="48">
                  <c:v>90.054000000000002</c:v>
                </c:pt>
                <c:pt idx="49">
                  <c:v>91.013999999999996</c:v>
                </c:pt>
                <c:pt idx="50">
                  <c:v>90.593999999999994</c:v>
                </c:pt>
                <c:pt idx="51">
                  <c:v>90.554000000000002</c:v>
                </c:pt>
                <c:pt idx="52">
                  <c:v>90.724000000000004</c:v>
                </c:pt>
                <c:pt idx="53">
                  <c:v>90.774000000000001</c:v>
                </c:pt>
                <c:pt idx="54">
                  <c:v>89.394000000000005</c:v>
                </c:pt>
                <c:pt idx="55">
                  <c:v>89.664000000000001</c:v>
                </c:pt>
                <c:pt idx="56">
                  <c:v>90.664000000000001</c:v>
                </c:pt>
                <c:pt idx="57">
                  <c:v>90.754009999999994</c:v>
                </c:pt>
                <c:pt idx="58">
                  <c:v>90.944000000000003</c:v>
                </c:pt>
                <c:pt idx="59">
                  <c:v>90.884</c:v>
                </c:pt>
                <c:pt idx="60">
                  <c:v>90.763999999999996</c:v>
                </c:pt>
                <c:pt idx="61">
                  <c:v>90.884</c:v>
                </c:pt>
                <c:pt idx="62">
                  <c:v>90.813999999999993</c:v>
                </c:pt>
                <c:pt idx="63">
                  <c:v>90.434010000000001</c:v>
                </c:pt>
                <c:pt idx="64">
                  <c:v>90.593999999999994</c:v>
                </c:pt>
                <c:pt idx="69">
                  <c:v>90.004009999999994</c:v>
                </c:pt>
                <c:pt idx="70">
                  <c:v>89.953999999999994</c:v>
                </c:pt>
                <c:pt idx="71">
                  <c:v>89.824010000000001</c:v>
                </c:pt>
                <c:pt idx="72">
                  <c:v>90.884</c:v>
                </c:pt>
                <c:pt idx="73">
                  <c:v>89.784000000000006</c:v>
                </c:pt>
                <c:pt idx="74">
                  <c:v>89.563999999999993</c:v>
                </c:pt>
                <c:pt idx="75">
                  <c:v>89.524000000000001</c:v>
                </c:pt>
                <c:pt idx="76">
                  <c:v>90.774000000000001</c:v>
                </c:pt>
                <c:pt idx="77">
                  <c:v>90.994</c:v>
                </c:pt>
              </c:numCache>
            </c:numRef>
          </c:yVal>
          <c:smooth val="0"/>
          <c:extLst>
            <c:ext xmlns:c16="http://schemas.microsoft.com/office/drawing/2014/chart" uri="{C3380CC4-5D6E-409C-BE32-E72D297353CC}">
              <c16:uniqueId val="{00000000-0B3D-4880-800F-40AE6C0CDC1E}"/>
            </c:ext>
          </c:extLst>
        </c:ser>
        <c:ser>
          <c:idx val="1"/>
          <c:order val="1"/>
          <c:tx>
            <c:strRef>
              <c:f>'SSSI Bound'!$A$87</c:f>
              <c:strCache>
                <c:ptCount val="1"/>
                <c:pt idx="0">
                  <c:v>GW04</c:v>
                </c:pt>
              </c:strCache>
            </c:strRef>
          </c:tx>
          <c:spPr>
            <a:ln w="19050" cap="rnd">
              <a:solidFill>
                <a:schemeClr val="accent2"/>
              </a:solidFill>
              <a:round/>
            </a:ln>
            <a:effectLst/>
          </c:spPr>
          <c:marker>
            <c:symbol val="none"/>
          </c:marker>
          <c:xVal>
            <c:numRef>
              <c:f>'SSSI Bound'!$B$87:$B$172</c:f>
              <c:numCache>
                <c:formatCode>m/d/yyyy</c:formatCode>
                <c:ptCount val="86"/>
                <c:pt idx="0">
                  <c:v>43103.404166666667</c:v>
                </c:pt>
                <c:pt idx="1">
                  <c:v>43118.380555555559</c:v>
                </c:pt>
                <c:pt idx="2">
                  <c:v>43132.448611111111</c:v>
                </c:pt>
                <c:pt idx="3">
                  <c:v>43153.415972222225</c:v>
                </c:pt>
                <c:pt idx="4">
                  <c:v>43168.411805555559</c:v>
                </c:pt>
                <c:pt idx="5">
                  <c:v>43181.374305555553</c:v>
                </c:pt>
                <c:pt idx="6">
                  <c:v>43203.414583333331</c:v>
                </c:pt>
                <c:pt idx="7">
                  <c:v>43213.402777777781</c:v>
                </c:pt>
                <c:pt idx="8">
                  <c:v>43222.429861111108</c:v>
                </c:pt>
                <c:pt idx="9">
                  <c:v>43236.383333333331</c:v>
                </c:pt>
                <c:pt idx="10">
                  <c:v>43258.435416666667</c:v>
                </c:pt>
                <c:pt idx="11">
                  <c:v>43273.434027777781</c:v>
                </c:pt>
                <c:pt idx="12">
                  <c:v>43287.38958333333</c:v>
                </c:pt>
                <c:pt idx="13">
                  <c:v>43299.449305555558</c:v>
                </c:pt>
                <c:pt idx="14">
                  <c:v>43314.535416666666</c:v>
                </c:pt>
                <c:pt idx="15">
                  <c:v>43327.445833333331</c:v>
                </c:pt>
                <c:pt idx="16">
                  <c:v>43346.400694444441</c:v>
                </c:pt>
                <c:pt idx="17">
                  <c:v>43362.433333333334</c:v>
                </c:pt>
                <c:pt idx="18">
                  <c:v>43378.393750000003</c:v>
                </c:pt>
                <c:pt idx="19">
                  <c:v>43392.444444444445</c:v>
                </c:pt>
                <c:pt idx="20">
                  <c:v>43411.398611111108</c:v>
                </c:pt>
                <c:pt idx="21">
                  <c:v>43425.451388888891</c:v>
                </c:pt>
                <c:pt idx="22">
                  <c:v>43440.602777777778</c:v>
                </c:pt>
                <c:pt idx="23">
                  <c:v>43454.394444444442</c:v>
                </c:pt>
                <c:pt idx="24">
                  <c:v>43476.470138888886</c:v>
                </c:pt>
                <c:pt idx="25">
                  <c:v>43490.386111111111</c:v>
                </c:pt>
                <c:pt idx="26">
                  <c:v>43503.424305555556</c:v>
                </c:pt>
                <c:pt idx="27">
                  <c:v>43529.353472222225</c:v>
                </c:pt>
                <c:pt idx="28">
                  <c:v>43559.366666666669</c:v>
                </c:pt>
                <c:pt idx="29">
                  <c:v>43593.552777777775</c:v>
                </c:pt>
                <c:pt idx="30">
                  <c:v>43622.359027777777</c:v>
                </c:pt>
                <c:pt idx="31">
                  <c:v>43651.365277777775</c:v>
                </c:pt>
                <c:pt idx="32">
                  <c:v>43689.420138888891</c:v>
                </c:pt>
                <c:pt idx="33">
                  <c:v>43718.348611111112</c:v>
                </c:pt>
                <c:pt idx="34">
                  <c:v>43754.392361111109</c:v>
                </c:pt>
                <c:pt idx="35">
                  <c:v>43791.413194444445</c:v>
                </c:pt>
                <c:pt idx="36">
                  <c:v>43808.365972222222</c:v>
                </c:pt>
                <c:pt idx="37">
                  <c:v>43839.499305555553</c:v>
                </c:pt>
                <c:pt idx="38">
                  <c:v>43865.493055555555</c:v>
                </c:pt>
                <c:pt idx="39">
                  <c:v>43900.408333333333</c:v>
                </c:pt>
                <c:pt idx="40">
                  <c:v>43937.45208333333</c:v>
                </c:pt>
                <c:pt idx="41">
                  <c:v>43980.418055555558</c:v>
                </c:pt>
                <c:pt idx="42">
                  <c:v>44011.388194444444</c:v>
                </c:pt>
                <c:pt idx="43">
                  <c:v>44040.469444444447</c:v>
                </c:pt>
                <c:pt idx="44">
                  <c:v>44062.375</c:v>
                </c:pt>
                <c:pt idx="45">
                  <c:v>44062.441666666666</c:v>
                </c:pt>
                <c:pt idx="46">
                  <c:v>44089.461111111108</c:v>
                </c:pt>
                <c:pt idx="47">
                  <c:v>44116.609722222223</c:v>
                </c:pt>
                <c:pt idx="48">
                  <c:v>44147.402083333334</c:v>
                </c:pt>
                <c:pt idx="49">
                  <c:v>44179.576388888891</c:v>
                </c:pt>
                <c:pt idx="50">
                  <c:v>44223.55972222222</c:v>
                </c:pt>
                <c:pt idx="51">
                  <c:v>44245.468055555553</c:v>
                </c:pt>
                <c:pt idx="52">
                  <c:v>44279.419444444444</c:v>
                </c:pt>
                <c:pt idx="53">
                  <c:v>44305.511805555558</c:v>
                </c:pt>
                <c:pt idx="54">
                  <c:v>44321.416666666664</c:v>
                </c:pt>
                <c:pt idx="55">
                  <c:v>44355.393750000003</c:v>
                </c:pt>
                <c:pt idx="56">
                  <c:v>44378.43472222222</c:v>
                </c:pt>
                <c:pt idx="57">
                  <c:v>44431.381944444445</c:v>
                </c:pt>
                <c:pt idx="58">
                  <c:v>44467.365277777775</c:v>
                </c:pt>
                <c:pt idx="59">
                  <c:v>44504.469444444447</c:v>
                </c:pt>
                <c:pt idx="60">
                  <c:v>44517.396527777775</c:v>
                </c:pt>
                <c:pt idx="61">
                  <c:v>44553.377083333333</c:v>
                </c:pt>
                <c:pt idx="62">
                  <c:v>44582.40625</c:v>
                </c:pt>
                <c:pt idx="63">
                  <c:v>44615.361805555556</c:v>
                </c:pt>
                <c:pt idx="64">
                  <c:v>44652.388888888891</c:v>
                </c:pt>
                <c:pt idx="65">
                  <c:v>44678.43472222222</c:v>
                </c:pt>
                <c:pt idx="66">
                  <c:v>44708.36041666667</c:v>
                </c:pt>
                <c:pt idx="67">
                  <c:v>44737.345138888886</c:v>
                </c:pt>
                <c:pt idx="68">
                  <c:v>44754.356249999997</c:v>
                </c:pt>
                <c:pt idx="69">
                  <c:v>44784.375</c:v>
                </c:pt>
                <c:pt idx="70">
                  <c:v>44811.356249999997</c:v>
                </c:pt>
                <c:pt idx="71">
                  <c:v>44846.375</c:v>
                </c:pt>
                <c:pt idx="72">
                  <c:v>44869.368055555555</c:v>
                </c:pt>
                <c:pt idx="73">
                  <c:v>44915.352083333331</c:v>
                </c:pt>
                <c:pt idx="74">
                  <c:v>44939.359027777777</c:v>
                </c:pt>
                <c:pt idx="75">
                  <c:v>44965.379166666666</c:v>
                </c:pt>
                <c:pt idx="76">
                  <c:v>44998.427083333336</c:v>
                </c:pt>
                <c:pt idx="77">
                  <c:v>45033.367361111108</c:v>
                </c:pt>
                <c:pt idx="78">
                  <c:v>45064.370833333334</c:v>
                </c:pt>
                <c:pt idx="79">
                  <c:v>45097.410416666666</c:v>
                </c:pt>
                <c:pt idx="80">
                  <c:v>45132.429166666669</c:v>
                </c:pt>
                <c:pt idx="81">
                  <c:v>45167.388194444444</c:v>
                </c:pt>
                <c:pt idx="82">
                  <c:v>45194.40347222222</c:v>
                </c:pt>
                <c:pt idx="83">
                  <c:v>45218</c:v>
                </c:pt>
                <c:pt idx="84">
                  <c:v>45237</c:v>
                </c:pt>
                <c:pt idx="85">
                  <c:v>45278</c:v>
                </c:pt>
              </c:numCache>
            </c:numRef>
          </c:xVal>
          <c:yVal>
            <c:numRef>
              <c:f>'SSSI Bound'!$H$87:$H$172</c:f>
              <c:numCache>
                <c:formatCode>General</c:formatCode>
                <c:ptCount val="86"/>
                <c:pt idx="0">
                  <c:v>93.448999999999998</c:v>
                </c:pt>
                <c:pt idx="1">
                  <c:v>93.528999999999996</c:v>
                </c:pt>
                <c:pt idx="2">
                  <c:v>93.569000000000003</c:v>
                </c:pt>
                <c:pt idx="3">
                  <c:v>93.528999999999996</c:v>
                </c:pt>
                <c:pt idx="4">
                  <c:v>93.588999999999999</c:v>
                </c:pt>
                <c:pt idx="5">
                  <c:v>93.668999999999997</c:v>
                </c:pt>
                <c:pt idx="6">
                  <c:v>93.789000000000001</c:v>
                </c:pt>
                <c:pt idx="7">
                  <c:v>93.718999999999994</c:v>
                </c:pt>
                <c:pt idx="8">
                  <c:v>93.709000000000003</c:v>
                </c:pt>
                <c:pt idx="9">
                  <c:v>93.599000000000004</c:v>
                </c:pt>
                <c:pt idx="10">
                  <c:v>93.509</c:v>
                </c:pt>
                <c:pt idx="11">
                  <c:v>93.468999999999994</c:v>
                </c:pt>
                <c:pt idx="12">
                  <c:v>93.369</c:v>
                </c:pt>
                <c:pt idx="13">
                  <c:v>93.269000000000005</c:v>
                </c:pt>
                <c:pt idx="14">
                  <c:v>93.319000000000003</c:v>
                </c:pt>
                <c:pt idx="15">
                  <c:v>93.369</c:v>
                </c:pt>
                <c:pt idx="16">
                  <c:v>93.328999999999994</c:v>
                </c:pt>
                <c:pt idx="17">
                  <c:v>93.299000000000007</c:v>
                </c:pt>
                <c:pt idx="18">
                  <c:v>93.259</c:v>
                </c:pt>
                <c:pt idx="19">
                  <c:v>93.239000000000004</c:v>
                </c:pt>
                <c:pt idx="20">
                  <c:v>93.159000000000006</c:v>
                </c:pt>
                <c:pt idx="21">
                  <c:v>93.119</c:v>
                </c:pt>
                <c:pt idx="22">
                  <c:v>93.159000000000006</c:v>
                </c:pt>
                <c:pt idx="23">
                  <c:v>93.179000000000002</c:v>
                </c:pt>
                <c:pt idx="24">
                  <c:v>93.099000000000004</c:v>
                </c:pt>
                <c:pt idx="25">
                  <c:v>93.108999999999995</c:v>
                </c:pt>
                <c:pt idx="26">
                  <c:v>93.129000000000005</c:v>
                </c:pt>
                <c:pt idx="27">
                  <c:v>93.088999999999999</c:v>
                </c:pt>
                <c:pt idx="28">
                  <c:v>93.188999999999993</c:v>
                </c:pt>
                <c:pt idx="29">
                  <c:v>93.179000000000002</c:v>
                </c:pt>
                <c:pt idx="30">
                  <c:v>93.039000000000001</c:v>
                </c:pt>
                <c:pt idx="31">
                  <c:v>93.049000000000007</c:v>
                </c:pt>
                <c:pt idx="32">
                  <c:v>93.058999999999997</c:v>
                </c:pt>
                <c:pt idx="33">
                  <c:v>93.028999999999996</c:v>
                </c:pt>
                <c:pt idx="34">
                  <c:v>93.429000000000002</c:v>
                </c:pt>
                <c:pt idx="35">
                  <c:v>93.569000000000003</c:v>
                </c:pt>
                <c:pt idx="36">
                  <c:v>93.728999999999999</c:v>
                </c:pt>
                <c:pt idx="37">
                  <c:v>93.929000000000002</c:v>
                </c:pt>
                <c:pt idx="38">
                  <c:v>93.938999999999993</c:v>
                </c:pt>
                <c:pt idx="39">
                  <c:v>94.088999999999999</c:v>
                </c:pt>
                <c:pt idx="40">
                  <c:v>93.869</c:v>
                </c:pt>
                <c:pt idx="41">
                  <c:v>93.869</c:v>
                </c:pt>
                <c:pt idx="42">
                  <c:v>93.838999999999999</c:v>
                </c:pt>
                <c:pt idx="43">
                  <c:v>93.748999999999995</c:v>
                </c:pt>
                <c:pt idx="44">
                  <c:v>93.218999999999994</c:v>
                </c:pt>
                <c:pt idx="46">
                  <c:v>93.379000000000005</c:v>
                </c:pt>
                <c:pt idx="47">
                  <c:v>93.569000000000003</c:v>
                </c:pt>
                <c:pt idx="48">
                  <c:v>93.168999999999997</c:v>
                </c:pt>
                <c:pt idx="49">
                  <c:v>93.218999999999994</c:v>
                </c:pt>
                <c:pt idx="50">
                  <c:v>93.459000000000003</c:v>
                </c:pt>
                <c:pt idx="51">
                  <c:v>93.519000000000005</c:v>
                </c:pt>
                <c:pt idx="52">
                  <c:v>93.358999999999995</c:v>
                </c:pt>
                <c:pt idx="53">
                  <c:v>93.269000000000005</c:v>
                </c:pt>
                <c:pt idx="54">
                  <c:v>93.228999999999999</c:v>
                </c:pt>
                <c:pt idx="55">
                  <c:v>92.929000000000002</c:v>
                </c:pt>
                <c:pt idx="56">
                  <c:v>92.698999999999998</c:v>
                </c:pt>
                <c:pt idx="57">
                  <c:v>92.569000000000003</c:v>
                </c:pt>
                <c:pt idx="58">
                  <c:v>92.509</c:v>
                </c:pt>
                <c:pt idx="59">
                  <c:v>92.668999999999997</c:v>
                </c:pt>
                <c:pt idx="60">
                  <c:v>92.399000000000001</c:v>
                </c:pt>
                <c:pt idx="61">
                  <c:v>92.308999999999997</c:v>
                </c:pt>
                <c:pt idx="62">
                  <c:v>92.349000000000004</c:v>
                </c:pt>
                <c:pt idx="63">
                  <c:v>92.468999999999994</c:v>
                </c:pt>
                <c:pt idx="64">
                  <c:v>92.328999999999994</c:v>
                </c:pt>
                <c:pt idx="65">
                  <c:v>92.088999999999999</c:v>
                </c:pt>
                <c:pt idx="66">
                  <c:v>92.239000000000004</c:v>
                </c:pt>
                <c:pt idx="67">
                  <c:v>91.869</c:v>
                </c:pt>
                <c:pt idx="68">
                  <c:v>91.468999999999994</c:v>
                </c:pt>
                <c:pt idx="69">
                  <c:v>90.619</c:v>
                </c:pt>
                <c:pt idx="70">
                  <c:v>90.369</c:v>
                </c:pt>
                <c:pt idx="71">
                  <c:v>90.218999999999994</c:v>
                </c:pt>
                <c:pt idx="72">
                  <c:v>90.888999999999996</c:v>
                </c:pt>
                <c:pt idx="73">
                  <c:v>90.938999999999993</c:v>
                </c:pt>
                <c:pt idx="74">
                  <c:v>91.088999999999999</c:v>
                </c:pt>
                <c:pt idx="75">
                  <c:v>90.789000000000001</c:v>
                </c:pt>
                <c:pt idx="76">
                  <c:v>90.828999999999994</c:v>
                </c:pt>
                <c:pt idx="77">
                  <c:v>91.078999999999994</c:v>
                </c:pt>
                <c:pt idx="78">
                  <c:v>91.028999999999996</c:v>
                </c:pt>
                <c:pt idx="80">
                  <c:v>90.849000000000004</c:v>
                </c:pt>
                <c:pt idx="81">
                  <c:v>90.759</c:v>
                </c:pt>
                <c:pt idx="82">
                  <c:v>90.748999999999995</c:v>
                </c:pt>
              </c:numCache>
            </c:numRef>
          </c:yVal>
          <c:smooth val="0"/>
          <c:extLst>
            <c:ext xmlns:c16="http://schemas.microsoft.com/office/drawing/2014/chart" uri="{C3380CC4-5D6E-409C-BE32-E72D297353CC}">
              <c16:uniqueId val="{00000001-0B3D-4880-800F-40AE6C0CDC1E}"/>
            </c:ext>
          </c:extLst>
        </c:ser>
        <c:ser>
          <c:idx val="2"/>
          <c:order val="2"/>
          <c:tx>
            <c:strRef>
              <c:f>'SSSI Bound'!$A$173</c:f>
              <c:strCache>
                <c:ptCount val="1"/>
                <c:pt idx="0">
                  <c:v>GW05</c:v>
                </c:pt>
              </c:strCache>
            </c:strRef>
          </c:tx>
          <c:spPr>
            <a:ln w="19050" cap="rnd">
              <a:solidFill>
                <a:schemeClr val="accent3"/>
              </a:solidFill>
              <a:round/>
            </a:ln>
            <a:effectLst/>
          </c:spPr>
          <c:marker>
            <c:symbol val="none"/>
          </c:marker>
          <c:xVal>
            <c:numRef>
              <c:f>'SSSI Bound'!$B$173:$B$257</c:f>
              <c:numCache>
                <c:formatCode>m/d/yyyy</c:formatCode>
                <c:ptCount val="85"/>
                <c:pt idx="0">
                  <c:v>43103.414583333331</c:v>
                </c:pt>
                <c:pt idx="1">
                  <c:v>43118.383333333331</c:v>
                </c:pt>
                <c:pt idx="2">
                  <c:v>43132.460416666669</c:v>
                </c:pt>
                <c:pt idx="3">
                  <c:v>43153.433333333334</c:v>
                </c:pt>
                <c:pt idx="4">
                  <c:v>43168.421527777777</c:v>
                </c:pt>
                <c:pt idx="5">
                  <c:v>43181.375694444447</c:v>
                </c:pt>
                <c:pt idx="6">
                  <c:v>43203.423611111109</c:v>
                </c:pt>
                <c:pt idx="7">
                  <c:v>43213.405555555553</c:v>
                </c:pt>
                <c:pt idx="8">
                  <c:v>43222.436805555553</c:v>
                </c:pt>
                <c:pt idx="9">
                  <c:v>43236.385416666664</c:v>
                </c:pt>
                <c:pt idx="10">
                  <c:v>43258.438888888886</c:v>
                </c:pt>
                <c:pt idx="11">
                  <c:v>43273.446527777778</c:v>
                </c:pt>
                <c:pt idx="12">
                  <c:v>43287.406944444447</c:v>
                </c:pt>
                <c:pt idx="13">
                  <c:v>43299.461111111108</c:v>
                </c:pt>
                <c:pt idx="14">
                  <c:v>43314.553472222222</c:v>
                </c:pt>
                <c:pt idx="15">
                  <c:v>43327.456944444442</c:v>
                </c:pt>
                <c:pt idx="16">
                  <c:v>43346.418749999997</c:v>
                </c:pt>
                <c:pt idx="17">
                  <c:v>43362.44027777778</c:v>
                </c:pt>
                <c:pt idx="18">
                  <c:v>43378.413194444445</c:v>
                </c:pt>
                <c:pt idx="19">
                  <c:v>43392.453472222223</c:v>
                </c:pt>
                <c:pt idx="20">
                  <c:v>43411.415972222225</c:v>
                </c:pt>
                <c:pt idx="21">
                  <c:v>43425.464583333334</c:v>
                </c:pt>
                <c:pt idx="22">
                  <c:v>43440.609027777777</c:v>
                </c:pt>
                <c:pt idx="23">
                  <c:v>43454.410416666666</c:v>
                </c:pt>
                <c:pt idx="24">
                  <c:v>43476.478472222225</c:v>
                </c:pt>
                <c:pt idx="25">
                  <c:v>43490.402083333334</c:v>
                </c:pt>
                <c:pt idx="26">
                  <c:v>43503.431250000001</c:v>
                </c:pt>
                <c:pt idx="27">
                  <c:v>43529.355555555558</c:v>
                </c:pt>
                <c:pt idx="28">
                  <c:v>43559.352083333331</c:v>
                </c:pt>
                <c:pt idx="29">
                  <c:v>43593.54791666667</c:v>
                </c:pt>
                <c:pt idx="30">
                  <c:v>43622.355555555558</c:v>
                </c:pt>
                <c:pt idx="31">
                  <c:v>43651.379166666666</c:v>
                </c:pt>
                <c:pt idx="32">
                  <c:v>43689.372916666667</c:v>
                </c:pt>
                <c:pt idx="33">
                  <c:v>43718.331944444442</c:v>
                </c:pt>
                <c:pt idx="34">
                  <c:v>43754.411805555559</c:v>
                </c:pt>
                <c:pt idx="35">
                  <c:v>43791.396527777775</c:v>
                </c:pt>
                <c:pt idx="36">
                  <c:v>43808.409722222219</c:v>
                </c:pt>
                <c:pt idx="37">
                  <c:v>43839.504861111112</c:v>
                </c:pt>
                <c:pt idx="38">
                  <c:v>43865.497916666667</c:v>
                </c:pt>
                <c:pt idx="39">
                  <c:v>43900.424305555556</c:v>
                </c:pt>
                <c:pt idx="40">
                  <c:v>43937.436111111114</c:v>
                </c:pt>
                <c:pt idx="41">
                  <c:v>43980.372916666667</c:v>
                </c:pt>
                <c:pt idx="42">
                  <c:v>44011.373611111114</c:v>
                </c:pt>
                <c:pt idx="43">
                  <c:v>44040.457638888889</c:v>
                </c:pt>
                <c:pt idx="44">
                  <c:v>44062.375</c:v>
                </c:pt>
                <c:pt idx="45">
                  <c:v>44089.486805555556</c:v>
                </c:pt>
                <c:pt idx="46">
                  <c:v>44116.628472222219</c:v>
                </c:pt>
                <c:pt idx="47">
                  <c:v>44147.362500000003</c:v>
                </c:pt>
                <c:pt idx="48">
                  <c:v>44179.591666666667</c:v>
                </c:pt>
                <c:pt idx="49">
                  <c:v>44223.576388888891</c:v>
                </c:pt>
                <c:pt idx="50">
                  <c:v>44245.475694444445</c:v>
                </c:pt>
                <c:pt idx="51">
                  <c:v>44279.5</c:v>
                </c:pt>
                <c:pt idx="52">
                  <c:v>44305.574305555558</c:v>
                </c:pt>
                <c:pt idx="53">
                  <c:v>44321.513194444444</c:v>
                </c:pt>
                <c:pt idx="54">
                  <c:v>44355.458333333336</c:v>
                </c:pt>
                <c:pt idx="55">
                  <c:v>44378.4375</c:v>
                </c:pt>
                <c:pt idx="56">
                  <c:v>44431.373611111114</c:v>
                </c:pt>
                <c:pt idx="57">
                  <c:v>44467.361805555556</c:v>
                </c:pt>
                <c:pt idx="58">
                  <c:v>44504.484722222223</c:v>
                </c:pt>
                <c:pt idx="59">
                  <c:v>44517.406944444447</c:v>
                </c:pt>
                <c:pt idx="60">
                  <c:v>44553.412499999999</c:v>
                </c:pt>
                <c:pt idx="61">
                  <c:v>44582.404166666667</c:v>
                </c:pt>
                <c:pt idx="62">
                  <c:v>44615.411805555559</c:v>
                </c:pt>
                <c:pt idx="63">
                  <c:v>44652.392361111109</c:v>
                </c:pt>
                <c:pt idx="64">
                  <c:v>44678.431250000001</c:v>
                </c:pt>
                <c:pt idx="65">
                  <c:v>44708.37222222222</c:v>
                </c:pt>
                <c:pt idx="66">
                  <c:v>44737.349305555559</c:v>
                </c:pt>
                <c:pt idx="67">
                  <c:v>44754.359722222223</c:v>
                </c:pt>
                <c:pt idx="68">
                  <c:v>44784.375</c:v>
                </c:pt>
                <c:pt idx="69">
                  <c:v>44811.359722222223</c:v>
                </c:pt>
                <c:pt idx="70">
                  <c:v>44846.375</c:v>
                </c:pt>
                <c:pt idx="71">
                  <c:v>44869.379861111112</c:v>
                </c:pt>
                <c:pt idx="72">
                  <c:v>44915.354861111111</c:v>
                </c:pt>
                <c:pt idx="73">
                  <c:v>44939.361805555556</c:v>
                </c:pt>
                <c:pt idx="74">
                  <c:v>44965.390972222223</c:v>
                </c:pt>
                <c:pt idx="75">
                  <c:v>44998.613888888889</c:v>
                </c:pt>
                <c:pt idx="76">
                  <c:v>45033.370138888888</c:v>
                </c:pt>
                <c:pt idx="77">
                  <c:v>45064.359722222223</c:v>
                </c:pt>
                <c:pt idx="78">
                  <c:v>45097.410416666666</c:v>
                </c:pt>
                <c:pt idx="79">
                  <c:v>45132.422222222223</c:v>
                </c:pt>
                <c:pt idx="80">
                  <c:v>45167.381249999999</c:v>
                </c:pt>
                <c:pt idx="81">
                  <c:v>45194.397916666669</c:v>
                </c:pt>
                <c:pt idx="82">
                  <c:v>45218.595138888886</c:v>
                </c:pt>
                <c:pt idx="83">
                  <c:v>45237</c:v>
                </c:pt>
                <c:pt idx="84">
                  <c:v>45278.509027777778</c:v>
                </c:pt>
              </c:numCache>
            </c:numRef>
          </c:xVal>
          <c:yVal>
            <c:numRef>
              <c:f>'SSSI Bound'!$H$173:$H$257</c:f>
              <c:numCache>
                <c:formatCode>General</c:formatCode>
                <c:ptCount val="85"/>
                <c:pt idx="0">
                  <c:v>92.477000000000004</c:v>
                </c:pt>
                <c:pt idx="1">
                  <c:v>92.427000000000007</c:v>
                </c:pt>
                <c:pt idx="2">
                  <c:v>92.436999999999998</c:v>
                </c:pt>
                <c:pt idx="3">
                  <c:v>92.376999999999995</c:v>
                </c:pt>
                <c:pt idx="4">
                  <c:v>92.417000000000002</c:v>
                </c:pt>
                <c:pt idx="5">
                  <c:v>92.477000000000004</c:v>
                </c:pt>
                <c:pt idx="6">
                  <c:v>92.587000000000003</c:v>
                </c:pt>
                <c:pt idx="7">
                  <c:v>92.537000000000006</c:v>
                </c:pt>
                <c:pt idx="8">
                  <c:v>92.546999999999997</c:v>
                </c:pt>
                <c:pt idx="9">
                  <c:v>92.346999999999994</c:v>
                </c:pt>
                <c:pt idx="10">
                  <c:v>92.277000000000001</c:v>
                </c:pt>
                <c:pt idx="11">
                  <c:v>92.216999999999999</c:v>
                </c:pt>
                <c:pt idx="12">
                  <c:v>92.177000000000007</c:v>
                </c:pt>
                <c:pt idx="13">
                  <c:v>92.057000000000002</c:v>
                </c:pt>
                <c:pt idx="14">
                  <c:v>92.197000000000003</c:v>
                </c:pt>
                <c:pt idx="15">
                  <c:v>92.337000000000003</c:v>
                </c:pt>
                <c:pt idx="16">
                  <c:v>92.387</c:v>
                </c:pt>
                <c:pt idx="17">
                  <c:v>92.277000000000001</c:v>
                </c:pt>
                <c:pt idx="18">
                  <c:v>91.736999999999995</c:v>
                </c:pt>
                <c:pt idx="19">
                  <c:v>91.956999999999994</c:v>
                </c:pt>
                <c:pt idx="20">
                  <c:v>91.697000000000003</c:v>
                </c:pt>
                <c:pt idx="21">
                  <c:v>91.697000000000003</c:v>
                </c:pt>
                <c:pt idx="22">
                  <c:v>91.656999999999996</c:v>
                </c:pt>
                <c:pt idx="23">
                  <c:v>91.656999999999996</c:v>
                </c:pt>
                <c:pt idx="24">
                  <c:v>91.596999999999994</c:v>
                </c:pt>
                <c:pt idx="25">
                  <c:v>91.656999999999996</c:v>
                </c:pt>
                <c:pt idx="26">
                  <c:v>91.647000000000006</c:v>
                </c:pt>
                <c:pt idx="27">
                  <c:v>91.587000000000003</c:v>
                </c:pt>
                <c:pt idx="28">
                  <c:v>91.787000000000006</c:v>
                </c:pt>
                <c:pt idx="29">
                  <c:v>91.897000000000006</c:v>
                </c:pt>
                <c:pt idx="30">
                  <c:v>91.637</c:v>
                </c:pt>
                <c:pt idx="31">
                  <c:v>91.716999999999999</c:v>
                </c:pt>
                <c:pt idx="32">
                  <c:v>91.617000000000004</c:v>
                </c:pt>
                <c:pt idx="33">
                  <c:v>91.706999999999994</c:v>
                </c:pt>
                <c:pt idx="34">
                  <c:v>92.087000000000003</c:v>
                </c:pt>
                <c:pt idx="35">
                  <c:v>92.917000000000002</c:v>
                </c:pt>
                <c:pt idx="36">
                  <c:v>92.346999999999994</c:v>
                </c:pt>
                <c:pt idx="37">
                  <c:v>92.697000000000003</c:v>
                </c:pt>
                <c:pt idx="38">
                  <c:v>93.027000000000001</c:v>
                </c:pt>
                <c:pt idx="39">
                  <c:v>92.966999999999999</c:v>
                </c:pt>
                <c:pt idx="40">
                  <c:v>92.807000000000002</c:v>
                </c:pt>
                <c:pt idx="41">
                  <c:v>93.046999999999997</c:v>
                </c:pt>
                <c:pt idx="42">
                  <c:v>93.126999999999995</c:v>
                </c:pt>
                <c:pt idx="43">
                  <c:v>92.287000000000006</c:v>
                </c:pt>
                <c:pt idx="44">
                  <c:v>90.637</c:v>
                </c:pt>
                <c:pt idx="45">
                  <c:v>92.236999999999995</c:v>
                </c:pt>
                <c:pt idx="46">
                  <c:v>92.507000000000005</c:v>
                </c:pt>
                <c:pt idx="47">
                  <c:v>91.397000000000006</c:v>
                </c:pt>
                <c:pt idx="48">
                  <c:v>91.337000000000003</c:v>
                </c:pt>
                <c:pt idx="49">
                  <c:v>91.647000000000006</c:v>
                </c:pt>
                <c:pt idx="50">
                  <c:v>91.677000000000007</c:v>
                </c:pt>
                <c:pt idx="51">
                  <c:v>91.546999999999997</c:v>
                </c:pt>
                <c:pt idx="52">
                  <c:v>91.477000000000004</c:v>
                </c:pt>
                <c:pt idx="53">
                  <c:v>91.466999999999999</c:v>
                </c:pt>
                <c:pt idx="54">
                  <c:v>90.456999999999994</c:v>
                </c:pt>
                <c:pt idx="55">
                  <c:v>90.007000000000005</c:v>
                </c:pt>
                <c:pt idx="56">
                  <c:v>90.456999999999994</c:v>
                </c:pt>
                <c:pt idx="57">
                  <c:v>90.477000000000004</c:v>
                </c:pt>
                <c:pt idx="58">
                  <c:v>90.516999999999996</c:v>
                </c:pt>
                <c:pt idx="59">
                  <c:v>90.296999999999997</c:v>
                </c:pt>
                <c:pt idx="60">
                  <c:v>90.186999999999998</c:v>
                </c:pt>
                <c:pt idx="61">
                  <c:v>90.257000000000005</c:v>
                </c:pt>
                <c:pt idx="62">
                  <c:v>90.307000000000002</c:v>
                </c:pt>
                <c:pt idx="63">
                  <c:v>90.177000000000007</c:v>
                </c:pt>
                <c:pt idx="64">
                  <c:v>90.016999999999996</c:v>
                </c:pt>
                <c:pt idx="66">
                  <c:v>90.007000000000005</c:v>
                </c:pt>
                <c:pt idx="67">
                  <c:v>89.826999999999998</c:v>
                </c:pt>
                <c:pt idx="68">
                  <c:v>89.766999999999996</c:v>
                </c:pt>
                <c:pt idx="69">
                  <c:v>89.257000000000005</c:v>
                </c:pt>
                <c:pt idx="70">
                  <c:v>89.557000000000002</c:v>
                </c:pt>
                <c:pt idx="71">
                  <c:v>89.787000000000006</c:v>
                </c:pt>
                <c:pt idx="72">
                  <c:v>90.027000000000001</c:v>
                </c:pt>
                <c:pt idx="73">
                  <c:v>89.837000000000003</c:v>
                </c:pt>
                <c:pt idx="74">
                  <c:v>89.617000000000004</c:v>
                </c:pt>
                <c:pt idx="75">
                  <c:v>89.617000000000004</c:v>
                </c:pt>
                <c:pt idx="76">
                  <c:v>90.087000000000003</c:v>
                </c:pt>
                <c:pt idx="77">
                  <c:v>90.147000000000006</c:v>
                </c:pt>
                <c:pt idx="78">
                  <c:v>89.956999999999994</c:v>
                </c:pt>
                <c:pt idx="79">
                  <c:v>89.966999999999999</c:v>
                </c:pt>
                <c:pt idx="82">
                  <c:v>90.137</c:v>
                </c:pt>
                <c:pt idx="84">
                  <c:v>90.337000000000003</c:v>
                </c:pt>
              </c:numCache>
            </c:numRef>
          </c:yVal>
          <c:smooth val="0"/>
          <c:extLst>
            <c:ext xmlns:c16="http://schemas.microsoft.com/office/drawing/2014/chart" uri="{C3380CC4-5D6E-409C-BE32-E72D297353CC}">
              <c16:uniqueId val="{00000002-0B3D-4880-800F-40AE6C0CDC1E}"/>
            </c:ext>
          </c:extLst>
        </c:ser>
        <c:ser>
          <c:idx val="3"/>
          <c:order val="3"/>
          <c:tx>
            <c:strRef>
              <c:f>'SSSI Bound'!$A$258</c:f>
              <c:strCache>
                <c:ptCount val="1"/>
                <c:pt idx="0">
                  <c:v>BHF1</c:v>
                </c:pt>
              </c:strCache>
            </c:strRef>
          </c:tx>
          <c:spPr>
            <a:ln w="19050" cap="rnd">
              <a:solidFill>
                <a:schemeClr val="accent4"/>
              </a:solidFill>
              <a:round/>
            </a:ln>
            <a:effectLst/>
          </c:spPr>
          <c:marker>
            <c:symbol val="none"/>
          </c:marker>
          <c:xVal>
            <c:numRef>
              <c:f>'SSSI Bound'!$B$258:$B$341</c:f>
              <c:numCache>
                <c:formatCode>m/d/yyyy</c:formatCode>
                <c:ptCount val="84"/>
                <c:pt idx="0">
                  <c:v>43104.365277777775</c:v>
                </c:pt>
                <c:pt idx="1">
                  <c:v>43118.395138888889</c:v>
                </c:pt>
                <c:pt idx="2">
                  <c:v>43132.42083333333</c:v>
                </c:pt>
                <c:pt idx="3">
                  <c:v>43153.395138888889</c:v>
                </c:pt>
                <c:pt idx="4">
                  <c:v>43168.382638888892</c:v>
                </c:pt>
                <c:pt idx="5">
                  <c:v>43181.388194444444</c:v>
                </c:pt>
                <c:pt idx="6">
                  <c:v>43203.386111111111</c:v>
                </c:pt>
                <c:pt idx="7">
                  <c:v>43213.417361111111</c:v>
                </c:pt>
                <c:pt idx="8">
                  <c:v>43222.409722222219</c:v>
                </c:pt>
                <c:pt idx="9">
                  <c:v>43236.397222222222</c:v>
                </c:pt>
                <c:pt idx="10">
                  <c:v>43258.459722222222</c:v>
                </c:pt>
                <c:pt idx="11">
                  <c:v>43271.454861111109</c:v>
                </c:pt>
                <c:pt idx="12">
                  <c:v>43287.370833333334</c:v>
                </c:pt>
                <c:pt idx="13">
                  <c:v>43299.394444444442</c:v>
                </c:pt>
                <c:pt idx="14">
                  <c:v>43314.511111111111</c:v>
                </c:pt>
                <c:pt idx="15">
                  <c:v>43327.410416666666</c:v>
                </c:pt>
                <c:pt idx="16">
                  <c:v>43346.378472222219</c:v>
                </c:pt>
                <c:pt idx="17">
                  <c:v>43362.405555555553</c:v>
                </c:pt>
                <c:pt idx="18">
                  <c:v>43378.375694444447</c:v>
                </c:pt>
                <c:pt idx="19">
                  <c:v>43392.769444444442</c:v>
                </c:pt>
                <c:pt idx="20">
                  <c:v>43411.379166666666</c:v>
                </c:pt>
                <c:pt idx="21">
                  <c:v>43425.427083333336</c:v>
                </c:pt>
                <c:pt idx="22">
                  <c:v>43440.407638888886</c:v>
                </c:pt>
                <c:pt idx="23">
                  <c:v>43454.384722222225</c:v>
                </c:pt>
                <c:pt idx="24">
                  <c:v>43476.446527777778</c:v>
                </c:pt>
                <c:pt idx="25">
                  <c:v>43490.375</c:v>
                </c:pt>
                <c:pt idx="26">
                  <c:v>43503.405555555553</c:v>
                </c:pt>
                <c:pt idx="27">
                  <c:v>43559.354861111111</c:v>
                </c:pt>
                <c:pt idx="28">
                  <c:v>43593.374305555553</c:v>
                </c:pt>
                <c:pt idx="29">
                  <c:v>43622.363888888889</c:v>
                </c:pt>
                <c:pt idx="30">
                  <c:v>43651.352777777778</c:v>
                </c:pt>
                <c:pt idx="31">
                  <c:v>43689.373611111114</c:v>
                </c:pt>
                <c:pt idx="32">
                  <c:v>43718.342361111114</c:v>
                </c:pt>
                <c:pt idx="33">
                  <c:v>43754.379166666666</c:v>
                </c:pt>
                <c:pt idx="34">
                  <c:v>43791.424305555556</c:v>
                </c:pt>
                <c:pt idx="35">
                  <c:v>43808.35833333333</c:v>
                </c:pt>
                <c:pt idx="36">
                  <c:v>43839.402777777781</c:v>
                </c:pt>
                <c:pt idx="37">
                  <c:v>43865.386805555558</c:v>
                </c:pt>
                <c:pt idx="38">
                  <c:v>43900.368055555555</c:v>
                </c:pt>
                <c:pt idx="39">
                  <c:v>43937.463194444441</c:v>
                </c:pt>
                <c:pt idx="40">
                  <c:v>43980.408333333333</c:v>
                </c:pt>
                <c:pt idx="41">
                  <c:v>44011.40347222222</c:v>
                </c:pt>
                <c:pt idx="42">
                  <c:v>44040.481249999997</c:v>
                </c:pt>
                <c:pt idx="43">
                  <c:v>44062.428472222222</c:v>
                </c:pt>
                <c:pt idx="44">
                  <c:v>44089.385416666664</c:v>
                </c:pt>
                <c:pt idx="45">
                  <c:v>44116.581944444442</c:v>
                </c:pt>
                <c:pt idx="46">
                  <c:v>44147.365972222222</c:v>
                </c:pt>
                <c:pt idx="47">
                  <c:v>44179.561111111114</c:v>
                </c:pt>
                <c:pt idx="48">
                  <c:v>44223.542361111111</c:v>
                </c:pt>
                <c:pt idx="49">
                  <c:v>44245.405555555553</c:v>
                </c:pt>
                <c:pt idx="50">
                  <c:v>44279.404166666667</c:v>
                </c:pt>
                <c:pt idx="51">
                  <c:v>44305.490277777775</c:v>
                </c:pt>
                <c:pt idx="52">
                  <c:v>44321.383333333331</c:v>
                </c:pt>
                <c:pt idx="53">
                  <c:v>44355.42291666667</c:v>
                </c:pt>
                <c:pt idx="54">
                  <c:v>44378.50277777778</c:v>
                </c:pt>
                <c:pt idx="55">
                  <c:v>44431.375</c:v>
                </c:pt>
                <c:pt idx="56">
                  <c:v>44467.410416666666</c:v>
                </c:pt>
                <c:pt idx="57">
                  <c:v>44491.463194444441</c:v>
                </c:pt>
                <c:pt idx="58">
                  <c:v>44517.336805555555</c:v>
                </c:pt>
                <c:pt idx="59">
                  <c:v>44553.703472222223</c:v>
                </c:pt>
                <c:pt idx="60">
                  <c:v>44582.442361111112</c:v>
                </c:pt>
                <c:pt idx="61">
                  <c:v>44615.4375</c:v>
                </c:pt>
                <c:pt idx="62">
                  <c:v>44644.384027777778</c:v>
                </c:pt>
                <c:pt idx="63">
                  <c:v>44673.436111111114</c:v>
                </c:pt>
                <c:pt idx="64">
                  <c:v>44708.397222222222</c:v>
                </c:pt>
                <c:pt idx="65">
                  <c:v>44735.385416666664</c:v>
                </c:pt>
                <c:pt idx="66">
                  <c:v>44754.416666666664</c:v>
                </c:pt>
                <c:pt idx="67">
                  <c:v>44784.400694444441</c:v>
                </c:pt>
                <c:pt idx="68">
                  <c:v>44811.361111111109</c:v>
                </c:pt>
                <c:pt idx="69">
                  <c:v>44846.37222222222</c:v>
                </c:pt>
                <c:pt idx="70">
                  <c:v>44869.431944444441</c:v>
                </c:pt>
                <c:pt idx="71">
                  <c:v>44915.385416666664</c:v>
                </c:pt>
                <c:pt idx="72">
                  <c:v>44939.381944444445</c:v>
                </c:pt>
                <c:pt idx="73">
                  <c:v>44965.405555555553</c:v>
                </c:pt>
                <c:pt idx="74">
                  <c:v>44998.385416666664</c:v>
                </c:pt>
                <c:pt idx="75">
                  <c:v>45033.379166666666</c:v>
                </c:pt>
                <c:pt idx="76">
                  <c:v>45064.397222222222</c:v>
                </c:pt>
                <c:pt idx="77">
                  <c:v>45097.356944444444</c:v>
                </c:pt>
                <c:pt idx="78">
                  <c:v>45131.443055555559</c:v>
                </c:pt>
                <c:pt idx="79">
                  <c:v>45167.4</c:v>
                </c:pt>
                <c:pt idx="80">
                  <c:v>45194.381944444445</c:v>
                </c:pt>
                <c:pt idx="81">
                  <c:v>45218.541666666664</c:v>
                </c:pt>
                <c:pt idx="82">
                  <c:v>45237.64166666667</c:v>
                </c:pt>
                <c:pt idx="83">
                  <c:v>45278.509722222225</c:v>
                </c:pt>
              </c:numCache>
            </c:numRef>
          </c:xVal>
          <c:yVal>
            <c:numRef>
              <c:f>'SSSI Bound'!$H$258:$H$341</c:f>
              <c:numCache>
                <c:formatCode>General</c:formatCode>
                <c:ptCount val="84"/>
                <c:pt idx="0">
                  <c:v>92.846000000000004</c:v>
                </c:pt>
                <c:pt idx="1">
                  <c:v>92.775999999999996</c:v>
                </c:pt>
                <c:pt idx="2">
                  <c:v>92.796000000000006</c:v>
                </c:pt>
                <c:pt idx="3">
                  <c:v>92.825999999999993</c:v>
                </c:pt>
                <c:pt idx="4">
                  <c:v>92.796000000000006</c:v>
                </c:pt>
                <c:pt idx="5">
                  <c:v>92.855999999999995</c:v>
                </c:pt>
                <c:pt idx="6">
                  <c:v>92.965999999999994</c:v>
                </c:pt>
                <c:pt idx="7">
                  <c:v>92.896000000000001</c:v>
                </c:pt>
                <c:pt idx="8">
                  <c:v>92.605999999999995</c:v>
                </c:pt>
                <c:pt idx="9">
                  <c:v>92.715999999999994</c:v>
                </c:pt>
                <c:pt idx="10">
                  <c:v>92.656000000000006</c:v>
                </c:pt>
                <c:pt idx="11">
                  <c:v>92.406000000000006</c:v>
                </c:pt>
                <c:pt idx="12">
                  <c:v>98.006</c:v>
                </c:pt>
                <c:pt idx="13">
                  <c:v>92.445999999999998</c:v>
                </c:pt>
                <c:pt idx="14">
                  <c:v>92.575999999999993</c:v>
                </c:pt>
                <c:pt idx="15">
                  <c:v>92.675989999999999</c:v>
                </c:pt>
                <c:pt idx="16">
                  <c:v>92.706000000000003</c:v>
                </c:pt>
                <c:pt idx="17">
                  <c:v>92.626000000000005</c:v>
                </c:pt>
                <c:pt idx="18">
                  <c:v>92.135999999999996</c:v>
                </c:pt>
                <c:pt idx="19">
                  <c:v>92.385999999999996</c:v>
                </c:pt>
                <c:pt idx="20">
                  <c:v>92.236000000000004</c:v>
                </c:pt>
                <c:pt idx="21">
                  <c:v>92.165999999999997</c:v>
                </c:pt>
                <c:pt idx="22">
                  <c:v>92.165999999999997</c:v>
                </c:pt>
                <c:pt idx="23">
                  <c:v>92.135999999999996</c:v>
                </c:pt>
                <c:pt idx="24">
                  <c:v>91.995990000000006</c:v>
                </c:pt>
                <c:pt idx="25">
                  <c:v>92.146000000000001</c:v>
                </c:pt>
                <c:pt idx="26">
                  <c:v>92.146000000000001</c:v>
                </c:pt>
                <c:pt idx="27">
                  <c:v>92.256</c:v>
                </c:pt>
                <c:pt idx="28">
                  <c:v>92.335999999999999</c:v>
                </c:pt>
                <c:pt idx="29">
                  <c:v>92.116</c:v>
                </c:pt>
                <c:pt idx="30">
                  <c:v>92.156000000000006</c:v>
                </c:pt>
                <c:pt idx="31">
                  <c:v>92.105999999999995</c:v>
                </c:pt>
                <c:pt idx="32">
                  <c:v>92.165999999999997</c:v>
                </c:pt>
                <c:pt idx="33">
                  <c:v>92.546000000000006</c:v>
                </c:pt>
                <c:pt idx="34">
                  <c:v>93.296000000000006</c:v>
                </c:pt>
                <c:pt idx="35">
                  <c:v>92.796000000000006</c:v>
                </c:pt>
                <c:pt idx="36">
                  <c:v>93.126000000000005</c:v>
                </c:pt>
                <c:pt idx="37">
                  <c:v>94.215999999999994</c:v>
                </c:pt>
                <c:pt idx="38">
                  <c:v>93.366</c:v>
                </c:pt>
                <c:pt idx="39">
                  <c:v>93.275999999999996</c:v>
                </c:pt>
                <c:pt idx="40">
                  <c:v>93.425989999999999</c:v>
                </c:pt>
                <c:pt idx="41">
                  <c:v>93.465999999999994</c:v>
                </c:pt>
                <c:pt idx="42">
                  <c:v>93.396000000000001</c:v>
                </c:pt>
                <c:pt idx="43">
                  <c:v>92.065989999999999</c:v>
                </c:pt>
                <c:pt idx="44">
                  <c:v>92.766000000000005</c:v>
                </c:pt>
                <c:pt idx="45">
                  <c:v>93.016000000000005</c:v>
                </c:pt>
                <c:pt idx="46">
                  <c:v>92.036000000000001</c:v>
                </c:pt>
                <c:pt idx="47">
                  <c:v>92.986000000000004</c:v>
                </c:pt>
                <c:pt idx="48">
                  <c:v>92.286000000000001</c:v>
                </c:pt>
                <c:pt idx="49">
                  <c:v>92.315989999999999</c:v>
                </c:pt>
                <c:pt idx="50">
                  <c:v>92.156000000000006</c:v>
                </c:pt>
                <c:pt idx="51">
                  <c:v>92.105999999999995</c:v>
                </c:pt>
                <c:pt idx="52">
                  <c:v>92.085999999999999</c:v>
                </c:pt>
                <c:pt idx="53">
                  <c:v>91.325999999999993</c:v>
                </c:pt>
                <c:pt idx="54">
                  <c:v>90.965999999999994</c:v>
                </c:pt>
                <c:pt idx="55">
                  <c:v>91.245990000000006</c:v>
                </c:pt>
                <c:pt idx="56">
                  <c:v>91.225999999999999</c:v>
                </c:pt>
                <c:pt idx="57">
                  <c:v>91.355999999999995</c:v>
                </c:pt>
                <c:pt idx="58">
                  <c:v>91.075999999999993</c:v>
                </c:pt>
                <c:pt idx="60">
                  <c:v>91.055999999999997</c:v>
                </c:pt>
                <c:pt idx="61">
                  <c:v>91.135999999999996</c:v>
                </c:pt>
                <c:pt idx="62">
                  <c:v>90.866</c:v>
                </c:pt>
                <c:pt idx="63">
                  <c:v>90.686000000000007</c:v>
                </c:pt>
                <c:pt idx="64">
                  <c:v>90.536000000000001</c:v>
                </c:pt>
                <c:pt idx="65">
                  <c:v>90.575999999999993</c:v>
                </c:pt>
                <c:pt idx="66">
                  <c:v>90.546000000000006</c:v>
                </c:pt>
                <c:pt idx="67">
                  <c:v>90.706000000000003</c:v>
                </c:pt>
                <c:pt idx="68">
                  <c:v>89.925989999999999</c:v>
                </c:pt>
                <c:pt idx="69">
                  <c:v>90.006</c:v>
                </c:pt>
                <c:pt idx="70">
                  <c:v>90.195999999999998</c:v>
                </c:pt>
                <c:pt idx="71">
                  <c:v>90.695999999999998</c:v>
                </c:pt>
                <c:pt idx="72">
                  <c:v>90.275999999999996</c:v>
                </c:pt>
                <c:pt idx="73">
                  <c:v>89.925989999999999</c:v>
                </c:pt>
                <c:pt idx="74">
                  <c:v>90.165999999999997</c:v>
                </c:pt>
                <c:pt idx="75">
                  <c:v>90.906000000000006</c:v>
                </c:pt>
                <c:pt idx="76">
                  <c:v>90.975999999999999</c:v>
                </c:pt>
                <c:pt idx="77">
                  <c:v>90.756</c:v>
                </c:pt>
                <c:pt idx="78">
                  <c:v>90.766000000000005</c:v>
                </c:pt>
                <c:pt idx="79">
                  <c:v>90.665999999999997</c:v>
                </c:pt>
                <c:pt idx="80">
                  <c:v>90.695999999999998</c:v>
                </c:pt>
                <c:pt idx="81">
                  <c:v>91.036000000000001</c:v>
                </c:pt>
                <c:pt idx="82">
                  <c:v>91.105999999999995</c:v>
                </c:pt>
                <c:pt idx="83">
                  <c:v>91.085999999999999</c:v>
                </c:pt>
              </c:numCache>
            </c:numRef>
          </c:yVal>
          <c:smooth val="0"/>
          <c:extLst>
            <c:ext xmlns:c16="http://schemas.microsoft.com/office/drawing/2014/chart" uri="{C3380CC4-5D6E-409C-BE32-E72D297353CC}">
              <c16:uniqueId val="{00000003-0B3D-4880-800F-40AE6C0CDC1E}"/>
            </c:ext>
          </c:extLst>
        </c:ser>
        <c:ser>
          <c:idx val="4"/>
          <c:order val="4"/>
          <c:tx>
            <c:strRef>
              <c:f>'SSSI Bound'!$A$342</c:f>
              <c:strCache>
                <c:ptCount val="1"/>
                <c:pt idx="0">
                  <c:v>BHD1</c:v>
                </c:pt>
              </c:strCache>
            </c:strRef>
          </c:tx>
          <c:spPr>
            <a:ln w="19050" cap="rnd">
              <a:solidFill>
                <a:schemeClr val="accent5"/>
              </a:solidFill>
              <a:round/>
            </a:ln>
            <a:effectLst/>
          </c:spPr>
          <c:marker>
            <c:symbol val="none"/>
          </c:marker>
          <c:xVal>
            <c:numRef>
              <c:f>'SSSI Bound'!$B$342:$E$425</c:f>
              <c:numCache>
                <c:formatCode>m/d/yyyy</c:formatCode>
                <c:ptCount val="84"/>
                <c:pt idx="0">
                  <c:v>43104.413888888892</c:v>
                </c:pt>
                <c:pt idx="1">
                  <c:v>43118.421527777777</c:v>
                </c:pt>
                <c:pt idx="2">
                  <c:v>43132.476388888892</c:v>
                </c:pt>
                <c:pt idx="3">
                  <c:v>43153.373611111114</c:v>
                </c:pt>
                <c:pt idx="4">
                  <c:v>43168.414583333331</c:v>
                </c:pt>
                <c:pt idx="5">
                  <c:v>43181.405555555553</c:v>
                </c:pt>
                <c:pt idx="6">
                  <c:v>43203.419444444444</c:v>
                </c:pt>
                <c:pt idx="7">
                  <c:v>43213.438194444447</c:v>
                </c:pt>
                <c:pt idx="8">
                  <c:v>43222.441666666666</c:v>
                </c:pt>
                <c:pt idx="9">
                  <c:v>43236.425694444442</c:v>
                </c:pt>
                <c:pt idx="10">
                  <c:v>43258.512499999997</c:v>
                </c:pt>
                <c:pt idx="11">
                  <c:v>43271.43472222222</c:v>
                </c:pt>
                <c:pt idx="12">
                  <c:v>43287.355555555558</c:v>
                </c:pt>
                <c:pt idx="13">
                  <c:v>43299.426388888889</c:v>
                </c:pt>
                <c:pt idx="14">
                  <c:v>43314.493750000001</c:v>
                </c:pt>
                <c:pt idx="15">
                  <c:v>43327.384722222225</c:v>
                </c:pt>
                <c:pt idx="16">
                  <c:v>43346.361111111109</c:v>
                </c:pt>
                <c:pt idx="17">
                  <c:v>43362.381944444445</c:v>
                </c:pt>
                <c:pt idx="18">
                  <c:v>43378.357638888891</c:v>
                </c:pt>
                <c:pt idx="19">
                  <c:v>43392.768750000003</c:v>
                </c:pt>
                <c:pt idx="20">
                  <c:v>43411.357638888891</c:v>
                </c:pt>
                <c:pt idx="21">
                  <c:v>43425.402777777781</c:v>
                </c:pt>
                <c:pt idx="22">
                  <c:v>43440.385416666664</c:v>
                </c:pt>
                <c:pt idx="23">
                  <c:v>43454.363194444442</c:v>
                </c:pt>
                <c:pt idx="24">
                  <c:v>43476.419444444444</c:v>
                </c:pt>
                <c:pt idx="25">
                  <c:v>43490.354861111111</c:v>
                </c:pt>
                <c:pt idx="26">
                  <c:v>43503.384027777778</c:v>
                </c:pt>
                <c:pt idx="27">
                  <c:v>43559.343055555553</c:v>
                </c:pt>
                <c:pt idx="28">
                  <c:v>43593.356944444444</c:v>
                </c:pt>
                <c:pt idx="29">
                  <c:v>43622.347222222219</c:v>
                </c:pt>
                <c:pt idx="30">
                  <c:v>43651.334027777775</c:v>
                </c:pt>
                <c:pt idx="31">
                  <c:v>43689.356249999997</c:v>
                </c:pt>
                <c:pt idx="32">
                  <c:v>43718.324999999997</c:v>
                </c:pt>
                <c:pt idx="33">
                  <c:v>43754.356249999997</c:v>
                </c:pt>
                <c:pt idx="34">
                  <c:v>43791.478472222225</c:v>
                </c:pt>
                <c:pt idx="35">
                  <c:v>43808.337500000001</c:v>
                </c:pt>
                <c:pt idx="36">
                  <c:v>43839.377083333333</c:v>
                </c:pt>
                <c:pt idx="37">
                  <c:v>43865.355555555558</c:v>
                </c:pt>
                <c:pt idx="38">
                  <c:v>43900.347916666666</c:v>
                </c:pt>
                <c:pt idx="39">
                  <c:v>43937.505555555559</c:v>
                </c:pt>
                <c:pt idx="40">
                  <c:v>43980.381249999999</c:v>
                </c:pt>
                <c:pt idx="41">
                  <c:v>44011.45208333333</c:v>
                </c:pt>
                <c:pt idx="42">
                  <c:v>44040.5</c:v>
                </c:pt>
                <c:pt idx="43">
                  <c:v>44062.470138888886</c:v>
                </c:pt>
                <c:pt idx="44">
                  <c:v>44089.354861111111</c:v>
                </c:pt>
                <c:pt idx="45">
                  <c:v>44116.552777777775</c:v>
                </c:pt>
                <c:pt idx="46">
                  <c:v>44147.345138888886</c:v>
                </c:pt>
                <c:pt idx="47">
                  <c:v>44179.536111111112</c:v>
                </c:pt>
                <c:pt idx="48">
                  <c:v>44214.434027777781</c:v>
                </c:pt>
                <c:pt idx="49">
                  <c:v>44223.521527777775</c:v>
                </c:pt>
                <c:pt idx="50">
                  <c:v>44245.369444444441</c:v>
                </c:pt>
                <c:pt idx="51">
                  <c:v>44279.376388888886</c:v>
                </c:pt>
                <c:pt idx="52">
                  <c:v>44305.458333333336</c:v>
                </c:pt>
                <c:pt idx="53">
                  <c:v>44321.348611111112</c:v>
                </c:pt>
                <c:pt idx="54">
                  <c:v>44355.495833333334</c:v>
                </c:pt>
                <c:pt idx="55">
                  <c:v>44378.466666666667</c:v>
                </c:pt>
                <c:pt idx="56">
                  <c:v>44431.375</c:v>
                </c:pt>
                <c:pt idx="57">
                  <c:v>44467.446527777778</c:v>
                </c:pt>
                <c:pt idx="58">
                  <c:v>44504.506249999999</c:v>
                </c:pt>
                <c:pt idx="59">
                  <c:v>44517.336805555555</c:v>
                </c:pt>
                <c:pt idx="60">
                  <c:v>44553.720833333333</c:v>
                </c:pt>
                <c:pt idx="61">
                  <c:v>44582.470138888886</c:v>
                </c:pt>
                <c:pt idx="62">
                  <c:v>44615.477777777778</c:v>
                </c:pt>
                <c:pt idx="63">
                  <c:v>44644.402083333334</c:v>
                </c:pt>
                <c:pt idx="64">
                  <c:v>44673.47152777778</c:v>
                </c:pt>
                <c:pt idx="65">
                  <c:v>44708.46597222222</c:v>
                </c:pt>
                <c:pt idx="66">
                  <c:v>44735.427083333336</c:v>
                </c:pt>
                <c:pt idx="67">
                  <c:v>44754.416666666664</c:v>
                </c:pt>
                <c:pt idx="68">
                  <c:v>44784.418749999997</c:v>
                </c:pt>
                <c:pt idx="69">
                  <c:v>44846.406944444447</c:v>
                </c:pt>
                <c:pt idx="70">
                  <c:v>44869.456250000003</c:v>
                </c:pt>
                <c:pt idx="71">
                  <c:v>44915.416666666664</c:v>
                </c:pt>
                <c:pt idx="72">
                  <c:v>44939.410416666666</c:v>
                </c:pt>
                <c:pt idx="73">
                  <c:v>44965.429861111108</c:v>
                </c:pt>
                <c:pt idx="74">
                  <c:v>44998.404861111114</c:v>
                </c:pt>
                <c:pt idx="75">
                  <c:v>45033.402777777781</c:v>
                </c:pt>
                <c:pt idx="76">
                  <c:v>45064.423611111109</c:v>
                </c:pt>
                <c:pt idx="77">
                  <c:v>45097.375694444447</c:v>
                </c:pt>
                <c:pt idx="78">
                  <c:v>45131.466666666667</c:v>
                </c:pt>
                <c:pt idx="79">
                  <c:v>45167.424305555556</c:v>
                </c:pt>
                <c:pt idx="80">
                  <c:v>45194.410416666666</c:v>
                </c:pt>
                <c:pt idx="81">
                  <c:v>45218.492361111108</c:v>
                </c:pt>
                <c:pt idx="82">
                  <c:v>45237.676388888889</c:v>
                </c:pt>
                <c:pt idx="83">
                  <c:v>45278.540277777778</c:v>
                </c:pt>
              </c:numCache>
            </c:numRef>
          </c:xVal>
          <c:yVal>
            <c:numRef>
              <c:f>'SSSI Bound'!$H$342:$H$425</c:f>
              <c:numCache>
                <c:formatCode>General</c:formatCode>
                <c:ptCount val="84"/>
                <c:pt idx="0">
                  <c:v>90.82</c:v>
                </c:pt>
                <c:pt idx="1">
                  <c:v>90.679990000000004</c:v>
                </c:pt>
                <c:pt idx="2">
                  <c:v>90.62</c:v>
                </c:pt>
                <c:pt idx="3">
                  <c:v>90.5</c:v>
                </c:pt>
                <c:pt idx="4">
                  <c:v>90.539990000000003</c:v>
                </c:pt>
                <c:pt idx="5">
                  <c:v>90.6</c:v>
                </c:pt>
                <c:pt idx="6">
                  <c:v>90.67</c:v>
                </c:pt>
                <c:pt idx="7">
                  <c:v>90.52</c:v>
                </c:pt>
                <c:pt idx="8">
                  <c:v>90.49</c:v>
                </c:pt>
                <c:pt idx="9">
                  <c:v>90.1</c:v>
                </c:pt>
                <c:pt idx="10">
                  <c:v>89.95</c:v>
                </c:pt>
                <c:pt idx="11">
                  <c:v>89.859989999999996</c:v>
                </c:pt>
                <c:pt idx="12">
                  <c:v>89.96</c:v>
                </c:pt>
                <c:pt idx="13">
                  <c:v>89.74</c:v>
                </c:pt>
                <c:pt idx="14">
                  <c:v>90.759990000000002</c:v>
                </c:pt>
                <c:pt idx="15">
                  <c:v>91.219989999999996</c:v>
                </c:pt>
                <c:pt idx="16">
                  <c:v>91.439989999999995</c:v>
                </c:pt>
                <c:pt idx="17">
                  <c:v>90.66</c:v>
                </c:pt>
                <c:pt idx="18">
                  <c:v>89.81</c:v>
                </c:pt>
                <c:pt idx="19">
                  <c:v>89.359989999999996</c:v>
                </c:pt>
                <c:pt idx="20">
                  <c:v>88.62</c:v>
                </c:pt>
                <c:pt idx="21">
                  <c:v>88.429990000000004</c:v>
                </c:pt>
                <c:pt idx="22">
                  <c:v>88.359989999999996</c:v>
                </c:pt>
                <c:pt idx="23">
                  <c:v>88.34</c:v>
                </c:pt>
                <c:pt idx="24">
                  <c:v>88.62</c:v>
                </c:pt>
                <c:pt idx="25">
                  <c:v>88.78</c:v>
                </c:pt>
                <c:pt idx="26">
                  <c:v>89.25</c:v>
                </c:pt>
                <c:pt idx="27">
                  <c:v>89.85</c:v>
                </c:pt>
                <c:pt idx="28">
                  <c:v>89.649990000000003</c:v>
                </c:pt>
                <c:pt idx="29">
                  <c:v>90.179990000000004</c:v>
                </c:pt>
                <c:pt idx="30">
                  <c:v>90.46</c:v>
                </c:pt>
                <c:pt idx="31">
                  <c:v>90.009990000000002</c:v>
                </c:pt>
                <c:pt idx="32">
                  <c:v>90.09</c:v>
                </c:pt>
                <c:pt idx="33">
                  <c:v>90.35</c:v>
                </c:pt>
                <c:pt idx="35">
                  <c:v>90.38</c:v>
                </c:pt>
                <c:pt idx="36">
                  <c:v>90.16</c:v>
                </c:pt>
                <c:pt idx="37">
                  <c:v>90.649990000000003</c:v>
                </c:pt>
                <c:pt idx="38">
                  <c:v>90.39</c:v>
                </c:pt>
                <c:pt idx="39">
                  <c:v>89.64</c:v>
                </c:pt>
                <c:pt idx="40">
                  <c:v>90.02</c:v>
                </c:pt>
                <c:pt idx="44">
                  <c:v>89.78</c:v>
                </c:pt>
                <c:pt idx="45">
                  <c:v>90.31</c:v>
                </c:pt>
                <c:pt idx="46">
                  <c:v>89.579989999999995</c:v>
                </c:pt>
                <c:pt idx="47">
                  <c:v>89.34</c:v>
                </c:pt>
                <c:pt idx="48">
                  <c:v>90.399990000000003</c:v>
                </c:pt>
                <c:pt idx="49">
                  <c:v>90.579989999999995</c:v>
                </c:pt>
                <c:pt idx="50">
                  <c:v>89.91</c:v>
                </c:pt>
                <c:pt idx="51">
                  <c:v>89.969989999999996</c:v>
                </c:pt>
                <c:pt idx="52">
                  <c:v>90.13</c:v>
                </c:pt>
                <c:pt idx="53">
                  <c:v>90.429990000000004</c:v>
                </c:pt>
                <c:pt idx="54">
                  <c:v>89.079989999999995</c:v>
                </c:pt>
                <c:pt idx="55">
                  <c:v>89.39</c:v>
                </c:pt>
                <c:pt idx="61">
                  <c:v>90.64</c:v>
                </c:pt>
                <c:pt idx="62">
                  <c:v>90.64</c:v>
                </c:pt>
                <c:pt idx="63">
                  <c:v>90.12</c:v>
                </c:pt>
                <c:pt idx="64">
                  <c:v>90.28</c:v>
                </c:pt>
                <c:pt idx="65">
                  <c:v>90.009990000000002</c:v>
                </c:pt>
                <c:pt idx="66">
                  <c:v>90.189989999999995</c:v>
                </c:pt>
                <c:pt idx="67">
                  <c:v>90.28</c:v>
                </c:pt>
                <c:pt idx="68">
                  <c:v>90.21</c:v>
                </c:pt>
                <c:pt idx="69">
                  <c:v>89.329989999999995</c:v>
                </c:pt>
                <c:pt idx="70">
                  <c:v>89.13</c:v>
                </c:pt>
                <c:pt idx="71">
                  <c:v>89.929990000000004</c:v>
                </c:pt>
                <c:pt idx="72">
                  <c:v>89.109989999999996</c:v>
                </c:pt>
                <c:pt idx="73">
                  <c:v>88.92</c:v>
                </c:pt>
                <c:pt idx="74">
                  <c:v>89.13</c:v>
                </c:pt>
                <c:pt idx="75">
                  <c:v>90.189989999999995</c:v>
                </c:pt>
                <c:pt idx="76">
                  <c:v>90.24</c:v>
                </c:pt>
                <c:pt idx="77">
                  <c:v>90.02</c:v>
                </c:pt>
                <c:pt idx="78">
                  <c:v>90.05</c:v>
                </c:pt>
                <c:pt idx="79">
                  <c:v>89.899990000000003</c:v>
                </c:pt>
                <c:pt idx="80">
                  <c:v>90.039990000000003</c:v>
                </c:pt>
                <c:pt idx="81">
                  <c:v>90.09</c:v>
                </c:pt>
                <c:pt idx="82">
                  <c:v>90.21</c:v>
                </c:pt>
                <c:pt idx="83">
                  <c:v>90.366</c:v>
                </c:pt>
              </c:numCache>
            </c:numRef>
          </c:yVal>
          <c:smooth val="0"/>
          <c:extLst>
            <c:ext xmlns:c16="http://schemas.microsoft.com/office/drawing/2014/chart" uri="{C3380CC4-5D6E-409C-BE32-E72D297353CC}">
              <c16:uniqueId val="{00000004-0B3D-4880-800F-40AE6C0CDC1E}"/>
            </c:ext>
          </c:extLst>
        </c:ser>
        <c:ser>
          <c:idx val="5"/>
          <c:order val="5"/>
          <c:tx>
            <c:strRef>
              <c:f>'SSSI Bound'!$A$426</c:f>
              <c:strCache>
                <c:ptCount val="1"/>
                <c:pt idx="0">
                  <c:v>BHC1</c:v>
                </c:pt>
              </c:strCache>
            </c:strRef>
          </c:tx>
          <c:spPr>
            <a:ln w="19050" cap="rnd">
              <a:solidFill>
                <a:schemeClr val="accent6"/>
              </a:solidFill>
              <a:round/>
            </a:ln>
            <a:effectLst/>
          </c:spPr>
          <c:marker>
            <c:symbol val="none"/>
          </c:marker>
          <c:xVal>
            <c:numRef>
              <c:f>'SSSI Bound'!$B$426:$B$510</c:f>
              <c:numCache>
                <c:formatCode>m/d/yyyy</c:formatCode>
                <c:ptCount val="85"/>
                <c:pt idx="0">
                  <c:v>43104.412499999999</c:v>
                </c:pt>
                <c:pt idx="1">
                  <c:v>43118.420138888891</c:v>
                </c:pt>
                <c:pt idx="2">
                  <c:v>43132.481249999997</c:v>
                </c:pt>
                <c:pt idx="3">
                  <c:v>43153.363888888889</c:v>
                </c:pt>
                <c:pt idx="4">
                  <c:v>43168.430555555555</c:v>
                </c:pt>
                <c:pt idx="5">
                  <c:v>43181.414583333331</c:v>
                </c:pt>
                <c:pt idx="6">
                  <c:v>43203.434027777781</c:v>
                </c:pt>
                <c:pt idx="7">
                  <c:v>43213.438888888886</c:v>
                </c:pt>
                <c:pt idx="8">
                  <c:v>43222.459722222222</c:v>
                </c:pt>
                <c:pt idx="9">
                  <c:v>43236.424305555556</c:v>
                </c:pt>
                <c:pt idx="10">
                  <c:v>43258.515277777777</c:v>
                </c:pt>
                <c:pt idx="11">
                  <c:v>43271.431250000001</c:v>
                </c:pt>
                <c:pt idx="12">
                  <c:v>43287.338194444441</c:v>
                </c:pt>
                <c:pt idx="13">
                  <c:v>43299.443055555559</c:v>
                </c:pt>
                <c:pt idx="14">
                  <c:v>43314.484722222223</c:v>
                </c:pt>
                <c:pt idx="15">
                  <c:v>43327.380555555559</c:v>
                </c:pt>
                <c:pt idx="16">
                  <c:v>43346.352083333331</c:v>
                </c:pt>
                <c:pt idx="17">
                  <c:v>43362.379166666666</c:v>
                </c:pt>
                <c:pt idx="18">
                  <c:v>43378.347916666666</c:v>
                </c:pt>
                <c:pt idx="19">
                  <c:v>43392.767361111109</c:v>
                </c:pt>
                <c:pt idx="20">
                  <c:v>43411.355555555558</c:v>
                </c:pt>
                <c:pt idx="21">
                  <c:v>43425.399305555555</c:v>
                </c:pt>
                <c:pt idx="22">
                  <c:v>43440.383333333331</c:v>
                </c:pt>
                <c:pt idx="23">
                  <c:v>43454.361111111109</c:v>
                </c:pt>
                <c:pt idx="24">
                  <c:v>43476.416666666664</c:v>
                </c:pt>
                <c:pt idx="25">
                  <c:v>43490.352083333331</c:v>
                </c:pt>
                <c:pt idx="26">
                  <c:v>43503.381944444445</c:v>
                </c:pt>
                <c:pt idx="27">
                  <c:v>43559.34097222222</c:v>
                </c:pt>
                <c:pt idx="28">
                  <c:v>43593.354861111111</c:v>
                </c:pt>
                <c:pt idx="29">
                  <c:v>43622.345138888886</c:v>
                </c:pt>
                <c:pt idx="30">
                  <c:v>43651.32708333333</c:v>
                </c:pt>
                <c:pt idx="31">
                  <c:v>43689.350694444445</c:v>
                </c:pt>
                <c:pt idx="32">
                  <c:v>43718.325694444444</c:v>
                </c:pt>
                <c:pt idx="33">
                  <c:v>43754.352777777778</c:v>
                </c:pt>
                <c:pt idx="34">
                  <c:v>43791.479861111111</c:v>
                </c:pt>
                <c:pt idx="35">
                  <c:v>43808.334722222222</c:v>
                </c:pt>
                <c:pt idx="36">
                  <c:v>43839.373611111114</c:v>
                </c:pt>
                <c:pt idx="37">
                  <c:v>43865.353472222225</c:v>
                </c:pt>
                <c:pt idx="38">
                  <c:v>43900.343055555553</c:v>
                </c:pt>
                <c:pt idx="39">
                  <c:v>43937.507638888892</c:v>
                </c:pt>
                <c:pt idx="40">
                  <c:v>43980.354861111111</c:v>
                </c:pt>
                <c:pt idx="41">
                  <c:v>44011.453472222223</c:v>
                </c:pt>
                <c:pt idx="42">
                  <c:v>44040.506944444445</c:v>
                </c:pt>
                <c:pt idx="43">
                  <c:v>44062.472916666666</c:v>
                </c:pt>
                <c:pt idx="44">
                  <c:v>44089.343055555553</c:v>
                </c:pt>
                <c:pt idx="45">
                  <c:v>44116.548611111109</c:v>
                </c:pt>
                <c:pt idx="46">
                  <c:v>44147.341666666667</c:v>
                </c:pt>
                <c:pt idx="47">
                  <c:v>44179.53125</c:v>
                </c:pt>
                <c:pt idx="48">
                  <c:v>44223.518750000003</c:v>
                </c:pt>
                <c:pt idx="49">
                  <c:v>44245.366666666669</c:v>
                </c:pt>
                <c:pt idx="50">
                  <c:v>44279.374305555553</c:v>
                </c:pt>
                <c:pt idx="51">
                  <c:v>44305.455555555556</c:v>
                </c:pt>
                <c:pt idx="52">
                  <c:v>44321.331250000003</c:v>
                </c:pt>
                <c:pt idx="53">
                  <c:v>44355.489583333336</c:v>
                </c:pt>
                <c:pt idx="54">
                  <c:v>44378.470833333333</c:v>
                </c:pt>
                <c:pt idx="55">
                  <c:v>44431.375</c:v>
                </c:pt>
                <c:pt idx="56">
                  <c:v>44467.463194444441</c:v>
                </c:pt>
                <c:pt idx="57">
                  <c:v>44491.431944444441</c:v>
                </c:pt>
                <c:pt idx="58">
                  <c:v>44517.336805555555</c:v>
                </c:pt>
                <c:pt idx="59">
                  <c:v>44553.722916666666</c:v>
                </c:pt>
                <c:pt idx="60">
                  <c:v>44582.474305555559</c:v>
                </c:pt>
                <c:pt idx="61">
                  <c:v>44615.461111111108</c:v>
                </c:pt>
                <c:pt idx="62">
                  <c:v>44644.443749999999</c:v>
                </c:pt>
                <c:pt idx="63">
                  <c:v>44673.48333333333</c:v>
                </c:pt>
                <c:pt idx="64">
                  <c:v>44708.473611111112</c:v>
                </c:pt>
                <c:pt idx="65">
                  <c:v>44735.436111111114</c:v>
                </c:pt>
                <c:pt idx="66">
                  <c:v>44754.416666666664</c:v>
                </c:pt>
                <c:pt idx="67">
                  <c:v>44784.44027777778</c:v>
                </c:pt>
                <c:pt idx="68">
                  <c:v>44811.40347222222</c:v>
                </c:pt>
                <c:pt idx="69">
                  <c:v>44846.420138888891</c:v>
                </c:pt>
                <c:pt idx="70">
                  <c:v>44869.473611111112</c:v>
                </c:pt>
                <c:pt idx="71">
                  <c:v>44915.429166666669</c:v>
                </c:pt>
                <c:pt idx="72">
                  <c:v>44939.42291666667</c:v>
                </c:pt>
                <c:pt idx="73">
                  <c:v>44965.45416666667</c:v>
                </c:pt>
                <c:pt idx="74">
                  <c:v>44998.461805555555</c:v>
                </c:pt>
                <c:pt idx="75">
                  <c:v>45033.414583333331</c:v>
                </c:pt>
                <c:pt idx="76">
                  <c:v>45064.448611111111</c:v>
                </c:pt>
                <c:pt idx="77">
                  <c:v>45097.39166666667</c:v>
                </c:pt>
                <c:pt idx="78">
                  <c:v>45131.488194444442</c:v>
                </c:pt>
                <c:pt idx="79">
                  <c:v>45167.459027777775</c:v>
                </c:pt>
                <c:pt idx="80">
                  <c:v>45194.42291666667</c:v>
                </c:pt>
                <c:pt idx="81">
                  <c:v>45218.484722222223</c:v>
                </c:pt>
                <c:pt idx="82">
                  <c:v>45237</c:v>
                </c:pt>
                <c:pt idx="83">
                  <c:v>45237.633333333331</c:v>
                </c:pt>
                <c:pt idx="84">
                  <c:v>45278.543055555558</c:v>
                </c:pt>
              </c:numCache>
            </c:numRef>
          </c:xVal>
          <c:yVal>
            <c:numRef>
              <c:f>'SSSI Bound'!$H$426:$H$510</c:f>
              <c:numCache>
                <c:formatCode>General</c:formatCode>
                <c:ptCount val="85"/>
                <c:pt idx="0">
                  <c:v>90.209000000000003</c:v>
                </c:pt>
                <c:pt idx="1">
                  <c:v>90.028999999999996</c:v>
                </c:pt>
                <c:pt idx="2">
                  <c:v>89.998990000000006</c:v>
                </c:pt>
                <c:pt idx="3">
                  <c:v>89.888999999999996</c:v>
                </c:pt>
                <c:pt idx="4">
                  <c:v>89.968990000000005</c:v>
                </c:pt>
                <c:pt idx="5">
                  <c:v>90.069000000000003</c:v>
                </c:pt>
                <c:pt idx="6">
                  <c:v>90.148989999999998</c:v>
                </c:pt>
                <c:pt idx="7">
                  <c:v>89.989000000000004</c:v>
                </c:pt>
                <c:pt idx="8">
                  <c:v>89.928989999999999</c:v>
                </c:pt>
                <c:pt idx="9">
                  <c:v>89.638999999999996</c:v>
                </c:pt>
                <c:pt idx="10">
                  <c:v>89.428989999999999</c:v>
                </c:pt>
                <c:pt idx="11">
                  <c:v>89.159000000000006</c:v>
                </c:pt>
                <c:pt idx="12">
                  <c:v>89.349000000000004</c:v>
                </c:pt>
                <c:pt idx="13">
                  <c:v>89.198999999999998</c:v>
                </c:pt>
                <c:pt idx="14">
                  <c:v>89.489000000000004</c:v>
                </c:pt>
                <c:pt idx="15">
                  <c:v>89.819000000000003</c:v>
                </c:pt>
                <c:pt idx="16">
                  <c:v>90.129000000000005</c:v>
                </c:pt>
                <c:pt idx="17">
                  <c:v>89.928989999999999</c:v>
                </c:pt>
                <c:pt idx="18">
                  <c:v>89.489000000000004</c:v>
                </c:pt>
                <c:pt idx="19">
                  <c:v>88.718990000000005</c:v>
                </c:pt>
                <c:pt idx="20">
                  <c:v>87.928989999999999</c:v>
                </c:pt>
                <c:pt idx="21">
                  <c:v>87.769000000000005</c:v>
                </c:pt>
                <c:pt idx="22">
                  <c:v>87.638999999999996</c:v>
                </c:pt>
                <c:pt idx="23">
                  <c:v>87.728999999999999</c:v>
                </c:pt>
                <c:pt idx="24">
                  <c:v>87.838999999999999</c:v>
                </c:pt>
                <c:pt idx="25">
                  <c:v>87.959000000000003</c:v>
                </c:pt>
                <c:pt idx="26">
                  <c:v>88.269000000000005</c:v>
                </c:pt>
                <c:pt idx="27">
                  <c:v>88.409000000000006</c:v>
                </c:pt>
                <c:pt idx="28">
                  <c:v>88.688999999999993</c:v>
                </c:pt>
                <c:pt idx="29">
                  <c:v>89.099000000000004</c:v>
                </c:pt>
                <c:pt idx="30">
                  <c:v>89.799000000000007</c:v>
                </c:pt>
                <c:pt idx="31">
                  <c:v>89.418999999999997</c:v>
                </c:pt>
                <c:pt idx="32">
                  <c:v>89.678989999999999</c:v>
                </c:pt>
                <c:pt idx="33">
                  <c:v>90.188999999999993</c:v>
                </c:pt>
                <c:pt idx="34">
                  <c:v>89.698999999999998</c:v>
                </c:pt>
                <c:pt idx="35">
                  <c:v>89.448999999999998</c:v>
                </c:pt>
                <c:pt idx="36">
                  <c:v>89.428989999999999</c:v>
                </c:pt>
                <c:pt idx="37">
                  <c:v>89.648989999999998</c:v>
                </c:pt>
                <c:pt idx="38">
                  <c:v>89.619</c:v>
                </c:pt>
                <c:pt idx="39">
                  <c:v>88.838999999999999</c:v>
                </c:pt>
                <c:pt idx="40">
                  <c:v>89.088999999999999</c:v>
                </c:pt>
                <c:pt idx="41">
                  <c:v>89.088999999999999</c:v>
                </c:pt>
                <c:pt idx="42">
                  <c:v>89.049000000000007</c:v>
                </c:pt>
                <c:pt idx="43">
                  <c:v>88.178989999999999</c:v>
                </c:pt>
                <c:pt idx="44">
                  <c:v>88.629000000000005</c:v>
                </c:pt>
                <c:pt idx="45">
                  <c:v>89.278999999999996</c:v>
                </c:pt>
                <c:pt idx="46">
                  <c:v>88.928989999999999</c:v>
                </c:pt>
                <c:pt idx="47">
                  <c:v>88.748990000000006</c:v>
                </c:pt>
                <c:pt idx="48">
                  <c:v>89.769000000000005</c:v>
                </c:pt>
                <c:pt idx="49">
                  <c:v>89.239000000000004</c:v>
                </c:pt>
                <c:pt idx="50">
                  <c:v>89.168999999999997</c:v>
                </c:pt>
                <c:pt idx="51">
                  <c:v>89.239000000000004</c:v>
                </c:pt>
                <c:pt idx="52">
                  <c:v>89.698999999999998</c:v>
                </c:pt>
                <c:pt idx="53">
                  <c:v>88.688999999999993</c:v>
                </c:pt>
                <c:pt idx="54">
                  <c:v>88.769000000000005</c:v>
                </c:pt>
                <c:pt idx="55">
                  <c:v>89.418999999999997</c:v>
                </c:pt>
                <c:pt idx="56">
                  <c:v>90.409000000000006</c:v>
                </c:pt>
                <c:pt idx="57">
                  <c:v>90.379000000000005</c:v>
                </c:pt>
                <c:pt idx="58">
                  <c:v>90.898989999999998</c:v>
                </c:pt>
                <c:pt idx="59">
                  <c:v>89.989000000000004</c:v>
                </c:pt>
                <c:pt idx="60">
                  <c:v>90.288989999999998</c:v>
                </c:pt>
                <c:pt idx="61">
                  <c:v>90.358990000000006</c:v>
                </c:pt>
                <c:pt idx="62">
                  <c:v>90.009</c:v>
                </c:pt>
                <c:pt idx="63">
                  <c:v>89.928989999999999</c:v>
                </c:pt>
                <c:pt idx="64">
                  <c:v>89.588999999999999</c:v>
                </c:pt>
                <c:pt idx="65">
                  <c:v>89.759</c:v>
                </c:pt>
                <c:pt idx="66">
                  <c:v>89.849000000000004</c:v>
                </c:pt>
                <c:pt idx="67">
                  <c:v>89.879000000000005</c:v>
                </c:pt>
                <c:pt idx="68">
                  <c:v>89.248990000000006</c:v>
                </c:pt>
                <c:pt idx="69">
                  <c:v>89.148989999999998</c:v>
                </c:pt>
                <c:pt idx="70">
                  <c:v>88.838999999999999</c:v>
                </c:pt>
                <c:pt idx="71">
                  <c:v>89.808999999999997</c:v>
                </c:pt>
                <c:pt idx="72">
                  <c:v>88.858990000000006</c:v>
                </c:pt>
                <c:pt idx="73">
                  <c:v>88.678989999999999</c:v>
                </c:pt>
                <c:pt idx="74">
                  <c:v>88.918999999999997</c:v>
                </c:pt>
                <c:pt idx="75">
                  <c:v>90.078990000000005</c:v>
                </c:pt>
                <c:pt idx="76">
                  <c:v>90.108990000000006</c:v>
                </c:pt>
                <c:pt idx="77">
                  <c:v>89.998990000000006</c:v>
                </c:pt>
                <c:pt idx="78">
                  <c:v>89.978999999999999</c:v>
                </c:pt>
                <c:pt idx="79">
                  <c:v>89.678989999999999</c:v>
                </c:pt>
                <c:pt idx="80">
                  <c:v>89.888999999999996</c:v>
                </c:pt>
                <c:pt idx="81">
                  <c:v>89.898989999999998</c:v>
                </c:pt>
                <c:pt idx="83">
                  <c:v>90.019000000000005</c:v>
                </c:pt>
                <c:pt idx="84">
                  <c:v>90.230999999999995</c:v>
                </c:pt>
              </c:numCache>
            </c:numRef>
          </c:yVal>
          <c:smooth val="0"/>
          <c:extLst>
            <c:ext xmlns:c16="http://schemas.microsoft.com/office/drawing/2014/chart" uri="{C3380CC4-5D6E-409C-BE32-E72D297353CC}">
              <c16:uniqueId val="{00000005-0B3D-4880-800F-40AE6C0CDC1E}"/>
            </c:ext>
          </c:extLst>
        </c:ser>
        <c:ser>
          <c:idx val="6"/>
          <c:order val="6"/>
          <c:tx>
            <c:strRef>
              <c:f>'SSSI Bound'!$A$511</c:f>
              <c:strCache>
                <c:ptCount val="1"/>
                <c:pt idx="0">
                  <c:v>BHB1</c:v>
                </c:pt>
              </c:strCache>
            </c:strRef>
          </c:tx>
          <c:spPr>
            <a:ln w="19050" cap="rnd">
              <a:solidFill>
                <a:schemeClr val="accent1">
                  <a:lumMod val="60000"/>
                </a:schemeClr>
              </a:solidFill>
              <a:round/>
            </a:ln>
            <a:effectLst/>
          </c:spPr>
          <c:marker>
            <c:symbol val="none"/>
          </c:marker>
          <c:xVal>
            <c:numRef>
              <c:f>'SSSI Bound'!$B$511:$B$558</c:f>
              <c:numCache>
                <c:formatCode>m/d/yyyy</c:formatCode>
                <c:ptCount val="48"/>
                <c:pt idx="0">
                  <c:v>43104.416666666664</c:v>
                </c:pt>
                <c:pt idx="1">
                  <c:v>43118.424305555556</c:v>
                </c:pt>
                <c:pt idx="2">
                  <c:v>43132.488194444442</c:v>
                </c:pt>
                <c:pt idx="3">
                  <c:v>43153.359027777777</c:v>
                </c:pt>
                <c:pt idx="4">
                  <c:v>43168.435416666667</c:v>
                </c:pt>
                <c:pt idx="5">
                  <c:v>43181.415972222225</c:v>
                </c:pt>
                <c:pt idx="6">
                  <c:v>43203.439583333333</c:v>
                </c:pt>
                <c:pt idx="7">
                  <c:v>43213.443055555559</c:v>
                </c:pt>
                <c:pt idx="8">
                  <c:v>43222.457638888889</c:v>
                </c:pt>
                <c:pt idx="9">
                  <c:v>43236.428472222222</c:v>
                </c:pt>
                <c:pt idx="10">
                  <c:v>43258.523611111108</c:v>
                </c:pt>
                <c:pt idx="11">
                  <c:v>43271.424305555556</c:v>
                </c:pt>
                <c:pt idx="12">
                  <c:v>43287.331944444442</c:v>
                </c:pt>
                <c:pt idx="13">
                  <c:v>43299.449305555558</c:v>
                </c:pt>
                <c:pt idx="14">
                  <c:v>43314.479166666664</c:v>
                </c:pt>
                <c:pt idx="15">
                  <c:v>43327.375</c:v>
                </c:pt>
                <c:pt idx="16">
                  <c:v>43346.34652777778</c:v>
                </c:pt>
                <c:pt idx="17">
                  <c:v>43362.37222222222</c:v>
                </c:pt>
                <c:pt idx="18">
                  <c:v>43378.343055555553</c:v>
                </c:pt>
                <c:pt idx="19">
                  <c:v>43392.76666666667</c:v>
                </c:pt>
                <c:pt idx="20">
                  <c:v>43411.35</c:v>
                </c:pt>
                <c:pt idx="21">
                  <c:v>43425.393750000003</c:v>
                </c:pt>
                <c:pt idx="22">
                  <c:v>43440.37777777778</c:v>
                </c:pt>
                <c:pt idx="23">
                  <c:v>43454.355555555558</c:v>
                </c:pt>
                <c:pt idx="24">
                  <c:v>43476.411111111112</c:v>
                </c:pt>
                <c:pt idx="25">
                  <c:v>43490.347222222219</c:v>
                </c:pt>
                <c:pt idx="26">
                  <c:v>43503.376388888886</c:v>
                </c:pt>
                <c:pt idx="27">
                  <c:v>43559.336805555555</c:v>
                </c:pt>
                <c:pt idx="28">
                  <c:v>43593.35</c:v>
                </c:pt>
                <c:pt idx="29">
                  <c:v>43622.340277777781</c:v>
                </c:pt>
                <c:pt idx="30">
                  <c:v>43651.323611111111</c:v>
                </c:pt>
                <c:pt idx="31">
                  <c:v>43689.348611111112</c:v>
                </c:pt>
                <c:pt idx="32">
                  <c:v>43718.320833333331</c:v>
                </c:pt>
                <c:pt idx="33">
                  <c:v>43754.349305555559</c:v>
                </c:pt>
                <c:pt idx="34">
                  <c:v>43791.487500000003</c:v>
                </c:pt>
                <c:pt idx="35">
                  <c:v>43808.328472222223</c:v>
                </c:pt>
                <c:pt idx="36">
                  <c:v>43839.368055555555</c:v>
                </c:pt>
                <c:pt idx="37">
                  <c:v>43865.349305555559</c:v>
                </c:pt>
                <c:pt idx="38">
                  <c:v>43900.339583333334</c:v>
                </c:pt>
                <c:pt idx="39">
                  <c:v>43937.518055555556</c:v>
                </c:pt>
                <c:pt idx="40">
                  <c:v>43980.352777777778</c:v>
                </c:pt>
                <c:pt idx="41">
                  <c:v>44011.456944444442</c:v>
                </c:pt>
                <c:pt idx="42">
                  <c:v>44040.510416666664</c:v>
                </c:pt>
                <c:pt idx="43">
                  <c:v>44062.331944444442</c:v>
                </c:pt>
                <c:pt idx="44">
                  <c:v>44089.336111111108</c:v>
                </c:pt>
                <c:pt idx="45">
                  <c:v>44116.545138888891</c:v>
                </c:pt>
                <c:pt idx="46">
                  <c:v>44147.340277777781</c:v>
                </c:pt>
                <c:pt idx="47">
                  <c:v>44179.697222222225</c:v>
                </c:pt>
              </c:numCache>
            </c:numRef>
          </c:xVal>
          <c:yVal>
            <c:numRef>
              <c:f>'SSSI Bound'!$H$511:$H$558</c:f>
              <c:numCache>
                <c:formatCode>General</c:formatCode>
                <c:ptCount val="48"/>
                <c:pt idx="0">
                  <c:v>88.491</c:v>
                </c:pt>
                <c:pt idx="1">
                  <c:v>88.340999999999994</c:v>
                </c:pt>
                <c:pt idx="2">
                  <c:v>88.340999999999994</c:v>
                </c:pt>
                <c:pt idx="3">
                  <c:v>88.241</c:v>
                </c:pt>
                <c:pt idx="4">
                  <c:v>88.241</c:v>
                </c:pt>
                <c:pt idx="5">
                  <c:v>88.441000000000003</c:v>
                </c:pt>
                <c:pt idx="6">
                  <c:v>88.561000000000007</c:v>
                </c:pt>
                <c:pt idx="7">
                  <c:v>88.411000000000001</c:v>
                </c:pt>
                <c:pt idx="8">
                  <c:v>88.320999999999998</c:v>
                </c:pt>
                <c:pt idx="9">
                  <c:v>88.210999999999999</c:v>
                </c:pt>
                <c:pt idx="10">
                  <c:v>87.641000000000005</c:v>
                </c:pt>
                <c:pt idx="11">
                  <c:v>87.441000000000003</c:v>
                </c:pt>
                <c:pt idx="12">
                  <c:v>87.501000000000005</c:v>
                </c:pt>
                <c:pt idx="13">
                  <c:v>87.471000000000004</c:v>
                </c:pt>
                <c:pt idx="14">
                  <c:v>87.471000000000004</c:v>
                </c:pt>
                <c:pt idx="15">
                  <c:v>87.561000000000007</c:v>
                </c:pt>
                <c:pt idx="16">
                  <c:v>87.671000000000006</c:v>
                </c:pt>
                <c:pt idx="17">
                  <c:v>87.691000000000003</c:v>
                </c:pt>
                <c:pt idx="18">
                  <c:v>87.501000000000005</c:v>
                </c:pt>
                <c:pt idx="19">
                  <c:v>87.300989999999999</c:v>
                </c:pt>
                <c:pt idx="20">
                  <c:v>87.001000000000005</c:v>
                </c:pt>
                <c:pt idx="21">
                  <c:v>86.911000000000001</c:v>
                </c:pt>
                <c:pt idx="22">
                  <c:v>86.811000000000007</c:v>
                </c:pt>
                <c:pt idx="23">
                  <c:v>86.930999999999997</c:v>
                </c:pt>
                <c:pt idx="24">
                  <c:v>86.950999999999993</c:v>
                </c:pt>
                <c:pt idx="25">
                  <c:v>86.930999999999997</c:v>
                </c:pt>
                <c:pt idx="26">
                  <c:v>86.960999999999999</c:v>
                </c:pt>
                <c:pt idx="27">
                  <c:v>87.061000000000007</c:v>
                </c:pt>
                <c:pt idx="28">
                  <c:v>87.111000000000004</c:v>
                </c:pt>
                <c:pt idx="29">
                  <c:v>87.180999999999997</c:v>
                </c:pt>
                <c:pt idx="30">
                  <c:v>88.251000000000005</c:v>
                </c:pt>
                <c:pt idx="31">
                  <c:v>88.061000000000007</c:v>
                </c:pt>
                <c:pt idx="32">
                  <c:v>88.320999999999998</c:v>
                </c:pt>
                <c:pt idx="33">
                  <c:v>88.751000000000005</c:v>
                </c:pt>
                <c:pt idx="34">
                  <c:v>88.771000000000001</c:v>
                </c:pt>
                <c:pt idx="35">
                  <c:v>88.370999999999995</c:v>
                </c:pt>
                <c:pt idx="36">
                  <c:v>88.400999999999996</c:v>
                </c:pt>
                <c:pt idx="37">
                  <c:v>88.300989999999999</c:v>
                </c:pt>
                <c:pt idx="38">
                  <c:v>88.480999999999995</c:v>
                </c:pt>
                <c:pt idx="39">
                  <c:v>87.941000000000003</c:v>
                </c:pt>
                <c:pt idx="40">
                  <c:v>87.921000000000006</c:v>
                </c:pt>
                <c:pt idx="41">
                  <c:v>88.040999999999997</c:v>
                </c:pt>
                <c:pt idx="42">
                  <c:v>87.911000000000001</c:v>
                </c:pt>
                <c:pt idx="43">
                  <c:v>87.650999999999996</c:v>
                </c:pt>
                <c:pt idx="44">
                  <c:v>87.641000000000005</c:v>
                </c:pt>
              </c:numCache>
            </c:numRef>
          </c:yVal>
          <c:smooth val="0"/>
          <c:extLst>
            <c:ext xmlns:c16="http://schemas.microsoft.com/office/drawing/2014/chart" uri="{C3380CC4-5D6E-409C-BE32-E72D297353CC}">
              <c16:uniqueId val="{00000006-0B3D-4880-800F-40AE6C0CDC1E}"/>
            </c:ext>
          </c:extLst>
        </c:ser>
        <c:ser>
          <c:idx val="7"/>
          <c:order val="7"/>
          <c:tx>
            <c:strRef>
              <c:f>'SSSI Bound'!$A$559</c:f>
              <c:strCache>
                <c:ptCount val="1"/>
                <c:pt idx="0">
                  <c:v>BHB1A</c:v>
                </c:pt>
              </c:strCache>
            </c:strRef>
          </c:tx>
          <c:spPr>
            <a:ln w="19050" cap="rnd">
              <a:solidFill>
                <a:schemeClr val="accent2">
                  <a:lumMod val="60000"/>
                </a:schemeClr>
              </a:solidFill>
              <a:round/>
            </a:ln>
            <a:effectLst/>
          </c:spPr>
          <c:marker>
            <c:symbol val="none"/>
          </c:marker>
          <c:xVal>
            <c:numRef>
              <c:f>'SSSI Bound'!$B$559:$B$594</c:f>
              <c:numCache>
                <c:formatCode>m/d/yyyy</c:formatCode>
                <c:ptCount val="36"/>
                <c:pt idx="0">
                  <c:v>44214.388888888891</c:v>
                </c:pt>
                <c:pt idx="1">
                  <c:v>44223.512499999997</c:v>
                </c:pt>
                <c:pt idx="2">
                  <c:v>44245.356944444444</c:v>
                </c:pt>
                <c:pt idx="3">
                  <c:v>44279.337500000001</c:v>
                </c:pt>
                <c:pt idx="4">
                  <c:v>44321.324305555558</c:v>
                </c:pt>
                <c:pt idx="5">
                  <c:v>44355.50277777778</c:v>
                </c:pt>
                <c:pt idx="6">
                  <c:v>44379.338194444441</c:v>
                </c:pt>
                <c:pt idx="7">
                  <c:v>44431.375</c:v>
                </c:pt>
                <c:pt idx="8">
                  <c:v>44467.340277777781</c:v>
                </c:pt>
                <c:pt idx="9">
                  <c:v>44491.420138888891</c:v>
                </c:pt>
                <c:pt idx="10">
                  <c:v>44517.336805555555</c:v>
                </c:pt>
                <c:pt idx="11">
                  <c:v>44553.724999999999</c:v>
                </c:pt>
                <c:pt idx="12">
                  <c:v>44582.479861111111</c:v>
                </c:pt>
                <c:pt idx="13">
                  <c:v>44615.45416666667</c:v>
                </c:pt>
                <c:pt idx="14">
                  <c:v>44644.457638888889</c:v>
                </c:pt>
                <c:pt idx="15">
                  <c:v>44673.491666666669</c:v>
                </c:pt>
                <c:pt idx="16">
                  <c:v>44708.48333333333</c:v>
                </c:pt>
                <c:pt idx="17">
                  <c:v>44735.444444444445</c:v>
                </c:pt>
                <c:pt idx="18">
                  <c:v>44754.416666666664</c:v>
                </c:pt>
                <c:pt idx="19">
                  <c:v>44784.447916666664</c:v>
                </c:pt>
                <c:pt idx="20">
                  <c:v>44811.411805555559</c:v>
                </c:pt>
                <c:pt idx="21">
                  <c:v>44846.427083333336</c:v>
                </c:pt>
                <c:pt idx="22">
                  <c:v>44869.479861111111</c:v>
                </c:pt>
                <c:pt idx="23">
                  <c:v>44915.436111111114</c:v>
                </c:pt>
                <c:pt idx="24">
                  <c:v>44939.429166666669</c:v>
                </c:pt>
                <c:pt idx="25">
                  <c:v>44965.460416666669</c:v>
                </c:pt>
                <c:pt idx="26">
                  <c:v>44998.423611111109</c:v>
                </c:pt>
                <c:pt idx="27">
                  <c:v>45033.42083333333</c:v>
                </c:pt>
                <c:pt idx="28">
                  <c:v>45064.457638888889</c:v>
                </c:pt>
                <c:pt idx="29">
                  <c:v>45097.397222222222</c:v>
                </c:pt>
                <c:pt idx="30">
                  <c:v>45131.493750000001</c:v>
                </c:pt>
                <c:pt idx="31">
                  <c:v>45167.464583333334</c:v>
                </c:pt>
                <c:pt idx="32">
                  <c:v>45194.427777777775</c:v>
                </c:pt>
                <c:pt idx="33">
                  <c:v>45218.476388888892</c:v>
                </c:pt>
                <c:pt idx="34">
                  <c:v>45237.624305555553</c:v>
                </c:pt>
                <c:pt idx="35">
                  <c:v>45278.557638888888</c:v>
                </c:pt>
              </c:numCache>
            </c:numRef>
          </c:xVal>
          <c:yVal>
            <c:numRef>
              <c:f>'SSSI Bound'!$H$559:$H$594</c:f>
              <c:numCache>
                <c:formatCode>General</c:formatCode>
                <c:ptCount val="36"/>
                <c:pt idx="0">
                  <c:v>88.352999999999994</c:v>
                </c:pt>
                <c:pt idx="1">
                  <c:v>88.453000000000003</c:v>
                </c:pt>
                <c:pt idx="2">
                  <c:v>88.382999999999996</c:v>
                </c:pt>
                <c:pt idx="3">
                  <c:v>88.263000000000005</c:v>
                </c:pt>
                <c:pt idx="4">
                  <c:v>88.242999999999995</c:v>
                </c:pt>
                <c:pt idx="5">
                  <c:v>88.013000000000005</c:v>
                </c:pt>
                <c:pt idx="6">
                  <c:v>87.872990000000001</c:v>
                </c:pt>
                <c:pt idx="7">
                  <c:v>88.942989999999995</c:v>
                </c:pt>
                <c:pt idx="8">
                  <c:v>89.102999999999994</c:v>
                </c:pt>
                <c:pt idx="9">
                  <c:v>89.302989999999994</c:v>
                </c:pt>
                <c:pt idx="10">
                  <c:v>89.242999999999995</c:v>
                </c:pt>
                <c:pt idx="11">
                  <c:v>89.033000000000001</c:v>
                </c:pt>
                <c:pt idx="12">
                  <c:v>89.283000000000001</c:v>
                </c:pt>
                <c:pt idx="13">
                  <c:v>89.673000000000002</c:v>
                </c:pt>
                <c:pt idx="14">
                  <c:v>88.972999999999999</c:v>
                </c:pt>
                <c:pt idx="15">
                  <c:v>88.882999999999996</c:v>
                </c:pt>
                <c:pt idx="16">
                  <c:v>88.763000000000005</c:v>
                </c:pt>
                <c:pt idx="17">
                  <c:v>88.683000000000007</c:v>
                </c:pt>
                <c:pt idx="18">
                  <c:v>88.712999999999994</c:v>
                </c:pt>
                <c:pt idx="19">
                  <c:v>91.762990000000002</c:v>
                </c:pt>
                <c:pt idx="20">
                  <c:v>88.322999999999993</c:v>
                </c:pt>
                <c:pt idx="21">
                  <c:v>88.313000000000002</c:v>
                </c:pt>
                <c:pt idx="22">
                  <c:v>88.433000000000007</c:v>
                </c:pt>
                <c:pt idx="23">
                  <c:v>88.703000000000003</c:v>
                </c:pt>
                <c:pt idx="24">
                  <c:v>88.59299</c:v>
                </c:pt>
                <c:pt idx="25">
                  <c:v>88.492999999999995</c:v>
                </c:pt>
                <c:pt idx="26">
                  <c:v>88.742999999999995</c:v>
                </c:pt>
                <c:pt idx="27">
                  <c:v>89.162989999999994</c:v>
                </c:pt>
                <c:pt idx="28">
                  <c:v>89.203000000000003</c:v>
                </c:pt>
                <c:pt idx="29">
                  <c:v>89.052989999999994</c:v>
                </c:pt>
                <c:pt idx="30">
                  <c:v>89.153000000000006</c:v>
                </c:pt>
                <c:pt idx="31">
                  <c:v>89.063000000000002</c:v>
                </c:pt>
                <c:pt idx="32">
                  <c:v>89.013000000000005</c:v>
                </c:pt>
                <c:pt idx="33">
                  <c:v>89.162989999999994</c:v>
                </c:pt>
                <c:pt idx="34">
                  <c:v>89.372990000000001</c:v>
                </c:pt>
                <c:pt idx="35">
                  <c:v>88.382999999999996</c:v>
                </c:pt>
              </c:numCache>
            </c:numRef>
          </c:yVal>
          <c:smooth val="0"/>
          <c:extLst>
            <c:ext xmlns:c16="http://schemas.microsoft.com/office/drawing/2014/chart" uri="{C3380CC4-5D6E-409C-BE32-E72D297353CC}">
              <c16:uniqueId val="{00000007-0B3D-4880-800F-40AE6C0CDC1E}"/>
            </c:ext>
          </c:extLst>
        </c:ser>
        <c:ser>
          <c:idx val="8"/>
          <c:order val="8"/>
          <c:tx>
            <c:strRef>
              <c:f>'SSSI Bound'!$A$595</c:f>
              <c:strCache>
                <c:ptCount val="1"/>
                <c:pt idx="0">
                  <c:v>BHA1</c:v>
                </c:pt>
              </c:strCache>
            </c:strRef>
          </c:tx>
          <c:spPr>
            <a:ln w="19050" cap="rnd">
              <a:solidFill>
                <a:schemeClr val="accent3">
                  <a:lumMod val="60000"/>
                </a:schemeClr>
              </a:solidFill>
              <a:round/>
            </a:ln>
            <a:effectLst/>
          </c:spPr>
          <c:marker>
            <c:symbol val="none"/>
          </c:marker>
          <c:xVal>
            <c:numRef>
              <c:f>'SSSI Bound'!$B$595:$B$642</c:f>
              <c:numCache>
                <c:formatCode>m/d/yyyy</c:formatCode>
                <c:ptCount val="48"/>
                <c:pt idx="0">
                  <c:v>43104.418055555558</c:v>
                </c:pt>
                <c:pt idx="1">
                  <c:v>43118.425694444442</c:v>
                </c:pt>
                <c:pt idx="2">
                  <c:v>43132.520138888889</c:v>
                </c:pt>
                <c:pt idx="3">
                  <c:v>43153.356249999997</c:v>
                </c:pt>
                <c:pt idx="4">
                  <c:v>43168.438194444447</c:v>
                </c:pt>
                <c:pt idx="5">
                  <c:v>43181.418055555558</c:v>
                </c:pt>
                <c:pt idx="6">
                  <c:v>43203.442361111112</c:v>
                </c:pt>
                <c:pt idx="7">
                  <c:v>43213.444444444445</c:v>
                </c:pt>
                <c:pt idx="8">
                  <c:v>43222.460416666669</c:v>
                </c:pt>
                <c:pt idx="9">
                  <c:v>43236.429861111108</c:v>
                </c:pt>
                <c:pt idx="10">
                  <c:v>43258.526388888888</c:v>
                </c:pt>
                <c:pt idx="11">
                  <c:v>43271.415972222225</c:v>
                </c:pt>
                <c:pt idx="12">
                  <c:v>43287.326388888891</c:v>
                </c:pt>
                <c:pt idx="13">
                  <c:v>43299.454861111109</c:v>
                </c:pt>
                <c:pt idx="14">
                  <c:v>43314.476388888892</c:v>
                </c:pt>
                <c:pt idx="15">
                  <c:v>43327.372916666667</c:v>
                </c:pt>
                <c:pt idx="16">
                  <c:v>43346.344444444447</c:v>
                </c:pt>
                <c:pt idx="17">
                  <c:v>43362.368055555555</c:v>
                </c:pt>
                <c:pt idx="18">
                  <c:v>43378.340277777781</c:v>
                </c:pt>
                <c:pt idx="19">
                  <c:v>43392.76458333333</c:v>
                </c:pt>
                <c:pt idx="20">
                  <c:v>43411.347916666666</c:v>
                </c:pt>
                <c:pt idx="21">
                  <c:v>43425.39166666667</c:v>
                </c:pt>
                <c:pt idx="22">
                  <c:v>43440.375</c:v>
                </c:pt>
                <c:pt idx="23">
                  <c:v>43454.353472222225</c:v>
                </c:pt>
                <c:pt idx="24">
                  <c:v>43476.40902777778</c:v>
                </c:pt>
                <c:pt idx="25">
                  <c:v>43490.345138888886</c:v>
                </c:pt>
                <c:pt idx="26">
                  <c:v>43503.375</c:v>
                </c:pt>
                <c:pt idx="27">
                  <c:v>43559.335416666669</c:v>
                </c:pt>
                <c:pt idx="28">
                  <c:v>43593.34652777778</c:v>
                </c:pt>
                <c:pt idx="29">
                  <c:v>43622.337500000001</c:v>
                </c:pt>
                <c:pt idx="30">
                  <c:v>43651.321527777778</c:v>
                </c:pt>
                <c:pt idx="31">
                  <c:v>43689.345833333333</c:v>
                </c:pt>
                <c:pt idx="32">
                  <c:v>43718.318055555559</c:v>
                </c:pt>
                <c:pt idx="33">
                  <c:v>43754.345833333333</c:v>
                </c:pt>
                <c:pt idx="34">
                  <c:v>43791.334722222222</c:v>
                </c:pt>
                <c:pt idx="35">
                  <c:v>43808.325694444444</c:v>
                </c:pt>
                <c:pt idx="36">
                  <c:v>43839.365277777775</c:v>
                </c:pt>
                <c:pt idx="37">
                  <c:v>43865.347222222219</c:v>
                </c:pt>
                <c:pt idx="38">
                  <c:v>43900.337500000001</c:v>
                </c:pt>
                <c:pt idx="39">
                  <c:v>43937.520138888889</c:v>
                </c:pt>
                <c:pt idx="40">
                  <c:v>43980.347916666666</c:v>
                </c:pt>
                <c:pt idx="41">
                  <c:v>44011.354166666664</c:v>
                </c:pt>
                <c:pt idx="42">
                  <c:v>44040.442361111112</c:v>
                </c:pt>
                <c:pt idx="43">
                  <c:v>44062.32916666667</c:v>
                </c:pt>
                <c:pt idx="44">
                  <c:v>44089.334027777775</c:v>
                </c:pt>
                <c:pt idx="45">
                  <c:v>44116.543055555558</c:v>
                </c:pt>
                <c:pt idx="46">
                  <c:v>44147.599305555559</c:v>
                </c:pt>
                <c:pt idx="47">
                  <c:v>44179.695138888892</c:v>
                </c:pt>
              </c:numCache>
            </c:numRef>
          </c:xVal>
          <c:yVal>
            <c:numRef>
              <c:f>'SSSI Bound'!$H$595:$H$642</c:f>
              <c:numCache>
                <c:formatCode>General</c:formatCode>
                <c:ptCount val="48"/>
                <c:pt idx="0">
                  <c:v>88.168000000000006</c:v>
                </c:pt>
                <c:pt idx="1">
                  <c:v>88.037989999999994</c:v>
                </c:pt>
                <c:pt idx="2">
                  <c:v>88.058000000000007</c:v>
                </c:pt>
                <c:pt idx="3">
                  <c:v>87.988</c:v>
                </c:pt>
                <c:pt idx="4">
                  <c:v>87.977999999999994</c:v>
                </c:pt>
                <c:pt idx="5">
                  <c:v>88.158000000000001</c:v>
                </c:pt>
                <c:pt idx="6">
                  <c:v>88.328000000000003</c:v>
                </c:pt>
                <c:pt idx="7">
                  <c:v>88.238</c:v>
                </c:pt>
                <c:pt idx="8">
                  <c:v>88.197999999999993</c:v>
                </c:pt>
                <c:pt idx="9">
                  <c:v>88.037989999999994</c:v>
                </c:pt>
                <c:pt idx="10">
                  <c:v>87.938000000000002</c:v>
                </c:pt>
                <c:pt idx="11">
                  <c:v>87.867999999999995</c:v>
                </c:pt>
                <c:pt idx="12">
                  <c:v>87.787989999999994</c:v>
                </c:pt>
                <c:pt idx="13">
                  <c:v>87.727999999999994</c:v>
                </c:pt>
                <c:pt idx="14">
                  <c:v>87.638000000000005</c:v>
                </c:pt>
                <c:pt idx="15">
                  <c:v>87.578000000000003</c:v>
                </c:pt>
                <c:pt idx="16">
                  <c:v>87.518000000000001</c:v>
                </c:pt>
                <c:pt idx="17">
                  <c:v>87.488</c:v>
                </c:pt>
                <c:pt idx="18">
                  <c:v>87.357990000000001</c:v>
                </c:pt>
                <c:pt idx="19">
                  <c:v>87.317989999999995</c:v>
                </c:pt>
                <c:pt idx="20">
                  <c:v>87.238</c:v>
                </c:pt>
                <c:pt idx="21">
                  <c:v>87.177989999999994</c:v>
                </c:pt>
                <c:pt idx="22">
                  <c:v>86.988</c:v>
                </c:pt>
                <c:pt idx="23">
                  <c:v>87.168000000000006</c:v>
                </c:pt>
                <c:pt idx="24">
                  <c:v>87.168000000000006</c:v>
                </c:pt>
                <c:pt idx="25">
                  <c:v>87.117999999999995</c:v>
                </c:pt>
                <c:pt idx="26">
                  <c:v>87.147989999999993</c:v>
                </c:pt>
                <c:pt idx="27">
                  <c:v>87.257999999999996</c:v>
                </c:pt>
                <c:pt idx="28">
                  <c:v>87.257999999999996</c:v>
                </c:pt>
                <c:pt idx="29">
                  <c:v>87.268000000000001</c:v>
                </c:pt>
                <c:pt idx="30">
                  <c:v>87.768000000000001</c:v>
                </c:pt>
                <c:pt idx="31">
                  <c:v>87.768000000000001</c:v>
                </c:pt>
                <c:pt idx="32">
                  <c:v>87.888000000000005</c:v>
                </c:pt>
                <c:pt idx="33">
                  <c:v>88.238</c:v>
                </c:pt>
                <c:pt idx="34">
                  <c:v>88.617999999999995</c:v>
                </c:pt>
                <c:pt idx="35">
                  <c:v>88.298000000000002</c:v>
                </c:pt>
                <c:pt idx="36">
                  <c:v>88.268000000000001</c:v>
                </c:pt>
                <c:pt idx="37">
                  <c:v>88.158000000000001</c:v>
                </c:pt>
                <c:pt idx="38">
                  <c:v>88.477999999999994</c:v>
                </c:pt>
                <c:pt idx="39">
                  <c:v>87.998000000000005</c:v>
                </c:pt>
                <c:pt idx="40">
                  <c:v>86.438000000000002</c:v>
                </c:pt>
                <c:pt idx="41">
                  <c:v>87.988</c:v>
                </c:pt>
                <c:pt idx="42">
                  <c:v>87.908000000000001</c:v>
                </c:pt>
                <c:pt idx="43">
                  <c:v>87.878</c:v>
                </c:pt>
                <c:pt idx="44">
                  <c:v>87.878</c:v>
                </c:pt>
              </c:numCache>
            </c:numRef>
          </c:yVal>
          <c:smooth val="0"/>
          <c:extLst>
            <c:ext xmlns:c16="http://schemas.microsoft.com/office/drawing/2014/chart" uri="{C3380CC4-5D6E-409C-BE32-E72D297353CC}">
              <c16:uniqueId val="{00000008-0B3D-4880-800F-40AE6C0CDC1E}"/>
            </c:ext>
          </c:extLst>
        </c:ser>
        <c:ser>
          <c:idx val="9"/>
          <c:order val="9"/>
          <c:tx>
            <c:strRef>
              <c:f>'SSSI Bound'!$A$643</c:f>
              <c:strCache>
                <c:ptCount val="1"/>
                <c:pt idx="0">
                  <c:v>BHA1A</c:v>
                </c:pt>
              </c:strCache>
            </c:strRef>
          </c:tx>
          <c:spPr>
            <a:ln w="19050" cap="rnd">
              <a:solidFill>
                <a:schemeClr val="accent4">
                  <a:lumMod val="60000"/>
                </a:schemeClr>
              </a:solidFill>
              <a:round/>
            </a:ln>
            <a:effectLst/>
          </c:spPr>
          <c:marker>
            <c:symbol val="none"/>
          </c:marker>
          <c:xVal>
            <c:numRef>
              <c:f>'SSSI Bound'!$B$643:$E$677</c:f>
              <c:numCache>
                <c:formatCode>m/d/yyyy</c:formatCode>
                <c:ptCount val="35"/>
                <c:pt idx="0">
                  <c:v>44214.392361111109</c:v>
                </c:pt>
                <c:pt idx="1">
                  <c:v>44223.506944444445</c:v>
                </c:pt>
                <c:pt idx="2">
                  <c:v>44245.353472222225</c:v>
                </c:pt>
                <c:pt idx="3">
                  <c:v>44279.334722222222</c:v>
                </c:pt>
                <c:pt idx="4">
                  <c:v>44321.320138888892</c:v>
                </c:pt>
                <c:pt idx="5">
                  <c:v>44355.504861111112</c:v>
                </c:pt>
                <c:pt idx="6">
                  <c:v>44379.334722222222</c:v>
                </c:pt>
                <c:pt idx="7">
                  <c:v>44431.375</c:v>
                </c:pt>
                <c:pt idx="8">
                  <c:v>44467.336805555555</c:v>
                </c:pt>
                <c:pt idx="9">
                  <c:v>44491.411111111112</c:v>
                </c:pt>
                <c:pt idx="10">
                  <c:v>44517.336805555555</c:v>
                </c:pt>
                <c:pt idx="11">
                  <c:v>44582.383333333331</c:v>
                </c:pt>
                <c:pt idx="12">
                  <c:v>44615.448611111111</c:v>
                </c:pt>
                <c:pt idx="13">
                  <c:v>44644.461805555555</c:v>
                </c:pt>
                <c:pt idx="14">
                  <c:v>44673.495833333334</c:v>
                </c:pt>
                <c:pt idx="15">
                  <c:v>44708.486111111109</c:v>
                </c:pt>
                <c:pt idx="16">
                  <c:v>44735.447916666664</c:v>
                </c:pt>
                <c:pt idx="17">
                  <c:v>44754.416666666664</c:v>
                </c:pt>
                <c:pt idx="18">
                  <c:v>44784.450694444444</c:v>
                </c:pt>
                <c:pt idx="19">
                  <c:v>44811.415972222225</c:v>
                </c:pt>
                <c:pt idx="20">
                  <c:v>44846.429861111108</c:v>
                </c:pt>
                <c:pt idx="21">
                  <c:v>44869.482638888891</c:v>
                </c:pt>
                <c:pt idx="22">
                  <c:v>44915.438888888886</c:v>
                </c:pt>
                <c:pt idx="23">
                  <c:v>44939.432638888888</c:v>
                </c:pt>
                <c:pt idx="24">
                  <c:v>44965.463888888888</c:v>
                </c:pt>
                <c:pt idx="25">
                  <c:v>44998.427083333336</c:v>
                </c:pt>
                <c:pt idx="26">
                  <c:v>45033.423611111109</c:v>
                </c:pt>
                <c:pt idx="27">
                  <c:v>45064.460416666669</c:v>
                </c:pt>
                <c:pt idx="28">
                  <c:v>45097.4</c:v>
                </c:pt>
                <c:pt idx="29">
                  <c:v>45131.49722222222</c:v>
                </c:pt>
                <c:pt idx="30">
                  <c:v>45167.467361111114</c:v>
                </c:pt>
                <c:pt idx="31">
                  <c:v>45194.431944444441</c:v>
                </c:pt>
                <c:pt idx="32">
                  <c:v>45218.470138888886</c:v>
                </c:pt>
                <c:pt idx="33">
                  <c:v>45237.619444444441</c:v>
                </c:pt>
                <c:pt idx="34">
                  <c:v>45278.554166666669</c:v>
                </c:pt>
              </c:numCache>
            </c:numRef>
          </c:xVal>
          <c:yVal>
            <c:numRef>
              <c:f>'SSSI Bound'!$H$643:$H$677</c:f>
              <c:numCache>
                <c:formatCode>General</c:formatCode>
                <c:ptCount val="35"/>
                <c:pt idx="0">
                  <c:v>88.846999999999994</c:v>
                </c:pt>
                <c:pt idx="2">
                  <c:v>88.90701</c:v>
                </c:pt>
                <c:pt idx="3">
                  <c:v>88.966999999999999</c:v>
                </c:pt>
                <c:pt idx="4">
                  <c:v>88.557010000000005</c:v>
                </c:pt>
                <c:pt idx="5">
                  <c:v>88.456999999999994</c:v>
                </c:pt>
                <c:pt idx="6">
                  <c:v>88.40701</c:v>
                </c:pt>
                <c:pt idx="7">
                  <c:v>89.307010000000005</c:v>
                </c:pt>
                <c:pt idx="8">
                  <c:v>89.40701</c:v>
                </c:pt>
                <c:pt idx="9">
                  <c:v>89.727010000000007</c:v>
                </c:pt>
                <c:pt idx="10">
                  <c:v>89.557010000000005</c:v>
                </c:pt>
                <c:pt idx="11">
                  <c:v>90.087010000000006</c:v>
                </c:pt>
                <c:pt idx="12">
                  <c:v>90.007000000000005</c:v>
                </c:pt>
                <c:pt idx="13">
                  <c:v>89.787000000000006</c:v>
                </c:pt>
                <c:pt idx="14">
                  <c:v>89.566999999999993</c:v>
                </c:pt>
                <c:pt idx="15">
                  <c:v>89.137</c:v>
                </c:pt>
                <c:pt idx="16">
                  <c:v>88.947010000000006</c:v>
                </c:pt>
                <c:pt idx="17">
                  <c:v>89.087010000000006</c:v>
                </c:pt>
                <c:pt idx="18">
                  <c:v>88.997</c:v>
                </c:pt>
                <c:pt idx="19">
                  <c:v>88.686999999999998</c:v>
                </c:pt>
                <c:pt idx="20">
                  <c:v>88.517009999999999</c:v>
                </c:pt>
                <c:pt idx="21">
                  <c:v>88.606999999999999</c:v>
                </c:pt>
                <c:pt idx="22">
                  <c:v>88.947010000000006</c:v>
                </c:pt>
                <c:pt idx="23">
                  <c:v>89.057010000000005</c:v>
                </c:pt>
                <c:pt idx="24">
                  <c:v>88.977010000000007</c:v>
                </c:pt>
                <c:pt idx="25">
                  <c:v>89.517009999999999</c:v>
                </c:pt>
                <c:pt idx="26">
                  <c:v>89.647000000000006</c:v>
                </c:pt>
                <c:pt idx="27">
                  <c:v>89.587010000000006</c:v>
                </c:pt>
                <c:pt idx="28">
                  <c:v>89.40701</c:v>
                </c:pt>
                <c:pt idx="29">
                  <c:v>89.697010000000006</c:v>
                </c:pt>
                <c:pt idx="30">
                  <c:v>89.427000000000007</c:v>
                </c:pt>
                <c:pt idx="31">
                  <c:v>89.287000000000006</c:v>
                </c:pt>
                <c:pt idx="32">
                  <c:v>89.576999999999998</c:v>
                </c:pt>
                <c:pt idx="33">
                  <c:v>89.686999999999998</c:v>
                </c:pt>
                <c:pt idx="34">
                  <c:v>90.912999999999997</c:v>
                </c:pt>
              </c:numCache>
            </c:numRef>
          </c:yVal>
          <c:smooth val="0"/>
          <c:extLst>
            <c:ext xmlns:c16="http://schemas.microsoft.com/office/drawing/2014/chart" uri="{C3380CC4-5D6E-409C-BE32-E72D297353CC}">
              <c16:uniqueId val="{00000009-0B3D-4880-800F-40AE6C0CDC1E}"/>
            </c:ext>
          </c:extLst>
        </c:ser>
        <c:dLbls>
          <c:showLegendKey val="0"/>
          <c:showVal val="0"/>
          <c:showCatName val="0"/>
          <c:showSerName val="0"/>
          <c:showPercent val="0"/>
          <c:showBubbleSize val="0"/>
        </c:dLbls>
        <c:axId val="1076402304"/>
        <c:axId val="1901456688"/>
      </c:scatterChart>
      <c:valAx>
        <c:axId val="1076402304"/>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1456688"/>
        <c:crosses val="autoZero"/>
        <c:crossBetween val="midCat"/>
        <c:majorUnit val="90"/>
      </c:valAx>
      <c:valAx>
        <c:axId val="1901456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GW Level (mAOD)</a:t>
                </a:r>
              </a:p>
            </c:rich>
          </c:tx>
          <c:layout>
            <c:manualLayout>
              <c:xMode val="edge"/>
              <c:yMode val="edge"/>
              <c:x val="2.245473509138568E-2"/>
              <c:y val="0.374453557888597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64023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05893581484133"/>
          <c:y val="3.6124794745484398E-2"/>
          <c:w val="0.76288029905352739"/>
          <c:h val="0.74975938352533522"/>
        </c:manualLayout>
      </c:layout>
      <c:scatterChart>
        <c:scatterStyle val="lineMarker"/>
        <c:varyColors val="0"/>
        <c:ser>
          <c:idx val="0"/>
          <c:order val="0"/>
          <c:tx>
            <c:strRef>
              <c:f>'Quarry BH'!$A$2</c:f>
              <c:strCache>
                <c:ptCount val="1"/>
                <c:pt idx="0">
                  <c:v>GW16</c:v>
                </c:pt>
              </c:strCache>
            </c:strRef>
          </c:tx>
          <c:spPr>
            <a:ln w="19050" cap="rnd">
              <a:solidFill>
                <a:schemeClr val="accent1"/>
              </a:solidFill>
              <a:round/>
            </a:ln>
            <a:effectLst/>
          </c:spPr>
          <c:marker>
            <c:symbol val="none"/>
          </c:marker>
          <c:xVal>
            <c:numRef>
              <c:f>'Quarry BH'!$B$2:$E$63</c:f>
              <c:numCache>
                <c:formatCode>m/d/yyyy</c:formatCode>
                <c:ptCount val="62"/>
                <c:pt idx="0">
                  <c:v>43103.376388888886</c:v>
                </c:pt>
                <c:pt idx="1">
                  <c:v>43118.370833333334</c:v>
                </c:pt>
                <c:pt idx="2">
                  <c:v>43132.402083333334</c:v>
                </c:pt>
                <c:pt idx="3">
                  <c:v>43153.429861111108</c:v>
                </c:pt>
                <c:pt idx="4">
                  <c:v>43168.378472222219</c:v>
                </c:pt>
                <c:pt idx="5">
                  <c:v>43181.363888888889</c:v>
                </c:pt>
                <c:pt idx="6">
                  <c:v>43203.384027777778</c:v>
                </c:pt>
                <c:pt idx="7">
                  <c:v>43213.390972222223</c:v>
                </c:pt>
                <c:pt idx="8">
                  <c:v>43222.402083333334</c:v>
                </c:pt>
                <c:pt idx="9">
                  <c:v>43236.37222222222</c:v>
                </c:pt>
                <c:pt idx="10">
                  <c:v>43258.421527777777</c:v>
                </c:pt>
                <c:pt idx="11">
                  <c:v>43273.392361111109</c:v>
                </c:pt>
                <c:pt idx="12">
                  <c:v>43287.402777777781</c:v>
                </c:pt>
                <c:pt idx="13">
                  <c:v>43299.402777777781</c:v>
                </c:pt>
                <c:pt idx="14">
                  <c:v>43314.548611111109</c:v>
                </c:pt>
                <c:pt idx="15">
                  <c:v>43327.401388888888</c:v>
                </c:pt>
                <c:pt idx="16">
                  <c:v>43346.413888888892</c:v>
                </c:pt>
                <c:pt idx="17">
                  <c:v>43362.397222222222</c:v>
                </c:pt>
                <c:pt idx="18">
                  <c:v>43378.40625</c:v>
                </c:pt>
                <c:pt idx="19">
                  <c:v>43392.40347222222</c:v>
                </c:pt>
                <c:pt idx="20">
                  <c:v>43411.412499999999</c:v>
                </c:pt>
                <c:pt idx="21">
                  <c:v>43425.415972222225</c:v>
                </c:pt>
                <c:pt idx="22">
                  <c:v>43440.399305555555</c:v>
                </c:pt>
                <c:pt idx="23">
                  <c:v>43454.40625</c:v>
                </c:pt>
                <c:pt idx="24">
                  <c:v>43476.433333333334</c:v>
                </c:pt>
                <c:pt idx="25">
                  <c:v>43490.398611111108</c:v>
                </c:pt>
                <c:pt idx="26">
                  <c:v>43503.390972222223</c:v>
                </c:pt>
                <c:pt idx="27">
                  <c:v>43529.343055555553</c:v>
                </c:pt>
                <c:pt idx="28">
                  <c:v>43559.355555555558</c:v>
                </c:pt>
                <c:pt idx="29">
                  <c:v>43593.548611111109</c:v>
                </c:pt>
                <c:pt idx="30">
                  <c:v>43622.373611111114</c:v>
                </c:pt>
                <c:pt idx="31">
                  <c:v>43651.376388888886</c:v>
                </c:pt>
                <c:pt idx="32">
                  <c:v>43689.379166666666</c:v>
                </c:pt>
                <c:pt idx="33">
                  <c:v>43718.335416666669</c:v>
                </c:pt>
                <c:pt idx="34">
                  <c:v>43754.404861111114</c:v>
                </c:pt>
                <c:pt idx="35">
                  <c:v>43791.4</c:v>
                </c:pt>
                <c:pt idx="36">
                  <c:v>43808.40625</c:v>
                </c:pt>
                <c:pt idx="37">
                  <c:v>43839.475694444445</c:v>
                </c:pt>
                <c:pt idx="38">
                  <c:v>43865.465277777781</c:v>
                </c:pt>
                <c:pt idx="39">
                  <c:v>43900.42083333333</c:v>
                </c:pt>
                <c:pt idx="40">
                  <c:v>43937.44027777778</c:v>
                </c:pt>
                <c:pt idx="41">
                  <c:v>43980.381944444445</c:v>
                </c:pt>
                <c:pt idx="42">
                  <c:v>44011.37777777778</c:v>
                </c:pt>
                <c:pt idx="43">
                  <c:v>44040.460416666669</c:v>
                </c:pt>
                <c:pt idx="44">
                  <c:v>44062.375</c:v>
                </c:pt>
                <c:pt idx="45">
                  <c:v>44089.481944444444</c:v>
                </c:pt>
                <c:pt idx="46">
                  <c:v>44116.62222222222</c:v>
                </c:pt>
                <c:pt idx="47">
                  <c:v>44147.369444444441</c:v>
                </c:pt>
                <c:pt idx="48">
                  <c:v>44179.698611111111</c:v>
                </c:pt>
                <c:pt idx="49">
                  <c:v>44279.443749999999</c:v>
                </c:pt>
                <c:pt idx="50">
                  <c:v>44305.527777777781</c:v>
                </c:pt>
                <c:pt idx="51">
                  <c:v>44321.615972222222</c:v>
                </c:pt>
                <c:pt idx="52">
                  <c:v>44355.469444444447</c:v>
                </c:pt>
                <c:pt idx="53">
                  <c:v>44378.453472222223</c:v>
                </c:pt>
                <c:pt idx="54">
                  <c:v>44431.448611111111</c:v>
                </c:pt>
                <c:pt idx="55">
                  <c:v>44467.396527777775</c:v>
                </c:pt>
                <c:pt idx="56">
                  <c:v>44491.388888888891</c:v>
                </c:pt>
                <c:pt idx="57">
                  <c:v>44517.507638888892</c:v>
                </c:pt>
                <c:pt idx="58">
                  <c:v>44553.515972222223</c:v>
                </c:pt>
                <c:pt idx="59">
                  <c:v>44582.397916666669</c:v>
                </c:pt>
                <c:pt idx="60">
                  <c:v>44616.429166666669</c:v>
                </c:pt>
                <c:pt idx="61">
                  <c:v>44678.45</c:v>
                </c:pt>
              </c:numCache>
            </c:numRef>
          </c:xVal>
          <c:yVal>
            <c:numRef>
              <c:f>'Quarry BH'!$H$2:$H$63</c:f>
              <c:numCache>
                <c:formatCode>General</c:formatCode>
                <c:ptCount val="62"/>
                <c:pt idx="0">
                  <c:v>91.093999999999994</c:v>
                </c:pt>
                <c:pt idx="1">
                  <c:v>91.144000000000005</c:v>
                </c:pt>
                <c:pt idx="2">
                  <c:v>91.184010000000001</c:v>
                </c:pt>
                <c:pt idx="3">
                  <c:v>91.224000000000004</c:v>
                </c:pt>
                <c:pt idx="4">
                  <c:v>91.224000000000004</c:v>
                </c:pt>
                <c:pt idx="5">
                  <c:v>91.274000000000001</c:v>
                </c:pt>
                <c:pt idx="6">
                  <c:v>91.364000000000004</c:v>
                </c:pt>
                <c:pt idx="7">
                  <c:v>91.403999999999996</c:v>
                </c:pt>
                <c:pt idx="8">
                  <c:v>91.444000000000003</c:v>
                </c:pt>
                <c:pt idx="9">
                  <c:v>91.434010000000001</c:v>
                </c:pt>
                <c:pt idx="10">
                  <c:v>91.364000000000004</c:v>
                </c:pt>
                <c:pt idx="11">
                  <c:v>91.293999999999997</c:v>
                </c:pt>
                <c:pt idx="12">
                  <c:v>91.263999999999996</c:v>
                </c:pt>
                <c:pt idx="13">
                  <c:v>91.293999999999997</c:v>
                </c:pt>
                <c:pt idx="14">
                  <c:v>91.153999999999996</c:v>
                </c:pt>
                <c:pt idx="15">
                  <c:v>91.134</c:v>
                </c:pt>
                <c:pt idx="16">
                  <c:v>91.114000000000004</c:v>
                </c:pt>
                <c:pt idx="17">
                  <c:v>91.093999999999994</c:v>
                </c:pt>
                <c:pt idx="18">
                  <c:v>90.674000000000007</c:v>
                </c:pt>
                <c:pt idx="19">
                  <c:v>91.013999999999996</c:v>
                </c:pt>
                <c:pt idx="20">
                  <c:v>90.644000000000005</c:v>
                </c:pt>
                <c:pt idx="21">
                  <c:v>90.924000000000007</c:v>
                </c:pt>
                <c:pt idx="22">
                  <c:v>90.884</c:v>
                </c:pt>
                <c:pt idx="23">
                  <c:v>90.824010000000001</c:v>
                </c:pt>
                <c:pt idx="24">
                  <c:v>90.894000000000005</c:v>
                </c:pt>
                <c:pt idx="25">
                  <c:v>90.804000000000002</c:v>
                </c:pt>
                <c:pt idx="26">
                  <c:v>90.793999999999997</c:v>
                </c:pt>
                <c:pt idx="27">
                  <c:v>90.784000000000006</c:v>
                </c:pt>
                <c:pt idx="28">
                  <c:v>90.873999999999995</c:v>
                </c:pt>
                <c:pt idx="29">
                  <c:v>90.834000000000003</c:v>
                </c:pt>
                <c:pt idx="30">
                  <c:v>90.774000000000001</c:v>
                </c:pt>
                <c:pt idx="31">
                  <c:v>90.724000000000004</c:v>
                </c:pt>
                <c:pt idx="32">
                  <c:v>90.684010000000001</c:v>
                </c:pt>
                <c:pt idx="33">
                  <c:v>90.684010000000001</c:v>
                </c:pt>
                <c:pt idx="34">
                  <c:v>90.824010000000001</c:v>
                </c:pt>
                <c:pt idx="35">
                  <c:v>91.103999999999999</c:v>
                </c:pt>
                <c:pt idx="36">
                  <c:v>91.263999999999996</c:v>
                </c:pt>
                <c:pt idx="37">
                  <c:v>91.474000000000004</c:v>
                </c:pt>
                <c:pt idx="38">
                  <c:v>91.494</c:v>
                </c:pt>
                <c:pt idx="39">
                  <c:v>91.634</c:v>
                </c:pt>
                <c:pt idx="40">
                  <c:v>91.524000000000001</c:v>
                </c:pt>
                <c:pt idx="41">
                  <c:v>91.373999999999995</c:v>
                </c:pt>
                <c:pt idx="42">
                  <c:v>91.324010000000001</c:v>
                </c:pt>
                <c:pt idx="43">
                  <c:v>91.233999999999995</c:v>
                </c:pt>
              </c:numCache>
            </c:numRef>
          </c:yVal>
          <c:smooth val="0"/>
          <c:extLst>
            <c:ext xmlns:c16="http://schemas.microsoft.com/office/drawing/2014/chart" uri="{C3380CC4-5D6E-409C-BE32-E72D297353CC}">
              <c16:uniqueId val="{00000000-42BF-40FA-85B5-2130686746B6}"/>
            </c:ext>
          </c:extLst>
        </c:ser>
        <c:ser>
          <c:idx val="1"/>
          <c:order val="1"/>
          <c:tx>
            <c:strRef>
              <c:f>'Quarry BH'!$A$64</c:f>
              <c:strCache>
                <c:ptCount val="1"/>
                <c:pt idx="0">
                  <c:v>GW08</c:v>
                </c:pt>
              </c:strCache>
            </c:strRef>
          </c:tx>
          <c:spPr>
            <a:ln w="19050" cap="rnd">
              <a:solidFill>
                <a:schemeClr val="accent2"/>
              </a:solidFill>
              <a:round/>
            </a:ln>
            <a:effectLst/>
          </c:spPr>
          <c:marker>
            <c:symbol val="none"/>
          </c:marker>
          <c:xVal>
            <c:numRef>
              <c:f>'Quarry BH'!$B$64:$B$148</c:f>
              <c:numCache>
                <c:formatCode>m/d/yyyy</c:formatCode>
                <c:ptCount val="85"/>
                <c:pt idx="0">
                  <c:v>43103.36041666667</c:v>
                </c:pt>
                <c:pt idx="1">
                  <c:v>43118.361111111109</c:v>
                </c:pt>
                <c:pt idx="2">
                  <c:v>43132.381944444445</c:v>
                </c:pt>
                <c:pt idx="3">
                  <c:v>43153.455555555556</c:v>
                </c:pt>
                <c:pt idx="4">
                  <c:v>43168.361111111109</c:v>
                </c:pt>
                <c:pt idx="5">
                  <c:v>43181.354166666664</c:v>
                </c:pt>
                <c:pt idx="6">
                  <c:v>43203.366666666669</c:v>
                </c:pt>
                <c:pt idx="7">
                  <c:v>43213.37777777778</c:v>
                </c:pt>
                <c:pt idx="8">
                  <c:v>43222.386805555558</c:v>
                </c:pt>
                <c:pt idx="9">
                  <c:v>43236.359722222223</c:v>
                </c:pt>
                <c:pt idx="10">
                  <c:v>43258.404861111114</c:v>
                </c:pt>
                <c:pt idx="11">
                  <c:v>43273.364583333336</c:v>
                </c:pt>
                <c:pt idx="12">
                  <c:v>43287.428472222222</c:v>
                </c:pt>
                <c:pt idx="13">
                  <c:v>43299.378472222219</c:v>
                </c:pt>
                <c:pt idx="14">
                  <c:v>43314.572916666664</c:v>
                </c:pt>
                <c:pt idx="15">
                  <c:v>43327.379166666666</c:v>
                </c:pt>
                <c:pt idx="16">
                  <c:v>43346.438888888886</c:v>
                </c:pt>
                <c:pt idx="17">
                  <c:v>43362.368750000001</c:v>
                </c:pt>
                <c:pt idx="18">
                  <c:v>43378.431250000001</c:v>
                </c:pt>
                <c:pt idx="19">
                  <c:v>43392.383333333331</c:v>
                </c:pt>
                <c:pt idx="20">
                  <c:v>43411.432638888888</c:v>
                </c:pt>
                <c:pt idx="21">
                  <c:v>43425.395833333336</c:v>
                </c:pt>
                <c:pt idx="22">
                  <c:v>43440.377083333333</c:v>
                </c:pt>
                <c:pt idx="23">
                  <c:v>43454.429861111108</c:v>
                </c:pt>
                <c:pt idx="24">
                  <c:v>43476.413888888892</c:v>
                </c:pt>
                <c:pt idx="25">
                  <c:v>43490.415972222225</c:v>
                </c:pt>
                <c:pt idx="26">
                  <c:v>43503.378472222219</c:v>
                </c:pt>
                <c:pt idx="27">
                  <c:v>43529.332638888889</c:v>
                </c:pt>
                <c:pt idx="28">
                  <c:v>43559.337500000001</c:v>
                </c:pt>
                <c:pt idx="29">
                  <c:v>43593.543749999997</c:v>
                </c:pt>
                <c:pt idx="30">
                  <c:v>43622.34097222222</c:v>
                </c:pt>
                <c:pt idx="31">
                  <c:v>43651.39166666667</c:v>
                </c:pt>
                <c:pt idx="32">
                  <c:v>43689.347222222219</c:v>
                </c:pt>
                <c:pt idx="33">
                  <c:v>43718.316666666666</c:v>
                </c:pt>
                <c:pt idx="34">
                  <c:v>43754.429166666669</c:v>
                </c:pt>
                <c:pt idx="35">
                  <c:v>43791.336111111108</c:v>
                </c:pt>
                <c:pt idx="36">
                  <c:v>43808.424305555556</c:v>
                </c:pt>
                <c:pt idx="37">
                  <c:v>43839.456250000003</c:v>
                </c:pt>
                <c:pt idx="38">
                  <c:v>43865.510416666664</c:v>
                </c:pt>
                <c:pt idx="39">
                  <c:v>43900.441666666666</c:v>
                </c:pt>
                <c:pt idx="40">
                  <c:v>43937.421527777777</c:v>
                </c:pt>
                <c:pt idx="41">
                  <c:v>43980.342361111114</c:v>
                </c:pt>
                <c:pt idx="42">
                  <c:v>44011.354861111111</c:v>
                </c:pt>
                <c:pt idx="43">
                  <c:v>44040.443749999999</c:v>
                </c:pt>
                <c:pt idx="44">
                  <c:v>44062.375</c:v>
                </c:pt>
                <c:pt idx="45">
                  <c:v>44089.503472222219</c:v>
                </c:pt>
                <c:pt idx="46">
                  <c:v>44116.645138888889</c:v>
                </c:pt>
                <c:pt idx="47">
                  <c:v>44147.335416666669</c:v>
                </c:pt>
                <c:pt idx="48">
                  <c:v>44179.606249999997</c:v>
                </c:pt>
                <c:pt idx="49">
                  <c:v>44223.602083333331</c:v>
                </c:pt>
                <c:pt idx="50">
                  <c:v>44245.472916666666</c:v>
                </c:pt>
                <c:pt idx="51">
                  <c:v>44279.518750000003</c:v>
                </c:pt>
                <c:pt idx="52">
                  <c:v>44305.592361111114</c:v>
                </c:pt>
                <c:pt idx="53">
                  <c:v>44323.367361111108</c:v>
                </c:pt>
                <c:pt idx="54">
                  <c:v>44355.470138888886</c:v>
                </c:pt>
                <c:pt idx="55">
                  <c:v>44378.452777777777</c:v>
                </c:pt>
                <c:pt idx="56">
                  <c:v>44431.351388888892</c:v>
                </c:pt>
                <c:pt idx="57">
                  <c:v>44467.34375</c:v>
                </c:pt>
                <c:pt idx="58">
                  <c:v>44491.423611111109</c:v>
                </c:pt>
                <c:pt idx="59">
                  <c:v>44517.432638888888</c:v>
                </c:pt>
                <c:pt idx="60">
                  <c:v>44553.434027777781</c:v>
                </c:pt>
                <c:pt idx="61">
                  <c:v>44582.386805555558</c:v>
                </c:pt>
                <c:pt idx="62">
                  <c:v>44615.523611111108</c:v>
                </c:pt>
                <c:pt idx="63">
                  <c:v>44652.40902777778</c:v>
                </c:pt>
                <c:pt idx="64">
                  <c:v>44678.408333333333</c:v>
                </c:pt>
                <c:pt idx="65">
                  <c:v>44708.395138888889</c:v>
                </c:pt>
                <c:pt idx="66">
                  <c:v>44737.37222222222</c:v>
                </c:pt>
                <c:pt idx="67">
                  <c:v>44754.377083333333</c:v>
                </c:pt>
                <c:pt idx="68">
                  <c:v>44784.375</c:v>
                </c:pt>
                <c:pt idx="69">
                  <c:v>44811.378472222219</c:v>
                </c:pt>
                <c:pt idx="70">
                  <c:v>44846.375</c:v>
                </c:pt>
                <c:pt idx="71">
                  <c:v>44869.410416666666</c:v>
                </c:pt>
                <c:pt idx="72">
                  <c:v>44915.37222222222</c:v>
                </c:pt>
                <c:pt idx="73">
                  <c:v>44939.379166666666</c:v>
                </c:pt>
                <c:pt idx="74">
                  <c:v>44965.425694444442</c:v>
                </c:pt>
                <c:pt idx="75">
                  <c:v>44998.418055555558</c:v>
                </c:pt>
                <c:pt idx="76">
                  <c:v>45033.386111111111</c:v>
                </c:pt>
                <c:pt idx="77">
                  <c:v>45064.327777777777</c:v>
                </c:pt>
                <c:pt idx="78">
                  <c:v>45097.413888888892</c:v>
                </c:pt>
                <c:pt idx="79">
                  <c:v>45132.38958333333</c:v>
                </c:pt>
                <c:pt idx="80">
                  <c:v>45167.347916666666</c:v>
                </c:pt>
                <c:pt idx="81">
                  <c:v>45194.368750000001</c:v>
                </c:pt>
                <c:pt idx="82">
                  <c:v>45218</c:v>
                </c:pt>
                <c:pt idx="83">
                  <c:v>45237</c:v>
                </c:pt>
                <c:pt idx="84">
                  <c:v>45278</c:v>
                </c:pt>
              </c:numCache>
            </c:numRef>
          </c:xVal>
          <c:yVal>
            <c:numRef>
              <c:f>'Quarry BH'!$H$64:$H$148</c:f>
              <c:numCache>
                <c:formatCode>General</c:formatCode>
                <c:ptCount val="85"/>
                <c:pt idx="0">
                  <c:v>87.75</c:v>
                </c:pt>
                <c:pt idx="1">
                  <c:v>87.67</c:v>
                </c:pt>
                <c:pt idx="2">
                  <c:v>87.69</c:v>
                </c:pt>
                <c:pt idx="3">
                  <c:v>87.63</c:v>
                </c:pt>
                <c:pt idx="4">
                  <c:v>87.61</c:v>
                </c:pt>
                <c:pt idx="5">
                  <c:v>87.810010000000005</c:v>
                </c:pt>
                <c:pt idx="6">
                  <c:v>87.93</c:v>
                </c:pt>
                <c:pt idx="7">
                  <c:v>87.94</c:v>
                </c:pt>
                <c:pt idx="8">
                  <c:v>87.83</c:v>
                </c:pt>
                <c:pt idx="9">
                  <c:v>87.78</c:v>
                </c:pt>
                <c:pt idx="10">
                  <c:v>87.59</c:v>
                </c:pt>
                <c:pt idx="11">
                  <c:v>87.51</c:v>
                </c:pt>
                <c:pt idx="12">
                  <c:v>87.45</c:v>
                </c:pt>
                <c:pt idx="13">
                  <c:v>87.36</c:v>
                </c:pt>
                <c:pt idx="14">
                  <c:v>87.29</c:v>
                </c:pt>
                <c:pt idx="15">
                  <c:v>87.21</c:v>
                </c:pt>
                <c:pt idx="16">
                  <c:v>87.18</c:v>
                </c:pt>
                <c:pt idx="17">
                  <c:v>87.11</c:v>
                </c:pt>
                <c:pt idx="18">
                  <c:v>86.68</c:v>
                </c:pt>
                <c:pt idx="19">
                  <c:v>86.96</c:v>
                </c:pt>
                <c:pt idx="20">
                  <c:v>86.8</c:v>
                </c:pt>
                <c:pt idx="21">
                  <c:v>86.810010000000005</c:v>
                </c:pt>
                <c:pt idx="22">
                  <c:v>86.810010000000005</c:v>
                </c:pt>
                <c:pt idx="23">
                  <c:v>86.810010000000005</c:v>
                </c:pt>
                <c:pt idx="24">
                  <c:v>86.83</c:v>
                </c:pt>
                <c:pt idx="25">
                  <c:v>86.78</c:v>
                </c:pt>
                <c:pt idx="26">
                  <c:v>86.79</c:v>
                </c:pt>
                <c:pt idx="27">
                  <c:v>86.810010000000005</c:v>
                </c:pt>
                <c:pt idx="28">
                  <c:v>86.9</c:v>
                </c:pt>
                <c:pt idx="29">
                  <c:v>86.91</c:v>
                </c:pt>
                <c:pt idx="30">
                  <c:v>86.91</c:v>
                </c:pt>
                <c:pt idx="31">
                  <c:v>87.41</c:v>
                </c:pt>
                <c:pt idx="32">
                  <c:v>87.4</c:v>
                </c:pt>
                <c:pt idx="33">
                  <c:v>87.490009999999998</c:v>
                </c:pt>
                <c:pt idx="34">
                  <c:v>87.84</c:v>
                </c:pt>
                <c:pt idx="35">
                  <c:v>88.18</c:v>
                </c:pt>
                <c:pt idx="36">
                  <c:v>87.89</c:v>
                </c:pt>
                <c:pt idx="37">
                  <c:v>87.9</c:v>
                </c:pt>
                <c:pt idx="38">
                  <c:v>87.77</c:v>
                </c:pt>
                <c:pt idx="39">
                  <c:v>88.05</c:v>
                </c:pt>
                <c:pt idx="40">
                  <c:v>87.61</c:v>
                </c:pt>
                <c:pt idx="41">
                  <c:v>87.41</c:v>
                </c:pt>
                <c:pt idx="42">
                  <c:v>87.61</c:v>
                </c:pt>
                <c:pt idx="43">
                  <c:v>87.52</c:v>
                </c:pt>
                <c:pt idx="44">
                  <c:v>87.52</c:v>
                </c:pt>
                <c:pt idx="45">
                  <c:v>87.55</c:v>
                </c:pt>
                <c:pt idx="46">
                  <c:v>87.91</c:v>
                </c:pt>
                <c:pt idx="47">
                  <c:v>88.07</c:v>
                </c:pt>
                <c:pt idx="48">
                  <c:v>88.13</c:v>
                </c:pt>
                <c:pt idx="49">
                  <c:v>88.560010000000005</c:v>
                </c:pt>
                <c:pt idx="50">
                  <c:v>88.11</c:v>
                </c:pt>
                <c:pt idx="51">
                  <c:v>88.7</c:v>
                </c:pt>
                <c:pt idx="52">
                  <c:v>88.41</c:v>
                </c:pt>
                <c:pt idx="53">
                  <c:v>88.19</c:v>
                </c:pt>
                <c:pt idx="54">
                  <c:v>88.14</c:v>
                </c:pt>
                <c:pt idx="55">
                  <c:v>88.07</c:v>
                </c:pt>
                <c:pt idx="56">
                  <c:v>89.04</c:v>
                </c:pt>
                <c:pt idx="57">
                  <c:v>89.22</c:v>
                </c:pt>
                <c:pt idx="58">
                  <c:v>89.42</c:v>
                </c:pt>
                <c:pt idx="59">
                  <c:v>89.43</c:v>
                </c:pt>
                <c:pt idx="60">
                  <c:v>88.89</c:v>
                </c:pt>
                <c:pt idx="61">
                  <c:v>89.810010000000005</c:v>
                </c:pt>
                <c:pt idx="62">
                  <c:v>90.93</c:v>
                </c:pt>
                <c:pt idx="63">
                  <c:v>89.79</c:v>
                </c:pt>
                <c:pt idx="64">
                  <c:v>89.43</c:v>
                </c:pt>
                <c:pt idx="65">
                  <c:v>89.04</c:v>
                </c:pt>
                <c:pt idx="66">
                  <c:v>88.82</c:v>
                </c:pt>
                <c:pt idx="67">
                  <c:v>88.990009999999998</c:v>
                </c:pt>
                <c:pt idx="68">
                  <c:v>88.86</c:v>
                </c:pt>
                <c:pt idx="69">
                  <c:v>88.55</c:v>
                </c:pt>
                <c:pt idx="70">
                  <c:v>88.39</c:v>
                </c:pt>
                <c:pt idx="71">
                  <c:v>88.44</c:v>
                </c:pt>
                <c:pt idx="72">
                  <c:v>88.810010000000005</c:v>
                </c:pt>
                <c:pt idx="73">
                  <c:v>88.91</c:v>
                </c:pt>
                <c:pt idx="74">
                  <c:v>88.88</c:v>
                </c:pt>
                <c:pt idx="75">
                  <c:v>89.12</c:v>
                </c:pt>
                <c:pt idx="76">
                  <c:v>89.34</c:v>
                </c:pt>
                <c:pt idx="77">
                  <c:v>89.28</c:v>
                </c:pt>
                <c:pt idx="78">
                  <c:v>89.09</c:v>
                </c:pt>
                <c:pt idx="79">
                  <c:v>89.42</c:v>
                </c:pt>
                <c:pt idx="80">
                  <c:v>89.100009999999997</c:v>
                </c:pt>
                <c:pt idx="81">
                  <c:v>88.97</c:v>
                </c:pt>
              </c:numCache>
            </c:numRef>
          </c:yVal>
          <c:smooth val="0"/>
          <c:extLst>
            <c:ext xmlns:c16="http://schemas.microsoft.com/office/drawing/2014/chart" uri="{C3380CC4-5D6E-409C-BE32-E72D297353CC}">
              <c16:uniqueId val="{00000001-42BF-40FA-85B5-2130686746B6}"/>
            </c:ext>
          </c:extLst>
        </c:ser>
        <c:ser>
          <c:idx val="2"/>
          <c:order val="2"/>
          <c:tx>
            <c:strRef>
              <c:f>'Quarry BH'!$A$149</c:f>
              <c:strCache>
                <c:ptCount val="1"/>
                <c:pt idx="0">
                  <c:v>GW09Z1</c:v>
                </c:pt>
              </c:strCache>
            </c:strRef>
          </c:tx>
          <c:spPr>
            <a:ln w="19050" cap="rnd">
              <a:solidFill>
                <a:schemeClr val="accent3"/>
              </a:solidFill>
              <a:round/>
            </a:ln>
            <a:effectLst/>
          </c:spPr>
          <c:marker>
            <c:symbol val="none"/>
          </c:marker>
          <c:xVal>
            <c:numRef>
              <c:f>'Quarry BH'!$B$149:$B$234</c:f>
              <c:numCache>
                <c:formatCode>m/d/yyyy</c:formatCode>
                <c:ptCount val="86"/>
                <c:pt idx="0">
                  <c:v>43103.355555555558</c:v>
                </c:pt>
                <c:pt idx="1">
                  <c:v>43118.356249999997</c:v>
                </c:pt>
                <c:pt idx="2">
                  <c:v>43132.504861111112</c:v>
                </c:pt>
                <c:pt idx="3">
                  <c:v>43153.347222222219</c:v>
                </c:pt>
                <c:pt idx="4">
                  <c:v>43168.356249999997</c:v>
                </c:pt>
                <c:pt idx="5">
                  <c:v>43181.350694444445</c:v>
                </c:pt>
                <c:pt idx="6">
                  <c:v>43203.361805555556</c:v>
                </c:pt>
                <c:pt idx="7">
                  <c:v>43213.372916666667</c:v>
                </c:pt>
                <c:pt idx="8">
                  <c:v>43222.382638888892</c:v>
                </c:pt>
                <c:pt idx="9">
                  <c:v>43236.356249999997</c:v>
                </c:pt>
                <c:pt idx="10">
                  <c:v>43258.398611111108</c:v>
                </c:pt>
                <c:pt idx="11">
                  <c:v>43273.5</c:v>
                </c:pt>
                <c:pt idx="12">
                  <c:v>43287.322222222225</c:v>
                </c:pt>
                <c:pt idx="13">
                  <c:v>43299.37222222222</c:v>
                </c:pt>
                <c:pt idx="14">
                  <c:v>43314.467361111114</c:v>
                </c:pt>
                <c:pt idx="15">
                  <c:v>43327.370833333334</c:v>
                </c:pt>
                <c:pt idx="16">
                  <c:v>43346.338194444441</c:v>
                </c:pt>
                <c:pt idx="17">
                  <c:v>43362.473611111112</c:v>
                </c:pt>
                <c:pt idx="18">
                  <c:v>43378.334027777775</c:v>
                </c:pt>
                <c:pt idx="19">
                  <c:v>43392.48541666667</c:v>
                </c:pt>
                <c:pt idx="20">
                  <c:v>43411.341666666667</c:v>
                </c:pt>
                <c:pt idx="21">
                  <c:v>43425.392361111109</c:v>
                </c:pt>
                <c:pt idx="22">
                  <c:v>43440.372916666667</c:v>
                </c:pt>
                <c:pt idx="23">
                  <c:v>43454.347222222219</c:v>
                </c:pt>
                <c:pt idx="24">
                  <c:v>43476.408333333333</c:v>
                </c:pt>
                <c:pt idx="25">
                  <c:v>43490.338888888888</c:v>
                </c:pt>
                <c:pt idx="26">
                  <c:v>43503.370833333334</c:v>
                </c:pt>
                <c:pt idx="27">
                  <c:v>43529.327777777777</c:v>
                </c:pt>
                <c:pt idx="28">
                  <c:v>43559.332638888889</c:v>
                </c:pt>
                <c:pt idx="29">
                  <c:v>43593.543055555558</c:v>
                </c:pt>
                <c:pt idx="30">
                  <c:v>43622.335416666669</c:v>
                </c:pt>
                <c:pt idx="31">
                  <c:v>43651.31527777778</c:v>
                </c:pt>
                <c:pt idx="32">
                  <c:v>43689.340277777781</c:v>
                </c:pt>
                <c:pt idx="33">
                  <c:v>43718.311805555553</c:v>
                </c:pt>
                <c:pt idx="34">
                  <c:v>43754.336805555555</c:v>
                </c:pt>
                <c:pt idx="35">
                  <c:v>43791.331250000003</c:v>
                </c:pt>
                <c:pt idx="36">
                  <c:v>43808.321527777778</c:v>
                </c:pt>
                <c:pt idx="37">
                  <c:v>43839.361805555556</c:v>
                </c:pt>
                <c:pt idx="38">
                  <c:v>43865.343055555553</c:v>
                </c:pt>
                <c:pt idx="39">
                  <c:v>43900.334027777775</c:v>
                </c:pt>
                <c:pt idx="40">
                  <c:v>43937.416666666664</c:v>
                </c:pt>
                <c:pt idx="41">
                  <c:v>43980.330555555556</c:v>
                </c:pt>
                <c:pt idx="42">
                  <c:v>44011.349305555559</c:v>
                </c:pt>
                <c:pt idx="43">
                  <c:v>44040.439583333333</c:v>
                </c:pt>
                <c:pt idx="44">
                  <c:v>44062.320833333331</c:v>
                </c:pt>
                <c:pt idx="45">
                  <c:v>44089.32916666667</c:v>
                </c:pt>
                <c:pt idx="46">
                  <c:v>44116.538194444445</c:v>
                </c:pt>
                <c:pt idx="47">
                  <c:v>44147.331944444442</c:v>
                </c:pt>
                <c:pt idx="48">
                  <c:v>44179.524305555555</c:v>
                </c:pt>
                <c:pt idx="49">
                  <c:v>44223.5</c:v>
                </c:pt>
                <c:pt idx="50">
                  <c:v>44245.469444444447</c:v>
                </c:pt>
                <c:pt idx="51">
                  <c:v>44279.327777777777</c:v>
                </c:pt>
                <c:pt idx="52">
                  <c:v>44305.435416666667</c:v>
                </c:pt>
                <c:pt idx="53">
                  <c:v>44321.31527777778</c:v>
                </c:pt>
                <c:pt idx="54">
                  <c:v>44355.511111111111</c:v>
                </c:pt>
                <c:pt idx="55">
                  <c:v>44379.328472222223</c:v>
                </c:pt>
                <c:pt idx="56">
                  <c:v>44431.32708333333</c:v>
                </c:pt>
                <c:pt idx="57">
                  <c:v>44467.327777777777</c:v>
                </c:pt>
                <c:pt idx="58">
                  <c:v>44491.395833333336</c:v>
                </c:pt>
                <c:pt idx="59">
                  <c:v>44517.336805555555</c:v>
                </c:pt>
                <c:pt idx="60">
                  <c:v>44553.518750000003</c:v>
                </c:pt>
                <c:pt idx="61">
                  <c:v>44582.37222222222</c:v>
                </c:pt>
                <c:pt idx="62">
                  <c:v>44615.445138888892</c:v>
                </c:pt>
                <c:pt idx="63">
                  <c:v>44644.476388888892</c:v>
                </c:pt>
                <c:pt idx="64">
                  <c:v>44673.508333333331</c:v>
                </c:pt>
                <c:pt idx="65">
                  <c:v>44708.443055555559</c:v>
                </c:pt>
                <c:pt idx="66">
                  <c:v>44708.495833333334</c:v>
                </c:pt>
                <c:pt idx="67">
                  <c:v>44735.461805555555</c:v>
                </c:pt>
                <c:pt idx="68">
                  <c:v>44754.416666666664</c:v>
                </c:pt>
                <c:pt idx="69">
                  <c:v>44784.460416666669</c:v>
                </c:pt>
                <c:pt idx="70">
                  <c:v>44811.438888888886</c:v>
                </c:pt>
                <c:pt idx="71">
                  <c:v>44846.443749999999</c:v>
                </c:pt>
                <c:pt idx="72">
                  <c:v>44869.493055555555</c:v>
                </c:pt>
                <c:pt idx="73">
                  <c:v>44915.454861111109</c:v>
                </c:pt>
                <c:pt idx="74">
                  <c:v>44939.45208333333</c:v>
                </c:pt>
                <c:pt idx="75">
                  <c:v>44965.472916666666</c:v>
                </c:pt>
                <c:pt idx="76">
                  <c:v>44998.435416666667</c:v>
                </c:pt>
                <c:pt idx="77">
                  <c:v>45033.447916666664</c:v>
                </c:pt>
                <c:pt idx="78">
                  <c:v>45064.486111111109</c:v>
                </c:pt>
                <c:pt idx="79">
                  <c:v>45097.408333333333</c:v>
                </c:pt>
                <c:pt idx="80">
                  <c:v>45131.515972222223</c:v>
                </c:pt>
                <c:pt idx="81">
                  <c:v>45167.48333333333</c:v>
                </c:pt>
                <c:pt idx="82">
                  <c:v>45194.44027777778</c:v>
                </c:pt>
                <c:pt idx="83">
                  <c:v>45218.466666666667</c:v>
                </c:pt>
                <c:pt idx="84">
                  <c:v>45237.612500000003</c:v>
                </c:pt>
                <c:pt idx="85">
                  <c:v>45278.564583333333</c:v>
                </c:pt>
              </c:numCache>
            </c:numRef>
          </c:xVal>
          <c:yVal>
            <c:numRef>
              <c:f>'Quarry BH'!$H$149:$H$234</c:f>
              <c:numCache>
                <c:formatCode>General</c:formatCode>
                <c:ptCount val="86"/>
                <c:pt idx="0">
                  <c:v>88.590999999999994</c:v>
                </c:pt>
                <c:pt idx="1">
                  <c:v>88.611000000000004</c:v>
                </c:pt>
                <c:pt idx="2">
                  <c:v>88.631</c:v>
                </c:pt>
                <c:pt idx="3">
                  <c:v>88.600999999999999</c:v>
                </c:pt>
                <c:pt idx="4">
                  <c:v>88.721000000000004</c:v>
                </c:pt>
                <c:pt idx="5">
                  <c:v>88.650999999999996</c:v>
                </c:pt>
                <c:pt idx="6">
                  <c:v>88.930999999999997</c:v>
                </c:pt>
                <c:pt idx="7">
                  <c:v>88.941000000000003</c:v>
                </c:pt>
                <c:pt idx="8">
                  <c:v>88.921000000000006</c:v>
                </c:pt>
                <c:pt idx="9">
                  <c:v>88.891000000000005</c:v>
                </c:pt>
                <c:pt idx="10">
                  <c:v>88.941000000000003</c:v>
                </c:pt>
                <c:pt idx="11">
                  <c:v>88.900999999999996</c:v>
                </c:pt>
                <c:pt idx="12">
                  <c:v>88.820999999999998</c:v>
                </c:pt>
                <c:pt idx="13">
                  <c:v>88.861000000000004</c:v>
                </c:pt>
                <c:pt idx="14">
                  <c:v>88.840999999999994</c:v>
                </c:pt>
                <c:pt idx="15">
                  <c:v>88.831000000000003</c:v>
                </c:pt>
                <c:pt idx="16">
                  <c:v>88.811000000000007</c:v>
                </c:pt>
                <c:pt idx="17">
                  <c:v>88.820999999999998</c:v>
                </c:pt>
                <c:pt idx="18">
                  <c:v>88.781000000000006</c:v>
                </c:pt>
                <c:pt idx="19">
                  <c:v>88.870999999999995</c:v>
                </c:pt>
                <c:pt idx="20">
                  <c:v>88.790999999999997</c:v>
                </c:pt>
                <c:pt idx="21">
                  <c:v>88.861000000000004</c:v>
                </c:pt>
                <c:pt idx="22">
                  <c:v>88.861000000000004</c:v>
                </c:pt>
                <c:pt idx="23">
                  <c:v>88.760999999999996</c:v>
                </c:pt>
                <c:pt idx="24">
                  <c:v>88.850999999999999</c:v>
                </c:pt>
                <c:pt idx="25">
                  <c:v>88.760999999999996</c:v>
                </c:pt>
                <c:pt idx="26">
                  <c:v>88.741</c:v>
                </c:pt>
                <c:pt idx="27">
                  <c:v>84.421000000000006</c:v>
                </c:pt>
                <c:pt idx="28">
                  <c:v>88.870999999999995</c:v>
                </c:pt>
                <c:pt idx="29">
                  <c:v>88.921000000000006</c:v>
                </c:pt>
                <c:pt idx="30">
                  <c:v>88.900999999999996</c:v>
                </c:pt>
                <c:pt idx="31">
                  <c:v>88.891000000000005</c:v>
                </c:pt>
                <c:pt idx="32">
                  <c:v>88.900999999999996</c:v>
                </c:pt>
                <c:pt idx="33">
                  <c:v>88.870999999999995</c:v>
                </c:pt>
                <c:pt idx="34">
                  <c:v>89.010999999999996</c:v>
                </c:pt>
                <c:pt idx="35">
                  <c:v>89.070999999999998</c:v>
                </c:pt>
                <c:pt idx="36">
                  <c:v>89.051000000000002</c:v>
                </c:pt>
                <c:pt idx="37">
                  <c:v>89.120999999999995</c:v>
                </c:pt>
                <c:pt idx="38">
                  <c:v>89.051000000000002</c:v>
                </c:pt>
                <c:pt idx="39">
                  <c:v>89.150999999999996</c:v>
                </c:pt>
                <c:pt idx="40">
                  <c:v>89.031000000000006</c:v>
                </c:pt>
                <c:pt idx="41">
                  <c:v>88.290999999999997</c:v>
                </c:pt>
                <c:pt idx="42">
                  <c:v>89.061000000000007</c:v>
                </c:pt>
                <c:pt idx="43">
                  <c:v>88.921000000000006</c:v>
                </c:pt>
                <c:pt idx="44">
                  <c:v>89.391000000000005</c:v>
                </c:pt>
                <c:pt idx="45">
                  <c:v>89.340999999999994</c:v>
                </c:pt>
                <c:pt idx="46">
                  <c:v>89.671000000000006</c:v>
                </c:pt>
                <c:pt idx="47">
                  <c:v>89.840999999999994</c:v>
                </c:pt>
                <c:pt idx="48">
                  <c:v>90.040999999999997</c:v>
                </c:pt>
                <c:pt idx="49">
                  <c:v>90.391000000000005</c:v>
                </c:pt>
                <c:pt idx="50">
                  <c:v>90.551000000000002</c:v>
                </c:pt>
                <c:pt idx="51">
                  <c:v>90.751000000000005</c:v>
                </c:pt>
                <c:pt idx="52">
                  <c:v>90.700999999999993</c:v>
                </c:pt>
                <c:pt idx="53">
                  <c:v>90.650999999999996</c:v>
                </c:pt>
                <c:pt idx="54">
                  <c:v>90.671000000000006</c:v>
                </c:pt>
                <c:pt idx="55">
                  <c:v>90.641000000000005</c:v>
                </c:pt>
                <c:pt idx="56">
                  <c:v>90.930999999999997</c:v>
                </c:pt>
                <c:pt idx="57">
                  <c:v>91.081000000000003</c:v>
                </c:pt>
                <c:pt idx="58">
                  <c:v>91.221000000000004</c:v>
                </c:pt>
                <c:pt idx="59">
                  <c:v>91.230999999999995</c:v>
                </c:pt>
                <c:pt idx="60">
                  <c:v>90.200999999999993</c:v>
                </c:pt>
                <c:pt idx="61">
                  <c:v>91.700999999999993</c:v>
                </c:pt>
                <c:pt idx="62">
                  <c:v>91.771000000000001</c:v>
                </c:pt>
                <c:pt idx="63">
                  <c:v>90.421000000000006</c:v>
                </c:pt>
                <c:pt idx="64">
                  <c:v>89.370999999999995</c:v>
                </c:pt>
                <c:pt idx="65">
                  <c:v>91.521000000000001</c:v>
                </c:pt>
                <c:pt idx="66">
                  <c:v>91.370999999999995</c:v>
                </c:pt>
                <c:pt idx="67">
                  <c:v>91.311000000000007</c:v>
                </c:pt>
                <c:pt idx="68">
                  <c:v>91.460999999999999</c:v>
                </c:pt>
                <c:pt idx="69">
                  <c:v>91.010999999999996</c:v>
                </c:pt>
                <c:pt idx="70">
                  <c:v>90.891000000000005</c:v>
                </c:pt>
                <c:pt idx="71">
                  <c:v>90.631</c:v>
                </c:pt>
                <c:pt idx="72">
                  <c:v>90.510999999999996</c:v>
                </c:pt>
                <c:pt idx="73">
                  <c:v>90.900999999999996</c:v>
                </c:pt>
                <c:pt idx="74">
                  <c:v>91.010999999999996</c:v>
                </c:pt>
                <c:pt idx="75">
                  <c:v>91.221000000000004</c:v>
                </c:pt>
                <c:pt idx="76">
                  <c:v>91.540999999999997</c:v>
                </c:pt>
                <c:pt idx="77">
                  <c:v>91.611000000000004</c:v>
                </c:pt>
                <c:pt idx="78">
                  <c:v>91.650999999999996</c:v>
                </c:pt>
                <c:pt idx="79">
                  <c:v>91.480999999999995</c:v>
                </c:pt>
                <c:pt idx="80">
                  <c:v>91.600999999999999</c:v>
                </c:pt>
                <c:pt idx="81">
                  <c:v>91.271000000000001</c:v>
                </c:pt>
                <c:pt idx="82">
                  <c:v>91.061000000000007</c:v>
                </c:pt>
                <c:pt idx="83">
                  <c:v>91.271000000000001</c:v>
                </c:pt>
                <c:pt idx="84">
                  <c:v>91.221000000000004</c:v>
                </c:pt>
                <c:pt idx="85">
                  <c:v>91.710999999999999</c:v>
                </c:pt>
              </c:numCache>
            </c:numRef>
          </c:yVal>
          <c:smooth val="0"/>
          <c:extLst>
            <c:ext xmlns:c16="http://schemas.microsoft.com/office/drawing/2014/chart" uri="{C3380CC4-5D6E-409C-BE32-E72D297353CC}">
              <c16:uniqueId val="{00000002-42BF-40FA-85B5-2130686746B6}"/>
            </c:ext>
          </c:extLst>
        </c:ser>
        <c:ser>
          <c:idx val="3"/>
          <c:order val="3"/>
          <c:tx>
            <c:strRef>
              <c:f>'Quarry BH'!$A$235</c:f>
              <c:strCache>
                <c:ptCount val="1"/>
                <c:pt idx="0">
                  <c:v>GW09Z2</c:v>
                </c:pt>
              </c:strCache>
            </c:strRef>
          </c:tx>
          <c:spPr>
            <a:ln w="19050" cap="rnd">
              <a:solidFill>
                <a:schemeClr val="accent4"/>
              </a:solidFill>
              <a:round/>
            </a:ln>
            <a:effectLst/>
          </c:spPr>
          <c:marker>
            <c:symbol val="none"/>
          </c:marker>
          <c:xVal>
            <c:numRef>
              <c:f>'Quarry BH'!$B$235:$B$319</c:f>
              <c:numCache>
                <c:formatCode>m/d/yyyy</c:formatCode>
                <c:ptCount val="85"/>
                <c:pt idx="0">
                  <c:v>43103.356249999997</c:v>
                </c:pt>
                <c:pt idx="1">
                  <c:v>43118.356249999997</c:v>
                </c:pt>
                <c:pt idx="2">
                  <c:v>43132.506249999999</c:v>
                </c:pt>
                <c:pt idx="3">
                  <c:v>43153.348611111112</c:v>
                </c:pt>
                <c:pt idx="4">
                  <c:v>43168.356944444444</c:v>
                </c:pt>
                <c:pt idx="5">
                  <c:v>43181.350694444445</c:v>
                </c:pt>
                <c:pt idx="6">
                  <c:v>43203.362500000003</c:v>
                </c:pt>
                <c:pt idx="7">
                  <c:v>43213.374305555553</c:v>
                </c:pt>
                <c:pt idx="8">
                  <c:v>43222.383333333331</c:v>
                </c:pt>
                <c:pt idx="9">
                  <c:v>43236.356249999997</c:v>
                </c:pt>
                <c:pt idx="10">
                  <c:v>43258.398611111108</c:v>
                </c:pt>
                <c:pt idx="11">
                  <c:v>43273.502083333333</c:v>
                </c:pt>
                <c:pt idx="12">
                  <c:v>43287.323611111111</c:v>
                </c:pt>
                <c:pt idx="13">
                  <c:v>43299.37222222222</c:v>
                </c:pt>
                <c:pt idx="14">
                  <c:v>43314.468055555553</c:v>
                </c:pt>
                <c:pt idx="15">
                  <c:v>43346.338888888888</c:v>
                </c:pt>
                <c:pt idx="16">
                  <c:v>43362.500694444447</c:v>
                </c:pt>
                <c:pt idx="17">
                  <c:v>43378.335416666669</c:v>
                </c:pt>
                <c:pt idx="18">
                  <c:v>43392.488194444442</c:v>
                </c:pt>
                <c:pt idx="19">
                  <c:v>43411.342361111114</c:v>
                </c:pt>
                <c:pt idx="20">
                  <c:v>43425.392361111109</c:v>
                </c:pt>
                <c:pt idx="21">
                  <c:v>43440.37222222222</c:v>
                </c:pt>
                <c:pt idx="22">
                  <c:v>43454.347916666666</c:v>
                </c:pt>
                <c:pt idx="23">
                  <c:v>43476.409722222219</c:v>
                </c:pt>
                <c:pt idx="24">
                  <c:v>43490.339583333334</c:v>
                </c:pt>
                <c:pt idx="25">
                  <c:v>43503.373611111114</c:v>
                </c:pt>
                <c:pt idx="26">
                  <c:v>43529.328472222223</c:v>
                </c:pt>
                <c:pt idx="27">
                  <c:v>43559.334722222222</c:v>
                </c:pt>
                <c:pt idx="28">
                  <c:v>43593.543055555558</c:v>
                </c:pt>
                <c:pt idx="29">
                  <c:v>43622.337500000001</c:v>
                </c:pt>
                <c:pt idx="30">
                  <c:v>43651.316666666666</c:v>
                </c:pt>
                <c:pt idx="31">
                  <c:v>43689.341666666667</c:v>
                </c:pt>
                <c:pt idx="32">
                  <c:v>43718.313194444447</c:v>
                </c:pt>
                <c:pt idx="33">
                  <c:v>43754.338194444441</c:v>
                </c:pt>
                <c:pt idx="34">
                  <c:v>43791.331250000003</c:v>
                </c:pt>
                <c:pt idx="35">
                  <c:v>43808.322222222225</c:v>
                </c:pt>
                <c:pt idx="36">
                  <c:v>43839.362500000003</c:v>
                </c:pt>
                <c:pt idx="37">
                  <c:v>43865.34375</c:v>
                </c:pt>
                <c:pt idx="38">
                  <c:v>43900.334722222222</c:v>
                </c:pt>
                <c:pt idx="39">
                  <c:v>43937.416666666664</c:v>
                </c:pt>
                <c:pt idx="40">
                  <c:v>43980.331944444442</c:v>
                </c:pt>
                <c:pt idx="41">
                  <c:v>44011.350694444445</c:v>
                </c:pt>
                <c:pt idx="42">
                  <c:v>44040.44027777778</c:v>
                </c:pt>
                <c:pt idx="43">
                  <c:v>44062.322222222225</c:v>
                </c:pt>
                <c:pt idx="44">
                  <c:v>44089.329861111109</c:v>
                </c:pt>
                <c:pt idx="45">
                  <c:v>44116.539583333331</c:v>
                </c:pt>
                <c:pt idx="46">
                  <c:v>44147.332638888889</c:v>
                </c:pt>
                <c:pt idx="47">
                  <c:v>44179.525694444441</c:v>
                </c:pt>
                <c:pt idx="48">
                  <c:v>44223.500694444447</c:v>
                </c:pt>
                <c:pt idx="49">
                  <c:v>44245.470138888886</c:v>
                </c:pt>
                <c:pt idx="50">
                  <c:v>44279.32916666667</c:v>
                </c:pt>
                <c:pt idx="51">
                  <c:v>44305.436111111114</c:v>
                </c:pt>
                <c:pt idx="52">
                  <c:v>44321.315972222219</c:v>
                </c:pt>
                <c:pt idx="53">
                  <c:v>44355.511805555558</c:v>
                </c:pt>
                <c:pt idx="54">
                  <c:v>44379.328472222223</c:v>
                </c:pt>
                <c:pt idx="55">
                  <c:v>44431.32708333333</c:v>
                </c:pt>
                <c:pt idx="56">
                  <c:v>44467.327777777777</c:v>
                </c:pt>
                <c:pt idx="57">
                  <c:v>44491.396527777775</c:v>
                </c:pt>
                <c:pt idx="58">
                  <c:v>44517.336805555555</c:v>
                </c:pt>
                <c:pt idx="59">
                  <c:v>44553.520138888889</c:v>
                </c:pt>
                <c:pt idx="60">
                  <c:v>44582.37222222222</c:v>
                </c:pt>
                <c:pt idx="61">
                  <c:v>44615.444444444445</c:v>
                </c:pt>
                <c:pt idx="62">
                  <c:v>44644.474305555559</c:v>
                </c:pt>
                <c:pt idx="63">
                  <c:v>44673.511111111111</c:v>
                </c:pt>
                <c:pt idx="64">
                  <c:v>44708.443055555559</c:v>
                </c:pt>
                <c:pt idx="65">
                  <c:v>44708.499305555553</c:v>
                </c:pt>
                <c:pt idx="66">
                  <c:v>44735.469444444447</c:v>
                </c:pt>
                <c:pt idx="67">
                  <c:v>44754.416666666664</c:v>
                </c:pt>
                <c:pt idx="68">
                  <c:v>44784.458333333336</c:v>
                </c:pt>
                <c:pt idx="69">
                  <c:v>44811.436111111114</c:v>
                </c:pt>
                <c:pt idx="70">
                  <c:v>44846.441666666666</c:v>
                </c:pt>
                <c:pt idx="71">
                  <c:v>44869.490277777775</c:v>
                </c:pt>
                <c:pt idx="72">
                  <c:v>44915.452777777777</c:v>
                </c:pt>
                <c:pt idx="73">
                  <c:v>44939.447916666664</c:v>
                </c:pt>
                <c:pt idx="74">
                  <c:v>44965.470833333333</c:v>
                </c:pt>
                <c:pt idx="75">
                  <c:v>44998.433333333334</c:v>
                </c:pt>
                <c:pt idx="76">
                  <c:v>45033.446527777778</c:v>
                </c:pt>
                <c:pt idx="77">
                  <c:v>45064.484027777777</c:v>
                </c:pt>
                <c:pt idx="78">
                  <c:v>45097.40625</c:v>
                </c:pt>
                <c:pt idx="79">
                  <c:v>45131.517361111109</c:v>
                </c:pt>
                <c:pt idx="80">
                  <c:v>45167.481249999997</c:v>
                </c:pt>
                <c:pt idx="81">
                  <c:v>45194.438888888886</c:v>
                </c:pt>
                <c:pt idx="82">
                  <c:v>45218.460416666669</c:v>
                </c:pt>
                <c:pt idx="83">
                  <c:v>45237.611805555556</c:v>
                </c:pt>
                <c:pt idx="84">
                  <c:v>45278.565972222219</c:v>
                </c:pt>
              </c:numCache>
            </c:numRef>
          </c:xVal>
          <c:yVal>
            <c:numRef>
              <c:f>'Quarry BH'!$H$235:$H$319</c:f>
              <c:numCache>
                <c:formatCode>General</c:formatCode>
                <c:ptCount val="85"/>
                <c:pt idx="0">
                  <c:v>89.031000000000006</c:v>
                </c:pt>
                <c:pt idx="1">
                  <c:v>88.971000000000004</c:v>
                </c:pt>
                <c:pt idx="2">
                  <c:v>89.141000000000005</c:v>
                </c:pt>
                <c:pt idx="3">
                  <c:v>89.051000000000002</c:v>
                </c:pt>
                <c:pt idx="4">
                  <c:v>89.031000000000006</c:v>
                </c:pt>
                <c:pt idx="5">
                  <c:v>89.081000000000003</c:v>
                </c:pt>
                <c:pt idx="6">
                  <c:v>89.400999999999996</c:v>
                </c:pt>
                <c:pt idx="7">
                  <c:v>89.311000000000007</c:v>
                </c:pt>
                <c:pt idx="8">
                  <c:v>89.290999999999997</c:v>
                </c:pt>
                <c:pt idx="9">
                  <c:v>89.230999999999995</c:v>
                </c:pt>
                <c:pt idx="10">
                  <c:v>89.301000000000002</c:v>
                </c:pt>
                <c:pt idx="11">
                  <c:v>89.090999999999994</c:v>
                </c:pt>
                <c:pt idx="12">
                  <c:v>89.090999999999994</c:v>
                </c:pt>
                <c:pt idx="13">
                  <c:v>89.161000000000001</c:v>
                </c:pt>
                <c:pt idx="14">
                  <c:v>89.061000000000007</c:v>
                </c:pt>
                <c:pt idx="15">
                  <c:v>89.010999999999996</c:v>
                </c:pt>
                <c:pt idx="16">
                  <c:v>89.120999999999995</c:v>
                </c:pt>
                <c:pt idx="17">
                  <c:v>88.991</c:v>
                </c:pt>
                <c:pt idx="18">
                  <c:v>88.941000000000003</c:v>
                </c:pt>
                <c:pt idx="19">
                  <c:v>88.930999999999997</c:v>
                </c:pt>
                <c:pt idx="20">
                  <c:v>88.881</c:v>
                </c:pt>
                <c:pt idx="21">
                  <c:v>88.941000000000003</c:v>
                </c:pt>
                <c:pt idx="22">
                  <c:v>88.930999999999997</c:v>
                </c:pt>
                <c:pt idx="23">
                  <c:v>88.911000000000001</c:v>
                </c:pt>
                <c:pt idx="24">
                  <c:v>88.831000000000003</c:v>
                </c:pt>
                <c:pt idx="25">
                  <c:v>88.820999999999998</c:v>
                </c:pt>
                <c:pt idx="26">
                  <c:v>88.941000000000003</c:v>
                </c:pt>
                <c:pt idx="27">
                  <c:v>89.021000000000001</c:v>
                </c:pt>
                <c:pt idx="28">
                  <c:v>88.980999999999995</c:v>
                </c:pt>
                <c:pt idx="29">
                  <c:v>88.900999999999996</c:v>
                </c:pt>
                <c:pt idx="30">
                  <c:v>89.090999999999994</c:v>
                </c:pt>
                <c:pt idx="31">
                  <c:v>88.730999999999995</c:v>
                </c:pt>
                <c:pt idx="32">
                  <c:v>88.881</c:v>
                </c:pt>
                <c:pt idx="33">
                  <c:v>89.350999999999999</c:v>
                </c:pt>
                <c:pt idx="34">
                  <c:v>89.510999999999996</c:v>
                </c:pt>
                <c:pt idx="35">
                  <c:v>89.460999999999999</c:v>
                </c:pt>
                <c:pt idx="36">
                  <c:v>89.510999999999996</c:v>
                </c:pt>
                <c:pt idx="37">
                  <c:v>89.430999999999997</c:v>
                </c:pt>
                <c:pt idx="38">
                  <c:v>89.510999999999996</c:v>
                </c:pt>
                <c:pt idx="39">
                  <c:v>89.320999999999998</c:v>
                </c:pt>
                <c:pt idx="40">
                  <c:v>89.061000000000007</c:v>
                </c:pt>
                <c:pt idx="41">
                  <c:v>89.301000000000002</c:v>
                </c:pt>
                <c:pt idx="42">
                  <c:v>89.290999999999997</c:v>
                </c:pt>
                <c:pt idx="43">
                  <c:v>89.460999999999999</c:v>
                </c:pt>
                <c:pt idx="44">
                  <c:v>89.581000000000003</c:v>
                </c:pt>
                <c:pt idx="45">
                  <c:v>89.751000000000005</c:v>
                </c:pt>
                <c:pt idx="46">
                  <c:v>89.900999999999996</c:v>
                </c:pt>
                <c:pt idx="47">
                  <c:v>90.111000000000004</c:v>
                </c:pt>
                <c:pt idx="48">
                  <c:v>90.421000000000006</c:v>
                </c:pt>
                <c:pt idx="49">
                  <c:v>90.671000000000006</c:v>
                </c:pt>
                <c:pt idx="50">
                  <c:v>90.781000000000006</c:v>
                </c:pt>
                <c:pt idx="51">
                  <c:v>90.751000000000005</c:v>
                </c:pt>
                <c:pt idx="52">
                  <c:v>90.781000000000006</c:v>
                </c:pt>
                <c:pt idx="53">
                  <c:v>90.680999999999997</c:v>
                </c:pt>
                <c:pt idx="54">
                  <c:v>90.700999999999993</c:v>
                </c:pt>
                <c:pt idx="55">
                  <c:v>90.980999999999995</c:v>
                </c:pt>
                <c:pt idx="56">
                  <c:v>91.120999999999995</c:v>
                </c:pt>
                <c:pt idx="57">
                  <c:v>91.241</c:v>
                </c:pt>
                <c:pt idx="58">
                  <c:v>91.221000000000004</c:v>
                </c:pt>
                <c:pt idx="59">
                  <c:v>91.200999999999993</c:v>
                </c:pt>
                <c:pt idx="60">
                  <c:v>91.730999999999995</c:v>
                </c:pt>
                <c:pt idx="61">
                  <c:v>91.730999999999995</c:v>
                </c:pt>
                <c:pt idx="62">
                  <c:v>91.421000000000006</c:v>
                </c:pt>
                <c:pt idx="63">
                  <c:v>91.840999999999994</c:v>
                </c:pt>
                <c:pt idx="64">
                  <c:v>91.551000000000002</c:v>
                </c:pt>
                <c:pt idx="65">
                  <c:v>91.421000000000006</c:v>
                </c:pt>
                <c:pt idx="66">
                  <c:v>91.400999999999996</c:v>
                </c:pt>
                <c:pt idx="67">
                  <c:v>91.421000000000006</c:v>
                </c:pt>
                <c:pt idx="68">
                  <c:v>91.281000000000006</c:v>
                </c:pt>
                <c:pt idx="69">
                  <c:v>91.040999999999997</c:v>
                </c:pt>
                <c:pt idx="70">
                  <c:v>90.820999999999998</c:v>
                </c:pt>
                <c:pt idx="71">
                  <c:v>90.590999999999994</c:v>
                </c:pt>
                <c:pt idx="72">
                  <c:v>90.960999999999999</c:v>
                </c:pt>
                <c:pt idx="73">
                  <c:v>90.980999999999995</c:v>
                </c:pt>
                <c:pt idx="74">
                  <c:v>91.311000000000007</c:v>
                </c:pt>
                <c:pt idx="75">
                  <c:v>91.581000000000003</c:v>
                </c:pt>
                <c:pt idx="76">
                  <c:v>91.661000000000001</c:v>
                </c:pt>
                <c:pt idx="77">
                  <c:v>91.641000000000005</c:v>
                </c:pt>
                <c:pt idx="78">
                  <c:v>91.491</c:v>
                </c:pt>
                <c:pt idx="79">
                  <c:v>91.600999999999999</c:v>
                </c:pt>
                <c:pt idx="80">
                  <c:v>91.320999999999998</c:v>
                </c:pt>
                <c:pt idx="81">
                  <c:v>91.100999999999999</c:v>
                </c:pt>
                <c:pt idx="82">
                  <c:v>91.260999999999996</c:v>
                </c:pt>
                <c:pt idx="83">
                  <c:v>91.241</c:v>
                </c:pt>
                <c:pt idx="84">
                  <c:v>91.361000000000004</c:v>
                </c:pt>
              </c:numCache>
            </c:numRef>
          </c:yVal>
          <c:smooth val="0"/>
          <c:extLst>
            <c:ext xmlns:c16="http://schemas.microsoft.com/office/drawing/2014/chart" uri="{C3380CC4-5D6E-409C-BE32-E72D297353CC}">
              <c16:uniqueId val="{00000003-42BF-40FA-85B5-2130686746B6}"/>
            </c:ext>
          </c:extLst>
        </c:ser>
        <c:ser>
          <c:idx val="4"/>
          <c:order val="4"/>
          <c:tx>
            <c:strRef>
              <c:f>'Quarry BH'!$A$320</c:f>
              <c:strCache>
                <c:ptCount val="1"/>
                <c:pt idx="0">
                  <c:v>GW10</c:v>
                </c:pt>
              </c:strCache>
            </c:strRef>
          </c:tx>
          <c:spPr>
            <a:ln w="19050" cap="rnd">
              <a:solidFill>
                <a:schemeClr val="accent5"/>
              </a:solidFill>
              <a:round/>
            </a:ln>
            <a:effectLst/>
          </c:spPr>
          <c:marker>
            <c:symbol val="none"/>
          </c:marker>
          <c:xVal>
            <c:numRef>
              <c:f>'Quarry BH'!$B$320:$B$405</c:f>
              <c:numCache>
                <c:formatCode>m/d/yyyy</c:formatCode>
                <c:ptCount val="86"/>
                <c:pt idx="0">
                  <c:v>43103.34652777778</c:v>
                </c:pt>
                <c:pt idx="1">
                  <c:v>43118.353472222225</c:v>
                </c:pt>
                <c:pt idx="2">
                  <c:v>43132.363194444442</c:v>
                </c:pt>
                <c:pt idx="3">
                  <c:v>43153.341666666667</c:v>
                </c:pt>
                <c:pt idx="4">
                  <c:v>43168.344444444447</c:v>
                </c:pt>
                <c:pt idx="5">
                  <c:v>43181.347222222219</c:v>
                </c:pt>
                <c:pt idx="6">
                  <c:v>43203.348611111112</c:v>
                </c:pt>
                <c:pt idx="7">
                  <c:v>43213.367361111108</c:v>
                </c:pt>
                <c:pt idx="8">
                  <c:v>43222.374305555553</c:v>
                </c:pt>
                <c:pt idx="9">
                  <c:v>43236.352083333331</c:v>
                </c:pt>
                <c:pt idx="10">
                  <c:v>43258.393055555556</c:v>
                </c:pt>
                <c:pt idx="11">
                  <c:v>43273.347916666666</c:v>
                </c:pt>
                <c:pt idx="12">
                  <c:v>43287.318055555559</c:v>
                </c:pt>
                <c:pt idx="13">
                  <c:v>43299.356944444444</c:v>
                </c:pt>
                <c:pt idx="14">
                  <c:v>43314.462500000001</c:v>
                </c:pt>
                <c:pt idx="15">
                  <c:v>43327.356249999997</c:v>
                </c:pt>
                <c:pt idx="16">
                  <c:v>43346.332638888889</c:v>
                </c:pt>
                <c:pt idx="17">
                  <c:v>43362.352777777778</c:v>
                </c:pt>
                <c:pt idx="18">
                  <c:v>43378.330555555556</c:v>
                </c:pt>
                <c:pt idx="19">
                  <c:v>43392.370138888888</c:v>
                </c:pt>
                <c:pt idx="20">
                  <c:v>43411.338194444441</c:v>
                </c:pt>
                <c:pt idx="21">
                  <c:v>43425.376388888886</c:v>
                </c:pt>
                <c:pt idx="22">
                  <c:v>43440.35833333333</c:v>
                </c:pt>
                <c:pt idx="23">
                  <c:v>43454.34375</c:v>
                </c:pt>
                <c:pt idx="24">
                  <c:v>43476.394444444442</c:v>
                </c:pt>
                <c:pt idx="25">
                  <c:v>43490.335416666669</c:v>
                </c:pt>
                <c:pt idx="26">
                  <c:v>43503.361805555556</c:v>
                </c:pt>
                <c:pt idx="27">
                  <c:v>43529.322222222225</c:v>
                </c:pt>
                <c:pt idx="28">
                  <c:v>43559.326388888891</c:v>
                </c:pt>
                <c:pt idx="29">
                  <c:v>43593.336111111108</c:v>
                </c:pt>
                <c:pt idx="30">
                  <c:v>43622.329861111109</c:v>
                </c:pt>
                <c:pt idx="31">
                  <c:v>43651.311805555553</c:v>
                </c:pt>
                <c:pt idx="32">
                  <c:v>43689.331944444442</c:v>
                </c:pt>
                <c:pt idx="33">
                  <c:v>43718.305555555555</c:v>
                </c:pt>
                <c:pt idx="34">
                  <c:v>43754.334722222222</c:v>
                </c:pt>
                <c:pt idx="35">
                  <c:v>43791.328472222223</c:v>
                </c:pt>
                <c:pt idx="36">
                  <c:v>43808.315972222219</c:v>
                </c:pt>
                <c:pt idx="37">
                  <c:v>43839.347222222219</c:v>
                </c:pt>
                <c:pt idx="38">
                  <c:v>43865.330555555556</c:v>
                </c:pt>
                <c:pt idx="39">
                  <c:v>43900.330555555556</c:v>
                </c:pt>
                <c:pt idx="40">
                  <c:v>43937.414583333331</c:v>
                </c:pt>
                <c:pt idx="41">
                  <c:v>43980.326388888891</c:v>
                </c:pt>
                <c:pt idx="42">
                  <c:v>44011.345833333333</c:v>
                </c:pt>
                <c:pt idx="43">
                  <c:v>44040.436805555553</c:v>
                </c:pt>
                <c:pt idx="44">
                  <c:v>44062.310416666667</c:v>
                </c:pt>
                <c:pt idx="45">
                  <c:v>44089.322916666664</c:v>
                </c:pt>
                <c:pt idx="46">
                  <c:v>44116.532638888886</c:v>
                </c:pt>
                <c:pt idx="47">
                  <c:v>44147.322916666664</c:v>
                </c:pt>
                <c:pt idx="48">
                  <c:v>44179.520833333336</c:v>
                </c:pt>
                <c:pt idx="49">
                  <c:v>44223.493750000001</c:v>
                </c:pt>
                <c:pt idx="50">
                  <c:v>44245.336805555555</c:v>
                </c:pt>
                <c:pt idx="51">
                  <c:v>44279.324999999997</c:v>
                </c:pt>
                <c:pt idx="52">
                  <c:v>44305.428472222222</c:v>
                </c:pt>
                <c:pt idx="53">
                  <c:v>44323.334027777775</c:v>
                </c:pt>
                <c:pt idx="54">
                  <c:v>44355.329861111109</c:v>
                </c:pt>
                <c:pt idx="55">
                  <c:v>44379.324305555558</c:v>
                </c:pt>
                <c:pt idx="56">
                  <c:v>44431.320138888892</c:v>
                </c:pt>
                <c:pt idx="57">
                  <c:v>44467.325694444444</c:v>
                </c:pt>
                <c:pt idx="58">
                  <c:v>44491.393055555556</c:v>
                </c:pt>
                <c:pt idx="59">
                  <c:v>44517.348611111112</c:v>
                </c:pt>
                <c:pt idx="60">
                  <c:v>44553.515277777777</c:v>
                </c:pt>
                <c:pt idx="61">
                  <c:v>44582.368750000001</c:v>
                </c:pt>
                <c:pt idx="62">
                  <c:v>44615.554166666669</c:v>
                </c:pt>
                <c:pt idx="63">
                  <c:v>44644.479861111111</c:v>
                </c:pt>
                <c:pt idx="64">
                  <c:v>44673.515972222223</c:v>
                </c:pt>
                <c:pt idx="65">
                  <c:v>44708.446527777778</c:v>
                </c:pt>
                <c:pt idx="66">
                  <c:v>44735.473611111112</c:v>
                </c:pt>
                <c:pt idx="67">
                  <c:v>44737.313888888886</c:v>
                </c:pt>
                <c:pt idx="68">
                  <c:v>44754.416666666664</c:v>
                </c:pt>
                <c:pt idx="69">
                  <c:v>44784.46597222222</c:v>
                </c:pt>
                <c:pt idx="70">
                  <c:v>44811.442361111112</c:v>
                </c:pt>
                <c:pt idx="71">
                  <c:v>44846.447916666664</c:v>
                </c:pt>
                <c:pt idx="72">
                  <c:v>44869.508333333331</c:v>
                </c:pt>
                <c:pt idx="73">
                  <c:v>44915.458333333336</c:v>
                </c:pt>
                <c:pt idx="74">
                  <c:v>44939.456250000003</c:v>
                </c:pt>
                <c:pt idx="75">
                  <c:v>44965.49722222222</c:v>
                </c:pt>
                <c:pt idx="76">
                  <c:v>44998.438194444447</c:v>
                </c:pt>
                <c:pt idx="77">
                  <c:v>45033.434027777781</c:v>
                </c:pt>
                <c:pt idx="78">
                  <c:v>45064.490972222222</c:v>
                </c:pt>
                <c:pt idx="79">
                  <c:v>45097.411111111112</c:v>
                </c:pt>
                <c:pt idx="80">
                  <c:v>45131.38958333333</c:v>
                </c:pt>
                <c:pt idx="81">
                  <c:v>45167.488194444442</c:v>
                </c:pt>
                <c:pt idx="82">
                  <c:v>45194.443749999999</c:v>
                </c:pt>
                <c:pt idx="83">
                  <c:v>45218.461111111108</c:v>
                </c:pt>
                <c:pt idx="84">
                  <c:v>45237.595833333333</c:v>
                </c:pt>
                <c:pt idx="85">
                  <c:v>45278.480555555558</c:v>
                </c:pt>
              </c:numCache>
            </c:numRef>
          </c:xVal>
          <c:yVal>
            <c:numRef>
              <c:f>'Quarry BH'!$H$320:$H$405</c:f>
              <c:numCache>
                <c:formatCode>General</c:formatCode>
                <c:ptCount val="86"/>
                <c:pt idx="0">
                  <c:v>88.932000000000002</c:v>
                </c:pt>
                <c:pt idx="1">
                  <c:v>88.941999999999993</c:v>
                </c:pt>
                <c:pt idx="2">
                  <c:v>88.912000000000006</c:v>
                </c:pt>
                <c:pt idx="3">
                  <c:v>88.992000000000004</c:v>
                </c:pt>
                <c:pt idx="4">
                  <c:v>88.932000000000002</c:v>
                </c:pt>
                <c:pt idx="5">
                  <c:v>88.992000000000004</c:v>
                </c:pt>
                <c:pt idx="6">
                  <c:v>89.242000000000004</c:v>
                </c:pt>
                <c:pt idx="7">
                  <c:v>89.272000000000006</c:v>
                </c:pt>
                <c:pt idx="8">
                  <c:v>88.272000000000006</c:v>
                </c:pt>
                <c:pt idx="9">
                  <c:v>89.302000000000007</c:v>
                </c:pt>
                <c:pt idx="10">
                  <c:v>88.221999999999994</c:v>
                </c:pt>
                <c:pt idx="11">
                  <c:v>89.272000000000006</c:v>
                </c:pt>
                <c:pt idx="12">
                  <c:v>89.272000000000006</c:v>
                </c:pt>
                <c:pt idx="13">
                  <c:v>89.262</c:v>
                </c:pt>
                <c:pt idx="14">
                  <c:v>89.262</c:v>
                </c:pt>
                <c:pt idx="15">
                  <c:v>89.251999999999995</c:v>
                </c:pt>
                <c:pt idx="16">
                  <c:v>89.201999999999998</c:v>
                </c:pt>
                <c:pt idx="17">
                  <c:v>89.221999999999994</c:v>
                </c:pt>
                <c:pt idx="18">
                  <c:v>89.242000000000004</c:v>
                </c:pt>
                <c:pt idx="19">
                  <c:v>89.242000000000004</c:v>
                </c:pt>
                <c:pt idx="20">
                  <c:v>89.191999999999993</c:v>
                </c:pt>
                <c:pt idx="21">
                  <c:v>89.152000000000001</c:v>
                </c:pt>
                <c:pt idx="22">
                  <c:v>88.132000000000005</c:v>
                </c:pt>
                <c:pt idx="23">
                  <c:v>88.432000000000002</c:v>
                </c:pt>
                <c:pt idx="24">
                  <c:v>88.522000000000006</c:v>
                </c:pt>
                <c:pt idx="25">
                  <c:v>88.481999999999999</c:v>
                </c:pt>
                <c:pt idx="26">
                  <c:v>88.512</c:v>
                </c:pt>
                <c:pt idx="27">
                  <c:v>86.852010000000007</c:v>
                </c:pt>
                <c:pt idx="28">
                  <c:v>88.602010000000007</c:v>
                </c:pt>
                <c:pt idx="29">
                  <c:v>88.632000000000005</c:v>
                </c:pt>
                <c:pt idx="30">
                  <c:v>88.561999999999998</c:v>
                </c:pt>
                <c:pt idx="31">
                  <c:v>88.591999999999999</c:v>
                </c:pt>
                <c:pt idx="32">
                  <c:v>88.611999999999995</c:v>
                </c:pt>
                <c:pt idx="33">
                  <c:v>88.561999999999998</c:v>
                </c:pt>
                <c:pt idx="34">
                  <c:v>88.691999999999993</c:v>
                </c:pt>
                <c:pt idx="35">
                  <c:v>88.762</c:v>
                </c:pt>
                <c:pt idx="36">
                  <c:v>88.742000000000004</c:v>
                </c:pt>
                <c:pt idx="37">
                  <c:v>88.781999999999996</c:v>
                </c:pt>
                <c:pt idx="38">
                  <c:v>88.742000000000004</c:v>
                </c:pt>
                <c:pt idx="39">
                  <c:v>88.822000000000003</c:v>
                </c:pt>
                <c:pt idx="40">
                  <c:v>88.861999999999995</c:v>
                </c:pt>
                <c:pt idx="41">
                  <c:v>88.811999999999998</c:v>
                </c:pt>
                <c:pt idx="42">
                  <c:v>88.921999999999997</c:v>
                </c:pt>
                <c:pt idx="43">
                  <c:v>88.971999999999994</c:v>
                </c:pt>
                <c:pt idx="44">
                  <c:v>89.132000000000005</c:v>
                </c:pt>
                <c:pt idx="45">
                  <c:v>89.262</c:v>
                </c:pt>
                <c:pt idx="46">
                  <c:v>89.421999999999997</c:v>
                </c:pt>
                <c:pt idx="47">
                  <c:v>89.602010000000007</c:v>
                </c:pt>
                <c:pt idx="48">
                  <c:v>89.802000000000007</c:v>
                </c:pt>
                <c:pt idx="49">
                  <c:v>90.122</c:v>
                </c:pt>
                <c:pt idx="50">
                  <c:v>90.412000000000006</c:v>
                </c:pt>
                <c:pt idx="51">
                  <c:v>90.501999999999995</c:v>
                </c:pt>
                <c:pt idx="52">
                  <c:v>90.471999999999994</c:v>
                </c:pt>
                <c:pt idx="53">
                  <c:v>90.402000000000001</c:v>
                </c:pt>
                <c:pt idx="54">
                  <c:v>90.322000000000003</c:v>
                </c:pt>
                <c:pt idx="55">
                  <c:v>90.471999999999994</c:v>
                </c:pt>
                <c:pt idx="56">
                  <c:v>90.632000000000005</c:v>
                </c:pt>
                <c:pt idx="57">
                  <c:v>90.802000000000007</c:v>
                </c:pt>
                <c:pt idx="58">
                  <c:v>90.902000000000001</c:v>
                </c:pt>
                <c:pt idx="59">
                  <c:v>90.981999999999999</c:v>
                </c:pt>
                <c:pt idx="60">
                  <c:v>91.012</c:v>
                </c:pt>
                <c:pt idx="61">
                  <c:v>91.372</c:v>
                </c:pt>
                <c:pt idx="62">
                  <c:v>91.492000000000004</c:v>
                </c:pt>
                <c:pt idx="63">
                  <c:v>91.421999999999997</c:v>
                </c:pt>
                <c:pt idx="64">
                  <c:v>91.471999999999994</c:v>
                </c:pt>
                <c:pt idx="65">
                  <c:v>91.361999999999995</c:v>
                </c:pt>
                <c:pt idx="66">
                  <c:v>91.081999999999994</c:v>
                </c:pt>
                <c:pt idx="67">
                  <c:v>91.231999999999999</c:v>
                </c:pt>
                <c:pt idx="68">
                  <c:v>91.031999999999996</c:v>
                </c:pt>
                <c:pt idx="69">
                  <c:v>90.921999999999997</c:v>
                </c:pt>
                <c:pt idx="70">
                  <c:v>90.721999999999994</c:v>
                </c:pt>
                <c:pt idx="71">
                  <c:v>90.462010000000006</c:v>
                </c:pt>
                <c:pt idx="72">
                  <c:v>90.311999999999998</c:v>
                </c:pt>
                <c:pt idx="73">
                  <c:v>90.682000000000002</c:v>
                </c:pt>
                <c:pt idx="74">
                  <c:v>90.822000000000003</c:v>
                </c:pt>
                <c:pt idx="75">
                  <c:v>91.061999999999998</c:v>
                </c:pt>
                <c:pt idx="76">
                  <c:v>91.352010000000007</c:v>
                </c:pt>
                <c:pt idx="77">
                  <c:v>91.462010000000006</c:v>
                </c:pt>
                <c:pt idx="78">
                  <c:v>91.471999999999994</c:v>
                </c:pt>
                <c:pt idx="79">
                  <c:v>91.331999999999994</c:v>
                </c:pt>
                <c:pt idx="80">
                  <c:v>91.361999999999995</c:v>
                </c:pt>
                <c:pt idx="81">
                  <c:v>91.111999999999995</c:v>
                </c:pt>
                <c:pt idx="82">
                  <c:v>90.872</c:v>
                </c:pt>
                <c:pt idx="83">
                  <c:v>91.052000000000007</c:v>
                </c:pt>
                <c:pt idx="84">
                  <c:v>91.061999999999998</c:v>
                </c:pt>
                <c:pt idx="85">
                  <c:v>91.171999999999997</c:v>
                </c:pt>
              </c:numCache>
            </c:numRef>
          </c:yVal>
          <c:smooth val="0"/>
          <c:extLst>
            <c:ext xmlns:c16="http://schemas.microsoft.com/office/drawing/2014/chart" uri="{C3380CC4-5D6E-409C-BE32-E72D297353CC}">
              <c16:uniqueId val="{00000004-42BF-40FA-85B5-2130686746B6}"/>
            </c:ext>
          </c:extLst>
        </c:ser>
        <c:ser>
          <c:idx val="5"/>
          <c:order val="5"/>
          <c:tx>
            <c:strRef>
              <c:f>'Quarry BH'!$A$406</c:f>
              <c:strCache>
                <c:ptCount val="1"/>
                <c:pt idx="0">
                  <c:v>GW11</c:v>
                </c:pt>
              </c:strCache>
            </c:strRef>
          </c:tx>
          <c:spPr>
            <a:ln w="19050" cap="rnd">
              <a:solidFill>
                <a:schemeClr val="accent6"/>
              </a:solidFill>
              <a:round/>
            </a:ln>
            <a:effectLst/>
          </c:spPr>
          <c:marker>
            <c:symbol val="none"/>
          </c:marker>
          <c:xVal>
            <c:numRef>
              <c:f>'Quarry BH'!$B$406:$B$490</c:f>
              <c:numCache>
                <c:formatCode>m/d/yyyy</c:formatCode>
                <c:ptCount val="85"/>
                <c:pt idx="0">
                  <c:v>43103.34097222222</c:v>
                </c:pt>
                <c:pt idx="1">
                  <c:v>43118.350694444445</c:v>
                </c:pt>
                <c:pt idx="2">
                  <c:v>43132.356249999997</c:v>
                </c:pt>
                <c:pt idx="3">
                  <c:v>43153.339583333334</c:v>
                </c:pt>
                <c:pt idx="4">
                  <c:v>43168.341666666667</c:v>
                </c:pt>
                <c:pt idx="5">
                  <c:v>43181.343055555553</c:v>
                </c:pt>
                <c:pt idx="6">
                  <c:v>43203.345833333333</c:v>
                </c:pt>
                <c:pt idx="7">
                  <c:v>43213.365277777775</c:v>
                </c:pt>
                <c:pt idx="8">
                  <c:v>43222.370138888888</c:v>
                </c:pt>
                <c:pt idx="9">
                  <c:v>43236.349305555559</c:v>
                </c:pt>
                <c:pt idx="10">
                  <c:v>43258.388888888891</c:v>
                </c:pt>
                <c:pt idx="11">
                  <c:v>43273.341666666667</c:v>
                </c:pt>
                <c:pt idx="12">
                  <c:v>43287.315972222219</c:v>
                </c:pt>
                <c:pt idx="13">
                  <c:v>43299.352777777778</c:v>
                </c:pt>
                <c:pt idx="14">
                  <c:v>43314.461111111108</c:v>
                </c:pt>
                <c:pt idx="15">
                  <c:v>43327.352777777778</c:v>
                </c:pt>
                <c:pt idx="16">
                  <c:v>43346.330555555556</c:v>
                </c:pt>
                <c:pt idx="17">
                  <c:v>43362.35</c:v>
                </c:pt>
                <c:pt idx="18">
                  <c:v>43378.328472222223</c:v>
                </c:pt>
                <c:pt idx="19">
                  <c:v>43392.364583333336</c:v>
                </c:pt>
                <c:pt idx="20">
                  <c:v>43411.336111111108</c:v>
                </c:pt>
                <c:pt idx="21">
                  <c:v>43425.372916666667</c:v>
                </c:pt>
                <c:pt idx="22">
                  <c:v>43440.354861111111</c:v>
                </c:pt>
                <c:pt idx="23">
                  <c:v>43454.342361111114</c:v>
                </c:pt>
                <c:pt idx="24">
                  <c:v>43476.390277777777</c:v>
                </c:pt>
                <c:pt idx="25">
                  <c:v>43490.334722222222</c:v>
                </c:pt>
                <c:pt idx="26">
                  <c:v>43503.369444444441</c:v>
                </c:pt>
                <c:pt idx="27">
                  <c:v>43529.321527777778</c:v>
                </c:pt>
                <c:pt idx="28">
                  <c:v>43559.324305555558</c:v>
                </c:pt>
                <c:pt idx="29">
                  <c:v>43593.348611111112</c:v>
                </c:pt>
                <c:pt idx="30">
                  <c:v>43622.328472222223</c:v>
                </c:pt>
                <c:pt idx="31">
                  <c:v>43651.311805555553</c:v>
                </c:pt>
                <c:pt idx="32">
                  <c:v>43689.338888888888</c:v>
                </c:pt>
                <c:pt idx="33">
                  <c:v>43718.304166666669</c:v>
                </c:pt>
                <c:pt idx="34">
                  <c:v>43754.332638888889</c:v>
                </c:pt>
                <c:pt idx="35">
                  <c:v>43791.320833333331</c:v>
                </c:pt>
                <c:pt idx="36">
                  <c:v>43808.310416666667</c:v>
                </c:pt>
                <c:pt idx="37">
                  <c:v>43839.34375</c:v>
                </c:pt>
                <c:pt idx="38">
                  <c:v>43865.327777777777</c:v>
                </c:pt>
                <c:pt idx="39">
                  <c:v>43900.325694444444</c:v>
                </c:pt>
                <c:pt idx="40">
                  <c:v>43937.409722222219</c:v>
                </c:pt>
                <c:pt idx="41">
                  <c:v>43980.443749999999</c:v>
                </c:pt>
                <c:pt idx="42">
                  <c:v>44011.341666666667</c:v>
                </c:pt>
                <c:pt idx="43">
                  <c:v>44040.517361111109</c:v>
                </c:pt>
                <c:pt idx="44">
                  <c:v>44062.309027777781</c:v>
                </c:pt>
                <c:pt idx="45">
                  <c:v>44089.321527777778</c:v>
                </c:pt>
                <c:pt idx="46">
                  <c:v>44116.53125</c:v>
                </c:pt>
                <c:pt idx="47">
                  <c:v>44147.334722222222</c:v>
                </c:pt>
                <c:pt idx="48">
                  <c:v>44179.517361111109</c:v>
                </c:pt>
                <c:pt idx="49">
                  <c:v>44223.488194444442</c:v>
                </c:pt>
                <c:pt idx="50">
                  <c:v>44245.371527777781</c:v>
                </c:pt>
                <c:pt idx="51">
                  <c:v>44279.321527777778</c:v>
                </c:pt>
                <c:pt idx="52">
                  <c:v>44305.425000000003</c:v>
                </c:pt>
                <c:pt idx="53">
                  <c:v>44323.329861111109</c:v>
                </c:pt>
                <c:pt idx="54">
                  <c:v>44355.323611111111</c:v>
                </c:pt>
                <c:pt idx="55">
                  <c:v>44379.318749999999</c:v>
                </c:pt>
                <c:pt idx="56">
                  <c:v>44431.320833333331</c:v>
                </c:pt>
                <c:pt idx="57">
                  <c:v>44467.318055555559</c:v>
                </c:pt>
                <c:pt idx="58">
                  <c:v>44491.388194444444</c:v>
                </c:pt>
                <c:pt idx="59">
                  <c:v>44517.356944444444</c:v>
                </c:pt>
                <c:pt idx="60">
                  <c:v>44553.453472222223</c:v>
                </c:pt>
                <c:pt idx="61">
                  <c:v>44582.363194444442</c:v>
                </c:pt>
                <c:pt idx="62">
                  <c:v>44615.432638888888</c:v>
                </c:pt>
                <c:pt idx="63">
                  <c:v>44652.432638888888</c:v>
                </c:pt>
                <c:pt idx="64">
                  <c:v>44678.49722222222</c:v>
                </c:pt>
                <c:pt idx="65">
                  <c:v>44708.45416666667</c:v>
                </c:pt>
                <c:pt idx="66">
                  <c:v>44737.311111111114</c:v>
                </c:pt>
                <c:pt idx="67">
                  <c:v>44754.386111111111</c:v>
                </c:pt>
                <c:pt idx="68">
                  <c:v>44784.375</c:v>
                </c:pt>
                <c:pt idx="69">
                  <c:v>44811.394444444442</c:v>
                </c:pt>
                <c:pt idx="70">
                  <c:v>44846.375</c:v>
                </c:pt>
                <c:pt idx="71">
                  <c:v>44869.469444444447</c:v>
                </c:pt>
                <c:pt idx="72">
                  <c:v>44915.404861111114</c:v>
                </c:pt>
                <c:pt idx="73">
                  <c:v>44939.413888888892</c:v>
                </c:pt>
                <c:pt idx="74">
                  <c:v>44965.334027777775</c:v>
                </c:pt>
                <c:pt idx="75">
                  <c:v>44998.593055555553</c:v>
                </c:pt>
                <c:pt idx="76">
                  <c:v>45033.401388888888</c:v>
                </c:pt>
                <c:pt idx="77">
                  <c:v>45064.439583333333</c:v>
                </c:pt>
                <c:pt idx="78">
                  <c:v>45097.414583333331</c:v>
                </c:pt>
                <c:pt idx="79">
                  <c:v>45132.349305555559</c:v>
                </c:pt>
                <c:pt idx="80">
                  <c:v>45167.496527777781</c:v>
                </c:pt>
                <c:pt idx="81">
                  <c:v>45194.448611111111</c:v>
                </c:pt>
                <c:pt idx="82">
                  <c:v>45218.643750000003</c:v>
                </c:pt>
                <c:pt idx="83">
                  <c:v>45237.587500000001</c:v>
                </c:pt>
                <c:pt idx="84">
                  <c:v>45278.459027777775</c:v>
                </c:pt>
              </c:numCache>
            </c:numRef>
          </c:xVal>
          <c:yVal>
            <c:numRef>
              <c:f>'Quarry BH'!$H$406:$H$490</c:f>
              <c:numCache>
                <c:formatCode>General</c:formatCode>
                <c:ptCount val="85"/>
                <c:pt idx="48">
                  <c:v>98.037000000000006</c:v>
                </c:pt>
                <c:pt idx="64">
                  <c:v>90.177000000000007</c:v>
                </c:pt>
              </c:numCache>
            </c:numRef>
          </c:yVal>
          <c:smooth val="0"/>
          <c:extLst>
            <c:ext xmlns:c16="http://schemas.microsoft.com/office/drawing/2014/chart" uri="{C3380CC4-5D6E-409C-BE32-E72D297353CC}">
              <c16:uniqueId val="{00000005-42BF-40FA-85B5-2130686746B6}"/>
            </c:ext>
          </c:extLst>
        </c:ser>
        <c:ser>
          <c:idx val="6"/>
          <c:order val="6"/>
          <c:tx>
            <c:strRef>
              <c:f>'Quarry BH'!$A$491</c:f>
              <c:strCache>
                <c:ptCount val="1"/>
                <c:pt idx="0">
                  <c:v>GW01</c:v>
                </c:pt>
              </c:strCache>
            </c:strRef>
          </c:tx>
          <c:spPr>
            <a:ln w="19050" cap="rnd">
              <a:solidFill>
                <a:schemeClr val="accent1">
                  <a:lumMod val="60000"/>
                </a:schemeClr>
              </a:solidFill>
              <a:round/>
            </a:ln>
            <a:effectLst/>
          </c:spPr>
          <c:marker>
            <c:symbol val="none"/>
          </c:marker>
          <c:xVal>
            <c:numRef>
              <c:f>'Quarry BH'!$B$491:$B$574</c:f>
              <c:numCache>
                <c:formatCode>m/d/yyyy</c:formatCode>
                <c:ptCount val="84"/>
                <c:pt idx="0">
                  <c:v>43103.330555555556</c:v>
                </c:pt>
                <c:pt idx="1">
                  <c:v>43118.347222222219</c:v>
                </c:pt>
                <c:pt idx="2">
                  <c:v>43132.342361111114</c:v>
                </c:pt>
                <c:pt idx="3">
                  <c:v>43153.332638888889</c:v>
                </c:pt>
                <c:pt idx="4">
                  <c:v>43168.334027777775</c:v>
                </c:pt>
                <c:pt idx="5">
                  <c:v>43181.340277777781</c:v>
                </c:pt>
                <c:pt idx="6">
                  <c:v>43203.335416666669</c:v>
                </c:pt>
                <c:pt idx="7">
                  <c:v>43213.35833333333</c:v>
                </c:pt>
                <c:pt idx="8">
                  <c:v>43222.36041666667</c:v>
                </c:pt>
                <c:pt idx="9">
                  <c:v>43236.343055555553</c:v>
                </c:pt>
                <c:pt idx="10">
                  <c:v>43258.378472222219</c:v>
                </c:pt>
                <c:pt idx="11">
                  <c:v>43273.320138888892</c:v>
                </c:pt>
                <c:pt idx="12">
                  <c:v>43287.306250000001</c:v>
                </c:pt>
                <c:pt idx="13">
                  <c:v>43299.34375</c:v>
                </c:pt>
                <c:pt idx="14">
                  <c:v>43314.456250000003</c:v>
                </c:pt>
                <c:pt idx="15">
                  <c:v>43327.34375</c:v>
                </c:pt>
                <c:pt idx="16">
                  <c:v>43346.326388888891</c:v>
                </c:pt>
                <c:pt idx="17">
                  <c:v>43362.341666666667</c:v>
                </c:pt>
                <c:pt idx="18">
                  <c:v>43378.323611111111</c:v>
                </c:pt>
                <c:pt idx="19">
                  <c:v>43392.35833333333</c:v>
                </c:pt>
                <c:pt idx="20">
                  <c:v>43411.331944444442</c:v>
                </c:pt>
                <c:pt idx="21">
                  <c:v>43425.365277777775</c:v>
                </c:pt>
                <c:pt idx="22">
                  <c:v>43440.347222222219</c:v>
                </c:pt>
                <c:pt idx="23">
                  <c:v>43454.336805555555</c:v>
                </c:pt>
                <c:pt idx="24">
                  <c:v>43476.381944444445</c:v>
                </c:pt>
                <c:pt idx="25">
                  <c:v>43490.32916666667</c:v>
                </c:pt>
                <c:pt idx="26">
                  <c:v>43503.354166666664</c:v>
                </c:pt>
                <c:pt idx="27">
                  <c:v>43529.320833333331</c:v>
                </c:pt>
                <c:pt idx="28">
                  <c:v>43593.329861111109</c:v>
                </c:pt>
                <c:pt idx="29">
                  <c:v>43622.32708333333</c:v>
                </c:pt>
                <c:pt idx="30">
                  <c:v>43651.306250000001</c:v>
                </c:pt>
                <c:pt idx="31">
                  <c:v>43689.324305555558</c:v>
                </c:pt>
                <c:pt idx="32">
                  <c:v>43718.308333333334</c:v>
                </c:pt>
                <c:pt idx="33">
                  <c:v>43754.324305555558</c:v>
                </c:pt>
                <c:pt idx="34">
                  <c:v>43791.374305555553</c:v>
                </c:pt>
                <c:pt idx="35">
                  <c:v>43808.305555555555</c:v>
                </c:pt>
                <c:pt idx="36">
                  <c:v>43839.334722222222</c:v>
                </c:pt>
                <c:pt idx="37">
                  <c:v>43865.318055555559</c:v>
                </c:pt>
                <c:pt idx="38">
                  <c:v>43900.320138888892</c:v>
                </c:pt>
                <c:pt idx="39">
                  <c:v>43937.566666666666</c:v>
                </c:pt>
                <c:pt idx="40">
                  <c:v>43980.45416666667</c:v>
                </c:pt>
                <c:pt idx="41">
                  <c:v>44011.338194444441</c:v>
                </c:pt>
                <c:pt idx="42">
                  <c:v>44040.520833333336</c:v>
                </c:pt>
                <c:pt idx="43">
                  <c:v>44062.375</c:v>
                </c:pt>
                <c:pt idx="44">
                  <c:v>44089.3125</c:v>
                </c:pt>
                <c:pt idx="45">
                  <c:v>44116.526388888888</c:v>
                </c:pt>
                <c:pt idx="46">
                  <c:v>44147.313888888886</c:v>
                </c:pt>
                <c:pt idx="47">
                  <c:v>44179.513194444444</c:v>
                </c:pt>
                <c:pt idx="48">
                  <c:v>44223.481249999997</c:v>
                </c:pt>
                <c:pt idx="49">
                  <c:v>44245.327777777777</c:v>
                </c:pt>
                <c:pt idx="50">
                  <c:v>44279.311111111114</c:v>
                </c:pt>
                <c:pt idx="51">
                  <c:v>44305.418055555558</c:v>
                </c:pt>
                <c:pt idx="52">
                  <c:v>44323.3125</c:v>
                </c:pt>
                <c:pt idx="53">
                  <c:v>44355.515972222223</c:v>
                </c:pt>
                <c:pt idx="54">
                  <c:v>44379.317361111112</c:v>
                </c:pt>
                <c:pt idx="55">
                  <c:v>44431.311805555553</c:v>
                </c:pt>
                <c:pt idx="56">
                  <c:v>44467.313194444447</c:v>
                </c:pt>
                <c:pt idx="57">
                  <c:v>44491.383333333331</c:v>
                </c:pt>
                <c:pt idx="58">
                  <c:v>44517.336805555555</c:v>
                </c:pt>
                <c:pt idx="59">
                  <c:v>44553.461111111108</c:v>
                </c:pt>
                <c:pt idx="60">
                  <c:v>44582.359722222223</c:v>
                </c:pt>
                <c:pt idx="61">
                  <c:v>44615.344444444447</c:v>
                </c:pt>
                <c:pt idx="62">
                  <c:v>44652.365972222222</c:v>
                </c:pt>
                <c:pt idx="63">
                  <c:v>44678.506249999999</c:v>
                </c:pt>
                <c:pt idx="64">
                  <c:v>44708.314583333333</c:v>
                </c:pt>
                <c:pt idx="65">
                  <c:v>44737.301388888889</c:v>
                </c:pt>
                <c:pt idx="66">
                  <c:v>44754.388888888891</c:v>
                </c:pt>
                <c:pt idx="67">
                  <c:v>44784.375</c:v>
                </c:pt>
                <c:pt idx="68">
                  <c:v>44811.315972222219</c:v>
                </c:pt>
                <c:pt idx="69">
                  <c:v>44846.375</c:v>
                </c:pt>
                <c:pt idx="70">
                  <c:v>44869.337500000001</c:v>
                </c:pt>
                <c:pt idx="71">
                  <c:v>44915.397222222222</c:v>
                </c:pt>
                <c:pt idx="72">
                  <c:v>44939.334027777775</c:v>
                </c:pt>
                <c:pt idx="73">
                  <c:v>44965.34097222222</c:v>
                </c:pt>
                <c:pt idx="74">
                  <c:v>44998.343055555553</c:v>
                </c:pt>
                <c:pt idx="75">
                  <c:v>45033.408333333333</c:v>
                </c:pt>
                <c:pt idx="76">
                  <c:v>45064.431944444441</c:v>
                </c:pt>
                <c:pt idx="77">
                  <c:v>45097.415277777778</c:v>
                </c:pt>
                <c:pt idx="78">
                  <c:v>45132.363888888889</c:v>
                </c:pt>
                <c:pt idx="79">
                  <c:v>45167.456944444442</c:v>
                </c:pt>
                <c:pt idx="80">
                  <c:v>45194.36041666667</c:v>
                </c:pt>
                <c:pt idx="81">
                  <c:v>45218</c:v>
                </c:pt>
                <c:pt idx="82">
                  <c:v>45237</c:v>
                </c:pt>
                <c:pt idx="83">
                  <c:v>45278</c:v>
                </c:pt>
              </c:numCache>
            </c:numRef>
          </c:xVal>
          <c:yVal>
            <c:numRef>
              <c:f>'Quarry BH'!$H$491:$H$574</c:f>
              <c:numCache>
                <c:formatCode>General</c:formatCode>
                <c:ptCount val="84"/>
                <c:pt idx="0">
                  <c:v>96.391000000000005</c:v>
                </c:pt>
                <c:pt idx="1">
                  <c:v>96.691000000000003</c:v>
                </c:pt>
                <c:pt idx="2">
                  <c:v>97.081000000000003</c:v>
                </c:pt>
                <c:pt idx="3">
                  <c:v>97.010999999999996</c:v>
                </c:pt>
                <c:pt idx="4">
                  <c:v>97.050989999999999</c:v>
                </c:pt>
                <c:pt idx="5">
                  <c:v>97.381</c:v>
                </c:pt>
                <c:pt idx="6">
                  <c:v>97.641000000000005</c:v>
                </c:pt>
                <c:pt idx="7">
                  <c:v>97.421000000000006</c:v>
                </c:pt>
                <c:pt idx="8">
                  <c:v>97.400999999999996</c:v>
                </c:pt>
                <c:pt idx="9">
                  <c:v>97.120999999999995</c:v>
                </c:pt>
                <c:pt idx="10">
                  <c:v>96.721000000000004</c:v>
                </c:pt>
                <c:pt idx="11">
                  <c:v>96.350999999999999</c:v>
                </c:pt>
                <c:pt idx="12">
                  <c:v>96.131</c:v>
                </c:pt>
                <c:pt idx="13">
                  <c:v>95.971000000000004</c:v>
                </c:pt>
                <c:pt idx="14">
                  <c:v>95.811000000000007</c:v>
                </c:pt>
                <c:pt idx="15">
                  <c:v>95.741</c:v>
                </c:pt>
                <c:pt idx="16">
                  <c:v>95.581000000000003</c:v>
                </c:pt>
                <c:pt idx="17">
                  <c:v>95.491</c:v>
                </c:pt>
                <c:pt idx="18">
                  <c:v>95.441000000000003</c:v>
                </c:pt>
                <c:pt idx="19">
                  <c:v>95.320999999999998</c:v>
                </c:pt>
                <c:pt idx="20">
                  <c:v>94.921000000000006</c:v>
                </c:pt>
                <c:pt idx="21">
                  <c:v>94.891000000000005</c:v>
                </c:pt>
                <c:pt idx="22">
                  <c:v>94.870999999999995</c:v>
                </c:pt>
                <c:pt idx="23">
                  <c:v>94.921000000000006</c:v>
                </c:pt>
                <c:pt idx="24">
                  <c:v>94.930999999999997</c:v>
                </c:pt>
                <c:pt idx="25">
                  <c:v>95.771000000000001</c:v>
                </c:pt>
                <c:pt idx="26">
                  <c:v>95.900999999999996</c:v>
                </c:pt>
                <c:pt idx="27">
                  <c:v>95.991</c:v>
                </c:pt>
                <c:pt idx="28">
                  <c:v>96.061000000000007</c:v>
                </c:pt>
                <c:pt idx="29">
                  <c:v>95.721000000000004</c:v>
                </c:pt>
                <c:pt idx="30">
                  <c:v>96.021000000000001</c:v>
                </c:pt>
                <c:pt idx="31">
                  <c:v>96.331000000000003</c:v>
                </c:pt>
                <c:pt idx="32">
                  <c:v>96.171000000000006</c:v>
                </c:pt>
                <c:pt idx="33">
                  <c:v>97.100999999999999</c:v>
                </c:pt>
                <c:pt idx="34">
                  <c:v>97.790999999999997</c:v>
                </c:pt>
                <c:pt idx="35">
                  <c:v>97.700999999999993</c:v>
                </c:pt>
                <c:pt idx="36">
                  <c:v>97.881</c:v>
                </c:pt>
                <c:pt idx="37">
                  <c:v>97.650999999999996</c:v>
                </c:pt>
                <c:pt idx="38">
                  <c:v>98.081000000000003</c:v>
                </c:pt>
                <c:pt idx="39">
                  <c:v>97.290999999999997</c:v>
                </c:pt>
                <c:pt idx="40">
                  <c:v>93.641000000000005</c:v>
                </c:pt>
                <c:pt idx="41">
                  <c:v>96.241</c:v>
                </c:pt>
                <c:pt idx="42">
                  <c:v>93.771000000000001</c:v>
                </c:pt>
                <c:pt idx="43">
                  <c:v>95.710999999999999</c:v>
                </c:pt>
                <c:pt idx="44">
                  <c:v>95.620999999999995</c:v>
                </c:pt>
                <c:pt idx="45">
                  <c:v>96.070999999999998</c:v>
                </c:pt>
                <c:pt idx="46">
                  <c:v>96.641000000000005</c:v>
                </c:pt>
                <c:pt idx="47">
                  <c:v>97.081000000000003</c:v>
                </c:pt>
                <c:pt idx="48">
                  <c:v>97.861000000000004</c:v>
                </c:pt>
                <c:pt idx="49">
                  <c:v>98.040999999999997</c:v>
                </c:pt>
                <c:pt idx="50">
                  <c:v>97.450999999999993</c:v>
                </c:pt>
                <c:pt idx="51">
                  <c:v>96.831000000000003</c:v>
                </c:pt>
                <c:pt idx="52">
                  <c:v>96.561000000000007</c:v>
                </c:pt>
                <c:pt idx="53">
                  <c:v>96.400999999999996</c:v>
                </c:pt>
                <c:pt idx="54">
                  <c:v>96.480999999999995</c:v>
                </c:pt>
                <c:pt idx="55">
                  <c:v>95.971000000000004</c:v>
                </c:pt>
                <c:pt idx="56">
                  <c:v>95.611000000000004</c:v>
                </c:pt>
                <c:pt idx="57">
                  <c:v>95.781000000000006</c:v>
                </c:pt>
                <c:pt idx="58">
                  <c:v>96.631</c:v>
                </c:pt>
                <c:pt idx="59">
                  <c:v>97.161000000000001</c:v>
                </c:pt>
                <c:pt idx="60">
                  <c:v>97.320999999999998</c:v>
                </c:pt>
                <c:pt idx="61">
                  <c:v>97.421000000000006</c:v>
                </c:pt>
                <c:pt idx="62">
                  <c:v>97.370999999999995</c:v>
                </c:pt>
                <c:pt idx="63">
                  <c:v>96.370999999999995</c:v>
                </c:pt>
                <c:pt idx="64">
                  <c:v>96.040999999999997</c:v>
                </c:pt>
                <c:pt idx="69">
                  <c:v>95.090999999999994</c:v>
                </c:pt>
              </c:numCache>
            </c:numRef>
          </c:yVal>
          <c:smooth val="0"/>
          <c:extLst>
            <c:ext xmlns:c16="http://schemas.microsoft.com/office/drawing/2014/chart" uri="{C3380CC4-5D6E-409C-BE32-E72D297353CC}">
              <c16:uniqueId val="{00000006-42BF-40FA-85B5-2130686746B6}"/>
            </c:ext>
          </c:extLst>
        </c:ser>
        <c:ser>
          <c:idx val="7"/>
          <c:order val="7"/>
          <c:tx>
            <c:strRef>
              <c:f>'Quarry BH'!$A$575</c:f>
              <c:strCache>
                <c:ptCount val="1"/>
                <c:pt idx="0">
                  <c:v>GW02</c:v>
                </c:pt>
              </c:strCache>
            </c:strRef>
          </c:tx>
          <c:spPr>
            <a:ln w="19050" cap="rnd">
              <a:solidFill>
                <a:schemeClr val="accent2">
                  <a:lumMod val="60000"/>
                </a:schemeClr>
              </a:solidFill>
              <a:round/>
            </a:ln>
            <a:effectLst/>
          </c:spPr>
          <c:marker>
            <c:symbol val="none"/>
          </c:marker>
          <c:xVal>
            <c:numRef>
              <c:f>'Quarry BH'!$B$575:$B$659</c:f>
              <c:numCache>
                <c:formatCode>m/d/yyyy</c:formatCode>
                <c:ptCount val="85"/>
                <c:pt idx="0">
                  <c:v>43103.385416666664</c:v>
                </c:pt>
                <c:pt idx="1">
                  <c:v>43118.375</c:v>
                </c:pt>
                <c:pt idx="2">
                  <c:v>43132.427777777775</c:v>
                </c:pt>
                <c:pt idx="3">
                  <c:v>43153.425000000003</c:v>
                </c:pt>
                <c:pt idx="4">
                  <c:v>43168.38958333333</c:v>
                </c:pt>
                <c:pt idx="5">
                  <c:v>43181.368055555555</c:v>
                </c:pt>
                <c:pt idx="6">
                  <c:v>43203.39166666667</c:v>
                </c:pt>
                <c:pt idx="7">
                  <c:v>43213.394444444442</c:v>
                </c:pt>
                <c:pt idx="8">
                  <c:v>43222.411805555559</c:v>
                </c:pt>
                <c:pt idx="9">
                  <c:v>43236.375</c:v>
                </c:pt>
                <c:pt idx="10">
                  <c:v>43258.425694444442</c:v>
                </c:pt>
                <c:pt idx="11">
                  <c:v>43273.404166666667</c:v>
                </c:pt>
                <c:pt idx="12">
                  <c:v>43287.397916666669</c:v>
                </c:pt>
                <c:pt idx="13">
                  <c:v>43299.413194444445</c:v>
                </c:pt>
                <c:pt idx="14">
                  <c:v>43314.544444444444</c:v>
                </c:pt>
                <c:pt idx="15">
                  <c:v>43327.413888888892</c:v>
                </c:pt>
                <c:pt idx="16">
                  <c:v>43346.408333333333</c:v>
                </c:pt>
                <c:pt idx="17">
                  <c:v>43362.405555555553</c:v>
                </c:pt>
                <c:pt idx="18">
                  <c:v>43378.402083333334</c:v>
                </c:pt>
                <c:pt idx="19">
                  <c:v>43392.411111111112</c:v>
                </c:pt>
                <c:pt idx="20">
                  <c:v>43411.408333333333</c:v>
                </c:pt>
                <c:pt idx="21">
                  <c:v>43425.424305555556</c:v>
                </c:pt>
                <c:pt idx="22">
                  <c:v>43440.40902777778</c:v>
                </c:pt>
                <c:pt idx="23">
                  <c:v>43454.402083333334</c:v>
                </c:pt>
                <c:pt idx="24">
                  <c:v>43476.443055555559</c:v>
                </c:pt>
                <c:pt idx="25">
                  <c:v>43490.395138888889</c:v>
                </c:pt>
                <c:pt idx="26">
                  <c:v>43503.4</c:v>
                </c:pt>
                <c:pt idx="27">
                  <c:v>43529.345833333333</c:v>
                </c:pt>
                <c:pt idx="28">
                  <c:v>43559.35833333333</c:v>
                </c:pt>
                <c:pt idx="29">
                  <c:v>43593.55</c:v>
                </c:pt>
                <c:pt idx="30">
                  <c:v>43622.368750000001</c:v>
                </c:pt>
                <c:pt idx="31">
                  <c:v>43651.373611111114</c:v>
                </c:pt>
                <c:pt idx="32">
                  <c:v>43689.387499999997</c:v>
                </c:pt>
                <c:pt idx="33">
                  <c:v>43718.338888888888</c:v>
                </c:pt>
                <c:pt idx="34">
                  <c:v>43754.401388888888</c:v>
                </c:pt>
                <c:pt idx="35">
                  <c:v>43791.404166666667</c:v>
                </c:pt>
                <c:pt idx="36">
                  <c:v>43808.402777777781</c:v>
                </c:pt>
                <c:pt idx="37">
                  <c:v>43839.481944444444</c:v>
                </c:pt>
                <c:pt idx="38">
                  <c:v>43865.472916666666</c:v>
                </c:pt>
                <c:pt idx="39">
                  <c:v>43900.416666666664</c:v>
                </c:pt>
                <c:pt idx="40">
                  <c:v>43937.443749999999</c:v>
                </c:pt>
                <c:pt idx="41">
                  <c:v>43980.38958333333</c:v>
                </c:pt>
                <c:pt idx="42">
                  <c:v>44011.380555555559</c:v>
                </c:pt>
                <c:pt idx="43">
                  <c:v>44040.462500000001</c:v>
                </c:pt>
                <c:pt idx="44">
                  <c:v>44062.375</c:v>
                </c:pt>
                <c:pt idx="45">
                  <c:v>44089.475694444445</c:v>
                </c:pt>
                <c:pt idx="46">
                  <c:v>44116.620138888888</c:v>
                </c:pt>
                <c:pt idx="47">
                  <c:v>44147.373611111114</c:v>
                </c:pt>
                <c:pt idx="48">
                  <c:v>44179.585416666669</c:v>
                </c:pt>
                <c:pt idx="49">
                  <c:v>44223.572222222225</c:v>
                </c:pt>
                <c:pt idx="50">
                  <c:v>44245.477777777778</c:v>
                </c:pt>
                <c:pt idx="51">
                  <c:v>44279.440972222219</c:v>
                </c:pt>
                <c:pt idx="52">
                  <c:v>44305.525694444441</c:v>
                </c:pt>
                <c:pt idx="53">
                  <c:v>44321.470138888886</c:v>
                </c:pt>
                <c:pt idx="54">
                  <c:v>44355.407638888886</c:v>
                </c:pt>
                <c:pt idx="55">
                  <c:v>44378.530555555553</c:v>
                </c:pt>
                <c:pt idx="56">
                  <c:v>44431.672222222223</c:v>
                </c:pt>
                <c:pt idx="57">
                  <c:v>44467.387499999997</c:v>
                </c:pt>
                <c:pt idx="58">
                  <c:v>44504.45416666667</c:v>
                </c:pt>
                <c:pt idx="59">
                  <c:v>44517.370833333334</c:v>
                </c:pt>
                <c:pt idx="60">
                  <c:v>44553.396527777775</c:v>
                </c:pt>
                <c:pt idx="61">
                  <c:v>44582.418749999997</c:v>
                </c:pt>
                <c:pt idx="62">
                  <c:v>44615.359722222223</c:v>
                </c:pt>
                <c:pt idx="63">
                  <c:v>44652.375</c:v>
                </c:pt>
                <c:pt idx="64">
                  <c:v>44678.455555555556</c:v>
                </c:pt>
                <c:pt idx="65">
                  <c:v>44708.335416666669</c:v>
                </c:pt>
                <c:pt idx="66">
                  <c:v>44737.32708333333</c:v>
                </c:pt>
                <c:pt idx="67">
                  <c:v>44754.325694444444</c:v>
                </c:pt>
                <c:pt idx="68">
                  <c:v>44784.375</c:v>
                </c:pt>
                <c:pt idx="69">
                  <c:v>44811.324305555558</c:v>
                </c:pt>
                <c:pt idx="70">
                  <c:v>44846.375</c:v>
                </c:pt>
                <c:pt idx="71">
                  <c:v>44869.446527777778</c:v>
                </c:pt>
                <c:pt idx="72">
                  <c:v>44915.336805555555</c:v>
                </c:pt>
                <c:pt idx="73">
                  <c:v>44939.345138888886</c:v>
                </c:pt>
                <c:pt idx="74">
                  <c:v>44965.354166666664</c:v>
                </c:pt>
                <c:pt idx="75">
                  <c:v>44998.424305555556</c:v>
                </c:pt>
                <c:pt idx="76">
                  <c:v>45033.343055555553</c:v>
                </c:pt>
                <c:pt idx="77">
                  <c:v>45064.413888888892</c:v>
                </c:pt>
                <c:pt idx="78">
                  <c:v>45097.405555555553</c:v>
                </c:pt>
                <c:pt idx="79">
                  <c:v>45132.481944444444</c:v>
                </c:pt>
                <c:pt idx="80">
                  <c:v>45167.442361111112</c:v>
                </c:pt>
                <c:pt idx="81">
                  <c:v>45194.438888888886</c:v>
                </c:pt>
                <c:pt idx="82">
                  <c:v>45218.696527777778</c:v>
                </c:pt>
                <c:pt idx="83">
                  <c:v>45237.472222222219</c:v>
                </c:pt>
                <c:pt idx="84">
                  <c:v>45278.436111111114</c:v>
                </c:pt>
              </c:numCache>
            </c:numRef>
          </c:xVal>
          <c:yVal>
            <c:numRef>
              <c:f>'Quarry BH'!$H$575:$H$659</c:f>
              <c:numCache>
                <c:formatCode>General</c:formatCode>
                <c:ptCount val="85"/>
                <c:pt idx="0">
                  <c:v>95.698999999999998</c:v>
                </c:pt>
                <c:pt idx="1">
                  <c:v>95.819000000000003</c:v>
                </c:pt>
                <c:pt idx="2">
                  <c:v>96.028999999999996</c:v>
                </c:pt>
                <c:pt idx="3">
                  <c:v>96.069000000000003</c:v>
                </c:pt>
                <c:pt idx="4">
                  <c:v>96.108990000000006</c:v>
                </c:pt>
                <c:pt idx="5">
                  <c:v>96.278999999999996</c:v>
                </c:pt>
                <c:pt idx="6">
                  <c:v>96.558999999999997</c:v>
                </c:pt>
                <c:pt idx="7">
                  <c:v>96.539000000000001</c:v>
                </c:pt>
                <c:pt idx="8">
                  <c:v>96.558999999999997</c:v>
                </c:pt>
                <c:pt idx="9">
                  <c:v>96.409000000000006</c:v>
                </c:pt>
                <c:pt idx="10">
                  <c:v>96.299000000000007</c:v>
                </c:pt>
                <c:pt idx="11">
                  <c:v>96.129000000000005</c:v>
                </c:pt>
                <c:pt idx="12">
                  <c:v>96.069000000000003</c:v>
                </c:pt>
                <c:pt idx="13">
                  <c:v>95.998999999999995</c:v>
                </c:pt>
                <c:pt idx="14">
                  <c:v>95.938999999999993</c:v>
                </c:pt>
                <c:pt idx="15">
                  <c:v>95.828990000000005</c:v>
                </c:pt>
                <c:pt idx="16">
                  <c:v>95.709000000000003</c:v>
                </c:pt>
                <c:pt idx="17">
                  <c:v>95.648989999999998</c:v>
                </c:pt>
                <c:pt idx="18">
                  <c:v>95.679000000000002</c:v>
                </c:pt>
                <c:pt idx="19">
                  <c:v>94.898989999999998</c:v>
                </c:pt>
                <c:pt idx="20">
                  <c:v>95.119</c:v>
                </c:pt>
                <c:pt idx="21">
                  <c:v>95.409000000000006</c:v>
                </c:pt>
                <c:pt idx="22">
                  <c:v>95.369</c:v>
                </c:pt>
                <c:pt idx="23">
                  <c:v>95.409000000000006</c:v>
                </c:pt>
                <c:pt idx="24">
                  <c:v>95.448999999999998</c:v>
                </c:pt>
                <c:pt idx="25">
                  <c:v>95.438999999999993</c:v>
                </c:pt>
                <c:pt idx="26">
                  <c:v>95.489000000000004</c:v>
                </c:pt>
                <c:pt idx="27">
                  <c:v>95.539000000000001</c:v>
                </c:pt>
                <c:pt idx="28">
                  <c:v>95.748999999999995</c:v>
                </c:pt>
                <c:pt idx="29">
                  <c:v>95.578990000000005</c:v>
                </c:pt>
                <c:pt idx="30">
                  <c:v>95.349000000000004</c:v>
                </c:pt>
                <c:pt idx="31">
                  <c:v>95.369</c:v>
                </c:pt>
                <c:pt idx="32">
                  <c:v>95.369</c:v>
                </c:pt>
                <c:pt idx="33">
                  <c:v>95.369</c:v>
                </c:pt>
                <c:pt idx="34">
                  <c:v>95.718990000000005</c:v>
                </c:pt>
                <c:pt idx="35">
                  <c:v>96.269000000000005</c:v>
                </c:pt>
                <c:pt idx="36">
                  <c:v>96.398989999999998</c:v>
                </c:pt>
                <c:pt idx="37">
                  <c:v>96.688999999999993</c:v>
                </c:pt>
                <c:pt idx="38">
                  <c:v>96.718990000000005</c:v>
                </c:pt>
                <c:pt idx="39">
                  <c:v>97.108990000000006</c:v>
                </c:pt>
                <c:pt idx="40">
                  <c:v>96.828990000000005</c:v>
                </c:pt>
                <c:pt idx="41">
                  <c:v>96.429000000000002</c:v>
                </c:pt>
                <c:pt idx="42">
                  <c:v>96.328990000000005</c:v>
                </c:pt>
                <c:pt idx="43">
                  <c:v>96.028999999999996</c:v>
                </c:pt>
                <c:pt idx="44">
                  <c:v>95.849000000000004</c:v>
                </c:pt>
                <c:pt idx="45">
                  <c:v>95.778999999999996</c:v>
                </c:pt>
                <c:pt idx="46">
                  <c:v>95.808999999999997</c:v>
                </c:pt>
                <c:pt idx="47">
                  <c:v>95.849000000000004</c:v>
                </c:pt>
                <c:pt idx="48">
                  <c:v>95.938999999999993</c:v>
                </c:pt>
                <c:pt idx="49">
                  <c:v>96.019000000000005</c:v>
                </c:pt>
                <c:pt idx="50">
                  <c:v>96.728999999999999</c:v>
                </c:pt>
                <c:pt idx="51">
                  <c:v>96.718990000000005</c:v>
                </c:pt>
                <c:pt idx="52">
                  <c:v>96.468990000000005</c:v>
                </c:pt>
                <c:pt idx="53">
                  <c:v>96.358990000000006</c:v>
                </c:pt>
                <c:pt idx="54">
                  <c:v>96.319000000000003</c:v>
                </c:pt>
                <c:pt idx="55">
                  <c:v>96.138999999999996</c:v>
                </c:pt>
                <c:pt idx="56">
                  <c:v>95.769000000000005</c:v>
                </c:pt>
                <c:pt idx="57">
                  <c:v>96.259</c:v>
                </c:pt>
                <c:pt idx="58">
                  <c:v>95.619</c:v>
                </c:pt>
                <c:pt idx="59">
                  <c:v>95.608990000000006</c:v>
                </c:pt>
                <c:pt idx="60">
                  <c:v>95.728999999999999</c:v>
                </c:pt>
                <c:pt idx="61">
                  <c:v>95.869</c:v>
                </c:pt>
                <c:pt idx="62">
                  <c:v>94.948999999999998</c:v>
                </c:pt>
                <c:pt idx="63">
                  <c:v>96.069000000000003</c:v>
                </c:pt>
                <c:pt idx="64">
                  <c:v>95.648989999999998</c:v>
                </c:pt>
                <c:pt idx="65">
                  <c:v>95.659000000000006</c:v>
                </c:pt>
                <c:pt idx="66">
                  <c:v>95.498999999999995</c:v>
                </c:pt>
                <c:pt idx="67">
                  <c:v>95.308999999999997</c:v>
                </c:pt>
                <c:pt idx="68">
                  <c:v>95.028999999999996</c:v>
                </c:pt>
                <c:pt idx="69">
                  <c:v>94.448999999999998</c:v>
                </c:pt>
                <c:pt idx="70">
                  <c:v>94.398989999999998</c:v>
                </c:pt>
                <c:pt idx="71">
                  <c:v>94.468990000000005</c:v>
                </c:pt>
                <c:pt idx="72">
                  <c:v>94.748999999999995</c:v>
                </c:pt>
                <c:pt idx="73">
                  <c:v>94.959000000000003</c:v>
                </c:pt>
                <c:pt idx="74">
                  <c:v>95.039000000000001</c:v>
                </c:pt>
                <c:pt idx="75">
                  <c:v>95.099000000000004</c:v>
                </c:pt>
                <c:pt idx="76">
                  <c:v>95.299000000000007</c:v>
                </c:pt>
                <c:pt idx="77">
                  <c:v>95.259</c:v>
                </c:pt>
                <c:pt idx="78">
                  <c:v>94.819000000000003</c:v>
                </c:pt>
                <c:pt idx="79">
                  <c:v>94.259</c:v>
                </c:pt>
                <c:pt idx="80">
                  <c:v>94.069000000000003</c:v>
                </c:pt>
                <c:pt idx="81">
                  <c:v>94.049000000000007</c:v>
                </c:pt>
                <c:pt idx="82">
                  <c:v>94.159000000000006</c:v>
                </c:pt>
                <c:pt idx="83">
                  <c:v>94.108990000000006</c:v>
                </c:pt>
                <c:pt idx="84">
                  <c:v>94.539000000000001</c:v>
                </c:pt>
              </c:numCache>
            </c:numRef>
          </c:yVal>
          <c:smooth val="0"/>
          <c:extLst>
            <c:ext xmlns:c16="http://schemas.microsoft.com/office/drawing/2014/chart" uri="{C3380CC4-5D6E-409C-BE32-E72D297353CC}">
              <c16:uniqueId val="{00000007-42BF-40FA-85B5-2130686746B6}"/>
            </c:ext>
          </c:extLst>
        </c:ser>
        <c:ser>
          <c:idx val="8"/>
          <c:order val="8"/>
          <c:tx>
            <c:strRef>
              <c:f>'Quarry BH'!$A$660</c:f>
              <c:strCache>
                <c:ptCount val="1"/>
                <c:pt idx="0">
                  <c:v>GW03</c:v>
                </c:pt>
              </c:strCache>
            </c:strRef>
          </c:tx>
          <c:spPr>
            <a:ln w="19050" cap="rnd">
              <a:solidFill>
                <a:schemeClr val="accent3">
                  <a:lumMod val="60000"/>
                </a:schemeClr>
              </a:solidFill>
              <a:round/>
            </a:ln>
            <a:effectLst/>
          </c:spPr>
          <c:marker>
            <c:symbol val="none"/>
          </c:marker>
          <c:xVal>
            <c:numRef>
              <c:f>'Quarry BH'!$B$660:$B$744</c:f>
              <c:numCache>
                <c:formatCode>m/d/yyyy</c:formatCode>
                <c:ptCount val="85"/>
                <c:pt idx="0">
                  <c:v>43103.394444444442</c:v>
                </c:pt>
                <c:pt idx="1">
                  <c:v>43118.37777777778</c:v>
                </c:pt>
                <c:pt idx="2">
                  <c:v>43132.413888888892</c:v>
                </c:pt>
                <c:pt idx="3">
                  <c:v>43153.420138888891</c:v>
                </c:pt>
                <c:pt idx="4">
                  <c:v>43168.399305555555</c:v>
                </c:pt>
                <c:pt idx="5">
                  <c:v>43181.370833333334</c:v>
                </c:pt>
                <c:pt idx="6">
                  <c:v>43203.402777777781</c:v>
                </c:pt>
                <c:pt idx="7">
                  <c:v>43213.397916666669</c:v>
                </c:pt>
                <c:pt idx="8">
                  <c:v>43222.419444444444</c:v>
                </c:pt>
                <c:pt idx="9">
                  <c:v>43236.379166666666</c:v>
                </c:pt>
                <c:pt idx="10">
                  <c:v>43258.431250000001</c:v>
                </c:pt>
                <c:pt idx="11">
                  <c:v>43273.422222222223</c:v>
                </c:pt>
                <c:pt idx="12">
                  <c:v>43287.393750000003</c:v>
                </c:pt>
                <c:pt idx="13">
                  <c:v>43299.427083333336</c:v>
                </c:pt>
                <c:pt idx="14">
                  <c:v>43314.539583333331</c:v>
                </c:pt>
                <c:pt idx="15">
                  <c:v>43327.429861111108</c:v>
                </c:pt>
                <c:pt idx="16">
                  <c:v>43346.404166666667</c:v>
                </c:pt>
                <c:pt idx="17">
                  <c:v>43362.416666666664</c:v>
                </c:pt>
                <c:pt idx="18">
                  <c:v>43378.397916666669</c:v>
                </c:pt>
                <c:pt idx="19">
                  <c:v>43392.425694444442</c:v>
                </c:pt>
                <c:pt idx="20">
                  <c:v>43411.402777777781</c:v>
                </c:pt>
                <c:pt idx="21">
                  <c:v>43425.434027777781</c:v>
                </c:pt>
                <c:pt idx="22">
                  <c:v>43440.42291666667</c:v>
                </c:pt>
                <c:pt idx="23">
                  <c:v>43454.397916666669</c:v>
                </c:pt>
                <c:pt idx="24">
                  <c:v>43476.454861111109</c:v>
                </c:pt>
                <c:pt idx="25">
                  <c:v>43490.38958333333</c:v>
                </c:pt>
                <c:pt idx="26">
                  <c:v>43503.40902777778</c:v>
                </c:pt>
                <c:pt idx="27">
                  <c:v>43529.349305555559</c:v>
                </c:pt>
                <c:pt idx="28">
                  <c:v>43559.362500000003</c:v>
                </c:pt>
                <c:pt idx="29">
                  <c:v>43593.551388888889</c:v>
                </c:pt>
                <c:pt idx="30">
                  <c:v>43622.364583333336</c:v>
                </c:pt>
                <c:pt idx="31">
                  <c:v>43651.369444444441</c:v>
                </c:pt>
                <c:pt idx="32">
                  <c:v>43689.399305555555</c:v>
                </c:pt>
                <c:pt idx="33">
                  <c:v>43718.34375</c:v>
                </c:pt>
                <c:pt idx="34">
                  <c:v>43754.395833333336</c:v>
                </c:pt>
                <c:pt idx="35">
                  <c:v>43791.408333333333</c:v>
                </c:pt>
                <c:pt idx="36">
                  <c:v>43808.398611111108</c:v>
                </c:pt>
                <c:pt idx="37">
                  <c:v>43839.488888888889</c:v>
                </c:pt>
                <c:pt idx="38">
                  <c:v>43865.482638888891</c:v>
                </c:pt>
                <c:pt idx="39">
                  <c:v>43900.411805555559</c:v>
                </c:pt>
                <c:pt idx="40">
                  <c:v>43937.448611111111</c:v>
                </c:pt>
                <c:pt idx="41">
                  <c:v>43980.405555555553</c:v>
                </c:pt>
                <c:pt idx="42">
                  <c:v>44011.384722222225</c:v>
                </c:pt>
                <c:pt idx="43">
                  <c:v>44040.46597222222</c:v>
                </c:pt>
                <c:pt idx="44">
                  <c:v>44062.375</c:v>
                </c:pt>
                <c:pt idx="45">
                  <c:v>44089.468055555553</c:v>
                </c:pt>
                <c:pt idx="46">
                  <c:v>44116.614583333336</c:v>
                </c:pt>
                <c:pt idx="47">
                  <c:v>44147.386111111111</c:v>
                </c:pt>
                <c:pt idx="48">
                  <c:v>44179.581250000003</c:v>
                </c:pt>
                <c:pt idx="49">
                  <c:v>44223.56527777778</c:v>
                </c:pt>
                <c:pt idx="50">
                  <c:v>44245.478472222225</c:v>
                </c:pt>
                <c:pt idx="51">
                  <c:v>44279.431250000001</c:v>
                </c:pt>
                <c:pt idx="52">
                  <c:v>44305.519444444442</c:v>
                </c:pt>
                <c:pt idx="53">
                  <c:v>44321.481249999997</c:v>
                </c:pt>
                <c:pt idx="54">
                  <c:v>44355.400694444441</c:v>
                </c:pt>
                <c:pt idx="55">
                  <c:v>44378.34652777778</c:v>
                </c:pt>
                <c:pt idx="56">
                  <c:v>44431.432638888888</c:v>
                </c:pt>
                <c:pt idx="57">
                  <c:v>44467.392361111109</c:v>
                </c:pt>
                <c:pt idx="58">
                  <c:v>44504.513194444444</c:v>
                </c:pt>
                <c:pt idx="59">
                  <c:v>44517.453472222223</c:v>
                </c:pt>
                <c:pt idx="60">
                  <c:v>44553.401388888888</c:v>
                </c:pt>
                <c:pt idx="61">
                  <c:v>44582.409722222219</c:v>
                </c:pt>
                <c:pt idx="62">
                  <c:v>44615.384722222225</c:v>
                </c:pt>
                <c:pt idx="63">
                  <c:v>44652.420138888891</c:v>
                </c:pt>
                <c:pt idx="64">
                  <c:v>44678.443055555559</c:v>
                </c:pt>
                <c:pt idx="65">
                  <c:v>44708.415277777778</c:v>
                </c:pt>
                <c:pt idx="66">
                  <c:v>44737.334722222222</c:v>
                </c:pt>
                <c:pt idx="67">
                  <c:v>44754.335416666669</c:v>
                </c:pt>
                <c:pt idx="68">
                  <c:v>44784.375</c:v>
                </c:pt>
                <c:pt idx="69">
                  <c:v>44811.331944444442</c:v>
                </c:pt>
                <c:pt idx="70">
                  <c:v>44846.375</c:v>
                </c:pt>
                <c:pt idx="71">
                  <c:v>44869.434027777781</c:v>
                </c:pt>
                <c:pt idx="72">
                  <c:v>44915.385416666664</c:v>
                </c:pt>
                <c:pt idx="73">
                  <c:v>44939.392361111109</c:v>
                </c:pt>
                <c:pt idx="74">
                  <c:v>44965.451388888891</c:v>
                </c:pt>
                <c:pt idx="75">
                  <c:v>44998.419444444444</c:v>
                </c:pt>
                <c:pt idx="76">
                  <c:v>45033.349305555559</c:v>
                </c:pt>
                <c:pt idx="77">
                  <c:v>45064.40347222222</c:v>
                </c:pt>
                <c:pt idx="78">
                  <c:v>45097.406944444447</c:v>
                </c:pt>
                <c:pt idx="79">
                  <c:v>45132.463888888888</c:v>
                </c:pt>
                <c:pt idx="80">
                  <c:v>45167.424305555556</c:v>
                </c:pt>
                <c:pt idx="81">
                  <c:v>45194.427777777775</c:v>
                </c:pt>
                <c:pt idx="82">
                  <c:v>45218.70208333333</c:v>
                </c:pt>
                <c:pt idx="83">
                  <c:v>45237.501388888886</c:v>
                </c:pt>
                <c:pt idx="84">
                  <c:v>45278.442361111112</c:v>
                </c:pt>
              </c:numCache>
            </c:numRef>
          </c:xVal>
          <c:yVal>
            <c:numRef>
              <c:f>'Quarry BH'!$H$660:$H$744</c:f>
              <c:numCache>
                <c:formatCode>General</c:formatCode>
                <c:ptCount val="85"/>
                <c:pt idx="0">
                  <c:v>92.921000000000006</c:v>
                </c:pt>
                <c:pt idx="1">
                  <c:v>92.980999999999995</c:v>
                </c:pt>
                <c:pt idx="2">
                  <c:v>93.040999999999997</c:v>
                </c:pt>
                <c:pt idx="3">
                  <c:v>93.100999999999999</c:v>
                </c:pt>
                <c:pt idx="4">
                  <c:v>93.090999999999994</c:v>
                </c:pt>
                <c:pt idx="5">
                  <c:v>93.171000000000006</c:v>
                </c:pt>
                <c:pt idx="6">
                  <c:v>93.251000000000005</c:v>
                </c:pt>
                <c:pt idx="7">
                  <c:v>93.290999999999997</c:v>
                </c:pt>
                <c:pt idx="8">
                  <c:v>93.331000000000003</c:v>
                </c:pt>
                <c:pt idx="9">
                  <c:v>93.281000000000006</c:v>
                </c:pt>
                <c:pt idx="10">
                  <c:v>93.221000000000004</c:v>
                </c:pt>
                <c:pt idx="11">
                  <c:v>93.150999999999996</c:v>
                </c:pt>
                <c:pt idx="12">
                  <c:v>93.120999999999995</c:v>
                </c:pt>
                <c:pt idx="13">
                  <c:v>92.950999999999993</c:v>
                </c:pt>
                <c:pt idx="14">
                  <c:v>93.001000000000005</c:v>
                </c:pt>
                <c:pt idx="15">
                  <c:v>93.051000000000002</c:v>
                </c:pt>
                <c:pt idx="16">
                  <c:v>92.930999999999997</c:v>
                </c:pt>
                <c:pt idx="17">
                  <c:v>92.921000000000006</c:v>
                </c:pt>
                <c:pt idx="18">
                  <c:v>92.881</c:v>
                </c:pt>
                <c:pt idx="19">
                  <c:v>92.861000000000004</c:v>
                </c:pt>
                <c:pt idx="20">
                  <c:v>92.831000000000003</c:v>
                </c:pt>
                <c:pt idx="21">
                  <c:v>92.781000000000006</c:v>
                </c:pt>
                <c:pt idx="22">
                  <c:v>92.771000000000001</c:v>
                </c:pt>
                <c:pt idx="23">
                  <c:v>92.671000000000006</c:v>
                </c:pt>
                <c:pt idx="24">
                  <c:v>92.730999999999995</c:v>
                </c:pt>
                <c:pt idx="25">
                  <c:v>92.710999999999999</c:v>
                </c:pt>
                <c:pt idx="26">
                  <c:v>92.680999999999997</c:v>
                </c:pt>
                <c:pt idx="27">
                  <c:v>92.700999999999993</c:v>
                </c:pt>
                <c:pt idx="28">
                  <c:v>92.790999999999997</c:v>
                </c:pt>
                <c:pt idx="29">
                  <c:v>92.751000000000005</c:v>
                </c:pt>
                <c:pt idx="30">
                  <c:v>92.671000000000006</c:v>
                </c:pt>
                <c:pt idx="31">
                  <c:v>92.650999999999996</c:v>
                </c:pt>
                <c:pt idx="32">
                  <c:v>92.600999999999999</c:v>
                </c:pt>
                <c:pt idx="33">
                  <c:v>92.600999999999999</c:v>
                </c:pt>
                <c:pt idx="34">
                  <c:v>92.820999999999998</c:v>
                </c:pt>
                <c:pt idx="35">
                  <c:v>93.111000000000004</c:v>
                </c:pt>
                <c:pt idx="36">
                  <c:v>93.210999999999999</c:v>
                </c:pt>
                <c:pt idx="37">
                  <c:v>93.460999999999999</c:v>
                </c:pt>
                <c:pt idx="38">
                  <c:v>93.491</c:v>
                </c:pt>
                <c:pt idx="39">
                  <c:v>93.710999999999999</c:v>
                </c:pt>
                <c:pt idx="40">
                  <c:v>93.570999999999998</c:v>
                </c:pt>
                <c:pt idx="41">
                  <c:v>93.381</c:v>
                </c:pt>
                <c:pt idx="42">
                  <c:v>93.311000000000007</c:v>
                </c:pt>
                <c:pt idx="43">
                  <c:v>93.251000000000005</c:v>
                </c:pt>
                <c:pt idx="44">
                  <c:v>93.120999999999995</c:v>
                </c:pt>
                <c:pt idx="45">
                  <c:v>92.921000000000006</c:v>
                </c:pt>
                <c:pt idx="46">
                  <c:v>92.941000000000003</c:v>
                </c:pt>
                <c:pt idx="47">
                  <c:v>92.790999999999997</c:v>
                </c:pt>
                <c:pt idx="48">
                  <c:v>92.771000000000001</c:v>
                </c:pt>
                <c:pt idx="49">
                  <c:v>92.881</c:v>
                </c:pt>
                <c:pt idx="50">
                  <c:v>93.180999999999997</c:v>
                </c:pt>
                <c:pt idx="51">
                  <c:v>93.141000000000005</c:v>
                </c:pt>
                <c:pt idx="52">
                  <c:v>93.040999999999997</c:v>
                </c:pt>
                <c:pt idx="53">
                  <c:v>92.950999999999993</c:v>
                </c:pt>
                <c:pt idx="54">
                  <c:v>92.751000000000005</c:v>
                </c:pt>
                <c:pt idx="55">
                  <c:v>92.620999999999995</c:v>
                </c:pt>
                <c:pt idx="56">
                  <c:v>92.251000000000005</c:v>
                </c:pt>
                <c:pt idx="57">
                  <c:v>92.141000000000005</c:v>
                </c:pt>
                <c:pt idx="58">
                  <c:v>92.171000000000006</c:v>
                </c:pt>
                <c:pt idx="59">
                  <c:v>92.081000000000003</c:v>
                </c:pt>
                <c:pt idx="60">
                  <c:v>91.921000000000006</c:v>
                </c:pt>
                <c:pt idx="61">
                  <c:v>91.930999999999997</c:v>
                </c:pt>
                <c:pt idx="62">
                  <c:v>91.980999999999995</c:v>
                </c:pt>
                <c:pt idx="63">
                  <c:v>91.921000000000006</c:v>
                </c:pt>
                <c:pt idx="64">
                  <c:v>91.671000000000006</c:v>
                </c:pt>
                <c:pt idx="65">
                  <c:v>91.811000000000007</c:v>
                </c:pt>
                <c:pt idx="66">
                  <c:v>91.721000000000004</c:v>
                </c:pt>
                <c:pt idx="67">
                  <c:v>91.260999999999996</c:v>
                </c:pt>
                <c:pt idx="68">
                  <c:v>89.801000000000002</c:v>
                </c:pt>
                <c:pt idx="69">
                  <c:v>89.831000000000003</c:v>
                </c:pt>
                <c:pt idx="70">
                  <c:v>89.620999999999995</c:v>
                </c:pt>
                <c:pt idx="71">
                  <c:v>89.620999999999995</c:v>
                </c:pt>
                <c:pt idx="72">
                  <c:v>89.631</c:v>
                </c:pt>
                <c:pt idx="73">
                  <c:v>89.641000000000005</c:v>
                </c:pt>
                <c:pt idx="74">
                  <c:v>89.641000000000005</c:v>
                </c:pt>
                <c:pt idx="75">
                  <c:v>89.641000000000005</c:v>
                </c:pt>
                <c:pt idx="76">
                  <c:v>89.710999999999999</c:v>
                </c:pt>
                <c:pt idx="77">
                  <c:v>89.650999999999996</c:v>
                </c:pt>
                <c:pt idx="78">
                  <c:v>89.641000000000005</c:v>
                </c:pt>
                <c:pt idx="79">
                  <c:v>89.641000000000005</c:v>
                </c:pt>
                <c:pt idx="80">
                  <c:v>89.620999999999995</c:v>
                </c:pt>
                <c:pt idx="81">
                  <c:v>89.620999999999995</c:v>
                </c:pt>
                <c:pt idx="82">
                  <c:v>89.600999999999999</c:v>
                </c:pt>
                <c:pt idx="83">
                  <c:v>89.570999999999998</c:v>
                </c:pt>
                <c:pt idx="84">
                  <c:v>89.650999999999996</c:v>
                </c:pt>
              </c:numCache>
            </c:numRef>
          </c:yVal>
          <c:smooth val="0"/>
          <c:extLst>
            <c:ext xmlns:c16="http://schemas.microsoft.com/office/drawing/2014/chart" uri="{C3380CC4-5D6E-409C-BE32-E72D297353CC}">
              <c16:uniqueId val="{00000008-42BF-40FA-85B5-2130686746B6}"/>
            </c:ext>
          </c:extLst>
        </c:ser>
        <c:ser>
          <c:idx val="9"/>
          <c:order val="9"/>
          <c:tx>
            <c:strRef>
              <c:f>'Quarry BH'!$A$745</c:f>
              <c:strCache>
                <c:ptCount val="1"/>
                <c:pt idx="0">
                  <c:v>BH81</c:v>
                </c:pt>
              </c:strCache>
            </c:strRef>
          </c:tx>
          <c:spPr>
            <a:ln w="19050" cap="rnd">
              <a:solidFill>
                <a:schemeClr val="accent4">
                  <a:lumMod val="60000"/>
                </a:schemeClr>
              </a:solidFill>
              <a:round/>
            </a:ln>
            <a:effectLst/>
          </c:spPr>
          <c:marker>
            <c:symbol val="none"/>
          </c:marker>
          <c:xVal>
            <c:numRef>
              <c:f>'Quarry BH'!$B$745:$B$830</c:f>
              <c:numCache>
                <c:formatCode>m/d/yyyy</c:formatCode>
                <c:ptCount val="86"/>
                <c:pt idx="0">
                  <c:v>43103.338888888888</c:v>
                </c:pt>
                <c:pt idx="1">
                  <c:v>43118.349305555559</c:v>
                </c:pt>
                <c:pt idx="2">
                  <c:v>43132.352083333331</c:v>
                </c:pt>
                <c:pt idx="3">
                  <c:v>43153.336805555555</c:v>
                </c:pt>
                <c:pt idx="4">
                  <c:v>43168.339583333334</c:v>
                </c:pt>
                <c:pt idx="5">
                  <c:v>43181.341666666667</c:v>
                </c:pt>
                <c:pt idx="6">
                  <c:v>43203.343055555553</c:v>
                </c:pt>
                <c:pt idx="7">
                  <c:v>43213.363194444442</c:v>
                </c:pt>
                <c:pt idx="8">
                  <c:v>43222.366666666669</c:v>
                </c:pt>
                <c:pt idx="9">
                  <c:v>43236.347916666666</c:v>
                </c:pt>
                <c:pt idx="10">
                  <c:v>43258.385416666664</c:v>
                </c:pt>
                <c:pt idx="11">
                  <c:v>43273.334722222222</c:v>
                </c:pt>
                <c:pt idx="12">
                  <c:v>43287.314583333333</c:v>
                </c:pt>
                <c:pt idx="13">
                  <c:v>43299.351388888892</c:v>
                </c:pt>
                <c:pt idx="14">
                  <c:v>43314.459722222222</c:v>
                </c:pt>
                <c:pt idx="15">
                  <c:v>43327.349305555559</c:v>
                </c:pt>
                <c:pt idx="16">
                  <c:v>43346.329861111109</c:v>
                </c:pt>
                <c:pt idx="17">
                  <c:v>43362.349305555559</c:v>
                </c:pt>
                <c:pt idx="18">
                  <c:v>43378.32708333333</c:v>
                </c:pt>
                <c:pt idx="19">
                  <c:v>43392.372916666667</c:v>
                </c:pt>
                <c:pt idx="20">
                  <c:v>43411.334722222222</c:v>
                </c:pt>
                <c:pt idx="21">
                  <c:v>43425.371527777781</c:v>
                </c:pt>
                <c:pt idx="22">
                  <c:v>43440.353472222225</c:v>
                </c:pt>
                <c:pt idx="23">
                  <c:v>43454.342361111114</c:v>
                </c:pt>
                <c:pt idx="24">
                  <c:v>43476.38958333333</c:v>
                </c:pt>
                <c:pt idx="25">
                  <c:v>43490.334027777775</c:v>
                </c:pt>
                <c:pt idx="26">
                  <c:v>43503.361111111109</c:v>
                </c:pt>
                <c:pt idx="27">
                  <c:v>43529.320833333331</c:v>
                </c:pt>
                <c:pt idx="28">
                  <c:v>43559.324305555558</c:v>
                </c:pt>
                <c:pt idx="29">
                  <c:v>43593.349305555559</c:v>
                </c:pt>
                <c:pt idx="30">
                  <c:v>43622.328472222223</c:v>
                </c:pt>
                <c:pt idx="31">
                  <c:v>43651.311111111114</c:v>
                </c:pt>
                <c:pt idx="32">
                  <c:v>43689.338194444441</c:v>
                </c:pt>
                <c:pt idx="33">
                  <c:v>43718.303472222222</c:v>
                </c:pt>
                <c:pt idx="34">
                  <c:v>43754.331944444442</c:v>
                </c:pt>
                <c:pt idx="35">
                  <c:v>43791.374305555553</c:v>
                </c:pt>
                <c:pt idx="36">
                  <c:v>43808.30972222222</c:v>
                </c:pt>
                <c:pt idx="37">
                  <c:v>43839.342361111114</c:v>
                </c:pt>
                <c:pt idx="38">
                  <c:v>43865.325694444444</c:v>
                </c:pt>
                <c:pt idx="39">
                  <c:v>43900.324305555558</c:v>
                </c:pt>
                <c:pt idx="40">
                  <c:v>43937.51666666667</c:v>
                </c:pt>
                <c:pt idx="41">
                  <c:v>43980.445833333331</c:v>
                </c:pt>
                <c:pt idx="42">
                  <c:v>44011.34097222222</c:v>
                </c:pt>
                <c:pt idx="43">
                  <c:v>44040.519444444442</c:v>
                </c:pt>
                <c:pt idx="44">
                  <c:v>44062.308333333334</c:v>
                </c:pt>
                <c:pt idx="45">
                  <c:v>44089.320833333331</c:v>
                </c:pt>
                <c:pt idx="46">
                  <c:v>44116.530555555553</c:v>
                </c:pt>
                <c:pt idx="47">
                  <c:v>44147.338194444441</c:v>
                </c:pt>
                <c:pt idx="48">
                  <c:v>44179.51666666667</c:v>
                </c:pt>
                <c:pt idx="49">
                  <c:v>44223.488194444442</c:v>
                </c:pt>
                <c:pt idx="50">
                  <c:v>44245.370138888888</c:v>
                </c:pt>
                <c:pt idx="51">
                  <c:v>44279.315972222219</c:v>
                </c:pt>
                <c:pt idx="52">
                  <c:v>44305.42291666667</c:v>
                </c:pt>
                <c:pt idx="53">
                  <c:v>44323.328472222223</c:v>
                </c:pt>
                <c:pt idx="54">
                  <c:v>44355.323611111111</c:v>
                </c:pt>
                <c:pt idx="55">
                  <c:v>44379.317361111112</c:v>
                </c:pt>
                <c:pt idx="56">
                  <c:v>44431.328472222223</c:v>
                </c:pt>
                <c:pt idx="57">
                  <c:v>44431.375</c:v>
                </c:pt>
                <c:pt idx="58">
                  <c:v>44467.315972222219</c:v>
                </c:pt>
                <c:pt idx="59">
                  <c:v>44491.386111111111</c:v>
                </c:pt>
                <c:pt idx="60">
                  <c:v>44517.363888888889</c:v>
                </c:pt>
                <c:pt idx="61">
                  <c:v>44553.45416666667</c:v>
                </c:pt>
                <c:pt idx="62">
                  <c:v>44582.361805555556</c:v>
                </c:pt>
                <c:pt idx="63">
                  <c:v>44615.426388888889</c:v>
                </c:pt>
                <c:pt idx="64">
                  <c:v>44652.429861111108</c:v>
                </c:pt>
                <c:pt idx="65">
                  <c:v>44678.557638888888</c:v>
                </c:pt>
                <c:pt idx="66">
                  <c:v>44708.460416666669</c:v>
                </c:pt>
                <c:pt idx="67">
                  <c:v>44737.309027777781</c:v>
                </c:pt>
                <c:pt idx="68">
                  <c:v>44754.383333333331</c:v>
                </c:pt>
                <c:pt idx="69">
                  <c:v>44784.375</c:v>
                </c:pt>
                <c:pt idx="70">
                  <c:v>44811.38958333333</c:v>
                </c:pt>
                <c:pt idx="71">
                  <c:v>44846.375</c:v>
                </c:pt>
                <c:pt idx="72">
                  <c:v>44869.474305555559</c:v>
                </c:pt>
                <c:pt idx="73">
                  <c:v>44915.401388888888</c:v>
                </c:pt>
                <c:pt idx="74">
                  <c:v>44939.404861111114</c:v>
                </c:pt>
                <c:pt idx="75">
                  <c:v>44965.336805555555</c:v>
                </c:pt>
                <c:pt idx="76">
                  <c:v>44998.603472222225</c:v>
                </c:pt>
                <c:pt idx="77">
                  <c:v>45033.406944444447</c:v>
                </c:pt>
                <c:pt idx="78">
                  <c:v>45064.438888888886</c:v>
                </c:pt>
                <c:pt idx="79">
                  <c:v>45097.415972222225</c:v>
                </c:pt>
                <c:pt idx="80">
                  <c:v>45132.355555555558</c:v>
                </c:pt>
                <c:pt idx="81">
                  <c:v>45167.464583333334</c:v>
                </c:pt>
                <c:pt idx="82">
                  <c:v>45194.348611111112</c:v>
                </c:pt>
                <c:pt idx="83">
                  <c:v>45218.724999999999</c:v>
                </c:pt>
                <c:pt idx="84">
                  <c:v>45237.57916666667</c:v>
                </c:pt>
                <c:pt idx="85">
                  <c:v>45278.456250000003</c:v>
                </c:pt>
              </c:numCache>
            </c:numRef>
          </c:xVal>
          <c:yVal>
            <c:numRef>
              <c:f>'Quarry BH'!$H$745:$H$830</c:f>
              <c:numCache>
                <c:formatCode>General</c:formatCode>
                <c:ptCount val="86"/>
                <c:pt idx="9">
                  <c:v>98.36</c:v>
                </c:pt>
                <c:pt idx="48">
                  <c:v>98.36</c:v>
                </c:pt>
                <c:pt idx="65">
                  <c:v>91.92</c:v>
                </c:pt>
              </c:numCache>
            </c:numRef>
          </c:yVal>
          <c:smooth val="0"/>
          <c:extLst>
            <c:ext xmlns:c16="http://schemas.microsoft.com/office/drawing/2014/chart" uri="{C3380CC4-5D6E-409C-BE32-E72D297353CC}">
              <c16:uniqueId val="{00000009-42BF-40FA-85B5-2130686746B6}"/>
            </c:ext>
          </c:extLst>
        </c:ser>
        <c:ser>
          <c:idx val="10"/>
          <c:order val="10"/>
          <c:tx>
            <c:strRef>
              <c:f>'Quarry BH'!$A$841</c:f>
              <c:strCache>
                <c:ptCount val="1"/>
                <c:pt idx="0">
                  <c:v>BH07/13</c:v>
                </c:pt>
              </c:strCache>
            </c:strRef>
          </c:tx>
          <c:spPr>
            <a:ln w="19050" cap="rnd">
              <a:solidFill>
                <a:schemeClr val="accent5">
                  <a:lumMod val="60000"/>
                </a:schemeClr>
              </a:solidFill>
              <a:round/>
            </a:ln>
            <a:effectLst/>
          </c:spPr>
          <c:marker>
            <c:symbol val="none"/>
          </c:marker>
          <c:xVal>
            <c:numRef>
              <c:f>'Quarry BH'!$B$841:$B$925</c:f>
              <c:numCache>
                <c:formatCode>m/d/yyyy</c:formatCode>
                <c:ptCount val="85"/>
                <c:pt idx="0">
                  <c:v>43103.370138888888</c:v>
                </c:pt>
                <c:pt idx="1">
                  <c:v>43118.366666666669</c:v>
                </c:pt>
                <c:pt idx="2">
                  <c:v>43132.395138888889</c:v>
                </c:pt>
                <c:pt idx="3">
                  <c:v>43153.444444444445</c:v>
                </c:pt>
                <c:pt idx="4">
                  <c:v>43168.372916666667</c:v>
                </c:pt>
                <c:pt idx="5">
                  <c:v>43181.36041666667</c:v>
                </c:pt>
                <c:pt idx="6">
                  <c:v>43203.37777777778</c:v>
                </c:pt>
                <c:pt idx="7">
                  <c:v>43213.384027777778</c:v>
                </c:pt>
                <c:pt idx="8">
                  <c:v>43222.396527777775</c:v>
                </c:pt>
                <c:pt idx="9">
                  <c:v>43236.365277777775</c:v>
                </c:pt>
                <c:pt idx="10">
                  <c:v>43258.413888888892</c:v>
                </c:pt>
                <c:pt idx="11">
                  <c:v>43273.382638888892</c:v>
                </c:pt>
                <c:pt idx="12">
                  <c:v>43287.418749999997</c:v>
                </c:pt>
                <c:pt idx="13">
                  <c:v>43299.392361111109</c:v>
                </c:pt>
                <c:pt idx="14">
                  <c:v>43314.564583333333</c:v>
                </c:pt>
                <c:pt idx="15">
                  <c:v>43327.393750000003</c:v>
                </c:pt>
                <c:pt idx="16">
                  <c:v>43346.429861111108</c:v>
                </c:pt>
                <c:pt idx="17">
                  <c:v>43362.38958333333</c:v>
                </c:pt>
                <c:pt idx="18">
                  <c:v>43378.422222222223</c:v>
                </c:pt>
                <c:pt idx="19">
                  <c:v>43392.395138888889</c:v>
                </c:pt>
                <c:pt idx="20">
                  <c:v>43411.425000000003</c:v>
                </c:pt>
                <c:pt idx="21">
                  <c:v>43425.409722222219</c:v>
                </c:pt>
                <c:pt idx="22">
                  <c:v>43440.394444444442</c:v>
                </c:pt>
                <c:pt idx="23">
                  <c:v>43454.422222222223</c:v>
                </c:pt>
                <c:pt idx="24">
                  <c:v>43476.429166666669</c:v>
                </c:pt>
                <c:pt idx="25">
                  <c:v>43490.409722222219</c:v>
                </c:pt>
                <c:pt idx="26">
                  <c:v>43503.387499999997</c:v>
                </c:pt>
                <c:pt idx="27">
                  <c:v>43529.338888888888</c:v>
                </c:pt>
                <c:pt idx="28">
                  <c:v>43559.345138888886</c:v>
                </c:pt>
                <c:pt idx="29">
                  <c:v>43593.535416666666</c:v>
                </c:pt>
                <c:pt idx="30">
                  <c:v>43622.347222222219</c:v>
                </c:pt>
                <c:pt idx="31">
                  <c:v>43651.385416666664</c:v>
                </c:pt>
                <c:pt idx="32">
                  <c:v>43689.353472222225</c:v>
                </c:pt>
                <c:pt idx="33">
                  <c:v>43718.324305555558</c:v>
                </c:pt>
                <c:pt idx="34">
                  <c:v>43754.42083333333</c:v>
                </c:pt>
                <c:pt idx="35">
                  <c:v>43791.388888888891</c:v>
                </c:pt>
                <c:pt idx="36">
                  <c:v>43808.417361111111</c:v>
                </c:pt>
                <c:pt idx="37">
                  <c:v>43839.464583333334</c:v>
                </c:pt>
                <c:pt idx="38">
                  <c:v>43865.451388888891</c:v>
                </c:pt>
                <c:pt idx="39">
                  <c:v>43900.433333333334</c:v>
                </c:pt>
                <c:pt idx="40">
                  <c:v>43937.429166666669</c:v>
                </c:pt>
                <c:pt idx="41">
                  <c:v>43980.349305555559</c:v>
                </c:pt>
                <c:pt idx="42">
                  <c:v>44011.363194444442</c:v>
                </c:pt>
                <c:pt idx="43">
                  <c:v>44040.450694444444</c:v>
                </c:pt>
                <c:pt idx="44">
                  <c:v>44062.375</c:v>
                </c:pt>
                <c:pt idx="45">
                  <c:v>44089.495138888888</c:v>
                </c:pt>
                <c:pt idx="46">
                  <c:v>44116.638194444444</c:v>
                </c:pt>
                <c:pt idx="47">
                  <c:v>44147.352083333331</c:v>
                </c:pt>
                <c:pt idx="48">
                  <c:v>44179.6</c:v>
                </c:pt>
                <c:pt idx="49">
                  <c:v>44223.586805555555</c:v>
                </c:pt>
                <c:pt idx="50">
                  <c:v>44245.47152777778</c:v>
                </c:pt>
                <c:pt idx="51">
                  <c:v>44279.509027777778</c:v>
                </c:pt>
                <c:pt idx="52">
                  <c:v>44305.583333333336</c:v>
                </c:pt>
                <c:pt idx="53">
                  <c:v>44323.359027777777</c:v>
                </c:pt>
                <c:pt idx="54">
                  <c:v>44355.462500000001</c:v>
                </c:pt>
                <c:pt idx="55">
                  <c:v>44378.444444444445</c:v>
                </c:pt>
                <c:pt idx="56">
                  <c:v>44431.343055555553</c:v>
                </c:pt>
                <c:pt idx="57">
                  <c:v>44467.351388888892</c:v>
                </c:pt>
                <c:pt idx="58">
                  <c:v>44504.496527777781</c:v>
                </c:pt>
                <c:pt idx="59">
                  <c:v>44517.425694444442</c:v>
                </c:pt>
                <c:pt idx="60">
                  <c:v>44553.422222222223</c:v>
                </c:pt>
                <c:pt idx="61">
                  <c:v>44582.394444444442</c:v>
                </c:pt>
                <c:pt idx="62">
                  <c:v>44615.488888888889</c:v>
                </c:pt>
                <c:pt idx="63">
                  <c:v>44652.402083333334</c:v>
                </c:pt>
                <c:pt idx="64">
                  <c:v>44678.419444444444</c:v>
                </c:pt>
                <c:pt idx="65">
                  <c:v>44708.388194444444</c:v>
                </c:pt>
                <c:pt idx="66">
                  <c:v>44737.365277777775</c:v>
                </c:pt>
                <c:pt idx="67">
                  <c:v>44754.370138888888</c:v>
                </c:pt>
                <c:pt idx="68">
                  <c:v>44784.375</c:v>
                </c:pt>
                <c:pt idx="69">
                  <c:v>44811.370833333334</c:v>
                </c:pt>
                <c:pt idx="70">
                  <c:v>44846.375</c:v>
                </c:pt>
                <c:pt idx="71">
                  <c:v>44869.402777777781</c:v>
                </c:pt>
                <c:pt idx="72">
                  <c:v>44915.364583333336</c:v>
                </c:pt>
                <c:pt idx="73">
                  <c:v>44939.370833333334</c:v>
                </c:pt>
                <c:pt idx="74">
                  <c:v>44965.416666666664</c:v>
                </c:pt>
                <c:pt idx="75">
                  <c:v>44998.613194444442</c:v>
                </c:pt>
                <c:pt idx="76">
                  <c:v>45033.378472222219</c:v>
                </c:pt>
                <c:pt idx="77">
                  <c:v>45064.342361111114</c:v>
                </c:pt>
                <c:pt idx="78">
                  <c:v>45097.413194444445</c:v>
                </c:pt>
                <c:pt idx="79">
                  <c:v>45132.399305555555</c:v>
                </c:pt>
                <c:pt idx="80">
                  <c:v>45167.365277777775</c:v>
                </c:pt>
                <c:pt idx="81">
                  <c:v>45194.381249999999</c:v>
                </c:pt>
                <c:pt idx="82">
                  <c:v>45218</c:v>
                </c:pt>
                <c:pt idx="83">
                  <c:v>45237</c:v>
                </c:pt>
                <c:pt idx="84">
                  <c:v>45278.553472222222</c:v>
                </c:pt>
              </c:numCache>
            </c:numRef>
          </c:xVal>
          <c:yVal>
            <c:numRef>
              <c:f>'Quarry BH'!$H$840:$H$925</c:f>
              <c:numCache>
                <c:formatCode>General</c:formatCode>
                <c:ptCount val="86"/>
                <c:pt idx="1">
                  <c:v>89.850009999999997</c:v>
                </c:pt>
                <c:pt idx="2">
                  <c:v>89.75</c:v>
                </c:pt>
                <c:pt idx="3">
                  <c:v>89.7</c:v>
                </c:pt>
                <c:pt idx="4">
                  <c:v>89.600009999999997</c:v>
                </c:pt>
                <c:pt idx="5">
                  <c:v>89.61</c:v>
                </c:pt>
                <c:pt idx="6">
                  <c:v>89.670010000000005</c:v>
                </c:pt>
                <c:pt idx="7">
                  <c:v>89.740009999999998</c:v>
                </c:pt>
                <c:pt idx="8">
                  <c:v>89.66</c:v>
                </c:pt>
                <c:pt idx="9">
                  <c:v>89.61</c:v>
                </c:pt>
                <c:pt idx="10">
                  <c:v>89.41</c:v>
                </c:pt>
                <c:pt idx="11">
                  <c:v>89.170010000000005</c:v>
                </c:pt>
                <c:pt idx="12">
                  <c:v>89.100009999999997</c:v>
                </c:pt>
                <c:pt idx="13">
                  <c:v>89.060010000000005</c:v>
                </c:pt>
                <c:pt idx="14">
                  <c:v>88.97</c:v>
                </c:pt>
                <c:pt idx="15">
                  <c:v>89.34</c:v>
                </c:pt>
                <c:pt idx="16">
                  <c:v>89.76</c:v>
                </c:pt>
                <c:pt idx="17">
                  <c:v>89.97</c:v>
                </c:pt>
                <c:pt idx="18">
                  <c:v>89.78</c:v>
                </c:pt>
                <c:pt idx="19">
                  <c:v>88.91</c:v>
                </c:pt>
                <c:pt idx="20">
                  <c:v>88.37</c:v>
                </c:pt>
                <c:pt idx="27">
                  <c:v>87.25</c:v>
                </c:pt>
                <c:pt idx="29">
                  <c:v>87.62</c:v>
                </c:pt>
                <c:pt idx="30">
                  <c:v>87.41</c:v>
                </c:pt>
                <c:pt idx="31">
                  <c:v>87.59</c:v>
                </c:pt>
                <c:pt idx="32">
                  <c:v>88.63</c:v>
                </c:pt>
                <c:pt idx="33">
                  <c:v>88.26</c:v>
                </c:pt>
                <c:pt idx="34">
                  <c:v>88.52</c:v>
                </c:pt>
                <c:pt idx="35">
                  <c:v>88.75</c:v>
                </c:pt>
                <c:pt idx="36">
                  <c:v>88.600009999999997</c:v>
                </c:pt>
                <c:pt idx="37">
                  <c:v>88.44</c:v>
                </c:pt>
                <c:pt idx="38">
                  <c:v>88.44</c:v>
                </c:pt>
                <c:pt idx="39">
                  <c:v>88.490009999999998</c:v>
                </c:pt>
                <c:pt idx="40">
                  <c:v>88.41</c:v>
                </c:pt>
                <c:pt idx="41">
                  <c:v>87.89</c:v>
                </c:pt>
                <c:pt idx="42">
                  <c:v>88.12</c:v>
                </c:pt>
                <c:pt idx="43">
                  <c:v>88.25</c:v>
                </c:pt>
                <c:pt idx="44">
                  <c:v>87.38</c:v>
                </c:pt>
                <c:pt idx="45">
                  <c:v>87.39</c:v>
                </c:pt>
                <c:pt idx="46">
                  <c:v>87.69</c:v>
                </c:pt>
                <c:pt idx="47">
                  <c:v>88.22</c:v>
                </c:pt>
                <c:pt idx="48">
                  <c:v>87.83</c:v>
                </c:pt>
                <c:pt idx="49">
                  <c:v>87.850009999999997</c:v>
                </c:pt>
                <c:pt idx="50">
                  <c:v>88.43</c:v>
                </c:pt>
                <c:pt idx="51">
                  <c:v>88.07</c:v>
                </c:pt>
                <c:pt idx="52">
                  <c:v>88.13</c:v>
                </c:pt>
                <c:pt idx="53">
                  <c:v>88.210009999999997</c:v>
                </c:pt>
                <c:pt idx="54">
                  <c:v>88.37</c:v>
                </c:pt>
                <c:pt idx="55">
                  <c:v>87.76</c:v>
                </c:pt>
                <c:pt idx="56">
                  <c:v>87.69</c:v>
                </c:pt>
                <c:pt idx="57">
                  <c:v>88.88</c:v>
                </c:pt>
                <c:pt idx="58">
                  <c:v>89.920010000000005</c:v>
                </c:pt>
                <c:pt idx="59">
                  <c:v>89.33</c:v>
                </c:pt>
                <c:pt idx="60">
                  <c:v>89.210009999999997</c:v>
                </c:pt>
                <c:pt idx="61">
                  <c:v>89.02</c:v>
                </c:pt>
                <c:pt idx="62">
                  <c:v>89.23</c:v>
                </c:pt>
                <c:pt idx="63">
                  <c:v>89.170010000000005</c:v>
                </c:pt>
                <c:pt idx="64">
                  <c:v>88.920010000000005</c:v>
                </c:pt>
                <c:pt idx="65">
                  <c:v>88.9</c:v>
                </c:pt>
                <c:pt idx="66">
                  <c:v>88.94</c:v>
                </c:pt>
                <c:pt idx="67">
                  <c:v>88.98</c:v>
                </c:pt>
                <c:pt idx="68">
                  <c:v>89.03</c:v>
                </c:pt>
                <c:pt idx="69">
                  <c:v>89.09</c:v>
                </c:pt>
                <c:pt idx="70">
                  <c:v>88.14</c:v>
                </c:pt>
                <c:pt idx="71">
                  <c:v>88.45</c:v>
                </c:pt>
                <c:pt idx="72">
                  <c:v>88.4</c:v>
                </c:pt>
                <c:pt idx="73">
                  <c:v>88.83</c:v>
                </c:pt>
                <c:pt idx="74">
                  <c:v>88.32</c:v>
                </c:pt>
                <c:pt idx="75">
                  <c:v>88.27</c:v>
                </c:pt>
                <c:pt idx="76">
                  <c:v>88.26</c:v>
                </c:pt>
                <c:pt idx="77">
                  <c:v>88.93</c:v>
                </c:pt>
                <c:pt idx="78">
                  <c:v>89.03</c:v>
                </c:pt>
                <c:pt idx="79">
                  <c:v>88.850009999999997</c:v>
                </c:pt>
                <c:pt idx="80">
                  <c:v>88.93</c:v>
                </c:pt>
                <c:pt idx="81">
                  <c:v>88.86</c:v>
                </c:pt>
                <c:pt idx="82">
                  <c:v>88.9</c:v>
                </c:pt>
                <c:pt idx="85">
                  <c:v>89.19</c:v>
                </c:pt>
              </c:numCache>
            </c:numRef>
          </c:yVal>
          <c:smooth val="0"/>
          <c:extLst>
            <c:ext xmlns:c16="http://schemas.microsoft.com/office/drawing/2014/chart" uri="{C3380CC4-5D6E-409C-BE32-E72D297353CC}">
              <c16:uniqueId val="{0000000A-42BF-40FA-85B5-2130686746B6}"/>
            </c:ext>
          </c:extLst>
        </c:ser>
        <c:ser>
          <c:idx val="11"/>
          <c:order val="11"/>
          <c:tx>
            <c:strRef>
              <c:f>'Quarry BH'!$A$1011</c:f>
              <c:strCache>
                <c:ptCount val="1"/>
                <c:pt idx="0">
                  <c:v>BH08/13</c:v>
                </c:pt>
              </c:strCache>
            </c:strRef>
          </c:tx>
          <c:spPr>
            <a:ln w="19050" cap="rnd">
              <a:solidFill>
                <a:schemeClr val="accent6">
                  <a:lumMod val="60000"/>
                </a:schemeClr>
              </a:solidFill>
              <a:round/>
            </a:ln>
            <a:effectLst/>
          </c:spPr>
          <c:marker>
            <c:symbol val="none"/>
          </c:marker>
          <c:xVal>
            <c:numRef>
              <c:f>'Quarry BH'!$B$1011:$B$1095</c:f>
              <c:numCache>
                <c:formatCode>m/d/yyyy</c:formatCode>
                <c:ptCount val="85"/>
                <c:pt idx="0">
                  <c:v>43103.368055555555</c:v>
                </c:pt>
                <c:pt idx="1">
                  <c:v>43118.365277777775</c:v>
                </c:pt>
                <c:pt idx="2">
                  <c:v>43132.393055555556</c:v>
                </c:pt>
                <c:pt idx="3">
                  <c:v>43153.447222222225</c:v>
                </c:pt>
                <c:pt idx="4">
                  <c:v>43168.370138888888</c:v>
                </c:pt>
                <c:pt idx="5">
                  <c:v>43181.35833333333</c:v>
                </c:pt>
                <c:pt idx="6">
                  <c:v>43203.376388888886</c:v>
                </c:pt>
                <c:pt idx="7">
                  <c:v>43213.381944444445</c:v>
                </c:pt>
                <c:pt idx="8">
                  <c:v>43222.395138888889</c:v>
                </c:pt>
                <c:pt idx="9">
                  <c:v>43236.364583333336</c:v>
                </c:pt>
                <c:pt idx="10">
                  <c:v>43258.411805555559</c:v>
                </c:pt>
                <c:pt idx="11">
                  <c:v>43273.379166666666</c:v>
                </c:pt>
                <c:pt idx="12">
                  <c:v>43287.421527777777</c:v>
                </c:pt>
                <c:pt idx="13">
                  <c:v>43299.390277777777</c:v>
                </c:pt>
                <c:pt idx="14">
                  <c:v>43314.566666666666</c:v>
                </c:pt>
                <c:pt idx="15">
                  <c:v>43327.390972222223</c:v>
                </c:pt>
                <c:pt idx="16">
                  <c:v>43346.431944444441</c:v>
                </c:pt>
                <c:pt idx="17">
                  <c:v>43362.386111111111</c:v>
                </c:pt>
                <c:pt idx="18">
                  <c:v>43378.425694444442</c:v>
                </c:pt>
                <c:pt idx="19">
                  <c:v>43392.393055555556</c:v>
                </c:pt>
                <c:pt idx="20">
                  <c:v>43411.427777777775</c:v>
                </c:pt>
                <c:pt idx="21">
                  <c:v>43425.404861111114</c:v>
                </c:pt>
                <c:pt idx="22">
                  <c:v>43440.390972222223</c:v>
                </c:pt>
                <c:pt idx="23">
                  <c:v>43454.424305555556</c:v>
                </c:pt>
                <c:pt idx="24">
                  <c:v>43476.426388888889</c:v>
                </c:pt>
                <c:pt idx="25">
                  <c:v>43490.411805555559</c:v>
                </c:pt>
                <c:pt idx="26">
                  <c:v>43503.386111111111</c:v>
                </c:pt>
                <c:pt idx="27">
                  <c:v>43529.336805555555</c:v>
                </c:pt>
                <c:pt idx="28">
                  <c:v>43559.343055555553</c:v>
                </c:pt>
                <c:pt idx="29">
                  <c:v>43593.536111111112</c:v>
                </c:pt>
                <c:pt idx="30">
                  <c:v>43622.345833333333</c:v>
                </c:pt>
                <c:pt idx="31">
                  <c:v>43651.386805555558</c:v>
                </c:pt>
                <c:pt idx="32">
                  <c:v>43689.357638888891</c:v>
                </c:pt>
                <c:pt idx="33">
                  <c:v>43718.322222222225</c:v>
                </c:pt>
                <c:pt idx="34">
                  <c:v>43754.423611111109</c:v>
                </c:pt>
                <c:pt idx="35">
                  <c:v>43791.384722222225</c:v>
                </c:pt>
                <c:pt idx="36">
                  <c:v>43808.419444444444</c:v>
                </c:pt>
                <c:pt idx="37">
                  <c:v>43839.463194444441</c:v>
                </c:pt>
                <c:pt idx="38">
                  <c:v>43865.449305555558</c:v>
                </c:pt>
                <c:pt idx="39">
                  <c:v>43900.435416666667</c:v>
                </c:pt>
                <c:pt idx="40">
                  <c:v>43937.426388888889</c:v>
                </c:pt>
                <c:pt idx="41">
                  <c:v>43980.349305555559</c:v>
                </c:pt>
                <c:pt idx="42">
                  <c:v>44011.359722222223</c:v>
                </c:pt>
                <c:pt idx="43">
                  <c:v>44040.448611111111</c:v>
                </c:pt>
                <c:pt idx="44">
                  <c:v>44062.375</c:v>
                </c:pt>
                <c:pt idx="45">
                  <c:v>44089.497916666667</c:v>
                </c:pt>
                <c:pt idx="46">
                  <c:v>44116.640972222223</c:v>
                </c:pt>
                <c:pt idx="47">
                  <c:v>44147.347916666666</c:v>
                </c:pt>
                <c:pt idx="48">
                  <c:v>44179.602083333331</c:v>
                </c:pt>
                <c:pt idx="49">
                  <c:v>44223.588888888888</c:v>
                </c:pt>
                <c:pt idx="50">
                  <c:v>44245.47152777778</c:v>
                </c:pt>
                <c:pt idx="51">
                  <c:v>44279.511805555558</c:v>
                </c:pt>
                <c:pt idx="52">
                  <c:v>44305.586111111108</c:v>
                </c:pt>
                <c:pt idx="53">
                  <c:v>44323.361111111109</c:v>
                </c:pt>
                <c:pt idx="54">
                  <c:v>44355.464583333334</c:v>
                </c:pt>
                <c:pt idx="55">
                  <c:v>44378.446527777778</c:v>
                </c:pt>
                <c:pt idx="56">
                  <c:v>44431.345833333333</c:v>
                </c:pt>
                <c:pt idx="57">
                  <c:v>44467.349305555559</c:v>
                </c:pt>
                <c:pt idx="58">
                  <c:v>44504.498611111114</c:v>
                </c:pt>
                <c:pt idx="59">
                  <c:v>44517.427777777775</c:v>
                </c:pt>
                <c:pt idx="60">
                  <c:v>44553.424305555556</c:v>
                </c:pt>
                <c:pt idx="61">
                  <c:v>44582.392361111109</c:v>
                </c:pt>
                <c:pt idx="62">
                  <c:v>44615.491666666669</c:v>
                </c:pt>
                <c:pt idx="63">
                  <c:v>44652.404166666667</c:v>
                </c:pt>
                <c:pt idx="64">
                  <c:v>44678.414583333331</c:v>
                </c:pt>
                <c:pt idx="65">
                  <c:v>44708.390277777777</c:v>
                </c:pt>
                <c:pt idx="66">
                  <c:v>44737.367361111108</c:v>
                </c:pt>
                <c:pt idx="67">
                  <c:v>44754.37222222222</c:v>
                </c:pt>
                <c:pt idx="68">
                  <c:v>44784.375</c:v>
                </c:pt>
                <c:pt idx="69">
                  <c:v>44811.372916666667</c:v>
                </c:pt>
                <c:pt idx="70">
                  <c:v>44846.375</c:v>
                </c:pt>
                <c:pt idx="71">
                  <c:v>44869.404861111114</c:v>
                </c:pt>
                <c:pt idx="72">
                  <c:v>44915.366666666669</c:v>
                </c:pt>
                <c:pt idx="73">
                  <c:v>44939.372916666667</c:v>
                </c:pt>
                <c:pt idx="74">
                  <c:v>44965.418749999997</c:v>
                </c:pt>
                <c:pt idx="75">
                  <c:v>44998.613888888889</c:v>
                </c:pt>
                <c:pt idx="76">
                  <c:v>45033.380555555559</c:v>
                </c:pt>
                <c:pt idx="77">
                  <c:v>45064.340277777781</c:v>
                </c:pt>
                <c:pt idx="78">
                  <c:v>45097.413194444445</c:v>
                </c:pt>
                <c:pt idx="79">
                  <c:v>45132.396527777775</c:v>
                </c:pt>
                <c:pt idx="80">
                  <c:v>45167.36041666667</c:v>
                </c:pt>
                <c:pt idx="81">
                  <c:v>45194.377083333333</c:v>
                </c:pt>
                <c:pt idx="82">
                  <c:v>45218</c:v>
                </c:pt>
                <c:pt idx="83">
                  <c:v>45237</c:v>
                </c:pt>
                <c:pt idx="84">
                  <c:v>45278.55</c:v>
                </c:pt>
              </c:numCache>
            </c:numRef>
          </c:xVal>
          <c:yVal>
            <c:numRef>
              <c:f>'Quarry BH'!$H$1011:$H$1095</c:f>
              <c:numCache>
                <c:formatCode>General</c:formatCode>
                <c:ptCount val="85"/>
                <c:pt idx="0">
                  <c:v>89.944000000000003</c:v>
                </c:pt>
                <c:pt idx="1">
                  <c:v>89.793999999999997</c:v>
                </c:pt>
                <c:pt idx="2">
                  <c:v>89.774000000000001</c:v>
                </c:pt>
                <c:pt idx="3">
                  <c:v>89.653999999999996</c:v>
                </c:pt>
                <c:pt idx="4">
                  <c:v>89.713999999999999</c:v>
                </c:pt>
                <c:pt idx="5">
                  <c:v>89.823999999999998</c:v>
                </c:pt>
                <c:pt idx="6">
                  <c:v>89.903999999999996</c:v>
                </c:pt>
                <c:pt idx="7">
                  <c:v>89.763999999999996</c:v>
                </c:pt>
                <c:pt idx="8">
                  <c:v>89.703990000000005</c:v>
                </c:pt>
                <c:pt idx="9">
                  <c:v>89.463999999999999</c:v>
                </c:pt>
                <c:pt idx="10">
                  <c:v>89.213999999999999</c:v>
                </c:pt>
                <c:pt idx="11">
                  <c:v>89.224000000000004</c:v>
                </c:pt>
                <c:pt idx="12">
                  <c:v>89.114000000000004</c:v>
                </c:pt>
                <c:pt idx="13">
                  <c:v>88.994</c:v>
                </c:pt>
                <c:pt idx="14">
                  <c:v>89.244</c:v>
                </c:pt>
                <c:pt idx="15">
                  <c:v>89.584000000000003</c:v>
                </c:pt>
                <c:pt idx="16">
                  <c:v>89.853999999999999</c:v>
                </c:pt>
                <c:pt idx="17">
                  <c:v>89.724000000000004</c:v>
                </c:pt>
                <c:pt idx="18">
                  <c:v>89.244</c:v>
                </c:pt>
                <c:pt idx="19">
                  <c:v>88.343999999999994</c:v>
                </c:pt>
                <c:pt idx="20">
                  <c:v>87.073999999999998</c:v>
                </c:pt>
                <c:pt idx="21">
                  <c:v>87.293999999999997</c:v>
                </c:pt>
                <c:pt idx="22">
                  <c:v>87.263999999999996</c:v>
                </c:pt>
                <c:pt idx="23">
                  <c:v>87.254000000000005</c:v>
                </c:pt>
                <c:pt idx="24">
                  <c:v>87.343999999999994</c:v>
                </c:pt>
                <c:pt idx="25">
                  <c:v>87.424000000000007</c:v>
                </c:pt>
                <c:pt idx="26">
                  <c:v>87.674000000000007</c:v>
                </c:pt>
                <c:pt idx="27">
                  <c:v>87.504000000000005</c:v>
                </c:pt>
                <c:pt idx="28">
                  <c:v>87.813999999999993</c:v>
                </c:pt>
                <c:pt idx="29">
                  <c:v>87.994</c:v>
                </c:pt>
                <c:pt idx="30">
                  <c:v>88.274000000000001</c:v>
                </c:pt>
                <c:pt idx="31">
                  <c:v>89.153999999999996</c:v>
                </c:pt>
                <c:pt idx="32">
                  <c:v>88.774000000000001</c:v>
                </c:pt>
                <c:pt idx="33">
                  <c:v>89.054000000000002</c:v>
                </c:pt>
                <c:pt idx="34">
                  <c:v>89.453990000000005</c:v>
                </c:pt>
                <c:pt idx="35">
                  <c:v>89.114000000000004</c:v>
                </c:pt>
                <c:pt idx="36">
                  <c:v>88.864000000000004</c:v>
                </c:pt>
                <c:pt idx="37">
                  <c:v>88.884</c:v>
                </c:pt>
                <c:pt idx="38">
                  <c:v>88.983999999999995</c:v>
                </c:pt>
                <c:pt idx="39">
                  <c:v>89.013999999999996</c:v>
                </c:pt>
                <c:pt idx="40">
                  <c:v>88.323999999999998</c:v>
                </c:pt>
                <c:pt idx="41">
                  <c:v>88.543999999999997</c:v>
                </c:pt>
                <c:pt idx="42">
                  <c:v>88.573999999999998</c:v>
                </c:pt>
                <c:pt idx="43">
                  <c:v>88.274000000000001</c:v>
                </c:pt>
                <c:pt idx="44">
                  <c:v>88.754000000000005</c:v>
                </c:pt>
                <c:pt idx="45">
                  <c:v>88.114000000000004</c:v>
                </c:pt>
                <c:pt idx="46">
                  <c:v>88.674000000000007</c:v>
                </c:pt>
                <c:pt idx="47">
                  <c:v>88.353999999999999</c:v>
                </c:pt>
                <c:pt idx="48">
                  <c:v>88.263999999999996</c:v>
                </c:pt>
                <c:pt idx="49">
                  <c:v>89.034000000000006</c:v>
                </c:pt>
                <c:pt idx="50">
                  <c:v>88.623999999999995</c:v>
                </c:pt>
                <c:pt idx="51">
                  <c:v>88.603999999999999</c:v>
                </c:pt>
                <c:pt idx="52">
                  <c:v>88.664000000000001</c:v>
                </c:pt>
                <c:pt idx="53">
                  <c:v>88.974000000000004</c:v>
                </c:pt>
                <c:pt idx="54">
                  <c:v>88.263999999999996</c:v>
                </c:pt>
                <c:pt idx="55">
                  <c:v>88.194000000000003</c:v>
                </c:pt>
                <c:pt idx="56">
                  <c:v>89.134</c:v>
                </c:pt>
                <c:pt idx="57">
                  <c:v>90.093999999999994</c:v>
                </c:pt>
                <c:pt idx="58">
                  <c:v>89.763999999999996</c:v>
                </c:pt>
                <c:pt idx="59">
                  <c:v>89.644000000000005</c:v>
                </c:pt>
                <c:pt idx="60">
                  <c:v>89.483999999999995</c:v>
                </c:pt>
                <c:pt idx="61">
                  <c:v>89.754000000000005</c:v>
                </c:pt>
                <c:pt idx="62">
                  <c:v>89.744</c:v>
                </c:pt>
                <c:pt idx="63">
                  <c:v>89.353999999999999</c:v>
                </c:pt>
                <c:pt idx="64">
                  <c:v>89.424000000000007</c:v>
                </c:pt>
                <c:pt idx="65">
                  <c:v>89.293999999999997</c:v>
                </c:pt>
                <c:pt idx="66">
                  <c:v>89.683999999999997</c:v>
                </c:pt>
                <c:pt idx="67">
                  <c:v>89.513999999999996</c:v>
                </c:pt>
                <c:pt idx="68">
                  <c:v>89.554000000000002</c:v>
                </c:pt>
                <c:pt idx="69">
                  <c:v>88.834000000000003</c:v>
                </c:pt>
                <c:pt idx="70">
                  <c:v>88.914000000000001</c:v>
                </c:pt>
                <c:pt idx="71">
                  <c:v>88.724000000000004</c:v>
                </c:pt>
                <c:pt idx="72">
                  <c:v>89.414000000000001</c:v>
                </c:pt>
                <c:pt idx="73">
                  <c:v>88.703990000000005</c:v>
                </c:pt>
                <c:pt idx="74">
                  <c:v>88.614000000000004</c:v>
                </c:pt>
                <c:pt idx="75">
                  <c:v>88.634</c:v>
                </c:pt>
                <c:pt idx="76">
                  <c:v>89.543999999999997</c:v>
                </c:pt>
                <c:pt idx="77">
                  <c:v>89.614000000000004</c:v>
                </c:pt>
                <c:pt idx="78">
                  <c:v>89.453990000000005</c:v>
                </c:pt>
                <c:pt idx="79">
                  <c:v>89.494</c:v>
                </c:pt>
                <c:pt idx="80">
                  <c:v>89.343999999999994</c:v>
                </c:pt>
                <c:pt idx="81">
                  <c:v>89.534000000000006</c:v>
                </c:pt>
                <c:pt idx="84">
                  <c:v>89.774000000000001</c:v>
                </c:pt>
              </c:numCache>
            </c:numRef>
          </c:yVal>
          <c:smooth val="0"/>
          <c:extLst>
            <c:ext xmlns:c16="http://schemas.microsoft.com/office/drawing/2014/chart" uri="{C3380CC4-5D6E-409C-BE32-E72D297353CC}">
              <c16:uniqueId val="{0000000B-42BF-40FA-85B5-2130686746B6}"/>
            </c:ext>
          </c:extLst>
        </c:ser>
        <c:ser>
          <c:idx val="12"/>
          <c:order val="12"/>
          <c:tx>
            <c:strRef>
              <c:f>'Quarry BH'!$A$1096</c:f>
              <c:strCache>
                <c:ptCount val="1"/>
                <c:pt idx="0">
                  <c:v>BH04/20</c:v>
                </c:pt>
              </c:strCache>
            </c:strRef>
          </c:tx>
          <c:spPr>
            <a:ln w="19050" cap="rnd">
              <a:solidFill>
                <a:schemeClr val="accent1">
                  <a:lumMod val="80000"/>
                  <a:lumOff val="20000"/>
                </a:schemeClr>
              </a:solidFill>
              <a:round/>
            </a:ln>
            <a:effectLst/>
          </c:spPr>
          <c:marker>
            <c:symbol val="none"/>
          </c:marker>
          <c:xVal>
            <c:numRef>
              <c:f>'Quarry BH'!$B$1096:$B$1141</c:f>
              <c:numCache>
                <c:formatCode>m/d/yyyy</c:formatCode>
                <c:ptCount val="46"/>
                <c:pt idx="0">
                  <c:v>44245.47152777778</c:v>
                </c:pt>
                <c:pt idx="1">
                  <c:v>44279.429166666669</c:v>
                </c:pt>
                <c:pt idx="2">
                  <c:v>44305.515277777777</c:v>
                </c:pt>
                <c:pt idx="3">
                  <c:v>44321.484722222223</c:v>
                </c:pt>
                <c:pt idx="4">
                  <c:v>44355.397916666669</c:v>
                </c:pt>
                <c:pt idx="5">
                  <c:v>44378.350694444445</c:v>
                </c:pt>
                <c:pt idx="6">
                  <c:v>44431.424305555556</c:v>
                </c:pt>
                <c:pt idx="7">
                  <c:v>44467.395138888889</c:v>
                </c:pt>
                <c:pt idx="8">
                  <c:v>44504.510416666664</c:v>
                </c:pt>
                <c:pt idx="9">
                  <c:v>44517.45</c:v>
                </c:pt>
                <c:pt idx="10">
                  <c:v>44553.404861111114</c:v>
                </c:pt>
                <c:pt idx="11">
                  <c:v>44582.410416666666</c:v>
                </c:pt>
                <c:pt idx="12">
                  <c:v>44615.397222222222</c:v>
                </c:pt>
                <c:pt idx="13">
                  <c:v>44652.418055555558</c:v>
                </c:pt>
                <c:pt idx="14">
                  <c:v>44678.440972222219</c:v>
                </c:pt>
                <c:pt idx="15">
                  <c:v>44708.411805555559</c:v>
                </c:pt>
                <c:pt idx="16">
                  <c:v>44737.338888888888</c:v>
                </c:pt>
                <c:pt idx="17">
                  <c:v>44754.338888888888</c:v>
                </c:pt>
                <c:pt idx="18">
                  <c:v>44784.375</c:v>
                </c:pt>
                <c:pt idx="19">
                  <c:v>44811.335416666669</c:v>
                </c:pt>
                <c:pt idx="20">
                  <c:v>44846.375</c:v>
                </c:pt>
                <c:pt idx="21">
                  <c:v>44869.429861111108</c:v>
                </c:pt>
                <c:pt idx="22">
                  <c:v>44915.380555555559</c:v>
                </c:pt>
                <c:pt idx="23">
                  <c:v>44939.388194444444</c:v>
                </c:pt>
                <c:pt idx="24">
                  <c:v>44965.448611111111</c:v>
                </c:pt>
                <c:pt idx="25">
                  <c:v>44998.42083333333</c:v>
                </c:pt>
                <c:pt idx="26">
                  <c:v>45033.352083333331</c:v>
                </c:pt>
                <c:pt idx="27">
                  <c:v>45064.398611111108</c:v>
                </c:pt>
                <c:pt idx="28">
                  <c:v>45097.407638888886</c:v>
                </c:pt>
                <c:pt idx="29">
                  <c:v>45132.470833333333</c:v>
                </c:pt>
                <c:pt idx="30">
                  <c:v>45167.419444444444</c:v>
                </c:pt>
                <c:pt idx="31">
                  <c:v>45194.424305555556</c:v>
                </c:pt>
                <c:pt idx="32">
                  <c:v>45218.686805555553</c:v>
                </c:pt>
                <c:pt idx="33">
                  <c:v>45237.509722222225</c:v>
                </c:pt>
                <c:pt idx="34">
                  <c:v>45278.445833333331</c:v>
                </c:pt>
                <c:pt idx="35">
                  <c:v>44245.47152777778</c:v>
                </c:pt>
                <c:pt idx="36">
                  <c:v>44279.436805555553</c:v>
                </c:pt>
                <c:pt idx="37">
                  <c:v>44305.522222222222</c:v>
                </c:pt>
                <c:pt idx="38">
                  <c:v>44321.479861111111</c:v>
                </c:pt>
                <c:pt idx="39">
                  <c:v>44355.404166666667</c:v>
                </c:pt>
                <c:pt idx="40">
                  <c:v>44378.330555555556</c:v>
                </c:pt>
                <c:pt idx="41">
                  <c:v>44431.45</c:v>
                </c:pt>
                <c:pt idx="42">
                  <c:v>44467.384722222225</c:v>
                </c:pt>
                <c:pt idx="43">
                  <c:v>44504.51666666667</c:v>
                </c:pt>
                <c:pt idx="44">
                  <c:v>44517.460416666669</c:v>
                </c:pt>
                <c:pt idx="45">
                  <c:v>44553.393750000003</c:v>
                </c:pt>
              </c:numCache>
            </c:numRef>
          </c:xVal>
          <c:yVal>
            <c:numRef>
              <c:f>'Quarry BH'!$H$1096:$H$1141</c:f>
              <c:numCache>
                <c:formatCode>General</c:formatCode>
                <c:ptCount val="46"/>
                <c:pt idx="1">
                  <c:v>93.77</c:v>
                </c:pt>
                <c:pt idx="2">
                  <c:v>93.05</c:v>
                </c:pt>
                <c:pt idx="3">
                  <c:v>92.98</c:v>
                </c:pt>
                <c:pt idx="4">
                  <c:v>92.86</c:v>
                </c:pt>
                <c:pt idx="5">
                  <c:v>92.65</c:v>
                </c:pt>
                <c:pt idx="6">
                  <c:v>92.310010000000005</c:v>
                </c:pt>
                <c:pt idx="7">
                  <c:v>92.21</c:v>
                </c:pt>
                <c:pt idx="8">
                  <c:v>92.310010000000005</c:v>
                </c:pt>
                <c:pt idx="9">
                  <c:v>92.310010000000005</c:v>
                </c:pt>
                <c:pt idx="10">
                  <c:v>92.04</c:v>
                </c:pt>
                <c:pt idx="11">
                  <c:v>92.05</c:v>
                </c:pt>
                <c:pt idx="12">
                  <c:v>92.11</c:v>
                </c:pt>
                <c:pt idx="13">
                  <c:v>92.03</c:v>
                </c:pt>
                <c:pt idx="14">
                  <c:v>91.77</c:v>
                </c:pt>
                <c:pt idx="15">
                  <c:v>91.9</c:v>
                </c:pt>
                <c:pt idx="16">
                  <c:v>91.68</c:v>
                </c:pt>
                <c:pt idx="17">
                  <c:v>90.96</c:v>
                </c:pt>
                <c:pt idx="18">
                  <c:v>89.84</c:v>
                </c:pt>
                <c:pt idx="19">
                  <c:v>89.34</c:v>
                </c:pt>
                <c:pt idx="20">
                  <c:v>88.82</c:v>
                </c:pt>
                <c:pt idx="21">
                  <c:v>89.34</c:v>
                </c:pt>
                <c:pt idx="22">
                  <c:v>89.39</c:v>
                </c:pt>
                <c:pt idx="23">
                  <c:v>89.53</c:v>
                </c:pt>
                <c:pt idx="24">
                  <c:v>89.47</c:v>
                </c:pt>
                <c:pt idx="25">
                  <c:v>89.41</c:v>
                </c:pt>
                <c:pt idx="26">
                  <c:v>92.21</c:v>
                </c:pt>
                <c:pt idx="27">
                  <c:v>92.19</c:v>
                </c:pt>
                <c:pt idx="30">
                  <c:v>100.01</c:v>
                </c:pt>
                <c:pt idx="34">
                  <c:v>92.76</c:v>
                </c:pt>
                <c:pt idx="36">
                  <c:v>103.3</c:v>
                </c:pt>
                <c:pt idx="37">
                  <c:v>103.04</c:v>
                </c:pt>
                <c:pt idx="38">
                  <c:v>102.96</c:v>
                </c:pt>
                <c:pt idx="39">
                  <c:v>102.98</c:v>
                </c:pt>
                <c:pt idx="40">
                  <c:v>102.91</c:v>
                </c:pt>
                <c:pt idx="41">
                  <c:v>102.53</c:v>
                </c:pt>
                <c:pt idx="42">
                  <c:v>102.35</c:v>
                </c:pt>
                <c:pt idx="43">
                  <c:v>103.21</c:v>
                </c:pt>
                <c:pt idx="44">
                  <c:v>103.04</c:v>
                </c:pt>
                <c:pt idx="45">
                  <c:v>103.24</c:v>
                </c:pt>
              </c:numCache>
            </c:numRef>
          </c:yVal>
          <c:smooth val="0"/>
          <c:extLst>
            <c:ext xmlns:c16="http://schemas.microsoft.com/office/drawing/2014/chart" uri="{C3380CC4-5D6E-409C-BE32-E72D297353CC}">
              <c16:uniqueId val="{0000000C-42BF-40FA-85B5-2130686746B6}"/>
            </c:ext>
          </c:extLst>
        </c:ser>
        <c:ser>
          <c:idx val="13"/>
          <c:order val="13"/>
          <c:tx>
            <c:strRef>
              <c:f>'Quarry BH'!$A$1166</c:f>
              <c:strCache>
                <c:ptCount val="1"/>
                <c:pt idx="0">
                  <c:v>BH06/20</c:v>
                </c:pt>
              </c:strCache>
            </c:strRef>
          </c:tx>
          <c:spPr>
            <a:ln w="19050" cap="rnd">
              <a:solidFill>
                <a:schemeClr val="accent2">
                  <a:lumMod val="80000"/>
                  <a:lumOff val="20000"/>
                </a:schemeClr>
              </a:solidFill>
              <a:round/>
            </a:ln>
            <a:effectLst/>
          </c:spPr>
          <c:marker>
            <c:symbol val="none"/>
          </c:marker>
          <c:xVal>
            <c:numRef>
              <c:f>'Quarry BH'!$B$1166:$B$1189</c:f>
              <c:numCache>
                <c:formatCode>m/d/yyyy</c:formatCode>
                <c:ptCount val="24"/>
                <c:pt idx="0">
                  <c:v>44582.424305555556</c:v>
                </c:pt>
                <c:pt idx="1">
                  <c:v>44615.40347222222</c:v>
                </c:pt>
                <c:pt idx="2">
                  <c:v>44652.379861111112</c:v>
                </c:pt>
                <c:pt idx="3">
                  <c:v>44678.463888888888</c:v>
                </c:pt>
                <c:pt idx="4">
                  <c:v>44708.350694444445</c:v>
                </c:pt>
                <c:pt idx="5">
                  <c:v>44737.390972222223</c:v>
                </c:pt>
                <c:pt idx="6">
                  <c:v>44754.348611111112</c:v>
                </c:pt>
                <c:pt idx="7">
                  <c:v>44784.375</c:v>
                </c:pt>
                <c:pt idx="8">
                  <c:v>44811.34375</c:v>
                </c:pt>
                <c:pt idx="9">
                  <c:v>44846.375</c:v>
                </c:pt>
                <c:pt idx="10">
                  <c:v>44869.35833333333</c:v>
                </c:pt>
                <c:pt idx="11">
                  <c:v>44915.342361111114</c:v>
                </c:pt>
                <c:pt idx="12">
                  <c:v>44939.350694444445</c:v>
                </c:pt>
                <c:pt idx="13">
                  <c:v>44965.368750000001</c:v>
                </c:pt>
                <c:pt idx="14">
                  <c:v>44998.422222222223</c:v>
                </c:pt>
                <c:pt idx="15">
                  <c:v>45033.356944444444</c:v>
                </c:pt>
                <c:pt idx="16">
                  <c:v>45064.390277777777</c:v>
                </c:pt>
                <c:pt idx="17">
                  <c:v>45097.409722222219</c:v>
                </c:pt>
                <c:pt idx="18">
                  <c:v>45132.447916666664</c:v>
                </c:pt>
                <c:pt idx="19">
                  <c:v>45167.40625</c:v>
                </c:pt>
                <c:pt idx="20">
                  <c:v>45194.416666666664</c:v>
                </c:pt>
                <c:pt idx="21">
                  <c:v>45218.679166666669</c:v>
                </c:pt>
                <c:pt idx="22">
                  <c:v>45237.535416666666</c:v>
                </c:pt>
                <c:pt idx="23">
                  <c:v>45278.436805555553</c:v>
                </c:pt>
              </c:numCache>
            </c:numRef>
          </c:xVal>
          <c:yVal>
            <c:numRef>
              <c:f>'Quarry BH'!$H$1166:$H$1189</c:f>
              <c:numCache>
                <c:formatCode>General</c:formatCode>
                <c:ptCount val="24"/>
                <c:pt idx="0">
                  <c:v>98.42</c:v>
                </c:pt>
                <c:pt idx="1">
                  <c:v>98.73</c:v>
                </c:pt>
                <c:pt idx="2">
                  <c:v>98.42</c:v>
                </c:pt>
                <c:pt idx="3">
                  <c:v>97.99</c:v>
                </c:pt>
                <c:pt idx="4">
                  <c:v>97.82</c:v>
                </c:pt>
                <c:pt idx="5">
                  <c:v>97.52</c:v>
                </c:pt>
                <c:pt idx="6">
                  <c:v>97.35</c:v>
                </c:pt>
                <c:pt idx="7">
                  <c:v>97.1</c:v>
                </c:pt>
                <c:pt idx="8">
                  <c:v>96.96</c:v>
                </c:pt>
                <c:pt idx="9">
                  <c:v>96.78</c:v>
                </c:pt>
                <c:pt idx="10">
                  <c:v>97.12</c:v>
                </c:pt>
                <c:pt idx="11">
                  <c:v>97.71</c:v>
                </c:pt>
                <c:pt idx="12">
                  <c:v>98.65</c:v>
                </c:pt>
                <c:pt idx="13">
                  <c:v>98.38</c:v>
                </c:pt>
                <c:pt idx="14">
                  <c:v>98.72</c:v>
                </c:pt>
                <c:pt idx="15">
                  <c:v>98.7</c:v>
                </c:pt>
                <c:pt idx="16">
                  <c:v>98.37</c:v>
                </c:pt>
                <c:pt idx="17">
                  <c:v>97.6</c:v>
                </c:pt>
                <c:pt idx="18">
                  <c:v>97.24</c:v>
                </c:pt>
                <c:pt idx="19">
                  <c:v>97.1</c:v>
                </c:pt>
                <c:pt idx="20">
                  <c:v>97.04</c:v>
                </c:pt>
                <c:pt idx="21">
                  <c:v>97.215000000000003</c:v>
                </c:pt>
                <c:pt idx="22">
                  <c:v>97.7</c:v>
                </c:pt>
                <c:pt idx="23">
                  <c:v>98.004000000000005</c:v>
                </c:pt>
              </c:numCache>
            </c:numRef>
          </c:yVal>
          <c:smooth val="0"/>
          <c:extLst>
            <c:ext xmlns:c16="http://schemas.microsoft.com/office/drawing/2014/chart" uri="{C3380CC4-5D6E-409C-BE32-E72D297353CC}">
              <c16:uniqueId val="{0000000D-42BF-40FA-85B5-2130686746B6}"/>
            </c:ext>
          </c:extLst>
        </c:ser>
        <c:dLbls>
          <c:showLegendKey val="0"/>
          <c:showVal val="0"/>
          <c:showCatName val="0"/>
          <c:showSerName val="0"/>
          <c:showPercent val="0"/>
          <c:showBubbleSize val="0"/>
        </c:dLbls>
        <c:axId val="1076402304"/>
        <c:axId val="1901456688"/>
      </c:scatterChart>
      <c:valAx>
        <c:axId val="1076402304"/>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1456688"/>
        <c:crosses val="autoZero"/>
        <c:crossBetween val="midCat"/>
        <c:majorUnit val="90"/>
      </c:valAx>
      <c:valAx>
        <c:axId val="1901456688"/>
        <c:scaling>
          <c:orientation val="minMax"/>
          <c:min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Groundwater level (mAOD)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64023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05893581484133"/>
          <c:y val="3.6124794745484398E-2"/>
          <c:w val="0.78445763858805673"/>
          <c:h val="0.74975938352533522"/>
        </c:manualLayout>
      </c:layout>
      <c:scatterChart>
        <c:scatterStyle val="lineMarker"/>
        <c:varyColors val="0"/>
        <c:ser>
          <c:idx val="0"/>
          <c:order val="0"/>
          <c:tx>
            <c:strRef>
              <c:f>'Oth surr'!$A$2</c:f>
              <c:strCache>
                <c:ptCount val="1"/>
                <c:pt idx="0">
                  <c:v>BH08/20</c:v>
                </c:pt>
              </c:strCache>
            </c:strRef>
          </c:tx>
          <c:spPr>
            <a:ln w="19050" cap="rnd">
              <a:solidFill>
                <a:schemeClr val="accent1"/>
              </a:solidFill>
              <a:round/>
            </a:ln>
            <a:effectLst/>
          </c:spPr>
          <c:marker>
            <c:symbol val="none"/>
          </c:marker>
          <c:xVal>
            <c:numRef>
              <c:f>'Oth surr'!$B$2:$B$36</c:f>
              <c:numCache>
                <c:formatCode>m/d/yyyy</c:formatCode>
                <c:ptCount val="35"/>
                <c:pt idx="0">
                  <c:v>44279.490972222222</c:v>
                </c:pt>
                <c:pt idx="1">
                  <c:v>44305.563194444447</c:v>
                </c:pt>
                <c:pt idx="2">
                  <c:v>44321.43472222222</c:v>
                </c:pt>
                <c:pt idx="3">
                  <c:v>44355.383333333331</c:v>
                </c:pt>
                <c:pt idx="4">
                  <c:v>44378.397916666669</c:v>
                </c:pt>
                <c:pt idx="5">
                  <c:v>44431.397916666669</c:v>
                </c:pt>
                <c:pt idx="6">
                  <c:v>44467.37222222222</c:v>
                </c:pt>
                <c:pt idx="7">
                  <c:v>44504.463194444441</c:v>
                </c:pt>
                <c:pt idx="8">
                  <c:v>44517.388194444444</c:v>
                </c:pt>
                <c:pt idx="9">
                  <c:v>44553.383333333331</c:v>
                </c:pt>
                <c:pt idx="10">
                  <c:v>44245.475694444445</c:v>
                </c:pt>
                <c:pt idx="11">
                  <c:v>44582.427083333336</c:v>
                </c:pt>
                <c:pt idx="12">
                  <c:v>44615.407638888886</c:v>
                </c:pt>
                <c:pt idx="13">
                  <c:v>44652.383333333331</c:v>
                </c:pt>
                <c:pt idx="14">
                  <c:v>44678.467361111114</c:v>
                </c:pt>
                <c:pt idx="15">
                  <c:v>44708.353472222225</c:v>
                </c:pt>
                <c:pt idx="16">
                  <c:v>44737.387499999997</c:v>
                </c:pt>
                <c:pt idx="17">
                  <c:v>44754.345833333333</c:v>
                </c:pt>
                <c:pt idx="18">
                  <c:v>44784.375</c:v>
                </c:pt>
                <c:pt idx="19">
                  <c:v>44811.34652777778</c:v>
                </c:pt>
                <c:pt idx="20">
                  <c:v>44846.375</c:v>
                </c:pt>
                <c:pt idx="21">
                  <c:v>44869.361805555556</c:v>
                </c:pt>
                <c:pt idx="22">
                  <c:v>44915.345833333333</c:v>
                </c:pt>
                <c:pt idx="23">
                  <c:v>44939.353472222225</c:v>
                </c:pt>
                <c:pt idx="24">
                  <c:v>44965.37222222222</c:v>
                </c:pt>
                <c:pt idx="25">
                  <c:v>44998.422222222223</c:v>
                </c:pt>
                <c:pt idx="26">
                  <c:v>45033.36041666667</c:v>
                </c:pt>
                <c:pt idx="27">
                  <c:v>45064.387499999997</c:v>
                </c:pt>
                <c:pt idx="28">
                  <c:v>45097.40902777778</c:v>
                </c:pt>
                <c:pt idx="29">
                  <c:v>45132.442361111112</c:v>
                </c:pt>
                <c:pt idx="30">
                  <c:v>45167.402777777781</c:v>
                </c:pt>
                <c:pt idx="31">
                  <c:v>45194.413888888892</c:v>
                </c:pt>
                <c:pt idx="32">
                  <c:v>45218.675000000003</c:v>
                </c:pt>
                <c:pt idx="33">
                  <c:v>45237.53125</c:v>
                </c:pt>
                <c:pt idx="34">
                  <c:v>45278.440972222219</c:v>
                </c:pt>
              </c:numCache>
            </c:numRef>
          </c:xVal>
          <c:yVal>
            <c:numRef>
              <c:f>'Oth surr'!$H$2:$H$36</c:f>
              <c:numCache>
                <c:formatCode>General</c:formatCode>
                <c:ptCount val="35"/>
                <c:pt idx="0">
                  <c:v>94.83</c:v>
                </c:pt>
                <c:pt idx="1">
                  <c:v>94.25</c:v>
                </c:pt>
                <c:pt idx="2">
                  <c:v>94.21</c:v>
                </c:pt>
                <c:pt idx="3">
                  <c:v>94.13</c:v>
                </c:pt>
                <c:pt idx="4">
                  <c:v>94.02</c:v>
                </c:pt>
                <c:pt idx="5">
                  <c:v>93.99</c:v>
                </c:pt>
                <c:pt idx="7">
                  <c:v>93.98</c:v>
                </c:pt>
                <c:pt idx="8">
                  <c:v>93.98</c:v>
                </c:pt>
                <c:pt idx="9">
                  <c:v>93.97</c:v>
                </c:pt>
                <c:pt idx="11">
                  <c:v>93.97</c:v>
                </c:pt>
                <c:pt idx="13">
                  <c:v>93.98</c:v>
                </c:pt>
                <c:pt idx="14">
                  <c:v>93.85</c:v>
                </c:pt>
                <c:pt idx="15">
                  <c:v>93.98</c:v>
                </c:pt>
                <c:pt idx="16">
                  <c:v>93.97</c:v>
                </c:pt>
                <c:pt idx="17">
                  <c:v>93.98</c:v>
                </c:pt>
                <c:pt idx="18">
                  <c:v>93.96</c:v>
                </c:pt>
                <c:pt idx="19">
                  <c:v>93.97</c:v>
                </c:pt>
                <c:pt idx="20">
                  <c:v>93.96</c:v>
                </c:pt>
                <c:pt idx="21">
                  <c:v>93.97</c:v>
                </c:pt>
                <c:pt idx="22">
                  <c:v>93.96</c:v>
                </c:pt>
                <c:pt idx="23">
                  <c:v>93.96</c:v>
                </c:pt>
                <c:pt idx="29">
                  <c:v>99.11</c:v>
                </c:pt>
                <c:pt idx="34">
                  <c:v>93.924999999999997</c:v>
                </c:pt>
              </c:numCache>
            </c:numRef>
          </c:yVal>
          <c:smooth val="0"/>
          <c:extLst>
            <c:ext xmlns:c16="http://schemas.microsoft.com/office/drawing/2014/chart" uri="{C3380CC4-5D6E-409C-BE32-E72D297353CC}">
              <c16:uniqueId val="{00000000-16CD-41C0-A992-096E8A8A9210}"/>
            </c:ext>
          </c:extLst>
        </c:ser>
        <c:ser>
          <c:idx val="1"/>
          <c:order val="1"/>
          <c:tx>
            <c:strRef>
              <c:f>'Oth surr'!$A$37</c:f>
              <c:strCache>
                <c:ptCount val="1"/>
                <c:pt idx="0">
                  <c:v>BH05/21</c:v>
                </c:pt>
              </c:strCache>
            </c:strRef>
          </c:tx>
          <c:spPr>
            <a:ln w="19050" cap="rnd">
              <a:solidFill>
                <a:schemeClr val="accent2"/>
              </a:solidFill>
              <a:round/>
            </a:ln>
            <a:effectLst/>
          </c:spPr>
          <c:marker>
            <c:symbol val="none"/>
          </c:marker>
          <c:xVal>
            <c:numRef>
              <c:f>'Oth surr'!$B$37:$B$65</c:f>
              <c:numCache>
                <c:formatCode>m/d/yyyy</c:formatCode>
                <c:ptCount val="29"/>
                <c:pt idx="0">
                  <c:v>44431.64166666667</c:v>
                </c:pt>
                <c:pt idx="1">
                  <c:v>44467.52847222222</c:v>
                </c:pt>
                <c:pt idx="2">
                  <c:v>44504.540972222225</c:v>
                </c:pt>
                <c:pt idx="3">
                  <c:v>44517.336805555555</c:v>
                </c:pt>
                <c:pt idx="4">
                  <c:v>44553.482638888891</c:v>
                </c:pt>
                <c:pt idx="5">
                  <c:v>44582.513888888891</c:v>
                </c:pt>
                <c:pt idx="6">
                  <c:v>44615.520833333336</c:v>
                </c:pt>
                <c:pt idx="7">
                  <c:v>44652.45416666667</c:v>
                </c:pt>
                <c:pt idx="8">
                  <c:v>44678.594444444447</c:v>
                </c:pt>
                <c:pt idx="9">
                  <c:v>44708.469444444447</c:v>
                </c:pt>
                <c:pt idx="10">
                  <c:v>44735.507638888892</c:v>
                </c:pt>
                <c:pt idx="11">
                  <c:v>44754.397916666669</c:v>
                </c:pt>
                <c:pt idx="12">
                  <c:v>44784.375</c:v>
                </c:pt>
                <c:pt idx="13">
                  <c:v>44811.404166666667</c:v>
                </c:pt>
                <c:pt idx="14">
                  <c:v>44846.375</c:v>
                </c:pt>
                <c:pt idx="15">
                  <c:v>44869.494444444441</c:v>
                </c:pt>
                <c:pt idx="16">
                  <c:v>44915.432638888888</c:v>
                </c:pt>
                <c:pt idx="17">
                  <c:v>44939.435416666667</c:v>
                </c:pt>
                <c:pt idx="18">
                  <c:v>44965.489583333336</c:v>
                </c:pt>
                <c:pt idx="19">
                  <c:v>44998.611805555556</c:v>
                </c:pt>
                <c:pt idx="20">
                  <c:v>45033.428472222222</c:v>
                </c:pt>
                <c:pt idx="21">
                  <c:v>45064.465277777781</c:v>
                </c:pt>
                <c:pt idx="22">
                  <c:v>45097.573611111111</c:v>
                </c:pt>
                <c:pt idx="23">
                  <c:v>45132.508333333331</c:v>
                </c:pt>
                <c:pt idx="24">
                  <c:v>45167.487500000003</c:v>
                </c:pt>
                <c:pt idx="25">
                  <c:v>45194.460416666669</c:v>
                </c:pt>
                <c:pt idx="26">
                  <c:v>45218</c:v>
                </c:pt>
                <c:pt idx="27">
                  <c:v>45237.445138888892</c:v>
                </c:pt>
                <c:pt idx="28">
                  <c:v>45278.40902777778</c:v>
                </c:pt>
              </c:numCache>
            </c:numRef>
          </c:xVal>
          <c:yVal>
            <c:numRef>
              <c:f>'Oth surr'!$H$38:$H$65</c:f>
              <c:numCache>
                <c:formatCode>General</c:formatCode>
                <c:ptCount val="28"/>
                <c:pt idx="0">
                  <c:v>87.92</c:v>
                </c:pt>
                <c:pt idx="1">
                  <c:v>88.43</c:v>
                </c:pt>
                <c:pt idx="2">
                  <c:v>88.25</c:v>
                </c:pt>
                <c:pt idx="3">
                  <c:v>88.28</c:v>
                </c:pt>
                <c:pt idx="4">
                  <c:v>88.219989999999996</c:v>
                </c:pt>
                <c:pt idx="5">
                  <c:v>88.329989999999995</c:v>
                </c:pt>
                <c:pt idx="6">
                  <c:v>88.18</c:v>
                </c:pt>
                <c:pt idx="7">
                  <c:v>87.89</c:v>
                </c:pt>
                <c:pt idx="8">
                  <c:v>87.969989999999996</c:v>
                </c:pt>
                <c:pt idx="9">
                  <c:v>87.649990000000003</c:v>
                </c:pt>
                <c:pt idx="10">
                  <c:v>87.719989999999996</c:v>
                </c:pt>
                <c:pt idx="11">
                  <c:v>87.469989999999996</c:v>
                </c:pt>
                <c:pt idx="12">
                  <c:v>87.899990000000003</c:v>
                </c:pt>
                <c:pt idx="13">
                  <c:v>88</c:v>
                </c:pt>
                <c:pt idx="14">
                  <c:v>88.27</c:v>
                </c:pt>
                <c:pt idx="15">
                  <c:v>88.34</c:v>
                </c:pt>
                <c:pt idx="16">
                  <c:v>88.36</c:v>
                </c:pt>
                <c:pt idx="17">
                  <c:v>88.18</c:v>
                </c:pt>
                <c:pt idx="18">
                  <c:v>88.34</c:v>
                </c:pt>
                <c:pt idx="19">
                  <c:v>88.28</c:v>
                </c:pt>
                <c:pt idx="20">
                  <c:v>88.13</c:v>
                </c:pt>
                <c:pt idx="21">
                  <c:v>88.02</c:v>
                </c:pt>
                <c:pt idx="22">
                  <c:v>88.05</c:v>
                </c:pt>
                <c:pt idx="23">
                  <c:v>87.82</c:v>
                </c:pt>
                <c:pt idx="24">
                  <c:v>88.07</c:v>
                </c:pt>
                <c:pt idx="26">
                  <c:v>88.039990000000003</c:v>
                </c:pt>
                <c:pt idx="27">
                  <c:v>88.302989999999994</c:v>
                </c:pt>
              </c:numCache>
            </c:numRef>
          </c:yVal>
          <c:smooth val="0"/>
          <c:extLst>
            <c:ext xmlns:c16="http://schemas.microsoft.com/office/drawing/2014/chart" uri="{C3380CC4-5D6E-409C-BE32-E72D297353CC}">
              <c16:uniqueId val="{00000001-16CD-41C0-A992-096E8A8A9210}"/>
            </c:ext>
          </c:extLst>
        </c:ser>
        <c:ser>
          <c:idx val="2"/>
          <c:order val="2"/>
          <c:tx>
            <c:strRef>
              <c:f>'Oth surr'!$A$66</c:f>
              <c:strCache>
                <c:ptCount val="1"/>
                <c:pt idx="0">
                  <c:v>BH04/21</c:v>
                </c:pt>
              </c:strCache>
            </c:strRef>
          </c:tx>
          <c:spPr>
            <a:ln w="19050" cap="rnd">
              <a:solidFill>
                <a:schemeClr val="accent3"/>
              </a:solidFill>
              <a:round/>
            </a:ln>
            <a:effectLst/>
          </c:spPr>
          <c:marker>
            <c:symbol val="none"/>
          </c:marker>
          <c:xVal>
            <c:numRef>
              <c:f>'Oth surr'!$B$66:$B$95</c:f>
              <c:numCache>
                <c:formatCode>m/d/yyyy</c:formatCode>
                <c:ptCount val="30"/>
                <c:pt idx="0">
                  <c:v>44431.64166666667</c:v>
                </c:pt>
                <c:pt idx="1">
                  <c:v>44467.513194444444</c:v>
                </c:pt>
                <c:pt idx="2">
                  <c:v>44504.566666666666</c:v>
                </c:pt>
                <c:pt idx="3">
                  <c:v>44517.336805555555</c:v>
                </c:pt>
                <c:pt idx="4">
                  <c:v>44553.504166666666</c:v>
                </c:pt>
                <c:pt idx="5">
                  <c:v>44582.497916666667</c:v>
                </c:pt>
                <c:pt idx="6">
                  <c:v>44615.538888888892</c:v>
                </c:pt>
                <c:pt idx="7">
                  <c:v>44652.474999999999</c:v>
                </c:pt>
                <c:pt idx="8">
                  <c:v>44678.575694444444</c:v>
                </c:pt>
                <c:pt idx="9">
                  <c:v>44708.488888888889</c:v>
                </c:pt>
                <c:pt idx="10">
                  <c:v>44735.529166666667</c:v>
                </c:pt>
                <c:pt idx="11">
                  <c:v>44737.424305555556</c:v>
                </c:pt>
                <c:pt idx="12">
                  <c:v>44754.421527777777</c:v>
                </c:pt>
                <c:pt idx="13">
                  <c:v>44784.375</c:v>
                </c:pt>
                <c:pt idx="14">
                  <c:v>44811.431944444441</c:v>
                </c:pt>
                <c:pt idx="15">
                  <c:v>44846.375</c:v>
                </c:pt>
                <c:pt idx="16">
                  <c:v>44869.51666666667</c:v>
                </c:pt>
                <c:pt idx="17">
                  <c:v>44915.454861111109</c:v>
                </c:pt>
                <c:pt idx="18">
                  <c:v>44939.456944444442</c:v>
                </c:pt>
                <c:pt idx="19">
                  <c:v>44965.511111111111</c:v>
                </c:pt>
                <c:pt idx="20">
                  <c:v>44998.61041666667</c:v>
                </c:pt>
                <c:pt idx="21">
                  <c:v>45033.45</c:v>
                </c:pt>
                <c:pt idx="22">
                  <c:v>45064.491666666669</c:v>
                </c:pt>
                <c:pt idx="23">
                  <c:v>45097.576388888891</c:v>
                </c:pt>
                <c:pt idx="24">
                  <c:v>45132.525694444441</c:v>
                </c:pt>
                <c:pt idx="25">
                  <c:v>45167.505555555559</c:v>
                </c:pt>
                <c:pt idx="26">
                  <c:v>45194.465277777781</c:v>
                </c:pt>
                <c:pt idx="27">
                  <c:v>45218</c:v>
                </c:pt>
                <c:pt idx="28">
                  <c:v>45237.39166666667</c:v>
                </c:pt>
                <c:pt idx="29">
                  <c:v>45278.402083333334</c:v>
                </c:pt>
              </c:numCache>
            </c:numRef>
          </c:xVal>
          <c:yVal>
            <c:numRef>
              <c:f>'Oth surr'!$H$67:$H$95</c:f>
              <c:numCache>
                <c:formatCode>General</c:formatCode>
                <c:ptCount val="29"/>
                <c:pt idx="0">
                  <c:v>89.27</c:v>
                </c:pt>
                <c:pt idx="1">
                  <c:v>89.850009999999997</c:v>
                </c:pt>
                <c:pt idx="2">
                  <c:v>89.61</c:v>
                </c:pt>
                <c:pt idx="3">
                  <c:v>89.670010000000005</c:v>
                </c:pt>
                <c:pt idx="4">
                  <c:v>89.68</c:v>
                </c:pt>
                <c:pt idx="5">
                  <c:v>90.02</c:v>
                </c:pt>
                <c:pt idx="6">
                  <c:v>89.66</c:v>
                </c:pt>
                <c:pt idx="7">
                  <c:v>89.26</c:v>
                </c:pt>
                <c:pt idx="8">
                  <c:v>89.27</c:v>
                </c:pt>
                <c:pt idx="10">
                  <c:v>89.12</c:v>
                </c:pt>
                <c:pt idx="11">
                  <c:v>89.01</c:v>
                </c:pt>
                <c:pt idx="12">
                  <c:v>88.53</c:v>
                </c:pt>
                <c:pt idx="14">
                  <c:v>88.19</c:v>
                </c:pt>
                <c:pt idx="15">
                  <c:v>89.240009999999998</c:v>
                </c:pt>
                <c:pt idx="16">
                  <c:v>89.39</c:v>
                </c:pt>
                <c:pt idx="17">
                  <c:v>89.9</c:v>
                </c:pt>
                <c:pt idx="18">
                  <c:v>89.3</c:v>
                </c:pt>
                <c:pt idx="19">
                  <c:v>89.11</c:v>
                </c:pt>
                <c:pt idx="20">
                  <c:v>89.36</c:v>
                </c:pt>
                <c:pt idx="27">
                  <c:v>89.29</c:v>
                </c:pt>
                <c:pt idx="28">
                  <c:v>89.62</c:v>
                </c:pt>
              </c:numCache>
            </c:numRef>
          </c:yVal>
          <c:smooth val="0"/>
          <c:extLst>
            <c:ext xmlns:c16="http://schemas.microsoft.com/office/drawing/2014/chart" uri="{C3380CC4-5D6E-409C-BE32-E72D297353CC}">
              <c16:uniqueId val="{00000002-16CD-41C0-A992-096E8A8A9210}"/>
            </c:ext>
          </c:extLst>
        </c:ser>
        <c:ser>
          <c:idx val="3"/>
          <c:order val="3"/>
          <c:tx>
            <c:strRef>
              <c:f>'Oth surr'!$A$96</c:f>
              <c:strCache>
                <c:ptCount val="1"/>
                <c:pt idx="0">
                  <c:v>BH01/21</c:v>
                </c:pt>
              </c:strCache>
            </c:strRef>
          </c:tx>
          <c:spPr>
            <a:ln w="19050" cap="rnd">
              <a:solidFill>
                <a:schemeClr val="accent4"/>
              </a:solidFill>
              <a:round/>
            </a:ln>
            <a:effectLst/>
          </c:spPr>
          <c:marker>
            <c:symbol val="none"/>
          </c:marker>
          <c:xVal>
            <c:numRef>
              <c:f>'Oth surr'!$B$96:$B$124</c:f>
              <c:numCache>
                <c:formatCode>m/d/yyyy</c:formatCode>
                <c:ptCount val="29"/>
                <c:pt idx="0">
                  <c:v>44431.640972222223</c:v>
                </c:pt>
                <c:pt idx="1">
                  <c:v>44467.518750000003</c:v>
                </c:pt>
                <c:pt idx="2">
                  <c:v>44504.55972222222</c:v>
                </c:pt>
                <c:pt idx="3">
                  <c:v>44517.336805555555</c:v>
                </c:pt>
                <c:pt idx="4">
                  <c:v>44553.498611111114</c:v>
                </c:pt>
                <c:pt idx="5">
                  <c:v>44582.502083333333</c:v>
                </c:pt>
                <c:pt idx="6">
                  <c:v>44615.534722222219</c:v>
                </c:pt>
                <c:pt idx="7">
                  <c:v>44652.470138888886</c:v>
                </c:pt>
                <c:pt idx="8">
                  <c:v>44678.582638888889</c:v>
                </c:pt>
                <c:pt idx="9">
                  <c:v>44708.484722222223</c:v>
                </c:pt>
                <c:pt idx="10">
                  <c:v>44735.536111111112</c:v>
                </c:pt>
                <c:pt idx="11">
                  <c:v>44754.416666666664</c:v>
                </c:pt>
                <c:pt idx="12">
                  <c:v>44784.375</c:v>
                </c:pt>
                <c:pt idx="13">
                  <c:v>44811.421527777777</c:v>
                </c:pt>
                <c:pt idx="14">
                  <c:v>44846.375</c:v>
                </c:pt>
                <c:pt idx="15">
                  <c:v>44869.511805555558</c:v>
                </c:pt>
                <c:pt idx="16">
                  <c:v>44915.449305555558</c:v>
                </c:pt>
                <c:pt idx="17">
                  <c:v>44939.452777777777</c:v>
                </c:pt>
                <c:pt idx="18">
                  <c:v>44965.506249999999</c:v>
                </c:pt>
                <c:pt idx="19">
                  <c:v>44998.606249999997</c:v>
                </c:pt>
                <c:pt idx="20">
                  <c:v>45033.445138888892</c:v>
                </c:pt>
                <c:pt idx="21">
                  <c:v>45064.481944444444</c:v>
                </c:pt>
                <c:pt idx="22">
                  <c:v>45097.576388888891</c:v>
                </c:pt>
                <c:pt idx="23">
                  <c:v>45132.532638888886</c:v>
                </c:pt>
                <c:pt idx="24">
                  <c:v>45167.512499999997</c:v>
                </c:pt>
                <c:pt idx="25">
                  <c:v>45194.472916666666</c:v>
                </c:pt>
                <c:pt idx="26">
                  <c:v>45218</c:v>
                </c:pt>
                <c:pt idx="27">
                  <c:v>45237.415972222225</c:v>
                </c:pt>
                <c:pt idx="28">
                  <c:v>45278.666666666664</c:v>
                </c:pt>
              </c:numCache>
            </c:numRef>
          </c:xVal>
          <c:yVal>
            <c:numRef>
              <c:f>'Oth surr'!$H$96:$H$123</c:f>
              <c:numCache>
                <c:formatCode>General</c:formatCode>
                <c:ptCount val="28"/>
                <c:pt idx="1">
                  <c:v>87.85</c:v>
                </c:pt>
                <c:pt idx="2">
                  <c:v>88.18</c:v>
                </c:pt>
                <c:pt idx="3">
                  <c:v>88.1</c:v>
                </c:pt>
                <c:pt idx="4">
                  <c:v>88.19</c:v>
                </c:pt>
                <c:pt idx="5">
                  <c:v>88.12</c:v>
                </c:pt>
                <c:pt idx="6">
                  <c:v>88.3</c:v>
                </c:pt>
                <c:pt idx="7">
                  <c:v>88.01</c:v>
                </c:pt>
                <c:pt idx="8">
                  <c:v>87.72</c:v>
                </c:pt>
                <c:pt idx="9">
                  <c:v>87.87</c:v>
                </c:pt>
                <c:pt idx="10">
                  <c:v>87.61</c:v>
                </c:pt>
                <c:pt idx="11">
                  <c:v>87.67</c:v>
                </c:pt>
                <c:pt idx="12">
                  <c:v>87.37</c:v>
                </c:pt>
                <c:pt idx="13">
                  <c:v>87.67</c:v>
                </c:pt>
                <c:pt idx="14">
                  <c:v>87.73</c:v>
                </c:pt>
                <c:pt idx="15">
                  <c:v>88.1</c:v>
                </c:pt>
                <c:pt idx="16">
                  <c:v>88.31</c:v>
                </c:pt>
                <c:pt idx="17">
                  <c:v>88.25</c:v>
                </c:pt>
                <c:pt idx="18">
                  <c:v>88.04</c:v>
                </c:pt>
                <c:pt idx="19">
                  <c:v>88.43</c:v>
                </c:pt>
                <c:pt idx="20">
                  <c:v>88.15</c:v>
                </c:pt>
                <c:pt idx="21">
                  <c:v>88.01</c:v>
                </c:pt>
                <c:pt idx="22">
                  <c:v>87.94</c:v>
                </c:pt>
                <c:pt idx="23">
                  <c:v>87.85</c:v>
                </c:pt>
                <c:pt idx="24">
                  <c:v>87.75</c:v>
                </c:pt>
                <c:pt idx="25">
                  <c:v>87.79</c:v>
                </c:pt>
                <c:pt idx="27">
                  <c:v>88.09</c:v>
                </c:pt>
              </c:numCache>
            </c:numRef>
          </c:yVal>
          <c:smooth val="0"/>
          <c:extLst>
            <c:ext xmlns:c16="http://schemas.microsoft.com/office/drawing/2014/chart" uri="{C3380CC4-5D6E-409C-BE32-E72D297353CC}">
              <c16:uniqueId val="{00000003-16CD-41C0-A992-096E8A8A9210}"/>
            </c:ext>
          </c:extLst>
        </c:ser>
        <c:ser>
          <c:idx val="4"/>
          <c:order val="4"/>
          <c:tx>
            <c:strRef>
              <c:f>'Oth surr'!$A$125</c:f>
              <c:strCache>
                <c:ptCount val="1"/>
                <c:pt idx="0">
                  <c:v>BH02/21</c:v>
                </c:pt>
              </c:strCache>
            </c:strRef>
          </c:tx>
          <c:spPr>
            <a:ln w="19050" cap="rnd">
              <a:solidFill>
                <a:schemeClr val="accent5"/>
              </a:solidFill>
              <a:round/>
            </a:ln>
            <a:effectLst/>
          </c:spPr>
          <c:marker>
            <c:symbol val="none"/>
          </c:marker>
          <c:xVal>
            <c:numRef>
              <c:f>'Oth surr'!$B$125:$B$153</c:f>
              <c:numCache>
                <c:formatCode>m/d/yyyy</c:formatCode>
                <c:ptCount val="29"/>
                <c:pt idx="0">
                  <c:v>44431.64166666667</c:v>
                </c:pt>
                <c:pt idx="1">
                  <c:v>44467.521527777775</c:v>
                </c:pt>
                <c:pt idx="2">
                  <c:v>44504.556944444441</c:v>
                </c:pt>
                <c:pt idx="3">
                  <c:v>44517.336805555555</c:v>
                </c:pt>
                <c:pt idx="4">
                  <c:v>44553.495833333334</c:v>
                </c:pt>
                <c:pt idx="5">
                  <c:v>44582.504861111112</c:v>
                </c:pt>
                <c:pt idx="6">
                  <c:v>44615.531944444447</c:v>
                </c:pt>
                <c:pt idx="7">
                  <c:v>44652.467361111114</c:v>
                </c:pt>
                <c:pt idx="8">
                  <c:v>44678.579861111109</c:v>
                </c:pt>
                <c:pt idx="9">
                  <c:v>44708.481944444444</c:v>
                </c:pt>
                <c:pt idx="10">
                  <c:v>44735.532638888886</c:v>
                </c:pt>
                <c:pt idx="11">
                  <c:v>44754.413888888892</c:v>
                </c:pt>
                <c:pt idx="12">
                  <c:v>44784.375</c:v>
                </c:pt>
                <c:pt idx="13">
                  <c:v>44811.418749999997</c:v>
                </c:pt>
                <c:pt idx="14">
                  <c:v>44846.375</c:v>
                </c:pt>
                <c:pt idx="15">
                  <c:v>44869.509027777778</c:v>
                </c:pt>
                <c:pt idx="16">
                  <c:v>44915.446527777778</c:v>
                </c:pt>
                <c:pt idx="17">
                  <c:v>44939.449305555558</c:v>
                </c:pt>
                <c:pt idx="18">
                  <c:v>44965.503472222219</c:v>
                </c:pt>
                <c:pt idx="19">
                  <c:v>44998.609027777777</c:v>
                </c:pt>
                <c:pt idx="20">
                  <c:v>45033.442361111112</c:v>
                </c:pt>
                <c:pt idx="21">
                  <c:v>45064.479166666664</c:v>
                </c:pt>
                <c:pt idx="22">
                  <c:v>45097.574999999997</c:v>
                </c:pt>
                <c:pt idx="23">
                  <c:v>45132.529861111114</c:v>
                </c:pt>
                <c:pt idx="24">
                  <c:v>45167.510416666664</c:v>
                </c:pt>
                <c:pt idx="25">
                  <c:v>45194.469444444447</c:v>
                </c:pt>
                <c:pt idx="26">
                  <c:v>45218</c:v>
                </c:pt>
                <c:pt idx="27">
                  <c:v>45237.404861111114</c:v>
                </c:pt>
                <c:pt idx="28">
                  <c:v>45278.666666666664</c:v>
                </c:pt>
              </c:numCache>
            </c:numRef>
          </c:xVal>
          <c:yVal>
            <c:numRef>
              <c:f>'Oth surr'!$H$126:$H$153</c:f>
              <c:numCache>
                <c:formatCode>General</c:formatCode>
                <c:ptCount val="28"/>
                <c:pt idx="0">
                  <c:v>87.04</c:v>
                </c:pt>
                <c:pt idx="1">
                  <c:v>87.85</c:v>
                </c:pt>
                <c:pt idx="2">
                  <c:v>87.87</c:v>
                </c:pt>
                <c:pt idx="3">
                  <c:v>87.87</c:v>
                </c:pt>
                <c:pt idx="4">
                  <c:v>87.83</c:v>
                </c:pt>
                <c:pt idx="5">
                  <c:v>87.89</c:v>
                </c:pt>
                <c:pt idx="6">
                  <c:v>87.67</c:v>
                </c:pt>
                <c:pt idx="7">
                  <c:v>87.18</c:v>
                </c:pt>
                <c:pt idx="8">
                  <c:v>87.18</c:v>
                </c:pt>
                <c:pt idx="9">
                  <c:v>86.81</c:v>
                </c:pt>
                <c:pt idx="10">
                  <c:v>86.83</c:v>
                </c:pt>
                <c:pt idx="11">
                  <c:v>86.41</c:v>
                </c:pt>
                <c:pt idx="12">
                  <c:v>86.83</c:v>
                </c:pt>
                <c:pt idx="13">
                  <c:v>86.93</c:v>
                </c:pt>
                <c:pt idx="14">
                  <c:v>87.79</c:v>
                </c:pt>
                <c:pt idx="15">
                  <c:v>87.89</c:v>
                </c:pt>
                <c:pt idx="16">
                  <c:v>87.89</c:v>
                </c:pt>
                <c:pt idx="17">
                  <c:v>87.66</c:v>
                </c:pt>
                <c:pt idx="18">
                  <c:v>87.91</c:v>
                </c:pt>
                <c:pt idx="19">
                  <c:v>87.86</c:v>
                </c:pt>
                <c:pt idx="20">
                  <c:v>87.49</c:v>
                </c:pt>
                <c:pt idx="21">
                  <c:v>87.46</c:v>
                </c:pt>
                <c:pt idx="22">
                  <c:v>87.03</c:v>
                </c:pt>
                <c:pt idx="23">
                  <c:v>86.87</c:v>
                </c:pt>
                <c:pt idx="24">
                  <c:v>87.01</c:v>
                </c:pt>
                <c:pt idx="26">
                  <c:v>87.77</c:v>
                </c:pt>
              </c:numCache>
            </c:numRef>
          </c:yVal>
          <c:smooth val="0"/>
          <c:extLst>
            <c:ext xmlns:c16="http://schemas.microsoft.com/office/drawing/2014/chart" uri="{C3380CC4-5D6E-409C-BE32-E72D297353CC}">
              <c16:uniqueId val="{00000004-16CD-41C0-A992-096E8A8A9210}"/>
            </c:ext>
          </c:extLst>
        </c:ser>
        <c:ser>
          <c:idx val="5"/>
          <c:order val="5"/>
          <c:tx>
            <c:strRef>
              <c:f>'Oth surr'!$A$154</c:f>
              <c:strCache>
                <c:ptCount val="1"/>
                <c:pt idx="0">
                  <c:v>BH03/21</c:v>
                </c:pt>
              </c:strCache>
            </c:strRef>
          </c:tx>
          <c:spPr>
            <a:ln w="19050" cap="rnd">
              <a:solidFill>
                <a:schemeClr val="accent6"/>
              </a:solidFill>
              <a:round/>
            </a:ln>
            <a:effectLst/>
          </c:spPr>
          <c:marker>
            <c:symbol val="none"/>
          </c:marker>
          <c:xVal>
            <c:numRef>
              <c:f>'Oth surr'!$B$154:$B$183</c:f>
              <c:numCache>
                <c:formatCode>m/d/yyyy</c:formatCode>
                <c:ptCount val="30"/>
                <c:pt idx="0">
                  <c:v>44431.64166666667</c:v>
                </c:pt>
                <c:pt idx="1">
                  <c:v>44467.536111111112</c:v>
                </c:pt>
                <c:pt idx="2">
                  <c:v>44504.551388888889</c:v>
                </c:pt>
                <c:pt idx="3">
                  <c:v>44517.336805555555</c:v>
                </c:pt>
                <c:pt idx="4">
                  <c:v>44553.490277777775</c:v>
                </c:pt>
                <c:pt idx="5">
                  <c:v>44582.509722222225</c:v>
                </c:pt>
                <c:pt idx="6">
                  <c:v>44615.526388888888</c:v>
                </c:pt>
                <c:pt idx="7">
                  <c:v>44652.462500000001</c:v>
                </c:pt>
                <c:pt idx="8">
                  <c:v>44678.588888888888</c:v>
                </c:pt>
                <c:pt idx="9">
                  <c:v>44708.477083333331</c:v>
                </c:pt>
                <c:pt idx="10">
                  <c:v>44735.522916666669</c:v>
                </c:pt>
                <c:pt idx="11">
                  <c:v>44737.419444444444</c:v>
                </c:pt>
                <c:pt idx="12">
                  <c:v>44754.408333333333</c:v>
                </c:pt>
                <c:pt idx="13">
                  <c:v>44784.375</c:v>
                </c:pt>
                <c:pt idx="14">
                  <c:v>44811.413194444445</c:v>
                </c:pt>
                <c:pt idx="15">
                  <c:v>44846.375</c:v>
                </c:pt>
                <c:pt idx="16">
                  <c:v>44869.503472222219</c:v>
                </c:pt>
                <c:pt idx="17">
                  <c:v>44915.441666666666</c:v>
                </c:pt>
                <c:pt idx="18">
                  <c:v>44939.445138888892</c:v>
                </c:pt>
                <c:pt idx="19">
                  <c:v>44965.497916666667</c:v>
                </c:pt>
                <c:pt idx="20">
                  <c:v>44998.61041666667</c:v>
                </c:pt>
                <c:pt idx="21">
                  <c:v>45033.4375</c:v>
                </c:pt>
                <c:pt idx="22">
                  <c:v>45064.474305555559</c:v>
                </c:pt>
                <c:pt idx="23">
                  <c:v>45097.574999999997</c:v>
                </c:pt>
                <c:pt idx="24">
                  <c:v>45132.519444444442</c:v>
                </c:pt>
                <c:pt idx="25">
                  <c:v>45167.501388888886</c:v>
                </c:pt>
                <c:pt idx="26">
                  <c:v>45194.470138888886</c:v>
                </c:pt>
                <c:pt idx="27">
                  <c:v>45218</c:v>
                </c:pt>
                <c:pt idx="28">
                  <c:v>45237.44027777778</c:v>
                </c:pt>
                <c:pt idx="29">
                  <c:v>45278.418749999997</c:v>
                </c:pt>
              </c:numCache>
            </c:numRef>
          </c:xVal>
          <c:yVal>
            <c:numRef>
              <c:f>'Oth surr'!$H$155:$H$183</c:f>
              <c:numCache>
                <c:formatCode>General</c:formatCode>
                <c:ptCount val="29"/>
                <c:pt idx="0">
                  <c:v>86.54</c:v>
                </c:pt>
                <c:pt idx="1">
                  <c:v>87.14</c:v>
                </c:pt>
                <c:pt idx="2">
                  <c:v>86.96</c:v>
                </c:pt>
                <c:pt idx="3">
                  <c:v>86.87</c:v>
                </c:pt>
                <c:pt idx="4">
                  <c:v>86.95</c:v>
                </c:pt>
                <c:pt idx="5">
                  <c:v>87.17</c:v>
                </c:pt>
                <c:pt idx="6">
                  <c:v>86.87</c:v>
                </c:pt>
                <c:pt idx="7">
                  <c:v>86.47</c:v>
                </c:pt>
                <c:pt idx="8">
                  <c:v>86.63</c:v>
                </c:pt>
                <c:pt idx="10">
                  <c:v>86.63</c:v>
                </c:pt>
                <c:pt idx="11">
                  <c:v>86.65</c:v>
                </c:pt>
                <c:pt idx="12">
                  <c:v>86.189989999999995</c:v>
                </c:pt>
                <c:pt idx="13">
                  <c:v>86.93</c:v>
                </c:pt>
                <c:pt idx="14">
                  <c:v>87.01</c:v>
                </c:pt>
                <c:pt idx="15">
                  <c:v>87.35</c:v>
                </c:pt>
                <c:pt idx="16">
                  <c:v>87.45</c:v>
                </c:pt>
                <c:pt idx="17">
                  <c:v>87.45</c:v>
                </c:pt>
                <c:pt idx="18">
                  <c:v>87.2</c:v>
                </c:pt>
                <c:pt idx="19">
                  <c:v>87.52</c:v>
                </c:pt>
                <c:pt idx="20">
                  <c:v>87.32</c:v>
                </c:pt>
                <c:pt idx="21">
                  <c:v>87.17</c:v>
                </c:pt>
                <c:pt idx="22">
                  <c:v>87.17</c:v>
                </c:pt>
                <c:pt idx="23">
                  <c:v>87.11</c:v>
                </c:pt>
                <c:pt idx="24">
                  <c:v>86.83</c:v>
                </c:pt>
                <c:pt idx="25">
                  <c:v>87.01</c:v>
                </c:pt>
                <c:pt idx="27">
                  <c:v>86.55</c:v>
                </c:pt>
                <c:pt idx="28">
                  <c:v>83.69</c:v>
                </c:pt>
              </c:numCache>
            </c:numRef>
          </c:yVal>
          <c:smooth val="0"/>
          <c:extLst>
            <c:ext xmlns:c16="http://schemas.microsoft.com/office/drawing/2014/chart" uri="{C3380CC4-5D6E-409C-BE32-E72D297353CC}">
              <c16:uniqueId val="{00000005-16CD-41C0-A992-096E8A8A9210}"/>
            </c:ext>
          </c:extLst>
        </c:ser>
        <c:ser>
          <c:idx val="6"/>
          <c:order val="6"/>
          <c:tx>
            <c:strRef>
              <c:f>'Oth surr'!$A$184</c:f>
              <c:strCache>
                <c:ptCount val="1"/>
                <c:pt idx="0">
                  <c:v>BH06/20</c:v>
                </c:pt>
              </c:strCache>
            </c:strRef>
          </c:tx>
          <c:spPr>
            <a:ln w="19050" cap="rnd">
              <a:solidFill>
                <a:schemeClr val="accent1">
                  <a:lumMod val="60000"/>
                </a:schemeClr>
              </a:solidFill>
              <a:round/>
            </a:ln>
            <a:effectLst/>
          </c:spPr>
          <c:marker>
            <c:symbol val="none"/>
          </c:marker>
          <c:xVal>
            <c:numRef>
              <c:f>'Oth surr'!$B$184:$B$194</c:f>
              <c:numCache>
                <c:formatCode>m/d/yyyy</c:formatCode>
                <c:ptCount val="11"/>
                <c:pt idx="0">
                  <c:v>44245.473611111112</c:v>
                </c:pt>
                <c:pt idx="1">
                  <c:v>44279.450694444444</c:v>
                </c:pt>
                <c:pt idx="2">
                  <c:v>44305.534722222219</c:v>
                </c:pt>
                <c:pt idx="3">
                  <c:v>44321.438888888886</c:v>
                </c:pt>
                <c:pt idx="4">
                  <c:v>44355.379861111112</c:v>
                </c:pt>
                <c:pt idx="5">
                  <c:v>44378.404861111114</c:v>
                </c:pt>
                <c:pt idx="6">
                  <c:v>44431.402777777781</c:v>
                </c:pt>
                <c:pt idx="7">
                  <c:v>44467.375694444447</c:v>
                </c:pt>
                <c:pt idx="8">
                  <c:v>44504.459027777775</c:v>
                </c:pt>
                <c:pt idx="9">
                  <c:v>44517.384722222225</c:v>
                </c:pt>
                <c:pt idx="10">
                  <c:v>44553.386805555558</c:v>
                </c:pt>
              </c:numCache>
            </c:numRef>
          </c:xVal>
          <c:yVal>
            <c:numRef>
              <c:f>'Oth surr'!$H$184:$H$194</c:f>
              <c:numCache>
                <c:formatCode>General</c:formatCode>
                <c:ptCount val="11"/>
                <c:pt idx="1">
                  <c:v>98.49</c:v>
                </c:pt>
                <c:pt idx="2">
                  <c:v>98.3</c:v>
                </c:pt>
                <c:pt idx="3">
                  <c:v>98.31</c:v>
                </c:pt>
                <c:pt idx="4">
                  <c:v>98.1</c:v>
                </c:pt>
                <c:pt idx="5">
                  <c:v>97.92</c:v>
                </c:pt>
                <c:pt idx="6">
                  <c:v>97.32</c:v>
                </c:pt>
                <c:pt idx="7">
                  <c:v>97.14</c:v>
                </c:pt>
                <c:pt idx="8">
                  <c:v>97.53</c:v>
                </c:pt>
                <c:pt idx="9">
                  <c:v>97.6</c:v>
                </c:pt>
                <c:pt idx="10">
                  <c:v>97.86</c:v>
                </c:pt>
              </c:numCache>
            </c:numRef>
          </c:yVal>
          <c:smooth val="0"/>
          <c:extLst>
            <c:ext xmlns:c16="http://schemas.microsoft.com/office/drawing/2014/chart" uri="{C3380CC4-5D6E-409C-BE32-E72D297353CC}">
              <c16:uniqueId val="{00000006-16CD-41C0-A992-096E8A8A9210}"/>
            </c:ext>
          </c:extLst>
        </c:ser>
        <c:ser>
          <c:idx val="7"/>
          <c:order val="7"/>
          <c:tx>
            <c:strRef>
              <c:f>'Oth surr'!$A$195</c:f>
              <c:strCache>
                <c:ptCount val="1"/>
                <c:pt idx="0">
                  <c:v>BH06/21</c:v>
                </c:pt>
              </c:strCache>
            </c:strRef>
          </c:tx>
          <c:spPr>
            <a:ln w="19050" cap="rnd">
              <a:solidFill>
                <a:schemeClr val="accent2">
                  <a:lumMod val="60000"/>
                </a:schemeClr>
              </a:solidFill>
              <a:round/>
            </a:ln>
            <a:effectLst/>
          </c:spPr>
          <c:marker>
            <c:symbol val="none"/>
          </c:marker>
          <c:xVal>
            <c:numRef>
              <c:f>'Oth surr'!$B$195:$B$223</c:f>
              <c:numCache>
                <c:formatCode>m/d/yyyy</c:formatCode>
                <c:ptCount val="29"/>
                <c:pt idx="0">
                  <c:v>44431.64166666667</c:v>
                </c:pt>
                <c:pt idx="1">
                  <c:v>44467.530555555553</c:v>
                </c:pt>
                <c:pt idx="2">
                  <c:v>44504.544444444444</c:v>
                </c:pt>
                <c:pt idx="3">
                  <c:v>44517.336805555555</c:v>
                </c:pt>
                <c:pt idx="4">
                  <c:v>44553.48541666667</c:v>
                </c:pt>
                <c:pt idx="5">
                  <c:v>44582.51666666667</c:v>
                </c:pt>
                <c:pt idx="6">
                  <c:v>44615.518055555556</c:v>
                </c:pt>
                <c:pt idx="7">
                  <c:v>44652.456944444442</c:v>
                </c:pt>
                <c:pt idx="8">
                  <c:v>44678.597222222219</c:v>
                </c:pt>
                <c:pt idx="9">
                  <c:v>44708.472222222219</c:v>
                </c:pt>
                <c:pt idx="10">
                  <c:v>44735.515277777777</c:v>
                </c:pt>
                <c:pt idx="11">
                  <c:v>44754.400694444441</c:v>
                </c:pt>
                <c:pt idx="12">
                  <c:v>44784.375</c:v>
                </c:pt>
                <c:pt idx="13">
                  <c:v>44811.407638888886</c:v>
                </c:pt>
                <c:pt idx="14">
                  <c:v>44846.375</c:v>
                </c:pt>
                <c:pt idx="15">
                  <c:v>44869.497916666667</c:v>
                </c:pt>
                <c:pt idx="16">
                  <c:v>44915.435416666667</c:v>
                </c:pt>
                <c:pt idx="17">
                  <c:v>44939.438194444447</c:v>
                </c:pt>
                <c:pt idx="18">
                  <c:v>44965.492361111108</c:v>
                </c:pt>
                <c:pt idx="19">
                  <c:v>44998.612500000003</c:v>
                </c:pt>
                <c:pt idx="20">
                  <c:v>45033.431944444441</c:v>
                </c:pt>
                <c:pt idx="21">
                  <c:v>45064.469444444447</c:v>
                </c:pt>
                <c:pt idx="22">
                  <c:v>45097.574305555558</c:v>
                </c:pt>
                <c:pt idx="23">
                  <c:v>45132.513194444444</c:v>
                </c:pt>
                <c:pt idx="24">
                  <c:v>45167.493055555555</c:v>
                </c:pt>
                <c:pt idx="25">
                  <c:v>45194.464583333334</c:v>
                </c:pt>
                <c:pt idx="26">
                  <c:v>45218</c:v>
                </c:pt>
                <c:pt idx="27">
                  <c:v>45237.433333333334</c:v>
                </c:pt>
                <c:pt idx="28">
                  <c:v>45278.413194444445</c:v>
                </c:pt>
              </c:numCache>
            </c:numRef>
          </c:xVal>
          <c:yVal>
            <c:numRef>
              <c:f>'Oth surr'!$H$195:$H$223</c:f>
              <c:numCache>
                <c:formatCode>General</c:formatCode>
                <c:ptCount val="29"/>
                <c:pt idx="1">
                  <c:v>87.91</c:v>
                </c:pt>
                <c:pt idx="2">
                  <c:v>88.48</c:v>
                </c:pt>
                <c:pt idx="3">
                  <c:v>88.36</c:v>
                </c:pt>
                <c:pt idx="4">
                  <c:v>88.4</c:v>
                </c:pt>
                <c:pt idx="5">
                  <c:v>88.26</c:v>
                </c:pt>
                <c:pt idx="6">
                  <c:v>88.42</c:v>
                </c:pt>
                <c:pt idx="7">
                  <c:v>88.35</c:v>
                </c:pt>
                <c:pt idx="8">
                  <c:v>87.96</c:v>
                </c:pt>
                <c:pt idx="9">
                  <c:v>88.01</c:v>
                </c:pt>
                <c:pt idx="10">
                  <c:v>87.71</c:v>
                </c:pt>
                <c:pt idx="11">
                  <c:v>87.81</c:v>
                </c:pt>
                <c:pt idx="12">
                  <c:v>87.44</c:v>
                </c:pt>
                <c:pt idx="13">
                  <c:v>87.98</c:v>
                </c:pt>
                <c:pt idx="14">
                  <c:v>88.05</c:v>
                </c:pt>
                <c:pt idx="15">
                  <c:v>88.64</c:v>
                </c:pt>
                <c:pt idx="16">
                  <c:v>88.69</c:v>
                </c:pt>
                <c:pt idx="17">
                  <c:v>88.7</c:v>
                </c:pt>
                <c:pt idx="18">
                  <c:v>88.58</c:v>
                </c:pt>
                <c:pt idx="19">
                  <c:v>88.69</c:v>
                </c:pt>
                <c:pt idx="20">
                  <c:v>88.64</c:v>
                </c:pt>
                <c:pt idx="21">
                  <c:v>88.54</c:v>
                </c:pt>
                <c:pt idx="22">
                  <c:v>88.54</c:v>
                </c:pt>
                <c:pt idx="23">
                  <c:v>88.38</c:v>
                </c:pt>
                <c:pt idx="24">
                  <c:v>88.07</c:v>
                </c:pt>
                <c:pt idx="25">
                  <c:v>88.35</c:v>
                </c:pt>
                <c:pt idx="27">
                  <c:v>88.72</c:v>
                </c:pt>
                <c:pt idx="28">
                  <c:v>88.805000000000007</c:v>
                </c:pt>
              </c:numCache>
            </c:numRef>
          </c:yVal>
          <c:smooth val="0"/>
          <c:extLst>
            <c:ext xmlns:c16="http://schemas.microsoft.com/office/drawing/2014/chart" uri="{C3380CC4-5D6E-409C-BE32-E72D297353CC}">
              <c16:uniqueId val="{00000007-16CD-41C0-A992-096E8A8A9210}"/>
            </c:ext>
          </c:extLst>
        </c:ser>
        <c:ser>
          <c:idx val="8"/>
          <c:order val="8"/>
          <c:tx>
            <c:strRef>
              <c:f>'Oth surr'!$A$224</c:f>
              <c:strCache>
                <c:ptCount val="1"/>
                <c:pt idx="0">
                  <c:v>MF04/16</c:v>
                </c:pt>
              </c:strCache>
            </c:strRef>
          </c:tx>
          <c:spPr>
            <a:ln w="19050" cap="rnd">
              <a:solidFill>
                <a:schemeClr val="accent3">
                  <a:lumMod val="60000"/>
                </a:schemeClr>
              </a:solidFill>
              <a:round/>
            </a:ln>
            <a:effectLst/>
          </c:spPr>
          <c:marker>
            <c:symbol val="none"/>
          </c:marker>
          <c:xVal>
            <c:numRef>
              <c:f>'Oth surr'!$B$224:$B$284</c:f>
              <c:numCache>
                <c:formatCode>m/d/yyyy</c:formatCode>
                <c:ptCount val="61"/>
                <c:pt idx="0">
                  <c:v>43103.476388888892</c:v>
                </c:pt>
                <c:pt idx="1">
                  <c:v>43118.449305555558</c:v>
                </c:pt>
                <c:pt idx="2">
                  <c:v>43132.5625</c:v>
                </c:pt>
                <c:pt idx="3">
                  <c:v>43153.295138888891</c:v>
                </c:pt>
                <c:pt idx="4">
                  <c:v>43168.290972222225</c:v>
                </c:pt>
                <c:pt idx="5">
                  <c:v>43181.4375</c:v>
                </c:pt>
                <c:pt idx="6">
                  <c:v>43203.290972222225</c:v>
                </c:pt>
                <c:pt idx="7">
                  <c:v>43213.46597222222</c:v>
                </c:pt>
                <c:pt idx="8">
                  <c:v>43222.309027777781</c:v>
                </c:pt>
                <c:pt idx="9">
                  <c:v>43236.309027777781</c:v>
                </c:pt>
                <c:pt idx="10">
                  <c:v>43258.32916666667</c:v>
                </c:pt>
                <c:pt idx="11">
                  <c:v>43273.538888888892</c:v>
                </c:pt>
                <c:pt idx="12">
                  <c:v>43287.272222222222</c:v>
                </c:pt>
                <c:pt idx="13">
                  <c:v>43299.303472222222</c:v>
                </c:pt>
                <c:pt idx="14">
                  <c:v>43314.6</c:v>
                </c:pt>
                <c:pt idx="15">
                  <c:v>43327.306944444441</c:v>
                </c:pt>
                <c:pt idx="16">
                  <c:v>43346.290277777778</c:v>
                </c:pt>
                <c:pt idx="17">
                  <c:v>43362.306250000001</c:v>
                </c:pt>
                <c:pt idx="18">
                  <c:v>43378.285416666666</c:v>
                </c:pt>
                <c:pt idx="19">
                  <c:v>43392.310416666667</c:v>
                </c:pt>
                <c:pt idx="20">
                  <c:v>43411.327777777777</c:v>
                </c:pt>
                <c:pt idx="21">
                  <c:v>43425.321527777778</c:v>
                </c:pt>
                <c:pt idx="22">
                  <c:v>43440.315972222219</c:v>
                </c:pt>
                <c:pt idx="23">
                  <c:v>43454.32916666667</c:v>
                </c:pt>
                <c:pt idx="24">
                  <c:v>43476.327777777777</c:v>
                </c:pt>
                <c:pt idx="25">
                  <c:v>43490.317361111112</c:v>
                </c:pt>
                <c:pt idx="26">
                  <c:v>43503.326388888891</c:v>
                </c:pt>
                <c:pt idx="27">
                  <c:v>43559.295138888891</c:v>
                </c:pt>
                <c:pt idx="28">
                  <c:v>43593.304166666669</c:v>
                </c:pt>
                <c:pt idx="29">
                  <c:v>43622.287499999999</c:v>
                </c:pt>
                <c:pt idx="30">
                  <c:v>43651.277777777781</c:v>
                </c:pt>
                <c:pt idx="31">
                  <c:v>43689.279861111114</c:v>
                </c:pt>
                <c:pt idx="32">
                  <c:v>43718.279166666667</c:v>
                </c:pt>
                <c:pt idx="33">
                  <c:v>43754.302777777775</c:v>
                </c:pt>
                <c:pt idx="34">
                  <c:v>43791.517361111109</c:v>
                </c:pt>
                <c:pt idx="35">
                  <c:v>43808.382638888892</c:v>
                </c:pt>
                <c:pt idx="36">
                  <c:v>43839.518750000003</c:v>
                </c:pt>
                <c:pt idx="37">
                  <c:v>43865.430555555555</c:v>
                </c:pt>
                <c:pt idx="38">
                  <c:v>43900.388194444444</c:v>
                </c:pt>
                <c:pt idx="39">
                  <c:v>43937.550694444442</c:v>
                </c:pt>
                <c:pt idx="40">
                  <c:v>43980.461805555555</c:v>
                </c:pt>
                <c:pt idx="41">
                  <c:v>44011.484027777777</c:v>
                </c:pt>
                <c:pt idx="42">
                  <c:v>44040.545138888891</c:v>
                </c:pt>
                <c:pt idx="43">
                  <c:v>44062.561111111114</c:v>
                </c:pt>
                <c:pt idx="44">
                  <c:v>44089.45208333333</c:v>
                </c:pt>
                <c:pt idx="45">
                  <c:v>44116.605555555558</c:v>
                </c:pt>
                <c:pt idx="46">
                  <c:v>44147.395138888889</c:v>
                </c:pt>
                <c:pt idx="47">
                  <c:v>44179.574305555558</c:v>
                </c:pt>
                <c:pt idx="48">
                  <c:v>44223.556250000001</c:v>
                </c:pt>
                <c:pt idx="49">
                  <c:v>44245.46597222222</c:v>
                </c:pt>
                <c:pt idx="50">
                  <c:v>44279.361805555556</c:v>
                </c:pt>
                <c:pt idx="51">
                  <c:v>44305.506944444445</c:v>
                </c:pt>
                <c:pt idx="52">
                  <c:v>44323.408333333333</c:v>
                </c:pt>
                <c:pt idx="53">
                  <c:v>44355.347222222219</c:v>
                </c:pt>
                <c:pt idx="54">
                  <c:v>44379.355555555558</c:v>
                </c:pt>
                <c:pt idx="55">
                  <c:v>44431.375</c:v>
                </c:pt>
                <c:pt idx="56">
                  <c:v>44467.490972222222</c:v>
                </c:pt>
                <c:pt idx="57">
                  <c:v>44491.402083333334</c:v>
                </c:pt>
                <c:pt idx="58">
                  <c:v>44517.336805555555</c:v>
                </c:pt>
                <c:pt idx="59">
                  <c:v>44553.446527777778</c:v>
                </c:pt>
                <c:pt idx="60">
                  <c:v>44582.384722222225</c:v>
                </c:pt>
              </c:numCache>
            </c:numRef>
          </c:xVal>
          <c:yVal>
            <c:numRef>
              <c:f>'Oth surr'!$H$224:$H$284</c:f>
              <c:numCache>
                <c:formatCode>General</c:formatCode>
                <c:ptCount val="61"/>
                <c:pt idx="0">
                  <c:v>95.203999999999994</c:v>
                </c:pt>
                <c:pt idx="1">
                  <c:v>95.244</c:v>
                </c:pt>
                <c:pt idx="2">
                  <c:v>95.293999999999997</c:v>
                </c:pt>
                <c:pt idx="3">
                  <c:v>95.334000000000003</c:v>
                </c:pt>
                <c:pt idx="4">
                  <c:v>95.343999999999994</c:v>
                </c:pt>
                <c:pt idx="5">
                  <c:v>95.414000000000001</c:v>
                </c:pt>
                <c:pt idx="6">
                  <c:v>95.554000000000002</c:v>
                </c:pt>
                <c:pt idx="7">
                  <c:v>95.543999999999997</c:v>
                </c:pt>
                <c:pt idx="8">
                  <c:v>95.724000000000004</c:v>
                </c:pt>
                <c:pt idx="9">
                  <c:v>95.614000000000004</c:v>
                </c:pt>
                <c:pt idx="10">
                  <c:v>95.614000000000004</c:v>
                </c:pt>
                <c:pt idx="11">
                  <c:v>95.563999999999993</c:v>
                </c:pt>
                <c:pt idx="12">
                  <c:v>95.494</c:v>
                </c:pt>
                <c:pt idx="13">
                  <c:v>95.444000000000003</c:v>
                </c:pt>
                <c:pt idx="14">
                  <c:v>95.474000000000004</c:v>
                </c:pt>
                <c:pt idx="15">
                  <c:v>95.364000000000004</c:v>
                </c:pt>
                <c:pt idx="16">
                  <c:v>95.343999999999994</c:v>
                </c:pt>
                <c:pt idx="17">
                  <c:v>94.924000000000007</c:v>
                </c:pt>
                <c:pt idx="18">
                  <c:v>94.894000000000005</c:v>
                </c:pt>
                <c:pt idx="19">
                  <c:v>95.244</c:v>
                </c:pt>
                <c:pt idx="20">
                  <c:v>94.853999999999999</c:v>
                </c:pt>
                <c:pt idx="21">
                  <c:v>95.164000000000001</c:v>
                </c:pt>
                <c:pt idx="22">
                  <c:v>94.784000000000006</c:v>
                </c:pt>
                <c:pt idx="23">
                  <c:v>95.153999999999996</c:v>
                </c:pt>
                <c:pt idx="24">
                  <c:v>94.763999999999996</c:v>
                </c:pt>
                <c:pt idx="25">
                  <c:v>94.774000000000001</c:v>
                </c:pt>
                <c:pt idx="26">
                  <c:v>95.123999999999995</c:v>
                </c:pt>
                <c:pt idx="27">
                  <c:v>95.183999999999997</c:v>
                </c:pt>
                <c:pt idx="28">
                  <c:v>95.144000000000005</c:v>
                </c:pt>
                <c:pt idx="29">
                  <c:v>95.093999999999994</c:v>
                </c:pt>
                <c:pt idx="30">
                  <c:v>95.233999999999995</c:v>
                </c:pt>
                <c:pt idx="31">
                  <c:v>95.084000000000003</c:v>
                </c:pt>
                <c:pt idx="32">
                  <c:v>94.823999999999998</c:v>
                </c:pt>
                <c:pt idx="33">
                  <c:v>95.224000000000004</c:v>
                </c:pt>
                <c:pt idx="35">
                  <c:v>95.263999999999996</c:v>
                </c:pt>
                <c:pt idx="38">
                  <c:v>96.114000000000004</c:v>
                </c:pt>
                <c:pt idx="39">
                  <c:v>96.043999999999997</c:v>
                </c:pt>
                <c:pt idx="41">
                  <c:v>95.733999999999995</c:v>
                </c:pt>
                <c:pt idx="43">
                  <c:v>95.164000000000001</c:v>
                </c:pt>
                <c:pt idx="44">
                  <c:v>96.034000000000006</c:v>
                </c:pt>
                <c:pt idx="45">
                  <c:v>95.364000000000004</c:v>
                </c:pt>
                <c:pt idx="46">
                  <c:v>96.084000000000003</c:v>
                </c:pt>
                <c:pt idx="47">
                  <c:v>95.534000000000006</c:v>
                </c:pt>
                <c:pt idx="48">
                  <c:v>95.584000000000003</c:v>
                </c:pt>
                <c:pt idx="49">
                  <c:v>96.034000000000006</c:v>
                </c:pt>
                <c:pt idx="50">
                  <c:v>95.793999999999997</c:v>
                </c:pt>
                <c:pt idx="51">
                  <c:v>95.674000000000007</c:v>
                </c:pt>
                <c:pt idx="52">
                  <c:v>95.683999999999997</c:v>
                </c:pt>
                <c:pt idx="53">
                  <c:v>95.653999999999996</c:v>
                </c:pt>
                <c:pt idx="54">
                  <c:v>95.573999999999998</c:v>
                </c:pt>
                <c:pt idx="55">
                  <c:v>95.433999999999997</c:v>
                </c:pt>
              </c:numCache>
            </c:numRef>
          </c:yVal>
          <c:smooth val="0"/>
          <c:extLst>
            <c:ext xmlns:c16="http://schemas.microsoft.com/office/drawing/2014/chart" uri="{C3380CC4-5D6E-409C-BE32-E72D297353CC}">
              <c16:uniqueId val="{00000008-16CD-41C0-A992-096E8A8A9210}"/>
            </c:ext>
          </c:extLst>
        </c:ser>
        <c:ser>
          <c:idx val="9"/>
          <c:order val="9"/>
          <c:tx>
            <c:strRef>
              <c:f>'Oth surr'!$A$285</c:f>
              <c:strCache>
                <c:ptCount val="1"/>
                <c:pt idx="0">
                  <c:v>MF05/16</c:v>
                </c:pt>
              </c:strCache>
            </c:strRef>
          </c:tx>
          <c:spPr>
            <a:ln w="19050" cap="rnd">
              <a:solidFill>
                <a:schemeClr val="accent4">
                  <a:lumMod val="60000"/>
                </a:schemeClr>
              </a:solidFill>
              <a:round/>
            </a:ln>
            <a:effectLst/>
          </c:spPr>
          <c:marker>
            <c:symbol val="none"/>
          </c:marker>
          <c:xVal>
            <c:numRef>
              <c:f>'Oth surr'!$B$285:$B$342</c:f>
              <c:numCache>
                <c:formatCode>m/d/yyyy</c:formatCode>
                <c:ptCount val="58"/>
                <c:pt idx="0">
                  <c:v>43103.484722222223</c:v>
                </c:pt>
                <c:pt idx="1">
                  <c:v>43118.442361111112</c:v>
                </c:pt>
                <c:pt idx="2">
                  <c:v>43132.570138888892</c:v>
                </c:pt>
                <c:pt idx="3">
                  <c:v>43153.301388888889</c:v>
                </c:pt>
                <c:pt idx="4">
                  <c:v>43168.299305555556</c:v>
                </c:pt>
                <c:pt idx="5">
                  <c:v>43181.433333333334</c:v>
                </c:pt>
                <c:pt idx="6">
                  <c:v>43203.3</c:v>
                </c:pt>
                <c:pt idx="7">
                  <c:v>43213.461111111108</c:v>
                </c:pt>
                <c:pt idx="8">
                  <c:v>43222.318055555559</c:v>
                </c:pt>
                <c:pt idx="9">
                  <c:v>43236.314583333333</c:v>
                </c:pt>
                <c:pt idx="10">
                  <c:v>43258.322916666664</c:v>
                </c:pt>
                <c:pt idx="11">
                  <c:v>43273.550694444442</c:v>
                </c:pt>
                <c:pt idx="12">
                  <c:v>43287.277083333334</c:v>
                </c:pt>
                <c:pt idx="13">
                  <c:v>43299.311111111114</c:v>
                </c:pt>
                <c:pt idx="14">
                  <c:v>43314.604861111111</c:v>
                </c:pt>
                <c:pt idx="15">
                  <c:v>43327.31527777778</c:v>
                </c:pt>
                <c:pt idx="16">
                  <c:v>43346.297222222223</c:v>
                </c:pt>
                <c:pt idx="17">
                  <c:v>43362.314583333333</c:v>
                </c:pt>
                <c:pt idx="18">
                  <c:v>43378.288888888892</c:v>
                </c:pt>
                <c:pt idx="19">
                  <c:v>43392.318055555559</c:v>
                </c:pt>
                <c:pt idx="20">
                  <c:v>43411.328472222223</c:v>
                </c:pt>
                <c:pt idx="21">
                  <c:v>43425.32916666667</c:v>
                </c:pt>
                <c:pt idx="22">
                  <c:v>43440.322916666664</c:v>
                </c:pt>
                <c:pt idx="23">
                  <c:v>43454.32916666667</c:v>
                </c:pt>
                <c:pt idx="24">
                  <c:v>43476.336111111108</c:v>
                </c:pt>
                <c:pt idx="25">
                  <c:v>43490.322222222225</c:v>
                </c:pt>
                <c:pt idx="26">
                  <c:v>43503.334027777775</c:v>
                </c:pt>
                <c:pt idx="27">
                  <c:v>43559.29791666667</c:v>
                </c:pt>
                <c:pt idx="28">
                  <c:v>43593.311111111114</c:v>
                </c:pt>
                <c:pt idx="29">
                  <c:v>43622.293055555558</c:v>
                </c:pt>
                <c:pt idx="30">
                  <c:v>43651.281944444447</c:v>
                </c:pt>
                <c:pt idx="31">
                  <c:v>43689.293749999997</c:v>
                </c:pt>
                <c:pt idx="32">
                  <c:v>43718.282638888886</c:v>
                </c:pt>
                <c:pt idx="33">
                  <c:v>43754.306944444441</c:v>
                </c:pt>
                <c:pt idx="34">
                  <c:v>43791.518055555556</c:v>
                </c:pt>
                <c:pt idx="35">
                  <c:v>43808.386805555558</c:v>
                </c:pt>
                <c:pt idx="36">
                  <c:v>43839.519444444442</c:v>
                </c:pt>
                <c:pt idx="37">
                  <c:v>43865.431944444441</c:v>
                </c:pt>
                <c:pt idx="38">
                  <c:v>43900.388888888891</c:v>
                </c:pt>
                <c:pt idx="39">
                  <c:v>43937.540277777778</c:v>
                </c:pt>
                <c:pt idx="40">
                  <c:v>43980.463194444441</c:v>
                </c:pt>
                <c:pt idx="41">
                  <c:v>44011.46597222222</c:v>
                </c:pt>
                <c:pt idx="42">
                  <c:v>44040.545138888891</c:v>
                </c:pt>
                <c:pt idx="43">
                  <c:v>44089.506944444445</c:v>
                </c:pt>
                <c:pt idx="44">
                  <c:v>44116.70416666667</c:v>
                </c:pt>
                <c:pt idx="45">
                  <c:v>44147.337500000001</c:v>
                </c:pt>
                <c:pt idx="46">
                  <c:v>44179.700694444444</c:v>
                </c:pt>
                <c:pt idx="47">
                  <c:v>44279.355555555558</c:v>
                </c:pt>
                <c:pt idx="48">
                  <c:v>44305.443749999999</c:v>
                </c:pt>
                <c:pt idx="49">
                  <c:v>44323.402083333334</c:v>
                </c:pt>
                <c:pt idx="50">
                  <c:v>44355.340277777781</c:v>
                </c:pt>
                <c:pt idx="51">
                  <c:v>44379.355555555558</c:v>
                </c:pt>
                <c:pt idx="52">
                  <c:v>44431.375</c:v>
                </c:pt>
                <c:pt idx="53">
                  <c:v>44467.492361111108</c:v>
                </c:pt>
                <c:pt idx="54">
                  <c:v>44491.402083333334</c:v>
                </c:pt>
                <c:pt idx="55">
                  <c:v>44517.336805555555</c:v>
                </c:pt>
                <c:pt idx="56">
                  <c:v>44553.446527777778</c:v>
                </c:pt>
                <c:pt idx="57">
                  <c:v>44582.384722222225</c:v>
                </c:pt>
              </c:numCache>
            </c:numRef>
          </c:xVal>
          <c:yVal>
            <c:numRef>
              <c:f>'Oth surr'!$H$285:$H$342</c:f>
              <c:numCache>
                <c:formatCode>General</c:formatCode>
                <c:ptCount val="58"/>
                <c:pt idx="0">
                  <c:v>94.146000000000001</c:v>
                </c:pt>
                <c:pt idx="1">
                  <c:v>94.186000000000007</c:v>
                </c:pt>
                <c:pt idx="2">
                  <c:v>94.236000000000004</c:v>
                </c:pt>
                <c:pt idx="3">
                  <c:v>94.256</c:v>
                </c:pt>
                <c:pt idx="4">
                  <c:v>94.296000000000006</c:v>
                </c:pt>
                <c:pt idx="5">
                  <c:v>94.355999999999995</c:v>
                </c:pt>
                <c:pt idx="6">
                  <c:v>94.486000000000004</c:v>
                </c:pt>
                <c:pt idx="7">
                  <c:v>94.525999999999996</c:v>
                </c:pt>
                <c:pt idx="8">
                  <c:v>94.575999999999993</c:v>
                </c:pt>
                <c:pt idx="9">
                  <c:v>94.585999999999999</c:v>
                </c:pt>
                <c:pt idx="10">
                  <c:v>94.575999999999993</c:v>
                </c:pt>
                <c:pt idx="11">
                  <c:v>94.506</c:v>
                </c:pt>
                <c:pt idx="12">
                  <c:v>94.436000000000007</c:v>
                </c:pt>
                <c:pt idx="13">
                  <c:v>94.385999999999996</c:v>
                </c:pt>
                <c:pt idx="14">
                  <c:v>94.436000000000007</c:v>
                </c:pt>
                <c:pt idx="15">
                  <c:v>94.325999999999993</c:v>
                </c:pt>
                <c:pt idx="16">
                  <c:v>94.316000000000003</c:v>
                </c:pt>
                <c:pt idx="17">
                  <c:v>94.275999999999996</c:v>
                </c:pt>
                <c:pt idx="18">
                  <c:v>94.256</c:v>
                </c:pt>
                <c:pt idx="19">
                  <c:v>94.206000000000003</c:v>
                </c:pt>
                <c:pt idx="20">
                  <c:v>93.756</c:v>
                </c:pt>
                <c:pt idx="21">
                  <c:v>94.066000000000003</c:v>
                </c:pt>
                <c:pt idx="22">
                  <c:v>93.665999999999997</c:v>
                </c:pt>
                <c:pt idx="23">
                  <c:v>94.036000000000001</c:v>
                </c:pt>
                <c:pt idx="24">
                  <c:v>93.616</c:v>
                </c:pt>
                <c:pt idx="25">
                  <c:v>93.646000000000001</c:v>
                </c:pt>
                <c:pt idx="26">
                  <c:v>93.995999999999995</c:v>
                </c:pt>
                <c:pt idx="27">
                  <c:v>94.096000000000004</c:v>
                </c:pt>
                <c:pt idx="28">
                  <c:v>94.096000000000004</c:v>
                </c:pt>
                <c:pt idx="29">
                  <c:v>94.055999999999997</c:v>
                </c:pt>
                <c:pt idx="30">
                  <c:v>94.225999999999999</c:v>
                </c:pt>
                <c:pt idx="31">
                  <c:v>94.055999999999997</c:v>
                </c:pt>
                <c:pt idx="32">
                  <c:v>93.866</c:v>
                </c:pt>
                <c:pt idx="33">
                  <c:v>94.215999999999994</c:v>
                </c:pt>
                <c:pt idx="47">
                  <c:v>94.756</c:v>
                </c:pt>
                <c:pt idx="48">
                  <c:v>94.825999999999993</c:v>
                </c:pt>
                <c:pt idx="49">
                  <c:v>94.676000000000002</c:v>
                </c:pt>
                <c:pt idx="52">
                  <c:v>94.456000000000003</c:v>
                </c:pt>
              </c:numCache>
            </c:numRef>
          </c:yVal>
          <c:smooth val="0"/>
          <c:extLst>
            <c:ext xmlns:c16="http://schemas.microsoft.com/office/drawing/2014/chart" uri="{C3380CC4-5D6E-409C-BE32-E72D297353CC}">
              <c16:uniqueId val="{00000009-16CD-41C0-A992-096E8A8A9210}"/>
            </c:ext>
          </c:extLst>
        </c:ser>
        <c:dLbls>
          <c:showLegendKey val="0"/>
          <c:showVal val="0"/>
          <c:showCatName val="0"/>
          <c:showSerName val="0"/>
          <c:showPercent val="0"/>
          <c:showBubbleSize val="0"/>
        </c:dLbls>
        <c:axId val="1076402304"/>
        <c:axId val="1901456688"/>
      </c:scatterChart>
      <c:valAx>
        <c:axId val="1076402304"/>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1456688"/>
        <c:crosses val="autoZero"/>
        <c:crossBetween val="midCat"/>
        <c:majorUnit val="90"/>
      </c:valAx>
      <c:valAx>
        <c:axId val="1901456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Groundwater level (mAOD)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64023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B99AB7806F74CEFB4D4F35D35B7CD06"/>
        <w:category>
          <w:name w:val="General"/>
          <w:gallery w:val="placeholder"/>
        </w:category>
        <w:types>
          <w:type w:val="bbPlcHdr"/>
        </w:types>
        <w:behaviors>
          <w:behavior w:val="content"/>
        </w:behaviors>
        <w:guid w:val="{A3F3F804-1998-422A-B5CF-673FEA74E897}"/>
      </w:docPartPr>
      <w:docPartBody>
        <w:p w:rsidR="00BD7E7D" w:rsidRDefault="0097572E" w:rsidP="0097572E">
          <w:pPr>
            <w:pStyle w:val="7B99AB7806F74CEFB4D4F35D35B7CD06"/>
          </w:pPr>
          <w:bookmarkStart w:id="0" w:name="_Toc70685923"/>
          <w:bookmarkStart w:id="1" w:name="_Toc70685925"/>
          <w:bookmarkStart w:id="2" w:name="_Toc70685924"/>
          <w:bookmarkStart w:id="3" w:name="_Toc70685926"/>
          <w:bookmarkStart w:id="4" w:name="_Toc70685927"/>
          <w:bookmarkStart w:id="5" w:name="_Toc70685928"/>
          <w:bookmarkStart w:id="6" w:name="_Toc70685929"/>
          <w:bookmarkEnd w:id="0"/>
          <w:bookmarkEnd w:id="1"/>
          <w:bookmarkEnd w:id="2"/>
          <w:bookmarkEnd w:id="3"/>
          <w:bookmarkEnd w:id="4"/>
          <w:bookmarkEnd w:id="5"/>
          <w:bookmarkEnd w:id="6"/>
          <w:r w:rsidRPr="001D4298">
            <w:rPr>
              <w:rStyle w:val="PlaceholderText"/>
            </w:rPr>
            <w:t>[Title]</w:t>
          </w:r>
        </w:p>
      </w:docPartBody>
    </w:docPart>
    <w:docPart>
      <w:docPartPr>
        <w:name w:val="DEBD31303A9346D5845D8BB870B90664"/>
        <w:category>
          <w:name w:val="General"/>
          <w:gallery w:val="placeholder"/>
        </w:category>
        <w:types>
          <w:type w:val="bbPlcHdr"/>
        </w:types>
        <w:behaviors>
          <w:behavior w:val="content"/>
        </w:behaviors>
        <w:guid w:val="{9C1CE7FA-B6CF-41AA-8576-0947C2210A8C}"/>
      </w:docPartPr>
      <w:docPartBody>
        <w:p w:rsidR="003B0A1A" w:rsidRDefault="0014032A" w:rsidP="0014032A">
          <w:pPr>
            <w:pStyle w:val="DEBD31303A9346D5845D8BB870B90664"/>
          </w:pPr>
          <w:r w:rsidRPr="001D4298">
            <w:rPr>
              <w:rStyle w:val="PlaceholderText"/>
            </w:rPr>
            <w:t>[Status]</w:t>
          </w:r>
        </w:p>
      </w:docPartBody>
    </w:docPart>
    <w:docPart>
      <w:docPartPr>
        <w:name w:val="B48AB08677354242BC17B36A73A094FA"/>
        <w:category>
          <w:name w:val="General"/>
          <w:gallery w:val="placeholder"/>
        </w:category>
        <w:types>
          <w:type w:val="bbPlcHdr"/>
        </w:types>
        <w:behaviors>
          <w:behavior w:val="content"/>
        </w:behaviors>
        <w:guid w:val="{54D62AEC-17B9-4E75-8D8A-D91D08F9C5C7}"/>
      </w:docPartPr>
      <w:docPartBody>
        <w:p w:rsidR="003B0A1A" w:rsidRDefault="0014032A" w:rsidP="0014032A">
          <w:pPr>
            <w:pStyle w:val="B48AB08677354242BC17B36A73A094FA"/>
          </w:pPr>
          <w:r w:rsidRPr="001D4298">
            <w:rPr>
              <w:rStyle w:val="PlaceholderText"/>
            </w:rPr>
            <w:t>[Status]</w:t>
          </w:r>
        </w:p>
      </w:docPartBody>
    </w:docPart>
    <w:docPart>
      <w:docPartPr>
        <w:name w:val="F3F105A2842B4457AD3C0B6C98666755"/>
        <w:category>
          <w:name w:val="General"/>
          <w:gallery w:val="placeholder"/>
        </w:category>
        <w:types>
          <w:type w:val="bbPlcHdr"/>
        </w:types>
        <w:behaviors>
          <w:behavior w:val="content"/>
        </w:behaviors>
        <w:guid w:val="{24CAA277-1229-43D6-80B2-51F6E09491EA}"/>
      </w:docPartPr>
      <w:docPartBody>
        <w:p w:rsidR="003B0A1A" w:rsidRDefault="0014032A" w:rsidP="0014032A">
          <w:pPr>
            <w:pStyle w:val="F3F105A2842B4457AD3C0B6C98666755"/>
          </w:pPr>
          <w:r w:rsidRPr="001D4298">
            <w:rPr>
              <w:rStyle w:val="PlaceholderText"/>
            </w:rPr>
            <w:t>[Subject]</w:t>
          </w:r>
        </w:p>
      </w:docPartBody>
    </w:docPart>
    <w:docPart>
      <w:docPartPr>
        <w:name w:val="A54F89F733A342BBA5A27900FC32B448"/>
        <w:category>
          <w:name w:val="General"/>
          <w:gallery w:val="placeholder"/>
        </w:category>
        <w:types>
          <w:type w:val="bbPlcHdr"/>
        </w:types>
        <w:behaviors>
          <w:behavior w:val="content"/>
        </w:behaviors>
        <w:guid w:val="{A5368344-8FD1-4B0B-B1A1-56871681E1CC}"/>
      </w:docPartPr>
      <w:docPartBody>
        <w:p w:rsidR="003B0A1A" w:rsidRDefault="0014032A" w:rsidP="0014032A">
          <w:pPr>
            <w:pStyle w:val="A54F89F733A342BBA5A27900FC32B448"/>
          </w:pPr>
          <w:r w:rsidRPr="001D4298">
            <w:rPr>
              <w:rStyle w:val="PlaceholderText"/>
            </w:rPr>
            <w:t>[Title]</w:t>
          </w:r>
        </w:p>
      </w:docPartBody>
    </w:docPart>
    <w:docPart>
      <w:docPartPr>
        <w:name w:val="8C0B60860A9243C2BB40B67913548B5A"/>
        <w:category>
          <w:name w:val="General"/>
          <w:gallery w:val="placeholder"/>
        </w:category>
        <w:types>
          <w:type w:val="bbPlcHdr"/>
        </w:types>
        <w:behaviors>
          <w:behavior w:val="content"/>
        </w:behaviors>
        <w:guid w:val="{375F93D4-3D0E-4D3B-A039-4A1FBAEB567E}"/>
      </w:docPartPr>
      <w:docPartBody>
        <w:p w:rsidR="003B0A1A" w:rsidRDefault="0014032A" w:rsidP="0014032A">
          <w:pPr>
            <w:pStyle w:val="8C0B60860A9243C2BB40B67913548B5A"/>
          </w:pPr>
          <w:r w:rsidRPr="001D4298">
            <w:rPr>
              <w:rStyle w:val="PlaceholderText"/>
            </w:rPr>
            <w:t>[Status]</w:t>
          </w:r>
        </w:p>
      </w:docPartBody>
    </w:docPart>
    <w:docPart>
      <w:docPartPr>
        <w:name w:val="9E54487C3C4D46E5B908134057D7286D"/>
        <w:category>
          <w:name w:val="General"/>
          <w:gallery w:val="placeholder"/>
        </w:category>
        <w:types>
          <w:type w:val="bbPlcHdr"/>
        </w:types>
        <w:behaviors>
          <w:behavior w:val="content"/>
        </w:behaviors>
        <w:guid w:val="{559F9904-4542-4F7C-A308-5483DC26A246}"/>
      </w:docPartPr>
      <w:docPartBody>
        <w:p w:rsidR="00355656" w:rsidRDefault="003B0A1A" w:rsidP="003B0A1A">
          <w:pPr>
            <w:pStyle w:val="9E54487C3C4D46E5B908134057D7286D"/>
          </w:pPr>
          <w:r w:rsidRPr="001D4298">
            <w:rPr>
              <w:rStyle w:val="PlaceholderText"/>
            </w:rPr>
            <w:t>[Status]</w:t>
          </w:r>
        </w:p>
      </w:docPartBody>
    </w:docPart>
    <w:docPart>
      <w:docPartPr>
        <w:name w:val="B48282C1CB2946ACAC2C875015F8AA4F"/>
        <w:category>
          <w:name w:val="General"/>
          <w:gallery w:val="placeholder"/>
        </w:category>
        <w:types>
          <w:type w:val="bbPlcHdr"/>
        </w:types>
        <w:behaviors>
          <w:behavior w:val="content"/>
        </w:behaviors>
        <w:guid w:val="{51587527-8F9E-47D5-8F7B-6F340DE2791E}"/>
      </w:docPartPr>
      <w:docPartBody>
        <w:p w:rsidR="00A91E0B" w:rsidRDefault="00B63ED9" w:rsidP="00B63ED9">
          <w:pPr>
            <w:pStyle w:val="B48282C1CB2946ACAC2C875015F8AA4F"/>
          </w:pPr>
          <w:r w:rsidRPr="001D4298">
            <w:rPr>
              <w:rStyle w:val="PlaceholderText"/>
            </w:rPr>
            <w:t>[Subject]</w:t>
          </w:r>
        </w:p>
      </w:docPartBody>
    </w:docPart>
    <w:docPart>
      <w:docPartPr>
        <w:name w:val="19FBD3C53BC74C3FABD4ABFB8AD5190E"/>
        <w:category>
          <w:name w:val="General"/>
          <w:gallery w:val="placeholder"/>
        </w:category>
        <w:types>
          <w:type w:val="bbPlcHdr"/>
        </w:types>
        <w:behaviors>
          <w:behavior w:val="content"/>
        </w:behaviors>
        <w:guid w:val="{E5B2BC76-6412-491A-BEB6-FCAA27E83123}"/>
      </w:docPartPr>
      <w:docPartBody>
        <w:p w:rsidR="00A91E0B" w:rsidRDefault="00B63ED9" w:rsidP="00B63ED9">
          <w:pPr>
            <w:pStyle w:val="19FBD3C53BC74C3FABD4ABFB8AD5190E"/>
          </w:pPr>
          <w:r w:rsidRPr="001D4298">
            <w:rPr>
              <w:rStyle w:val="PlaceholderText"/>
            </w:rPr>
            <w:t>[Status]</w:t>
          </w:r>
        </w:p>
      </w:docPartBody>
    </w:docPart>
    <w:docPart>
      <w:docPartPr>
        <w:name w:val="CBD3ECC0DCBD4471884ECB45DDD5817A"/>
        <w:category>
          <w:name w:val="General"/>
          <w:gallery w:val="placeholder"/>
        </w:category>
        <w:types>
          <w:type w:val="bbPlcHdr"/>
        </w:types>
        <w:behaviors>
          <w:behavior w:val="content"/>
        </w:behaviors>
        <w:guid w:val="{22F1214F-4377-42A4-8DB8-6EEA408263BC}"/>
      </w:docPartPr>
      <w:docPartBody>
        <w:p w:rsidR="00A91E0B" w:rsidRDefault="00B63ED9" w:rsidP="00B63ED9">
          <w:pPr>
            <w:pStyle w:val="CBD3ECC0DCBD4471884ECB45DDD5817A"/>
          </w:pPr>
          <w:r w:rsidRPr="001D4298">
            <w:rPr>
              <w:rStyle w:val="PlaceholderText"/>
            </w:rPr>
            <w:t>[Abstract]</w:t>
          </w:r>
        </w:p>
        <w:bookmarkStart w:id="7" w:name="_Toc70685923"/>
        <w:bookmarkStart w:id="8" w:name="_Toc70685925"/>
        <w:bookmarkStart w:id="9" w:name="_Toc70685924"/>
        <w:bookmarkStart w:id="10" w:name="_Toc70685926"/>
        <w:bookmarkStart w:id="11" w:name="_Toc70685927"/>
        <w:bookmarkStart w:id="12" w:name="_Toc70685928"/>
        <w:bookmarkStart w:id="13" w:name="_Toc70685929"/>
        <w:bookmarkEnd w:id="7"/>
        <w:bookmarkEnd w:id="8"/>
        <w:bookmarkEnd w:id="9"/>
        <w:bookmarkEnd w:id="10"/>
        <w:bookmarkEnd w:id="11"/>
        <w:bookmarkEnd w:id="12"/>
        <w:bookmarkEnd w:id="13"/>
      </w:docPartBody>
    </w:docPart>
    <w:docPart>
      <w:docPartPr>
        <w:name w:val="A16704E253964C81942AD8EB7EC1FC6E"/>
        <w:category>
          <w:name w:val="General"/>
          <w:gallery w:val="placeholder"/>
        </w:category>
        <w:types>
          <w:type w:val="bbPlcHdr"/>
        </w:types>
        <w:behaviors>
          <w:behavior w:val="content"/>
        </w:behaviors>
        <w:guid w:val="{A4F8A574-78AB-4DAF-B25B-A9A808628B58}"/>
      </w:docPartPr>
      <w:docPartBody>
        <w:p w:rsidR="0033155A" w:rsidRDefault="0033155A" w:rsidP="0033155A">
          <w:pPr>
            <w:pStyle w:val="A16704E253964C81942AD8EB7EC1FC6E"/>
          </w:pPr>
          <w:r w:rsidRPr="001D4298">
            <w:rPr>
              <w:rStyle w:val="PlaceholderText"/>
            </w:rPr>
            <w:t>[Subject]</w:t>
          </w:r>
        </w:p>
      </w:docPartBody>
    </w:docPart>
    <w:docPart>
      <w:docPartPr>
        <w:name w:val="46E87F9159904EAA96659A25867517D5"/>
        <w:category>
          <w:name w:val="General"/>
          <w:gallery w:val="placeholder"/>
        </w:category>
        <w:types>
          <w:type w:val="bbPlcHdr"/>
        </w:types>
        <w:behaviors>
          <w:behavior w:val="content"/>
        </w:behaviors>
        <w:guid w:val="{874F6F57-DA17-4459-A23E-210AA7501145}"/>
      </w:docPartPr>
      <w:docPartBody>
        <w:p w:rsidR="0033155A" w:rsidRDefault="0033155A" w:rsidP="0033155A">
          <w:pPr>
            <w:pStyle w:val="46E87F9159904EAA96659A25867517D5"/>
          </w:pPr>
          <w:r w:rsidRPr="007A5D41">
            <w:rPr>
              <w:rFonts w:ascii="Arial" w:hAnsi="Arial"/>
              <w:bCs/>
              <w:szCs w:val="20"/>
            </w:rPr>
            <w:t>[Client Name]</w:t>
          </w:r>
        </w:p>
      </w:docPartBody>
    </w:docPart>
    <w:docPart>
      <w:docPartPr>
        <w:name w:val="A0E06F2C8A7F487A91CCAC673B8FB9A4"/>
        <w:category>
          <w:name w:val="General"/>
          <w:gallery w:val="placeholder"/>
        </w:category>
        <w:types>
          <w:type w:val="bbPlcHdr"/>
        </w:types>
        <w:behaviors>
          <w:behavior w:val="content"/>
        </w:behaviors>
        <w:guid w:val="{5ED8E333-26F8-4423-A1D5-F1058A43852B}"/>
      </w:docPartPr>
      <w:docPartBody>
        <w:p w:rsidR="0033155A" w:rsidRDefault="0033155A" w:rsidP="0033155A">
          <w:pPr>
            <w:pStyle w:val="A0E06F2C8A7F487A91CCAC673B8FB9A4"/>
          </w:pPr>
          <w:r w:rsidRPr="001D4298">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Kozuka Gothic Pr6N M">
    <w:panose1 w:val="00000000000000000000"/>
    <w:charset w:val="80"/>
    <w:family w:val="swiss"/>
    <w:notTrueType/>
    <w:pitch w:val="variable"/>
    <w:sig w:usb0="000002D7" w:usb1="2AC71C11" w:usb2="00000012" w:usb3="00000000" w:csb0="0002009F" w:csb1="00000000"/>
  </w:font>
  <w:font w:name="Source Sans Pro SemiBold">
    <w:panose1 w:val="020B06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C35"/>
    <w:rsid w:val="00106992"/>
    <w:rsid w:val="0014032A"/>
    <w:rsid w:val="001576E5"/>
    <w:rsid w:val="00187854"/>
    <w:rsid w:val="001A7A7D"/>
    <w:rsid w:val="001B35B6"/>
    <w:rsid w:val="0028199C"/>
    <w:rsid w:val="00296645"/>
    <w:rsid w:val="002C69A5"/>
    <w:rsid w:val="0033155A"/>
    <w:rsid w:val="00355656"/>
    <w:rsid w:val="00373109"/>
    <w:rsid w:val="00383688"/>
    <w:rsid w:val="003B0A1A"/>
    <w:rsid w:val="003C5FA8"/>
    <w:rsid w:val="004A12A9"/>
    <w:rsid w:val="004F03D5"/>
    <w:rsid w:val="004F5214"/>
    <w:rsid w:val="006342BA"/>
    <w:rsid w:val="00645DB7"/>
    <w:rsid w:val="006C5C2D"/>
    <w:rsid w:val="00725DE9"/>
    <w:rsid w:val="007E7779"/>
    <w:rsid w:val="00826CFC"/>
    <w:rsid w:val="0090455C"/>
    <w:rsid w:val="0097572E"/>
    <w:rsid w:val="00976FAA"/>
    <w:rsid w:val="00A04068"/>
    <w:rsid w:val="00A91E0B"/>
    <w:rsid w:val="00AA5632"/>
    <w:rsid w:val="00B31FA9"/>
    <w:rsid w:val="00B405A6"/>
    <w:rsid w:val="00B63ED9"/>
    <w:rsid w:val="00BD7E7D"/>
    <w:rsid w:val="00C548CB"/>
    <w:rsid w:val="00CA7C35"/>
    <w:rsid w:val="00D5048B"/>
    <w:rsid w:val="00D978C5"/>
    <w:rsid w:val="00DA3661"/>
    <w:rsid w:val="00E12542"/>
    <w:rsid w:val="00E12A1D"/>
    <w:rsid w:val="00E21752"/>
    <w:rsid w:val="00F051E2"/>
    <w:rsid w:val="00F21ECE"/>
    <w:rsid w:val="00F87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C35"/>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5"/>
    <w:qFormat/>
    <w:rsid w:val="00CA7C35"/>
    <w:pPr>
      <w:keepNext/>
      <w:spacing w:before="120" w:after="120" w:line="276" w:lineRule="auto"/>
      <w:jc w:val="center"/>
    </w:pPr>
    <w:rPr>
      <w:rFonts w:ascii="Source Sans Pro" w:hAnsi="Source Sans Pro" w:cstheme="minorBidi"/>
      <w:bCs/>
      <w:sz w:val="22"/>
      <w:szCs w:val="18"/>
    </w:rPr>
  </w:style>
  <w:style w:type="table" w:customStyle="1" w:styleId="TtTable">
    <w:name w:val="Tt Table"/>
    <w:basedOn w:val="TableNormal"/>
    <w:uiPriority w:val="99"/>
    <w:rsid w:val="00CA7C35"/>
    <w:pPr>
      <w:spacing w:after="0" w:line="240" w:lineRule="auto"/>
    </w:pPr>
    <w:rPr>
      <w:sz w:val="20"/>
      <w:szCs w:val="24"/>
    </w:rPr>
    <w:tblPr>
      <w:tblStyleRowBandSize w:val="1"/>
      <w:tblStyleColBandSize w:val="1"/>
      <w:tblBorders>
        <w:top w:val="single" w:sz="12" w:space="0" w:color="003478"/>
        <w:bottom w:val="single" w:sz="12" w:space="0" w:color="003478"/>
        <w:insideH w:val="single" w:sz="4" w:space="0" w:color="B2C2D6"/>
        <w:insideV w:val="single" w:sz="4" w:space="0" w:color="B2C2D6"/>
      </w:tblBorders>
      <w:tblCellMar>
        <w:top w:w="43" w:type="dxa"/>
        <w:left w:w="115" w:type="dxa"/>
        <w:bottom w:w="43" w:type="dxa"/>
        <w:right w:w="115" w:type="dxa"/>
      </w:tblCellMar>
    </w:tblPr>
    <w:trPr>
      <w:cantSplit/>
    </w:trPr>
    <w:tcPr>
      <w:shd w:val="clear" w:color="auto" w:fill="auto"/>
    </w:tcPr>
    <w:tblStylePr w:type="firstRow">
      <w:rPr>
        <w:rFonts w:ascii="Arial" w:hAnsi="Arial"/>
        <w:b w:val="0"/>
        <w:color w:val="FFFFFF" w:themeColor="background1"/>
        <w:sz w:val="20"/>
      </w:rPr>
      <w:tblPr/>
      <w:tcPr>
        <w:shd w:val="clear" w:color="auto" w:fill="003478"/>
      </w:tcPr>
    </w:tblStylePr>
    <w:tblStylePr w:type="lastRow">
      <w:tblPr/>
      <w:tcPr>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F2F2F4"/>
      </w:tcPr>
    </w:tblStylePr>
    <w:tblStylePr w:type="band1Horz">
      <w:tblPr/>
      <w:tcPr>
        <w:shd w:val="clear" w:color="auto" w:fill="F2F2F4"/>
      </w:tcPr>
    </w:tblStylePr>
  </w:style>
  <w:style w:type="table" w:customStyle="1" w:styleId="TtTableMatrix">
    <w:name w:val="Tt Table Matrix"/>
    <w:basedOn w:val="TableNormal"/>
    <w:uiPriority w:val="99"/>
    <w:rsid w:val="00CA7C35"/>
    <w:pPr>
      <w:spacing w:after="0" w:line="240" w:lineRule="auto"/>
    </w:pPr>
    <w:rPr>
      <w:rFonts w:ascii="Arial" w:hAnsi="Arial"/>
      <w:sz w:val="20"/>
      <w:szCs w:val="24"/>
    </w:rPr>
    <w:tblPr>
      <w:tblStyleRowBandSize w:val="1"/>
      <w:tblStyleColBandSize w:val="1"/>
      <w:tblBorders>
        <w:top w:val="single" w:sz="12" w:space="0" w:color="003478"/>
        <w:bottom w:val="single" w:sz="12" w:space="0" w:color="003478"/>
        <w:insideH w:val="single" w:sz="4" w:space="0" w:color="B2C2D6"/>
        <w:insideV w:val="single" w:sz="4" w:space="0" w:color="B2C2D6"/>
      </w:tblBorders>
      <w:tblCellMar>
        <w:top w:w="43" w:type="dxa"/>
        <w:left w:w="115" w:type="dxa"/>
        <w:bottom w:w="43" w:type="dxa"/>
        <w:right w:w="115" w:type="dxa"/>
      </w:tblCellMar>
    </w:tblPr>
    <w:trPr>
      <w:cantSplit/>
    </w:trPr>
    <w:tcPr>
      <w:shd w:val="clear" w:color="auto" w:fill="auto"/>
    </w:tcPr>
    <w:tblStylePr w:type="firstRow">
      <w:rPr>
        <w:rFonts w:ascii="Arial" w:hAnsi="Arial"/>
        <w:b w:val="0"/>
        <w:color w:val="FFFFFF" w:themeColor="background1"/>
        <w:sz w:val="20"/>
      </w:rPr>
      <w:tblPr/>
      <w:tcPr>
        <w:shd w:val="clear" w:color="auto" w:fill="003478"/>
      </w:tcPr>
    </w:tblStylePr>
    <w:tblStylePr w:type="lastRow">
      <w:rPr>
        <w:rFonts w:ascii="Arial" w:hAnsi="Arial"/>
      </w:rPr>
      <w:tblPr/>
      <w:tcPr>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F2F2F4"/>
      </w:tcPr>
    </w:tblStylePr>
    <w:tblStylePr w:type="band1Horz">
      <w:tblPr/>
      <w:tcPr>
        <w:shd w:val="clear" w:color="auto" w:fill="F2F2F4"/>
      </w:tcPr>
    </w:tblStylePr>
    <w:tblStylePr w:type="nwCell">
      <w:tblPr/>
      <w:tcPr>
        <w:tcBorders>
          <w:top w:val="nil"/>
        </w:tcBorders>
        <w:shd w:val="clear" w:color="auto" w:fill="FFFFFF" w:themeFill="background1"/>
      </w:tcPr>
    </w:tblStylePr>
  </w:style>
  <w:style w:type="character" w:styleId="PlaceholderText">
    <w:name w:val="Placeholder Text"/>
    <w:basedOn w:val="DefaultParagraphFont"/>
    <w:uiPriority w:val="99"/>
    <w:semiHidden/>
    <w:rsid w:val="00E12542"/>
    <w:rPr>
      <w:color w:val="808080"/>
    </w:rPr>
  </w:style>
  <w:style w:type="paragraph" w:customStyle="1" w:styleId="7B99AB7806F74CEFB4D4F35D35B7CD06">
    <w:name w:val="7B99AB7806F74CEFB4D4F35D35B7CD06"/>
    <w:rsid w:val="0097572E"/>
    <w:rPr>
      <w:lang w:val="en-GB" w:eastAsia="en-GB"/>
    </w:rPr>
  </w:style>
  <w:style w:type="paragraph" w:customStyle="1" w:styleId="9E54487C3C4D46E5B908134057D7286D">
    <w:name w:val="9E54487C3C4D46E5B908134057D7286D"/>
    <w:rsid w:val="003B0A1A"/>
    <w:rPr>
      <w:lang w:val="en-GB" w:eastAsia="en-GB"/>
    </w:rPr>
  </w:style>
  <w:style w:type="paragraph" w:customStyle="1" w:styleId="DEBD31303A9346D5845D8BB870B90664">
    <w:name w:val="DEBD31303A9346D5845D8BB870B90664"/>
    <w:rsid w:val="0014032A"/>
    <w:rPr>
      <w:lang w:val="en-GB" w:eastAsia="en-GB"/>
    </w:rPr>
  </w:style>
  <w:style w:type="paragraph" w:customStyle="1" w:styleId="B48AB08677354242BC17B36A73A094FA">
    <w:name w:val="B48AB08677354242BC17B36A73A094FA"/>
    <w:rsid w:val="0014032A"/>
    <w:rPr>
      <w:lang w:val="en-GB" w:eastAsia="en-GB"/>
    </w:rPr>
  </w:style>
  <w:style w:type="paragraph" w:customStyle="1" w:styleId="F3F105A2842B4457AD3C0B6C98666755">
    <w:name w:val="F3F105A2842B4457AD3C0B6C98666755"/>
    <w:rsid w:val="0014032A"/>
    <w:rPr>
      <w:lang w:val="en-GB" w:eastAsia="en-GB"/>
    </w:rPr>
  </w:style>
  <w:style w:type="paragraph" w:customStyle="1" w:styleId="A54F89F733A342BBA5A27900FC32B448">
    <w:name w:val="A54F89F733A342BBA5A27900FC32B448"/>
    <w:rsid w:val="0014032A"/>
    <w:rPr>
      <w:lang w:val="en-GB" w:eastAsia="en-GB"/>
    </w:rPr>
  </w:style>
  <w:style w:type="paragraph" w:customStyle="1" w:styleId="8C0B60860A9243C2BB40B67913548B5A">
    <w:name w:val="8C0B60860A9243C2BB40B67913548B5A"/>
    <w:rsid w:val="0014032A"/>
    <w:rPr>
      <w:lang w:val="en-GB" w:eastAsia="en-GB"/>
    </w:rPr>
  </w:style>
  <w:style w:type="paragraph" w:customStyle="1" w:styleId="B48282C1CB2946ACAC2C875015F8AA4F">
    <w:name w:val="B48282C1CB2946ACAC2C875015F8AA4F"/>
    <w:rsid w:val="00B63ED9"/>
    <w:rPr>
      <w:lang w:val="en-GB" w:eastAsia="en-GB"/>
    </w:rPr>
  </w:style>
  <w:style w:type="paragraph" w:customStyle="1" w:styleId="19FBD3C53BC74C3FABD4ABFB8AD5190E">
    <w:name w:val="19FBD3C53BC74C3FABD4ABFB8AD5190E"/>
    <w:rsid w:val="00B63ED9"/>
    <w:rPr>
      <w:lang w:val="en-GB" w:eastAsia="en-GB"/>
    </w:rPr>
  </w:style>
  <w:style w:type="paragraph" w:customStyle="1" w:styleId="CBD3ECC0DCBD4471884ECB45DDD5817A">
    <w:name w:val="CBD3ECC0DCBD4471884ECB45DDD5817A"/>
    <w:rsid w:val="00B63ED9"/>
    <w:rPr>
      <w:lang w:val="en-GB" w:eastAsia="en-GB"/>
    </w:rPr>
  </w:style>
  <w:style w:type="paragraph" w:customStyle="1" w:styleId="A16704E253964C81942AD8EB7EC1FC6E">
    <w:name w:val="A16704E253964C81942AD8EB7EC1FC6E"/>
    <w:rsid w:val="0033155A"/>
    <w:pPr>
      <w:spacing w:line="278" w:lineRule="auto"/>
    </w:pPr>
    <w:rPr>
      <w:kern w:val="2"/>
      <w:sz w:val="24"/>
      <w:szCs w:val="24"/>
      <w:lang w:val="en-GB" w:eastAsia="en-GB"/>
      <w14:ligatures w14:val="standardContextual"/>
    </w:rPr>
  </w:style>
  <w:style w:type="paragraph" w:customStyle="1" w:styleId="46E87F9159904EAA96659A25867517D5">
    <w:name w:val="46E87F9159904EAA96659A25867517D5"/>
    <w:rsid w:val="0033155A"/>
    <w:pPr>
      <w:spacing w:line="278" w:lineRule="auto"/>
    </w:pPr>
    <w:rPr>
      <w:kern w:val="2"/>
      <w:sz w:val="24"/>
      <w:szCs w:val="24"/>
      <w:lang w:val="en-GB" w:eastAsia="en-GB"/>
      <w14:ligatures w14:val="standardContextual"/>
    </w:rPr>
  </w:style>
  <w:style w:type="paragraph" w:customStyle="1" w:styleId="A0E06F2C8A7F487A91CCAC673B8FB9A4">
    <w:name w:val="A0E06F2C8A7F487A91CCAC673B8FB9A4"/>
    <w:rsid w:val="0033155A"/>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etra Tech">
      <a:dk1>
        <a:sysClr val="windowText" lastClr="000000"/>
      </a:dk1>
      <a:lt1>
        <a:srgbClr val="FFFFFF"/>
      </a:lt1>
      <a:dk2>
        <a:srgbClr val="003478"/>
      </a:dk2>
      <a:lt2>
        <a:srgbClr val="F2F2F4"/>
      </a:lt2>
      <a:accent1>
        <a:srgbClr val="007AC9"/>
      </a:accent1>
      <a:accent2>
        <a:srgbClr val="DE3831"/>
      </a:accent2>
      <a:accent3>
        <a:srgbClr val="34B233"/>
      </a:accent3>
      <a:accent4>
        <a:srgbClr val="76777B"/>
      </a:accent4>
      <a:accent5>
        <a:srgbClr val="00B2A9"/>
      </a:accent5>
      <a:accent6>
        <a:srgbClr val="FF9133"/>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H.D. Rickets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AutYY</b:Tag>
    <b:SourceType>Book</b:SourceType>
    <b:Guid>{75EF971F-68EE-4E29-9C6D-BBB53F1CC34E}</b:Guid>
    <b:Author>
      <b:Author>
        <b:NameList>
          <b:Person>
            <b:Last>Author</b:Last>
          </b:Person>
        </b:NameList>
      </b:Author>
      <b:Editor>
        <b:NameList>
          <b:Person>
            <b:Last>Editor</b:Last>
          </b:Person>
        </b:NameList>
      </b:Editor>
    </b:Author>
    <b:Title>Title</b:Title>
    <b:Year>YYYY</b:Year>
    <b:City>City</b:City>
    <b:Publisher>Publisher</b:Publisher>
    <b:Volume>Volume</b:Volume>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282fb09-9fe8-4b32-a603-6dbda4c40483">
      <Terms xmlns="http://schemas.microsoft.com/office/infopath/2007/PartnerControls"/>
    </lcf76f155ced4ddcb4097134ff3c332f>
    <TaxCatchAll xmlns="662745e8-e224-48e8-a2e3-254862b8c2f5">
      <Value>12</Value>
      <Value>19</Value>
      <Value>26</Value>
      <Value>9</Value>
      <Value>63</Value>
    </TaxCatchAll>
    <EAReceivedDate xmlns="eebef177-55b5-4448-a5fb-28ea454417ee">2024-02-09T00:00:00+00:00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eawml 103211</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H.D. Ricketts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2024-02-09T00:00:00+00:00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EPR/BB3333RH/V004</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CV7 7LH</FacilityAddressPostcode>
    <ExternalAuthor xmlns="eebef177-55b5-4448-a5fb-28ea454417ee">Wong, Mei Kei</ExternalAuthor>
    <SiteName xmlns="eebef177-55b5-4448-a5fb-28ea454417ee">Berkswell Quarry</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Berkswell Quarry Cornets End Lane Meriden Warwickshire CV7 7LH</FacilityAddress>
  </documentManagement>
</p:properties>
</file>

<file path=customXml/item4.xml><?xml version="1.0" encoding="utf-8"?>
<ct:contentTypeSchema xmlns:ct="http://schemas.microsoft.com/office/2006/metadata/contentType" xmlns:ma="http://schemas.microsoft.com/office/2006/metadata/properties/metaAttributes" ct:_="" ma:_="" ma:contentTypeName="Permit File" ma:contentTypeID="0x0101000E9AD557692E154F9D2697C8C6432F76004B38BDF0EF82A346B0C4592C434A0A6C" ma:contentTypeVersion="47" ma:contentTypeDescription="Create a new document." ma:contentTypeScope="" ma:versionID="2a84792078e849a09c3261124b260e7f">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f282fb09-9fe8-4b32-a603-6dbda4c40483" targetNamespace="http://schemas.microsoft.com/office/2006/metadata/properties" ma:root="true" ma:fieldsID="a337bdef2e4a6e2268e8f69dede33dea" ns2:_="" ns3:_="" ns4:_="" ns5:_="" ns6:_="">
    <xsd:import namespace="8595a0ec-c146-4eeb-925a-270f4bc4be63"/>
    <xsd:import namespace="662745e8-e224-48e8-a2e3-254862b8c2f5"/>
    <xsd:import namespace="eebef177-55b5-4448-a5fb-28ea454417ee"/>
    <xsd:import namespace="5ffd8e36-f429-4edc-ab50-c5be84842779"/>
    <xsd:import namespace="f282fb09-9fe8-4b32-a603-6dbda4c40483"/>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DateTaken" minOccurs="0"/>
                <xsd:element ref="ns6:MediaServiceLocation" minOccurs="0"/>
                <xsd:element ref="ns2:SharedWithUsers" minOccurs="0"/>
                <xsd:element ref="ns2:SharedWithDetails" minOccurs="0"/>
                <xsd:element ref="ns6:lcf76f155ced4ddcb4097134ff3c332f" minOccurs="0"/>
                <xsd:element ref="ns6:MediaLengthInSecond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0981305-d081-4950-be5f-f720c05b9668}"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0981305-d081-4950-be5f-f720c05b9668}"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82fb09-9fe8-4b32-a603-6dbda4c40483"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lcf76f155ced4ddcb4097134ff3c332f" ma:index="6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LengthInSeconds" ma:index="62" nillable="true" ma:displayName="MediaLengthInSeconds" ma:hidden="true" ma:internalName="MediaLengthInSeconds" ma:readOnly="true">
      <xsd:simpleType>
        <xsd:restriction base="dms:Unknown"/>
      </xsd:simple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7B260A-F566-4563-9C0B-38EB56D18505}">
  <ds:schemaRefs>
    <ds:schemaRef ds:uri="http://schemas.openxmlformats.org/officeDocument/2006/bibliography"/>
  </ds:schemaRefs>
</ds:datastoreItem>
</file>

<file path=customXml/itemProps3.xml><?xml version="1.0" encoding="utf-8"?>
<ds:datastoreItem xmlns:ds="http://schemas.openxmlformats.org/officeDocument/2006/customXml" ds:itemID="{804947D8-2B48-4F94-BA20-4BBB76803BB9}">
  <ds:schemaRefs>
    <ds:schemaRef ds:uri="http://schemas.microsoft.com/office/2006/metadata/properties"/>
    <ds:schemaRef ds:uri="http://schemas.microsoft.com/office/infopath/2007/PartnerControls"/>
    <ds:schemaRef ds:uri="1fbe8e6b-c956-470b-aa29-01b30ddefd45"/>
    <ds:schemaRef ds:uri="5ae94600-2953-4bd4-8d69-cfe5b6648255"/>
  </ds:schemaRefs>
</ds:datastoreItem>
</file>

<file path=customXml/itemProps4.xml><?xml version="1.0" encoding="utf-8"?>
<ds:datastoreItem xmlns:ds="http://schemas.openxmlformats.org/officeDocument/2006/customXml" ds:itemID="{4254DCFA-751F-4B84-AACA-5B729A6B837F}"/>
</file>

<file path=customXml/itemProps5.xml><?xml version="1.0" encoding="utf-8"?>
<ds:datastoreItem xmlns:ds="http://schemas.openxmlformats.org/officeDocument/2006/customXml" ds:itemID="{8C36E45A-62FF-4181-ACB1-D9ED520FB7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69</Pages>
  <Words>13983</Words>
  <Characters>79705</Characters>
  <Application>Microsoft Office Word</Application>
  <DocSecurity>0</DocSecurity>
  <Lines>664</Lines>
  <Paragraphs>187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Hydrogeological Risk Assessment</vt:lpstr>
      <vt:lpstr/>
    </vt:vector>
  </TitlesOfParts>
  <Company>Tetra Tech Inc.</Company>
  <LinksUpToDate>false</LinksUpToDate>
  <CharactersWithSpaces>93501</CharactersWithSpaces>
  <SharedDoc>false</SharedDoc>
  <HLinks>
    <vt:vector size="396" baseType="variant">
      <vt:variant>
        <vt:i4>1507383</vt:i4>
      </vt:variant>
      <vt:variant>
        <vt:i4>356</vt:i4>
      </vt:variant>
      <vt:variant>
        <vt:i4>0</vt:i4>
      </vt:variant>
      <vt:variant>
        <vt:i4>5</vt:i4>
      </vt:variant>
      <vt:variant>
        <vt:lpwstr/>
      </vt:variant>
      <vt:variant>
        <vt:lpwstr>_Toc156217101</vt:lpwstr>
      </vt:variant>
      <vt:variant>
        <vt:i4>1507383</vt:i4>
      </vt:variant>
      <vt:variant>
        <vt:i4>353</vt:i4>
      </vt:variant>
      <vt:variant>
        <vt:i4>0</vt:i4>
      </vt:variant>
      <vt:variant>
        <vt:i4>5</vt:i4>
      </vt:variant>
      <vt:variant>
        <vt:lpwstr/>
      </vt:variant>
      <vt:variant>
        <vt:lpwstr>_Toc156217100</vt:lpwstr>
      </vt:variant>
      <vt:variant>
        <vt:i4>1966134</vt:i4>
      </vt:variant>
      <vt:variant>
        <vt:i4>350</vt:i4>
      </vt:variant>
      <vt:variant>
        <vt:i4>0</vt:i4>
      </vt:variant>
      <vt:variant>
        <vt:i4>5</vt:i4>
      </vt:variant>
      <vt:variant>
        <vt:lpwstr/>
      </vt:variant>
      <vt:variant>
        <vt:lpwstr>_Toc156217099</vt:lpwstr>
      </vt:variant>
      <vt:variant>
        <vt:i4>1966134</vt:i4>
      </vt:variant>
      <vt:variant>
        <vt:i4>347</vt:i4>
      </vt:variant>
      <vt:variant>
        <vt:i4>0</vt:i4>
      </vt:variant>
      <vt:variant>
        <vt:i4>5</vt:i4>
      </vt:variant>
      <vt:variant>
        <vt:lpwstr/>
      </vt:variant>
      <vt:variant>
        <vt:lpwstr>_Toc156217098</vt:lpwstr>
      </vt:variant>
      <vt:variant>
        <vt:i4>1966134</vt:i4>
      </vt:variant>
      <vt:variant>
        <vt:i4>344</vt:i4>
      </vt:variant>
      <vt:variant>
        <vt:i4>0</vt:i4>
      </vt:variant>
      <vt:variant>
        <vt:i4>5</vt:i4>
      </vt:variant>
      <vt:variant>
        <vt:lpwstr/>
      </vt:variant>
      <vt:variant>
        <vt:lpwstr>_Toc156217097</vt:lpwstr>
      </vt:variant>
      <vt:variant>
        <vt:i4>1966134</vt:i4>
      </vt:variant>
      <vt:variant>
        <vt:i4>341</vt:i4>
      </vt:variant>
      <vt:variant>
        <vt:i4>0</vt:i4>
      </vt:variant>
      <vt:variant>
        <vt:i4>5</vt:i4>
      </vt:variant>
      <vt:variant>
        <vt:lpwstr/>
      </vt:variant>
      <vt:variant>
        <vt:lpwstr>_Toc156217096</vt:lpwstr>
      </vt:variant>
      <vt:variant>
        <vt:i4>1966134</vt:i4>
      </vt:variant>
      <vt:variant>
        <vt:i4>338</vt:i4>
      </vt:variant>
      <vt:variant>
        <vt:i4>0</vt:i4>
      </vt:variant>
      <vt:variant>
        <vt:i4>5</vt:i4>
      </vt:variant>
      <vt:variant>
        <vt:lpwstr/>
      </vt:variant>
      <vt:variant>
        <vt:lpwstr>_Toc156217095</vt:lpwstr>
      </vt:variant>
      <vt:variant>
        <vt:i4>1966134</vt:i4>
      </vt:variant>
      <vt:variant>
        <vt:i4>335</vt:i4>
      </vt:variant>
      <vt:variant>
        <vt:i4>0</vt:i4>
      </vt:variant>
      <vt:variant>
        <vt:i4>5</vt:i4>
      </vt:variant>
      <vt:variant>
        <vt:lpwstr/>
      </vt:variant>
      <vt:variant>
        <vt:lpwstr>_Toc156217094</vt:lpwstr>
      </vt:variant>
      <vt:variant>
        <vt:i4>1966134</vt:i4>
      </vt:variant>
      <vt:variant>
        <vt:i4>332</vt:i4>
      </vt:variant>
      <vt:variant>
        <vt:i4>0</vt:i4>
      </vt:variant>
      <vt:variant>
        <vt:i4>5</vt:i4>
      </vt:variant>
      <vt:variant>
        <vt:lpwstr/>
      </vt:variant>
      <vt:variant>
        <vt:lpwstr>_Toc156217093</vt:lpwstr>
      </vt:variant>
      <vt:variant>
        <vt:i4>1966134</vt:i4>
      </vt:variant>
      <vt:variant>
        <vt:i4>329</vt:i4>
      </vt:variant>
      <vt:variant>
        <vt:i4>0</vt:i4>
      </vt:variant>
      <vt:variant>
        <vt:i4>5</vt:i4>
      </vt:variant>
      <vt:variant>
        <vt:lpwstr/>
      </vt:variant>
      <vt:variant>
        <vt:lpwstr>_Toc156217092</vt:lpwstr>
      </vt:variant>
      <vt:variant>
        <vt:i4>1966134</vt:i4>
      </vt:variant>
      <vt:variant>
        <vt:i4>326</vt:i4>
      </vt:variant>
      <vt:variant>
        <vt:i4>0</vt:i4>
      </vt:variant>
      <vt:variant>
        <vt:i4>5</vt:i4>
      </vt:variant>
      <vt:variant>
        <vt:lpwstr/>
      </vt:variant>
      <vt:variant>
        <vt:lpwstr>_Toc156217091</vt:lpwstr>
      </vt:variant>
      <vt:variant>
        <vt:i4>1966134</vt:i4>
      </vt:variant>
      <vt:variant>
        <vt:i4>323</vt:i4>
      </vt:variant>
      <vt:variant>
        <vt:i4>0</vt:i4>
      </vt:variant>
      <vt:variant>
        <vt:i4>5</vt:i4>
      </vt:variant>
      <vt:variant>
        <vt:lpwstr/>
      </vt:variant>
      <vt:variant>
        <vt:lpwstr>_Toc156217090</vt:lpwstr>
      </vt:variant>
      <vt:variant>
        <vt:i4>2031670</vt:i4>
      </vt:variant>
      <vt:variant>
        <vt:i4>320</vt:i4>
      </vt:variant>
      <vt:variant>
        <vt:i4>0</vt:i4>
      </vt:variant>
      <vt:variant>
        <vt:i4>5</vt:i4>
      </vt:variant>
      <vt:variant>
        <vt:lpwstr/>
      </vt:variant>
      <vt:variant>
        <vt:lpwstr>_Toc156217089</vt:lpwstr>
      </vt:variant>
      <vt:variant>
        <vt:i4>2031670</vt:i4>
      </vt:variant>
      <vt:variant>
        <vt:i4>317</vt:i4>
      </vt:variant>
      <vt:variant>
        <vt:i4>0</vt:i4>
      </vt:variant>
      <vt:variant>
        <vt:i4>5</vt:i4>
      </vt:variant>
      <vt:variant>
        <vt:lpwstr/>
      </vt:variant>
      <vt:variant>
        <vt:lpwstr>_Toc156217088</vt:lpwstr>
      </vt:variant>
      <vt:variant>
        <vt:i4>2031670</vt:i4>
      </vt:variant>
      <vt:variant>
        <vt:i4>314</vt:i4>
      </vt:variant>
      <vt:variant>
        <vt:i4>0</vt:i4>
      </vt:variant>
      <vt:variant>
        <vt:i4>5</vt:i4>
      </vt:variant>
      <vt:variant>
        <vt:lpwstr/>
      </vt:variant>
      <vt:variant>
        <vt:lpwstr>_Toc156217087</vt:lpwstr>
      </vt:variant>
      <vt:variant>
        <vt:i4>2031670</vt:i4>
      </vt:variant>
      <vt:variant>
        <vt:i4>305</vt:i4>
      </vt:variant>
      <vt:variant>
        <vt:i4>0</vt:i4>
      </vt:variant>
      <vt:variant>
        <vt:i4>5</vt:i4>
      </vt:variant>
      <vt:variant>
        <vt:lpwstr/>
      </vt:variant>
      <vt:variant>
        <vt:lpwstr>_Toc156217086</vt:lpwstr>
      </vt:variant>
      <vt:variant>
        <vt:i4>2031670</vt:i4>
      </vt:variant>
      <vt:variant>
        <vt:i4>299</vt:i4>
      </vt:variant>
      <vt:variant>
        <vt:i4>0</vt:i4>
      </vt:variant>
      <vt:variant>
        <vt:i4>5</vt:i4>
      </vt:variant>
      <vt:variant>
        <vt:lpwstr/>
      </vt:variant>
      <vt:variant>
        <vt:lpwstr>_Toc156217085</vt:lpwstr>
      </vt:variant>
      <vt:variant>
        <vt:i4>2031670</vt:i4>
      </vt:variant>
      <vt:variant>
        <vt:i4>293</vt:i4>
      </vt:variant>
      <vt:variant>
        <vt:i4>0</vt:i4>
      </vt:variant>
      <vt:variant>
        <vt:i4>5</vt:i4>
      </vt:variant>
      <vt:variant>
        <vt:lpwstr/>
      </vt:variant>
      <vt:variant>
        <vt:lpwstr>_Toc156217084</vt:lpwstr>
      </vt:variant>
      <vt:variant>
        <vt:i4>2031670</vt:i4>
      </vt:variant>
      <vt:variant>
        <vt:i4>287</vt:i4>
      </vt:variant>
      <vt:variant>
        <vt:i4>0</vt:i4>
      </vt:variant>
      <vt:variant>
        <vt:i4>5</vt:i4>
      </vt:variant>
      <vt:variant>
        <vt:lpwstr/>
      </vt:variant>
      <vt:variant>
        <vt:lpwstr>_Toc156217083</vt:lpwstr>
      </vt:variant>
      <vt:variant>
        <vt:i4>2031670</vt:i4>
      </vt:variant>
      <vt:variant>
        <vt:i4>281</vt:i4>
      </vt:variant>
      <vt:variant>
        <vt:i4>0</vt:i4>
      </vt:variant>
      <vt:variant>
        <vt:i4>5</vt:i4>
      </vt:variant>
      <vt:variant>
        <vt:lpwstr/>
      </vt:variant>
      <vt:variant>
        <vt:lpwstr>_Toc156217082</vt:lpwstr>
      </vt:variant>
      <vt:variant>
        <vt:i4>2031670</vt:i4>
      </vt:variant>
      <vt:variant>
        <vt:i4>275</vt:i4>
      </vt:variant>
      <vt:variant>
        <vt:i4>0</vt:i4>
      </vt:variant>
      <vt:variant>
        <vt:i4>5</vt:i4>
      </vt:variant>
      <vt:variant>
        <vt:lpwstr/>
      </vt:variant>
      <vt:variant>
        <vt:lpwstr>_Toc156217081</vt:lpwstr>
      </vt:variant>
      <vt:variant>
        <vt:i4>2031670</vt:i4>
      </vt:variant>
      <vt:variant>
        <vt:i4>269</vt:i4>
      </vt:variant>
      <vt:variant>
        <vt:i4>0</vt:i4>
      </vt:variant>
      <vt:variant>
        <vt:i4>5</vt:i4>
      </vt:variant>
      <vt:variant>
        <vt:lpwstr/>
      </vt:variant>
      <vt:variant>
        <vt:lpwstr>_Toc156217080</vt:lpwstr>
      </vt:variant>
      <vt:variant>
        <vt:i4>1048630</vt:i4>
      </vt:variant>
      <vt:variant>
        <vt:i4>263</vt:i4>
      </vt:variant>
      <vt:variant>
        <vt:i4>0</vt:i4>
      </vt:variant>
      <vt:variant>
        <vt:i4>5</vt:i4>
      </vt:variant>
      <vt:variant>
        <vt:lpwstr/>
      </vt:variant>
      <vt:variant>
        <vt:lpwstr>_Toc156217079</vt:lpwstr>
      </vt:variant>
      <vt:variant>
        <vt:i4>1048630</vt:i4>
      </vt:variant>
      <vt:variant>
        <vt:i4>257</vt:i4>
      </vt:variant>
      <vt:variant>
        <vt:i4>0</vt:i4>
      </vt:variant>
      <vt:variant>
        <vt:i4>5</vt:i4>
      </vt:variant>
      <vt:variant>
        <vt:lpwstr/>
      </vt:variant>
      <vt:variant>
        <vt:lpwstr>_Toc156217078</vt:lpwstr>
      </vt:variant>
      <vt:variant>
        <vt:i4>1048630</vt:i4>
      </vt:variant>
      <vt:variant>
        <vt:i4>251</vt:i4>
      </vt:variant>
      <vt:variant>
        <vt:i4>0</vt:i4>
      </vt:variant>
      <vt:variant>
        <vt:i4>5</vt:i4>
      </vt:variant>
      <vt:variant>
        <vt:lpwstr/>
      </vt:variant>
      <vt:variant>
        <vt:lpwstr>_Toc156217077</vt:lpwstr>
      </vt:variant>
      <vt:variant>
        <vt:i4>1048630</vt:i4>
      </vt:variant>
      <vt:variant>
        <vt:i4>245</vt:i4>
      </vt:variant>
      <vt:variant>
        <vt:i4>0</vt:i4>
      </vt:variant>
      <vt:variant>
        <vt:i4>5</vt:i4>
      </vt:variant>
      <vt:variant>
        <vt:lpwstr/>
      </vt:variant>
      <vt:variant>
        <vt:lpwstr>_Toc156217076</vt:lpwstr>
      </vt:variant>
      <vt:variant>
        <vt:i4>1048630</vt:i4>
      </vt:variant>
      <vt:variant>
        <vt:i4>239</vt:i4>
      </vt:variant>
      <vt:variant>
        <vt:i4>0</vt:i4>
      </vt:variant>
      <vt:variant>
        <vt:i4>5</vt:i4>
      </vt:variant>
      <vt:variant>
        <vt:lpwstr/>
      </vt:variant>
      <vt:variant>
        <vt:lpwstr>_Toc156217075</vt:lpwstr>
      </vt:variant>
      <vt:variant>
        <vt:i4>1048630</vt:i4>
      </vt:variant>
      <vt:variant>
        <vt:i4>233</vt:i4>
      </vt:variant>
      <vt:variant>
        <vt:i4>0</vt:i4>
      </vt:variant>
      <vt:variant>
        <vt:i4>5</vt:i4>
      </vt:variant>
      <vt:variant>
        <vt:lpwstr/>
      </vt:variant>
      <vt:variant>
        <vt:lpwstr>_Toc156217074</vt:lpwstr>
      </vt:variant>
      <vt:variant>
        <vt:i4>1048630</vt:i4>
      </vt:variant>
      <vt:variant>
        <vt:i4>227</vt:i4>
      </vt:variant>
      <vt:variant>
        <vt:i4>0</vt:i4>
      </vt:variant>
      <vt:variant>
        <vt:i4>5</vt:i4>
      </vt:variant>
      <vt:variant>
        <vt:lpwstr/>
      </vt:variant>
      <vt:variant>
        <vt:lpwstr>_Toc156217073</vt:lpwstr>
      </vt:variant>
      <vt:variant>
        <vt:i4>1048630</vt:i4>
      </vt:variant>
      <vt:variant>
        <vt:i4>221</vt:i4>
      </vt:variant>
      <vt:variant>
        <vt:i4>0</vt:i4>
      </vt:variant>
      <vt:variant>
        <vt:i4>5</vt:i4>
      </vt:variant>
      <vt:variant>
        <vt:lpwstr/>
      </vt:variant>
      <vt:variant>
        <vt:lpwstr>_Toc156217072</vt:lpwstr>
      </vt:variant>
      <vt:variant>
        <vt:i4>1048630</vt:i4>
      </vt:variant>
      <vt:variant>
        <vt:i4>215</vt:i4>
      </vt:variant>
      <vt:variant>
        <vt:i4>0</vt:i4>
      </vt:variant>
      <vt:variant>
        <vt:i4>5</vt:i4>
      </vt:variant>
      <vt:variant>
        <vt:lpwstr/>
      </vt:variant>
      <vt:variant>
        <vt:lpwstr>_Toc156217071</vt:lpwstr>
      </vt:variant>
      <vt:variant>
        <vt:i4>1048630</vt:i4>
      </vt:variant>
      <vt:variant>
        <vt:i4>209</vt:i4>
      </vt:variant>
      <vt:variant>
        <vt:i4>0</vt:i4>
      </vt:variant>
      <vt:variant>
        <vt:i4>5</vt:i4>
      </vt:variant>
      <vt:variant>
        <vt:lpwstr/>
      </vt:variant>
      <vt:variant>
        <vt:lpwstr>_Toc156217070</vt:lpwstr>
      </vt:variant>
      <vt:variant>
        <vt:i4>1114166</vt:i4>
      </vt:variant>
      <vt:variant>
        <vt:i4>203</vt:i4>
      </vt:variant>
      <vt:variant>
        <vt:i4>0</vt:i4>
      </vt:variant>
      <vt:variant>
        <vt:i4>5</vt:i4>
      </vt:variant>
      <vt:variant>
        <vt:lpwstr/>
      </vt:variant>
      <vt:variant>
        <vt:lpwstr>_Toc156217069</vt:lpwstr>
      </vt:variant>
      <vt:variant>
        <vt:i4>1179703</vt:i4>
      </vt:variant>
      <vt:variant>
        <vt:i4>194</vt:i4>
      </vt:variant>
      <vt:variant>
        <vt:i4>0</vt:i4>
      </vt:variant>
      <vt:variant>
        <vt:i4>5</vt:i4>
      </vt:variant>
      <vt:variant>
        <vt:lpwstr/>
      </vt:variant>
      <vt:variant>
        <vt:lpwstr>_Toc158376957</vt:lpwstr>
      </vt:variant>
      <vt:variant>
        <vt:i4>1179703</vt:i4>
      </vt:variant>
      <vt:variant>
        <vt:i4>188</vt:i4>
      </vt:variant>
      <vt:variant>
        <vt:i4>0</vt:i4>
      </vt:variant>
      <vt:variant>
        <vt:i4>5</vt:i4>
      </vt:variant>
      <vt:variant>
        <vt:lpwstr/>
      </vt:variant>
      <vt:variant>
        <vt:lpwstr>_Toc158376956</vt:lpwstr>
      </vt:variant>
      <vt:variant>
        <vt:i4>1179703</vt:i4>
      </vt:variant>
      <vt:variant>
        <vt:i4>182</vt:i4>
      </vt:variant>
      <vt:variant>
        <vt:i4>0</vt:i4>
      </vt:variant>
      <vt:variant>
        <vt:i4>5</vt:i4>
      </vt:variant>
      <vt:variant>
        <vt:lpwstr/>
      </vt:variant>
      <vt:variant>
        <vt:lpwstr>_Toc158376955</vt:lpwstr>
      </vt:variant>
      <vt:variant>
        <vt:i4>1179703</vt:i4>
      </vt:variant>
      <vt:variant>
        <vt:i4>176</vt:i4>
      </vt:variant>
      <vt:variant>
        <vt:i4>0</vt:i4>
      </vt:variant>
      <vt:variant>
        <vt:i4>5</vt:i4>
      </vt:variant>
      <vt:variant>
        <vt:lpwstr/>
      </vt:variant>
      <vt:variant>
        <vt:lpwstr>_Toc158376954</vt:lpwstr>
      </vt:variant>
      <vt:variant>
        <vt:i4>1179703</vt:i4>
      </vt:variant>
      <vt:variant>
        <vt:i4>170</vt:i4>
      </vt:variant>
      <vt:variant>
        <vt:i4>0</vt:i4>
      </vt:variant>
      <vt:variant>
        <vt:i4>5</vt:i4>
      </vt:variant>
      <vt:variant>
        <vt:lpwstr/>
      </vt:variant>
      <vt:variant>
        <vt:lpwstr>_Toc158376953</vt:lpwstr>
      </vt:variant>
      <vt:variant>
        <vt:i4>1179703</vt:i4>
      </vt:variant>
      <vt:variant>
        <vt:i4>164</vt:i4>
      </vt:variant>
      <vt:variant>
        <vt:i4>0</vt:i4>
      </vt:variant>
      <vt:variant>
        <vt:i4>5</vt:i4>
      </vt:variant>
      <vt:variant>
        <vt:lpwstr/>
      </vt:variant>
      <vt:variant>
        <vt:lpwstr>_Toc158376952</vt:lpwstr>
      </vt:variant>
      <vt:variant>
        <vt:i4>1179703</vt:i4>
      </vt:variant>
      <vt:variant>
        <vt:i4>158</vt:i4>
      </vt:variant>
      <vt:variant>
        <vt:i4>0</vt:i4>
      </vt:variant>
      <vt:variant>
        <vt:i4>5</vt:i4>
      </vt:variant>
      <vt:variant>
        <vt:lpwstr/>
      </vt:variant>
      <vt:variant>
        <vt:lpwstr>_Toc158376951</vt:lpwstr>
      </vt:variant>
      <vt:variant>
        <vt:i4>1179703</vt:i4>
      </vt:variant>
      <vt:variant>
        <vt:i4>152</vt:i4>
      </vt:variant>
      <vt:variant>
        <vt:i4>0</vt:i4>
      </vt:variant>
      <vt:variant>
        <vt:i4>5</vt:i4>
      </vt:variant>
      <vt:variant>
        <vt:lpwstr/>
      </vt:variant>
      <vt:variant>
        <vt:lpwstr>_Toc158376950</vt:lpwstr>
      </vt:variant>
      <vt:variant>
        <vt:i4>1245239</vt:i4>
      </vt:variant>
      <vt:variant>
        <vt:i4>146</vt:i4>
      </vt:variant>
      <vt:variant>
        <vt:i4>0</vt:i4>
      </vt:variant>
      <vt:variant>
        <vt:i4>5</vt:i4>
      </vt:variant>
      <vt:variant>
        <vt:lpwstr/>
      </vt:variant>
      <vt:variant>
        <vt:lpwstr>_Toc158376949</vt:lpwstr>
      </vt:variant>
      <vt:variant>
        <vt:i4>1245239</vt:i4>
      </vt:variant>
      <vt:variant>
        <vt:i4>140</vt:i4>
      </vt:variant>
      <vt:variant>
        <vt:i4>0</vt:i4>
      </vt:variant>
      <vt:variant>
        <vt:i4>5</vt:i4>
      </vt:variant>
      <vt:variant>
        <vt:lpwstr/>
      </vt:variant>
      <vt:variant>
        <vt:lpwstr>_Toc158376948</vt:lpwstr>
      </vt:variant>
      <vt:variant>
        <vt:i4>1245239</vt:i4>
      </vt:variant>
      <vt:variant>
        <vt:i4>134</vt:i4>
      </vt:variant>
      <vt:variant>
        <vt:i4>0</vt:i4>
      </vt:variant>
      <vt:variant>
        <vt:i4>5</vt:i4>
      </vt:variant>
      <vt:variant>
        <vt:lpwstr/>
      </vt:variant>
      <vt:variant>
        <vt:lpwstr>_Toc158376947</vt:lpwstr>
      </vt:variant>
      <vt:variant>
        <vt:i4>1245239</vt:i4>
      </vt:variant>
      <vt:variant>
        <vt:i4>128</vt:i4>
      </vt:variant>
      <vt:variant>
        <vt:i4>0</vt:i4>
      </vt:variant>
      <vt:variant>
        <vt:i4>5</vt:i4>
      </vt:variant>
      <vt:variant>
        <vt:lpwstr/>
      </vt:variant>
      <vt:variant>
        <vt:lpwstr>_Toc158376946</vt:lpwstr>
      </vt:variant>
      <vt:variant>
        <vt:i4>1245239</vt:i4>
      </vt:variant>
      <vt:variant>
        <vt:i4>122</vt:i4>
      </vt:variant>
      <vt:variant>
        <vt:i4>0</vt:i4>
      </vt:variant>
      <vt:variant>
        <vt:i4>5</vt:i4>
      </vt:variant>
      <vt:variant>
        <vt:lpwstr/>
      </vt:variant>
      <vt:variant>
        <vt:lpwstr>_Toc158376945</vt:lpwstr>
      </vt:variant>
      <vt:variant>
        <vt:i4>1245239</vt:i4>
      </vt:variant>
      <vt:variant>
        <vt:i4>116</vt:i4>
      </vt:variant>
      <vt:variant>
        <vt:i4>0</vt:i4>
      </vt:variant>
      <vt:variant>
        <vt:i4>5</vt:i4>
      </vt:variant>
      <vt:variant>
        <vt:lpwstr/>
      </vt:variant>
      <vt:variant>
        <vt:lpwstr>_Toc158376944</vt:lpwstr>
      </vt:variant>
      <vt:variant>
        <vt:i4>1245239</vt:i4>
      </vt:variant>
      <vt:variant>
        <vt:i4>110</vt:i4>
      </vt:variant>
      <vt:variant>
        <vt:i4>0</vt:i4>
      </vt:variant>
      <vt:variant>
        <vt:i4>5</vt:i4>
      </vt:variant>
      <vt:variant>
        <vt:lpwstr/>
      </vt:variant>
      <vt:variant>
        <vt:lpwstr>_Toc158376943</vt:lpwstr>
      </vt:variant>
      <vt:variant>
        <vt:i4>1245239</vt:i4>
      </vt:variant>
      <vt:variant>
        <vt:i4>104</vt:i4>
      </vt:variant>
      <vt:variant>
        <vt:i4>0</vt:i4>
      </vt:variant>
      <vt:variant>
        <vt:i4>5</vt:i4>
      </vt:variant>
      <vt:variant>
        <vt:lpwstr/>
      </vt:variant>
      <vt:variant>
        <vt:lpwstr>_Toc158376942</vt:lpwstr>
      </vt:variant>
      <vt:variant>
        <vt:i4>1245239</vt:i4>
      </vt:variant>
      <vt:variant>
        <vt:i4>98</vt:i4>
      </vt:variant>
      <vt:variant>
        <vt:i4>0</vt:i4>
      </vt:variant>
      <vt:variant>
        <vt:i4>5</vt:i4>
      </vt:variant>
      <vt:variant>
        <vt:lpwstr/>
      </vt:variant>
      <vt:variant>
        <vt:lpwstr>_Toc158376941</vt:lpwstr>
      </vt:variant>
      <vt:variant>
        <vt:i4>1245239</vt:i4>
      </vt:variant>
      <vt:variant>
        <vt:i4>92</vt:i4>
      </vt:variant>
      <vt:variant>
        <vt:i4>0</vt:i4>
      </vt:variant>
      <vt:variant>
        <vt:i4>5</vt:i4>
      </vt:variant>
      <vt:variant>
        <vt:lpwstr/>
      </vt:variant>
      <vt:variant>
        <vt:lpwstr>_Toc158376940</vt:lpwstr>
      </vt:variant>
      <vt:variant>
        <vt:i4>1310775</vt:i4>
      </vt:variant>
      <vt:variant>
        <vt:i4>86</vt:i4>
      </vt:variant>
      <vt:variant>
        <vt:i4>0</vt:i4>
      </vt:variant>
      <vt:variant>
        <vt:i4>5</vt:i4>
      </vt:variant>
      <vt:variant>
        <vt:lpwstr/>
      </vt:variant>
      <vt:variant>
        <vt:lpwstr>_Toc158376939</vt:lpwstr>
      </vt:variant>
      <vt:variant>
        <vt:i4>1310775</vt:i4>
      </vt:variant>
      <vt:variant>
        <vt:i4>80</vt:i4>
      </vt:variant>
      <vt:variant>
        <vt:i4>0</vt:i4>
      </vt:variant>
      <vt:variant>
        <vt:i4>5</vt:i4>
      </vt:variant>
      <vt:variant>
        <vt:lpwstr/>
      </vt:variant>
      <vt:variant>
        <vt:lpwstr>_Toc158376938</vt:lpwstr>
      </vt:variant>
      <vt:variant>
        <vt:i4>1310775</vt:i4>
      </vt:variant>
      <vt:variant>
        <vt:i4>74</vt:i4>
      </vt:variant>
      <vt:variant>
        <vt:i4>0</vt:i4>
      </vt:variant>
      <vt:variant>
        <vt:i4>5</vt:i4>
      </vt:variant>
      <vt:variant>
        <vt:lpwstr/>
      </vt:variant>
      <vt:variant>
        <vt:lpwstr>_Toc158376937</vt:lpwstr>
      </vt:variant>
      <vt:variant>
        <vt:i4>1310775</vt:i4>
      </vt:variant>
      <vt:variant>
        <vt:i4>68</vt:i4>
      </vt:variant>
      <vt:variant>
        <vt:i4>0</vt:i4>
      </vt:variant>
      <vt:variant>
        <vt:i4>5</vt:i4>
      </vt:variant>
      <vt:variant>
        <vt:lpwstr/>
      </vt:variant>
      <vt:variant>
        <vt:lpwstr>_Toc158376936</vt:lpwstr>
      </vt:variant>
      <vt:variant>
        <vt:i4>1310775</vt:i4>
      </vt:variant>
      <vt:variant>
        <vt:i4>62</vt:i4>
      </vt:variant>
      <vt:variant>
        <vt:i4>0</vt:i4>
      </vt:variant>
      <vt:variant>
        <vt:i4>5</vt:i4>
      </vt:variant>
      <vt:variant>
        <vt:lpwstr/>
      </vt:variant>
      <vt:variant>
        <vt:lpwstr>_Toc158376935</vt:lpwstr>
      </vt:variant>
      <vt:variant>
        <vt:i4>1310775</vt:i4>
      </vt:variant>
      <vt:variant>
        <vt:i4>56</vt:i4>
      </vt:variant>
      <vt:variant>
        <vt:i4>0</vt:i4>
      </vt:variant>
      <vt:variant>
        <vt:i4>5</vt:i4>
      </vt:variant>
      <vt:variant>
        <vt:lpwstr/>
      </vt:variant>
      <vt:variant>
        <vt:lpwstr>_Toc158376934</vt:lpwstr>
      </vt:variant>
      <vt:variant>
        <vt:i4>1310775</vt:i4>
      </vt:variant>
      <vt:variant>
        <vt:i4>50</vt:i4>
      </vt:variant>
      <vt:variant>
        <vt:i4>0</vt:i4>
      </vt:variant>
      <vt:variant>
        <vt:i4>5</vt:i4>
      </vt:variant>
      <vt:variant>
        <vt:lpwstr/>
      </vt:variant>
      <vt:variant>
        <vt:lpwstr>_Toc158376933</vt:lpwstr>
      </vt:variant>
      <vt:variant>
        <vt:i4>1310775</vt:i4>
      </vt:variant>
      <vt:variant>
        <vt:i4>44</vt:i4>
      </vt:variant>
      <vt:variant>
        <vt:i4>0</vt:i4>
      </vt:variant>
      <vt:variant>
        <vt:i4>5</vt:i4>
      </vt:variant>
      <vt:variant>
        <vt:lpwstr/>
      </vt:variant>
      <vt:variant>
        <vt:lpwstr>_Toc158376932</vt:lpwstr>
      </vt:variant>
      <vt:variant>
        <vt:i4>1310775</vt:i4>
      </vt:variant>
      <vt:variant>
        <vt:i4>38</vt:i4>
      </vt:variant>
      <vt:variant>
        <vt:i4>0</vt:i4>
      </vt:variant>
      <vt:variant>
        <vt:i4>5</vt:i4>
      </vt:variant>
      <vt:variant>
        <vt:lpwstr/>
      </vt:variant>
      <vt:variant>
        <vt:lpwstr>_Toc158376931</vt:lpwstr>
      </vt:variant>
      <vt:variant>
        <vt:i4>1310775</vt:i4>
      </vt:variant>
      <vt:variant>
        <vt:i4>32</vt:i4>
      </vt:variant>
      <vt:variant>
        <vt:i4>0</vt:i4>
      </vt:variant>
      <vt:variant>
        <vt:i4>5</vt:i4>
      </vt:variant>
      <vt:variant>
        <vt:lpwstr/>
      </vt:variant>
      <vt:variant>
        <vt:lpwstr>_Toc158376930</vt:lpwstr>
      </vt:variant>
      <vt:variant>
        <vt:i4>1376311</vt:i4>
      </vt:variant>
      <vt:variant>
        <vt:i4>26</vt:i4>
      </vt:variant>
      <vt:variant>
        <vt:i4>0</vt:i4>
      </vt:variant>
      <vt:variant>
        <vt:i4>5</vt:i4>
      </vt:variant>
      <vt:variant>
        <vt:lpwstr/>
      </vt:variant>
      <vt:variant>
        <vt:lpwstr>_Toc158376929</vt:lpwstr>
      </vt:variant>
      <vt:variant>
        <vt:i4>1376311</vt:i4>
      </vt:variant>
      <vt:variant>
        <vt:i4>20</vt:i4>
      </vt:variant>
      <vt:variant>
        <vt:i4>0</vt:i4>
      </vt:variant>
      <vt:variant>
        <vt:i4>5</vt:i4>
      </vt:variant>
      <vt:variant>
        <vt:lpwstr/>
      </vt:variant>
      <vt:variant>
        <vt:lpwstr>_Toc158376928</vt:lpwstr>
      </vt:variant>
      <vt:variant>
        <vt:i4>1376311</vt:i4>
      </vt:variant>
      <vt:variant>
        <vt:i4>14</vt:i4>
      </vt:variant>
      <vt:variant>
        <vt:i4>0</vt:i4>
      </vt:variant>
      <vt:variant>
        <vt:i4>5</vt:i4>
      </vt:variant>
      <vt:variant>
        <vt:lpwstr/>
      </vt:variant>
      <vt:variant>
        <vt:lpwstr>_Toc158376927</vt:lpwstr>
      </vt:variant>
      <vt:variant>
        <vt:i4>1376311</vt:i4>
      </vt:variant>
      <vt:variant>
        <vt:i4>8</vt:i4>
      </vt:variant>
      <vt:variant>
        <vt:i4>0</vt:i4>
      </vt:variant>
      <vt:variant>
        <vt:i4>5</vt:i4>
      </vt:variant>
      <vt:variant>
        <vt:lpwstr/>
      </vt:variant>
      <vt:variant>
        <vt:lpwstr>_Toc158376926</vt:lpwstr>
      </vt:variant>
      <vt:variant>
        <vt:i4>1376311</vt:i4>
      </vt:variant>
      <vt:variant>
        <vt:i4>2</vt:i4>
      </vt:variant>
      <vt:variant>
        <vt:i4>0</vt:i4>
      </vt:variant>
      <vt:variant>
        <vt:i4>5</vt:i4>
      </vt:variant>
      <vt:variant>
        <vt:lpwstr/>
      </vt:variant>
      <vt:variant>
        <vt:lpwstr>_Toc158376925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Hydrogeological Risk Assessment</dc:title>
  <dc:subject>Berkswell Quarry</dc:subject>
  <dc:creator>Watters, Travis</dc:creator>
  <cp:keywords/>
  <dc:description/>
  <cp:lastModifiedBy>Murphy, Peter</cp:lastModifiedBy>
  <cp:revision>2</cp:revision>
  <cp:lastPrinted>2024-01-16T05:17:00Z</cp:lastPrinted>
  <dcterms:created xsi:type="dcterms:W3CDTF">2024-02-09T16:32:00Z</dcterms:created>
  <dcterms:modified xsi:type="dcterms:W3CDTF">2024-02-09T16:32:00Z</dcterms:modified>
  <cp:contentStatus>784-B031730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0x0101000E9AD557692E154F9D2697C8C6432F76004B38BDF0EF82A346B0C4592C434A0A6C</vt:lpwstr>
  </property>
  <property fmtid="{D5CDD505-2E9C-101B-9397-08002B2CF9AE}" pid="3" name="MediaServiceImageTags">
    <vt:lpwstr/>
  </property>
  <property fmtid="{D5CDD505-2E9C-101B-9397-08002B2CF9AE}" pid="4" name="PermitDocumentType">
    <vt:lpwstr/>
  </property>
  <property fmtid="{D5CDD505-2E9C-101B-9397-08002B2CF9AE}" pid="5" name="TypeofPermit">
    <vt:lpwstr>9;#N/A - Do not select for New Permits|0430e4c2-ee0a-4b2d-9af6-df735aafbcb2</vt:lpwstr>
  </property>
  <property fmtid="{D5CDD505-2E9C-101B-9397-08002B2CF9AE}" pid="6" name="DisclosureStatus">
    <vt:lpwstr>63;#Public Register|f1fcf6a6-5d97-4f1d-964e-a2f916eb1f18</vt:lpwstr>
  </property>
  <property fmtid="{D5CDD505-2E9C-101B-9397-08002B2CF9AE}" pid="7" name="EventType1">
    <vt:lpwstr/>
  </property>
  <property fmtid="{D5CDD505-2E9C-101B-9397-08002B2CF9AE}" pid="8" name="ActivityGrouping">
    <vt:lpwstr>12;#Application ＆ Associated Docs|5eadfd3c-6deb-44e1-b7e1-16accd427bec</vt:lpwstr>
  </property>
  <property fmtid="{D5CDD505-2E9C-101B-9397-08002B2CF9AE}" pid="9" name="RegulatedActivityClass">
    <vt:lpwstr>26;#Waste Operations|dc63c9b7-da6e-463c-b2cf-265b08d49156</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19;#EPR|0e5af97d-1a8c-4d8f-a20b-528a11cab1f6</vt:lpwstr>
  </property>
  <property fmtid="{D5CDD505-2E9C-101B-9397-08002B2CF9AE}" pid="15" name="RegulatedActivitySub-Class">
    <vt:lpwstr/>
  </property>
  <property fmtid="{D5CDD505-2E9C-101B-9397-08002B2CF9AE}" pid="16" name="SysUpdateNoER">
    <vt:lpwstr>No</vt:lpwstr>
  </property>
</Properties>
</file>