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23616" w14:textId="1368DCBC" w:rsidR="00726836" w:rsidRPr="00022C3E" w:rsidRDefault="003305FF" w:rsidP="00CA237A">
      <w:pPr>
        <w:pStyle w:val="Title"/>
        <w:jc w:val="center"/>
      </w:pPr>
      <w:r>
        <w:t>ABLE WASTE SERVICES LIMITED</w:t>
      </w:r>
    </w:p>
    <w:p w14:paraId="509EE43F" w14:textId="77777777" w:rsidR="00325D07" w:rsidRPr="00022C3E" w:rsidRDefault="00325D07" w:rsidP="00573331"/>
    <w:p w14:paraId="09E9FDD5" w14:textId="77777777" w:rsidR="00325D07" w:rsidRPr="00022C3E" w:rsidRDefault="00325D07" w:rsidP="00573331"/>
    <w:p w14:paraId="56B1FB6E" w14:textId="77777777" w:rsidR="00206D88" w:rsidRPr="00022C3E" w:rsidRDefault="00206D88" w:rsidP="00573331"/>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1091"/>
        <w:gridCol w:w="1155"/>
        <w:gridCol w:w="1155"/>
        <w:gridCol w:w="1156"/>
        <w:gridCol w:w="1822"/>
      </w:tblGrid>
      <w:tr w:rsidR="00206D88" w:rsidRPr="00022C3E" w14:paraId="0CC93AC9" w14:textId="77777777" w:rsidTr="0074484A">
        <w:trPr>
          <w:cantSplit/>
        </w:trPr>
        <w:tc>
          <w:tcPr>
            <w:tcW w:w="8755" w:type="dxa"/>
            <w:gridSpan w:val="6"/>
            <w:tcBorders>
              <w:top w:val="double" w:sz="4" w:space="0" w:color="auto"/>
              <w:left w:val="double" w:sz="4" w:space="0" w:color="auto"/>
              <w:bottom w:val="double" w:sz="4" w:space="0" w:color="auto"/>
              <w:right w:val="double" w:sz="4" w:space="0" w:color="auto"/>
            </w:tcBorders>
          </w:tcPr>
          <w:p w14:paraId="050786C1" w14:textId="46D34FF1" w:rsidR="00206D88" w:rsidRPr="006954DF" w:rsidRDefault="00C7169F" w:rsidP="00C7169F">
            <w:pPr>
              <w:pStyle w:val="Heading1"/>
              <w:spacing w:line="240" w:lineRule="auto"/>
              <w:jc w:val="center"/>
              <w:rPr>
                <w:sz w:val="36"/>
                <w:szCs w:val="36"/>
              </w:rPr>
            </w:pPr>
            <w:bookmarkStart w:id="0" w:name="_Toc215202618"/>
            <w:r>
              <w:rPr>
                <w:sz w:val="36"/>
                <w:szCs w:val="36"/>
              </w:rPr>
              <w:t>Environmental</w:t>
            </w:r>
            <w:r w:rsidR="006954DF" w:rsidRPr="006954DF">
              <w:rPr>
                <w:sz w:val="36"/>
                <w:szCs w:val="36"/>
              </w:rPr>
              <w:t xml:space="preserve"> Management System</w:t>
            </w:r>
            <w:bookmarkEnd w:id="0"/>
          </w:p>
        </w:tc>
      </w:tr>
      <w:tr w:rsidR="00206D88" w:rsidRPr="00022C3E" w14:paraId="265C14A8" w14:textId="77777777" w:rsidTr="0074484A">
        <w:trPr>
          <w:cantSplit/>
        </w:trPr>
        <w:tc>
          <w:tcPr>
            <w:tcW w:w="2376" w:type="dxa"/>
            <w:tcBorders>
              <w:top w:val="nil"/>
              <w:left w:val="nil"/>
              <w:bottom w:val="nil"/>
              <w:right w:val="nil"/>
            </w:tcBorders>
          </w:tcPr>
          <w:p w14:paraId="1EE0EBFE" w14:textId="77777777" w:rsidR="00206D88" w:rsidRPr="00022C3E" w:rsidRDefault="00206D88" w:rsidP="00206D88">
            <w:pPr>
              <w:spacing w:line="240" w:lineRule="auto"/>
              <w:jc w:val="both"/>
              <w:rPr>
                <w:b/>
                <w:smallCaps/>
              </w:rPr>
            </w:pPr>
          </w:p>
        </w:tc>
        <w:tc>
          <w:tcPr>
            <w:tcW w:w="6379" w:type="dxa"/>
            <w:gridSpan w:val="5"/>
            <w:tcBorders>
              <w:top w:val="nil"/>
              <w:left w:val="nil"/>
              <w:bottom w:val="nil"/>
              <w:right w:val="nil"/>
            </w:tcBorders>
          </w:tcPr>
          <w:p w14:paraId="35CA20E0" w14:textId="77777777" w:rsidR="00206D88" w:rsidRPr="00022C3E" w:rsidRDefault="00206D88" w:rsidP="00206D88">
            <w:pPr>
              <w:spacing w:line="240" w:lineRule="auto"/>
              <w:jc w:val="both"/>
            </w:pPr>
          </w:p>
        </w:tc>
      </w:tr>
      <w:tr w:rsidR="00206D88" w:rsidRPr="00022C3E" w14:paraId="3185A936" w14:textId="77777777" w:rsidTr="0074484A">
        <w:trPr>
          <w:cantSplit/>
        </w:trPr>
        <w:tc>
          <w:tcPr>
            <w:tcW w:w="2376" w:type="dxa"/>
            <w:tcBorders>
              <w:top w:val="double" w:sz="4" w:space="0" w:color="auto"/>
              <w:left w:val="double" w:sz="4" w:space="0" w:color="auto"/>
              <w:bottom w:val="double" w:sz="4" w:space="0" w:color="auto"/>
              <w:right w:val="single" w:sz="6" w:space="0" w:color="auto"/>
            </w:tcBorders>
          </w:tcPr>
          <w:p w14:paraId="35913E5C" w14:textId="77777777" w:rsidR="00206D88" w:rsidRPr="00022C3E" w:rsidRDefault="00206D88" w:rsidP="00206D88">
            <w:pPr>
              <w:spacing w:line="240" w:lineRule="auto"/>
              <w:jc w:val="both"/>
              <w:rPr>
                <w:b/>
              </w:rPr>
            </w:pPr>
            <w:r w:rsidRPr="00022C3E">
              <w:rPr>
                <w:b/>
              </w:rPr>
              <w:t>Document Title:</w:t>
            </w:r>
          </w:p>
          <w:p w14:paraId="20121449" w14:textId="77777777" w:rsidR="00206D88" w:rsidRPr="00022C3E" w:rsidRDefault="00206D88" w:rsidP="00206D88">
            <w:pPr>
              <w:spacing w:line="240" w:lineRule="auto"/>
              <w:jc w:val="both"/>
            </w:pPr>
          </w:p>
        </w:tc>
        <w:tc>
          <w:tcPr>
            <w:tcW w:w="6379" w:type="dxa"/>
            <w:gridSpan w:val="5"/>
            <w:tcBorders>
              <w:top w:val="double" w:sz="4" w:space="0" w:color="auto"/>
              <w:left w:val="single" w:sz="6" w:space="0" w:color="auto"/>
              <w:bottom w:val="double" w:sz="4" w:space="0" w:color="auto"/>
              <w:right w:val="double" w:sz="4" w:space="0" w:color="auto"/>
            </w:tcBorders>
            <w:vAlign w:val="center"/>
          </w:tcPr>
          <w:p w14:paraId="70A0E538" w14:textId="5E3CA77C" w:rsidR="001B0AF1" w:rsidRPr="00C76294" w:rsidRDefault="003305FF" w:rsidP="001B0AF1">
            <w:pPr>
              <w:spacing w:line="360" w:lineRule="auto"/>
              <w:rPr>
                <w:b/>
              </w:rPr>
            </w:pPr>
            <w:r w:rsidRPr="00C76294">
              <w:rPr>
                <w:b/>
              </w:rPr>
              <w:t>ABLE WASTE</w:t>
            </w:r>
            <w:r w:rsidR="001B0AF1" w:rsidRPr="00C76294">
              <w:rPr>
                <w:b/>
              </w:rPr>
              <w:t xml:space="preserve"> Transfer Station</w:t>
            </w:r>
          </w:p>
          <w:p w14:paraId="67869817" w14:textId="6CCAB725" w:rsidR="00206D88" w:rsidRPr="00022C3E" w:rsidRDefault="00C14F6D" w:rsidP="001B0AF1">
            <w:pPr>
              <w:spacing w:line="240" w:lineRule="auto"/>
            </w:pPr>
            <w:r>
              <w:t>Waste</w:t>
            </w:r>
            <w:r w:rsidR="001B0AF1" w:rsidRPr="00022C3E">
              <w:t xml:space="preserve"> Management </w:t>
            </w:r>
            <w:r>
              <w:t>System</w:t>
            </w:r>
          </w:p>
        </w:tc>
      </w:tr>
      <w:tr w:rsidR="00206D88" w:rsidRPr="00022C3E" w14:paraId="72A394F7" w14:textId="77777777" w:rsidTr="0074484A">
        <w:tc>
          <w:tcPr>
            <w:tcW w:w="2376" w:type="dxa"/>
            <w:tcBorders>
              <w:top w:val="nil"/>
              <w:left w:val="nil"/>
              <w:bottom w:val="nil"/>
              <w:right w:val="nil"/>
            </w:tcBorders>
          </w:tcPr>
          <w:p w14:paraId="6FB943F2" w14:textId="77777777" w:rsidR="00206D88" w:rsidRPr="00022C3E" w:rsidRDefault="00206D88" w:rsidP="00206D88">
            <w:pPr>
              <w:spacing w:line="240" w:lineRule="auto"/>
              <w:jc w:val="both"/>
            </w:pPr>
          </w:p>
        </w:tc>
        <w:tc>
          <w:tcPr>
            <w:tcW w:w="2246" w:type="dxa"/>
            <w:gridSpan w:val="2"/>
            <w:tcBorders>
              <w:top w:val="nil"/>
              <w:left w:val="nil"/>
              <w:bottom w:val="nil"/>
              <w:right w:val="nil"/>
            </w:tcBorders>
          </w:tcPr>
          <w:p w14:paraId="3170981F" w14:textId="77777777" w:rsidR="00206D88" w:rsidRPr="00022C3E" w:rsidRDefault="00206D88" w:rsidP="00206D88">
            <w:pPr>
              <w:spacing w:line="240" w:lineRule="auto"/>
              <w:jc w:val="both"/>
            </w:pPr>
          </w:p>
        </w:tc>
        <w:tc>
          <w:tcPr>
            <w:tcW w:w="2311" w:type="dxa"/>
            <w:gridSpan w:val="2"/>
            <w:tcBorders>
              <w:top w:val="nil"/>
              <w:left w:val="nil"/>
              <w:bottom w:val="nil"/>
              <w:right w:val="nil"/>
            </w:tcBorders>
          </w:tcPr>
          <w:p w14:paraId="4788A4D1" w14:textId="77777777" w:rsidR="00206D88" w:rsidRPr="00022C3E" w:rsidRDefault="00206D88" w:rsidP="00206D88">
            <w:pPr>
              <w:spacing w:line="240" w:lineRule="auto"/>
              <w:jc w:val="both"/>
            </w:pPr>
          </w:p>
        </w:tc>
        <w:tc>
          <w:tcPr>
            <w:tcW w:w="1822" w:type="dxa"/>
            <w:tcBorders>
              <w:top w:val="nil"/>
              <w:left w:val="nil"/>
              <w:bottom w:val="nil"/>
              <w:right w:val="nil"/>
            </w:tcBorders>
          </w:tcPr>
          <w:p w14:paraId="6027D1AC" w14:textId="77777777" w:rsidR="00206D88" w:rsidRPr="00022C3E" w:rsidRDefault="00206D88" w:rsidP="00206D88">
            <w:pPr>
              <w:spacing w:line="240" w:lineRule="auto"/>
              <w:jc w:val="both"/>
            </w:pPr>
          </w:p>
        </w:tc>
      </w:tr>
      <w:tr w:rsidR="00206D88" w:rsidRPr="00022C3E" w14:paraId="45ACE419" w14:textId="77777777" w:rsidTr="0074484A">
        <w:trPr>
          <w:cantSplit/>
        </w:trPr>
        <w:tc>
          <w:tcPr>
            <w:tcW w:w="2376" w:type="dxa"/>
            <w:tcBorders>
              <w:top w:val="double" w:sz="4" w:space="0" w:color="auto"/>
              <w:left w:val="double" w:sz="4" w:space="0" w:color="auto"/>
              <w:bottom w:val="double" w:sz="4" w:space="0" w:color="auto"/>
              <w:right w:val="single" w:sz="6" w:space="0" w:color="auto"/>
            </w:tcBorders>
          </w:tcPr>
          <w:p w14:paraId="0896ADA3" w14:textId="77777777" w:rsidR="00206D88" w:rsidRPr="00022C3E" w:rsidRDefault="00206D88" w:rsidP="00206D88">
            <w:pPr>
              <w:spacing w:line="240" w:lineRule="auto"/>
              <w:jc w:val="both"/>
              <w:rPr>
                <w:b/>
              </w:rPr>
            </w:pPr>
            <w:bookmarkStart w:id="1" w:name="_Toc39047141"/>
            <w:r w:rsidRPr="00022C3E">
              <w:rPr>
                <w:b/>
              </w:rPr>
              <w:t>Version:</w:t>
            </w:r>
            <w:bookmarkEnd w:id="1"/>
          </w:p>
        </w:tc>
        <w:tc>
          <w:tcPr>
            <w:tcW w:w="3401" w:type="dxa"/>
            <w:gridSpan w:val="3"/>
            <w:tcBorders>
              <w:top w:val="double" w:sz="4" w:space="0" w:color="auto"/>
              <w:left w:val="single" w:sz="6" w:space="0" w:color="auto"/>
              <w:bottom w:val="double" w:sz="4" w:space="0" w:color="auto"/>
              <w:right w:val="double" w:sz="4" w:space="0" w:color="auto"/>
            </w:tcBorders>
          </w:tcPr>
          <w:p w14:paraId="178FFAE4" w14:textId="01ECB66A" w:rsidR="00206D88" w:rsidRPr="00E65A91" w:rsidRDefault="00E65A91" w:rsidP="00206D88">
            <w:pPr>
              <w:spacing w:line="240" w:lineRule="auto"/>
              <w:jc w:val="both"/>
              <w:rPr>
                <w:color w:val="auto"/>
              </w:rPr>
            </w:pPr>
            <w:r>
              <w:rPr>
                <w:color w:val="auto"/>
              </w:rPr>
              <w:t>1.</w:t>
            </w:r>
            <w:r w:rsidR="006B7E22">
              <w:rPr>
                <w:color w:val="auto"/>
              </w:rPr>
              <w:t>5</w:t>
            </w:r>
          </w:p>
        </w:tc>
        <w:tc>
          <w:tcPr>
            <w:tcW w:w="2978" w:type="dxa"/>
            <w:gridSpan w:val="2"/>
            <w:tcBorders>
              <w:top w:val="nil"/>
              <w:left w:val="nil"/>
              <w:bottom w:val="nil"/>
              <w:right w:val="nil"/>
            </w:tcBorders>
          </w:tcPr>
          <w:p w14:paraId="0998CAE8" w14:textId="77777777" w:rsidR="00206D88" w:rsidRPr="00022C3E" w:rsidRDefault="00206D88" w:rsidP="00206D88">
            <w:pPr>
              <w:spacing w:line="240" w:lineRule="auto"/>
              <w:jc w:val="both"/>
            </w:pPr>
          </w:p>
        </w:tc>
      </w:tr>
      <w:tr w:rsidR="00206D88" w:rsidRPr="00022C3E" w14:paraId="194816B3" w14:textId="77777777" w:rsidTr="0074484A">
        <w:tc>
          <w:tcPr>
            <w:tcW w:w="2376" w:type="dxa"/>
            <w:tcBorders>
              <w:top w:val="nil"/>
              <w:left w:val="nil"/>
              <w:bottom w:val="nil"/>
              <w:right w:val="nil"/>
            </w:tcBorders>
          </w:tcPr>
          <w:p w14:paraId="14B7674E" w14:textId="77777777" w:rsidR="00206D88" w:rsidRPr="00022C3E" w:rsidRDefault="00206D88" w:rsidP="00206D88">
            <w:pPr>
              <w:spacing w:line="240" w:lineRule="auto"/>
              <w:jc w:val="both"/>
              <w:rPr>
                <w:b/>
                <w:smallCaps/>
              </w:rPr>
            </w:pPr>
          </w:p>
        </w:tc>
        <w:tc>
          <w:tcPr>
            <w:tcW w:w="2246" w:type="dxa"/>
            <w:gridSpan w:val="2"/>
            <w:tcBorders>
              <w:top w:val="nil"/>
              <w:left w:val="nil"/>
              <w:bottom w:val="nil"/>
              <w:right w:val="nil"/>
            </w:tcBorders>
          </w:tcPr>
          <w:p w14:paraId="5B02D51B" w14:textId="77777777" w:rsidR="00206D88" w:rsidRPr="00022C3E" w:rsidRDefault="00206D88" w:rsidP="00206D88">
            <w:pPr>
              <w:spacing w:line="240" w:lineRule="auto"/>
              <w:jc w:val="both"/>
            </w:pPr>
          </w:p>
        </w:tc>
        <w:tc>
          <w:tcPr>
            <w:tcW w:w="2311" w:type="dxa"/>
            <w:gridSpan w:val="2"/>
            <w:tcBorders>
              <w:top w:val="nil"/>
              <w:left w:val="nil"/>
              <w:bottom w:val="nil"/>
              <w:right w:val="nil"/>
            </w:tcBorders>
          </w:tcPr>
          <w:p w14:paraId="16B64860" w14:textId="77777777" w:rsidR="00206D88" w:rsidRPr="00022C3E" w:rsidRDefault="00206D88" w:rsidP="00206D88">
            <w:pPr>
              <w:spacing w:line="240" w:lineRule="auto"/>
              <w:jc w:val="both"/>
            </w:pPr>
          </w:p>
        </w:tc>
        <w:tc>
          <w:tcPr>
            <w:tcW w:w="1822" w:type="dxa"/>
            <w:tcBorders>
              <w:top w:val="nil"/>
              <w:left w:val="nil"/>
              <w:bottom w:val="nil"/>
              <w:right w:val="nil"/>
            </w:tcBorders>
          </w:tcPr>
          <w:p w14:paraId="6A033D00" w14:textId="77777777" w:rsidR="00206D88" w:rsidRPr="00022C3E" w:rsidRDefault="00206D88" w:rsidP="00206D88">
            <w:pPr>
              <w:spacing w:line="240" w:lineRule="auto"/>
              <w:jc w:val="both"/>
            </w:pPr>
          </w:p>
        </w:tc>
      </w:tr>
      <w:tr w:rsidR="00206D88" w:rsidRPr="00022C3E" w14:paraId="0827D1C1" w14:textId="77777777" w:rsidTr="0074484A">
        <w:trPr>
          <w:cantSplit/>
        </w:trPr>
        <w:tc>
          <w:tcPr>
            <w:tcW w:w="2376" w:type="dxa"/>
            <w:tcBorders>
              <w:top w:val="double" w:sz="4" w:space="0" w:color="auto"/>
              <w:left w:val="double" w:sz="4" w:space="0" w:color="auto"/>
              <w:bottom w:val="double" w:sz="4" w:space="0" w:color="auto"/>
              <w:right w:val="single" w:sz="6" w:space="0" w:color="auto"/>
            </w:tcBorders>
          </w:tcPr>
          <w:p w14:paraId="7D9B8181" w14:textId="77777777" w:rsidR="00206D88" w:rsidRPr="00022C3E" w:rsidRDefault="00206D88" w:rsidP="00206D88">
            <w:pPr>
              <w:spacing w:line="240" w:lineRule="auto"/>
              <w:jc w:val="both"/>
              <w:rPr>
                <w:b/>
              </w:rPr>
            </w:pPr>
            <w:r w:rsidRPr="00022C3E">
              <w:rPr>
                <w:b/>
              </w:rPr>
              <w:t>Issue Date:</w:t>
            </w:r>
          </w:p>
        </w:tc>
        <w:tc>
          <w:tcPr>
            <w:tcW w:w="3401" w:type="dxa"/>
            <w:gridSpan w:val="3"/>
            <w:tcBorders>
              <w:top w:val="double" w:sz="4" w:space="0" w:color="auto"/>
              <w:left w:val="single" w:sz="6" w:space="0" w:color="auto"/>
              <w:bottom w:val="double" w:sz="4" w:space="0" w:color="auto"/>
              <w:right w:val="double" w:sz="4" w:space="0" w:color="auto"/>
            </w:tcBorders>
          </w:tcPr>
          <w:p w14:paraId="51C41FB5" w14:textId="0FEA32E5" w:rsidR="00206D88" w:rsidRPr="00E65A91" w:rsidRDefault="00C0625F" w:rsidP="00206D88">
            <w:pPr>
              <w:spacing w:line="240" w:lineRule="auto"/>
              <w:jc w:val="both"/>
              <w:rPr>
                <w:color w:val="auto"/>
              </w:rPr>
            </w:pPr>
            <w:r>
              <w:rPr>
                <w:color w:val="auto"/>
              </w:rPr>
              <w:t>13</w:t>
            </w:r>
            <w:r w:rsidR="006B7E22">
              <w:rPr>
                <w:color w:val="auto"/>
              </w:rPr>
              <w:t>/0</w:t>
            </w:r>
            <w:r w:rsidR="00934CC9">
              <w:rPr>
                <w:color w:val="auto"/>
              </w:rPr>
              <w:t>2</w:t>
            </w:r>
            <w:r w:rsidR="006B7E22">
              <w:rPr>
                <w:color w:val="auto"/>
              </w:rPr>
              <w:t>/2026</w:t>
            </w:r>
          </w:p>
        </w:tc>
        <w:tc>
          <w:tcPr>
            <w:tcW w:w="2978" w:type="dxa"/>
            <w:gridSpan w:val="2"/>
            <w:tcBorders>
              <w:top w:val="nil"/>
              <w:left w:val="nil"/>
              <w:bottom w:val="nil"/>
              <w:right w:val="nil"/>
            </w:tcBorders>
          </w:tcPr>
          <w:p w14:paraId="6C0147AE" w14:textId="77777777" w:rsidR="00206D88" w:rsidRPr="00022C3E" w:rsidRDefault="00206D88" w:rsidP="00206D88">
            <w:pPr>
              <w:spacing w:line="240" w:lineRule="auto"/>
              <w:jc w:val="both"/>
            </w:pPr>
          </w:p>
        </w:tc>
      </w:tr>
      <w:tr w:rsidR="00206D88" w:rsidRPr="00022C3E" w14:paraId="65F30C77" w14:textId="77777777" w:rsidTr="0074484A">
        <w:tc>
          <w:tcPr>
            <w:tcW w:w="2376" w:type="dxa"/>
            <w:tcBorders>
              <w:top w:val="nil"/>
              <w:left w:val="nil"/>
              <w:bottom w:val="nil"/>
              <w:right w:val="nil"/>
            </w:tcBorders>
          </w:tcPr>
          <w:p w14:paraId="7AA6902F" w14:textId="77777777" w:rsidR="00206D88" w:rsidRPr="00022C3E" w:rsidRDefault="00206D88" w:rsidP="00206D88">
            <w:pPr>
              <w:spacing w:line="240" w:lineRule="auto"/>
              <w:jc w:val="both"/>
            </w:pPr>
          </w:p>
        </w:tc>
        <w:tc>
          <w:tcPr>
            <w:tcW w:w="2246" w:type="dxa"/>
            <w:gridSpan w:val="2"/>
            <w:tcBorders>
              <w:top w:val="nil"/>
              <w:left w:val="nil"/>
              <w:bottom w:val="nil"/>
              <w:right w:val="nil"/>
            </w:tcBorders>
          </w:tcPr>
          <w:p w14:paraId="62F64851" w14:textId="77777777" w:rsidR="00206D88" w:rsidRPr="00022C3E" w:rsidRDefault="00206D88" w:rsidP="00206D88">
            <w:pPr>
              <w:spacing w:line="240" w:lineRule="auto"/>
              <w:jc w:val="both"/>
            </w:pPr>
          </w:p>
        </w:tc>
        <w:tc>
          <w:tcPr>
            <w:tcW w:w="2311" w:type="dxa"/>
            <w:gridSpan w:val="2"/>
            <w:tcBorders>
              <w:top w:val="nil"/>
              <w:left w:val="nil"/>
              <w:bottom w:val="nil"/>
              <w:right w:val="nil"/>
            </w:tcBorders>
          </w:tcPr>
          <w:p w14:paraId="1D414556" w14:textId="77777777" w:rsidR="00206D88" w:rsidRPr="00022C3E" w:rsidRDefault="00206D88" w:rsidP="00206D88">
            <w:pPr>
              <w:spacing w:line="240" w:lineRule="auto"/>
              <w:jc w:val="both"/>
            </w:pPr>
          </w:p>
        </w:tc>
        <w:tc>
          <w:tcPr>
            <w:tcW w:w="1822" w:type="dxa"/>
            <w:tcBorders>
              <w:top w:val="nil"/>
              <w:left w:val="nil"/>
              <w:bottom w:val="nil"/>
              <w:right w:val="nil"/>
            </w:tcBorders>
          </w:tcPr>
          <w:p w14:paraId="6C0DBC05" w14:textId="77777777" w:rsidR="00206D88" w:rsidRPr="00022C3E" w:rsidRDefault="00206D88" w:rsidP="00206D88">
            <w:pPr>
              <w:spacing w:line="240" w:lineRule="auto"/>
              <w:jc w:val="both"/>
            </w:pPr>
          </w:p>
        </w:tc>
      </w:tr>
      <w:tr w:rsidR="00206D88" w:rsidRPr="00022C3E" w14:paraId="4BC87E45" w14:textId="77777777" w:rsidTr="0074484A">
        <w:trPr>
          <w:cantSplit/>
        </w:trPr>
        <w:tc>
          <w:tcPr>
            <w:tcW w:w="2376" w:type="dxa"/>
            <w:tcBorders>
              <w:top w:val="double" w:sz="4" w:space="0" w:color="auto"/>
              <w:left w:val="double" w:sz="4" w:space="0" w:color="auto"/>
              <w:bottom w:val="single" w:sz="6" w:space="0" w:color="auto"/>
              <w:right w:val="single" w:sz="6" w:space="0" w:color="auto"/>
            </w:tcBorders>
            <w:vAlign w:val="center"/>
          </w:tcPr>
          <w:p w14:paraId="38322CCA" w14:textId="77777777" w:rsidR="00206D88" w:rsidRPr="00022C3E" w:rsidRDefault="00206D88" w:rsidP="00206D88">
            <w:pPr>
              <w:spacing w:line="240" w:lineRule="auto"/>
              <w:jc w:val="both"/>
              <w:rPr>
                <w:b/>
              </w:rPr>
            </w:pPr>
            <w:r w:rsidRPr="00022C3E">
              <w:rPr>
                <w:b/>
              </w:rPr>
              <w:t>Prepared By:</w:t>
            </w:r>
          </w:p>
        </w:tc>
        <w:tc>
          <w:tcPr>
            <w:tcW w:w="3401" w:type="dxa"/>
            <w:gridSpan w:val="3"/>
            <w:tcBorders>
              <w:top w:val="double" w:sz="4" w:space="0" w:color="auto"/>
              <w:left w:val="single" w:sz="6" w:space="0" w:color="auto"/>
              <w:bottom w:val="single" w:sz="6" w:space="0" w:color="auto"/>
              <w:right w:val="double" w:sz="4" w:space="0" w:color="auto"/>
            </w:tcBorders>
            <w:vAlign w:val="center"/>
          </w:tcPr>
          <w:p w14:paraId="77ED0903" w14:textId="77777777" w:rsidR="00206D88" w:rsidRPr="00022C3E" w:rsidRDefault="00206D88" w:rsidP="00206D88">
            <w:pPr>
              <w:spacing w:line="240" w:lineRule="auto"/>
              <w:jc w:val="both"/>
              <w:rPr>
                <w:b/>
              </w:rPr>
            </w:pPr>
            <w:r w:rsidRPr="00022C3E">
              <w:rPr>
                <w:b/>
              </w:rPr>
              <w:t xml:space="preserve">Name </w:t>
            </w:r>
          </w:p>
        </w:tc>
        <w:tc>
          <w:tcPr>
            <w:tcW w:w="2978" w:type="dxa"/>
            <w:gridSpan w:val="2"/>
            <w:tcBorders>
              <w:top w:val="nil"/>
              <w:left w:val="nil"/>
              <w:bottom w:val="nil"/>
              <w:right w:val="nil"/>
            </w:tcBorders>
            <w:vAlign w:val="center"/>
          </w:tcPr>
          <w:p w14:paraId="5B7FAACE" w14:textId="77777777" w:rsidR="00206D88" w:rsidRPr="00022C3E" w:rsidRDefault="00206D88" w:rsidP="00206D88">
            <w:pPr>
              <w:spacing w:line="240" w:lineRule="auto"/>
              <w:jc w:val="both"/>
              <w:rPr>
                <w:b/>
                <w:smallCaps/>
              </w:rPr>
            </w:pPr>
          </w:p>
        </w:tc>
      </w:tr>
      <w:tr w:rsidR="00206D88" w:rsidRPr="00022C3E" w14:paraId="4AA472A6" w14:textId="77777777" w:rsidTr="0074484A">
        <w:trPr>
          <w:cantSplit/>
        </w:trPr>
        <w:tc>
          <w:tcPr>
            <w:tcW w:w="2376" w:type="dxa"/>
            <w:tcBorders>
              <w:top w:val="single" w:sz="6" w:space="0" w:color="auto"/>
              <w:left w:val="double" w:sz="4" w:space="0" w:color="auto"/>
              <w:bottom w:val="single" w:sz="6" w:space="0" w:color="auto"/>
              <w:right w:val="single" w:sz="6" w:space="0" w:color="auto"/>
            </w:tcBorders>
          </w:tcPr>
          <w:p w14:paraId="65A10A4F" w14:textId="77777777" w:rsidR="00206D88" w:rsidRPr="00022C3E" w:rsidRDefault="00206D88" w:rsidP="00206D88">
            <w:pPr>
              <w:spacing w:line="240" w:lineRule="auto"/>
              <w:jc w:val="both"/>
            </w:pPr>
            <w:r w:rsidRPr="00022C3E">
              <w:t>SHEQ Manager</w:t>
            </w:r>
          </w:p>
        </w:tc>
        <w:tc>
          <w:tcPr>
            <w:tcW w:w="3401" w:type="dxa"/>
            <w:gridSpan w:val="3"/>
            <w:tcBorders>
              <w:top w:val="single" w:sz="6" w:space="0" w:color="auto"/>
              <w:left w:val="single" w:sz="6" w:space="0" w:color="auto"/>
              <w:bottom w:val="single" w:sz="6" w:space="0" w:color="auto"/>
              <w:right w:val="double" w:sz="4" w:space="0" w:color="auto"/>
            </w:tcBorders>
          </w:tcPr>
          <w:p w14:paraId="6E157275" w14:textId="3F7F5C41" w:rsidR="00206D88" w:rsidRPr="00E65A91" w:rsidRDefault="00E65A91" w:rsidP="00206D88">
            <w:pPr>
              <w:spacing w:line="240" w:lineRule="auto"/>
              <w:jc w:val="both"/>
              <w:rPr>
                <w:color w:val="auto"/>
              </w:rPr>
            </w:pPr>
            <w:r>
              <w:rPr>
                <w:color w:val="auto"/>
              </w:rPr>
              <w:t>Ian Crate</w:t>
            </w:r>
          </w:p>
        </w:tc>
        <w:tc>
          <w:tcPr>
            <w:tcW w:w="2978" w:type="dxa"/>
            <w:gridSpan w:val="2"/>
            <w:tcBorders>
              <w:top w:val="nil"/>
              <w:left w:val="nil"/>
              <w:bottom w:val="nil"/>
              <w:right w:val="nil"/>
            </w:tcBorders>
          </w:tcPr>
          <w:p w14:paraId="47D4D2B6" w14:textId="77777777" w:rsidR="00206D88" w:rsidRPr="00022C3E" w:rsidRDefault="00206D88" w:rsidP="00206D88">
            <w:pPr>
              <w:spacing w:line="240" w:lineRule="auto"/>
              <w:jc w:val="both"/>
            </w:pPr>
          </w:p>
        </w:tc>
      </w:tr>
      <w:tr w:rsidR="009B5CB5" w:rsidRPr="00022C3E" w14:paraId="430635D2" w14:textId="77777777" w:rsidTr="0074484A">
        <w:trPr>
          <w:cantSplit/>
        </w:trPr>
        <w:tc>
          <w:tcPr>
            <w:tcW w:w="2376" w:type="dxa"/>
            <w:tcBorders>
              <w:top w:val="single" w:sz="6" w:space="0" w:color="auto"/>
              <w:left w:val="double" w:sz="4" w:space="0" w:color="auto"/>
              <w:bottom w:val="single" w:sz="6" w:space="0" w:color="auto"/>
              <w:right w:val="single" w:sz="6" w:space="0" w:color="auto"/>
            </w:tcBorders>
          </w:tcPr>
          <w:p w14:paraId="0F472CE8" w14:textId="604B9680" w:rsidR="009B5CB5" w:rsidRPr="00022C3E" w:rsidRDefault="009B5CB5" w:rsidP="00206D88">
            <w:pPr>
              <w:spacing w:line="240" w:lineRule="auto"/>
              <w:jc w:val="both"/>
            </w:pPr>
            <w:r w:rsidRPr="00022C3E">
              <w:t>SHEQ Advisor</w:t>
            </w:r>
          </w:p>
        </w:tc>
        <w:tc>
          <w:tcPr>
            <w:tcW w:w="3401" w:type="dxa"/>
            <w:gridSpan w:val="3"/>
            <w:tcBorders>
              <w:top w:val="single" w:sz="6" w:space="0" w:color="auto"/>
              <w:left w:val="single" w:sz="6" w:space="0" w:color="auto"/>
              <w:bottom w:val="single" w:sz="6" w:space="0" w:color="auto"/>
              <w:right w:val="double" w:sz="4" w:space="0" w:color="auto"/>
            </w:tcBorders>
          </w:tcPr>
          <w:p w14:paraId="389276C1" w14:textId="55F77E80" w:rsidR="009B5CB5" w:rsidRPr="00022C3E" w:rsidRDefault="009B5CB5" w:rsidP="00206D88">
            <w:pPr>
              <w:spacing w:line="240" w:lineRule="auto"/>
              <w:jc w:val="both"/>
            </w:pPr>
          </w:p>
        </w:tc>
        <w:tc>
          <w:tcPr>
            <w:tcW w:w="2978" w:type="dxa"/>
            <w:gridSpan w:val="2"/>
            <w:tcBorders>
              <w:top w:val="nil"/>
              <w:left w:val="nil"/>
              <w:bottom w:val="nil"/>
              <w:right w:val="nil"/>
            </w:tcBorders>
          </w:tcPr>
          <w:p w14:paraId="65E2A5F9" w14:textId="77777777" w:rsidR="009B5CB5" w:rsidRPr="00022C3E" w:rsidRDefault="009B5CB5" w:rsidP="00206D88">
            <w:pPr>
              <w:spacing w:line="240" w:lineRule="auto"/>
              <w:jc w:val="both"/>
            </w:pPr>
          </w:p>
        </w:tc>
      </w:tr>
      <w:tr w:rsidR="00206D88" w:rsidRPr="00022C3E" w14:paraId="6931F985" w14:textId="77777777" w:rsidTr="0074484A">
        <w:trPr>
          <w:cantSplit/>
        </w:trPr>
        <w:tc>
          <w:tcPr>
            <w:tcW w:w="2376" w:type="dxa"/>
            <w:tcBorders>
              <w:top w:val="single" w:sz="6" w:space="0" w:color="auto"/>
              <w:left w:val="double" w:sz="4" w:space="0" w:color="auto"/>
              <w:bottom w:val="single" w:sz="6" w:space="0" w:color="auto"/>
              <w:right w:val="single" w:sz="6" w:space="0" w:color="auto"/>
            </w:tcBorders>
          </w:tcPr>
          <w:p w14:paraId="21CF1EAD" w14:textId="2F838915" w:rsidR="00206D88" w:rsidRPr="00022C3E" w:rsidRDefault="009B5CB5" w:rsidP="00206D88">
            <w:pPr>
              <w:spacing w:line="240" w:lineRule="auto"/>
              <w:jc w:val="both"/>
            </w:pPr>
            <w:r w:rsidRPr="00022C3E">
              <w:t>Operations</w:t>
            </w:r>
            <w:r w:rsidR="00206D88" w:rsidRPr="00022C3E">
              <w:t xml:space="preserve"> Manager</w:t>
            </w:r>
          </w:p>
        </w:tc>
        <w:tc>
          <w:tcPr>
            <w:tcW w:w="3401" w:type="dxa"/>
            <w:gridSpan w:val="3"/>
            <w:tcBorders>
              <w:top w:val="single" w:sz="6" w:space="0" w:color="auto"/>
              <w:left w:val="single" w:sz="6" w:space="0" w:color="auto"/>
              <w:bottom w:val="single" w:sz="6" w:space="0" w:color="auto"/>
              <w:right w:val="double" w:sz="4" w:space="0" w:color="auto"/>
            </w:tcBorders>
          </w:tcPr>
          <w:p w14:paraId="21D89A8E" w14:textId="69A3A43C" w:rsidR="00206D88" w:rsidRPr="00E65A91" w:rsidRDefault="00E65A91" w:rsidP="00206D88">
            <w:pPr>
              <w:spacing w:line="240" w:lineRule="auto"/>
              <w:jc w:val="both"/>
              <w:rPr>
                <w:color w:val="auto"/>
              </w:rPr>
            </w:pPr>
            <w:r>
              <w:rPr>
                <w:color w:val="auto"/>
              </w:rPr>
              <w:t>Ian Crate</w:t>
            </w:r>
          </w:p>
        </w:tc>
        <w:tc>
          <w:tcPr>
            <w:tcW w:w="2978" w:type="dxa"/>
            <w:gridSpan w:val="2"/>
            <w:tcBorders>
              <w:top w:val="nil"/>
              <w:left w:val="nil"/>
              <w:bottom w:val="nil"/>
              <w:right w:val="nil"/>
            </w:tcBorders>
          </w:tcPr>
          <w:p w14:paraId="0DAE0CE9" w14:textId="77777777" w:rsidR="00206D88" w:rsidRPr="00022C3E" w:rsidRDefault="00206D88" w:rsidP="00206D88">
            <w:pPr>
              <w:spacing w:line="240" w:lineRule="auto"/>
              <w:jc w:val="both"/>
            </w:pPr>
          </w:p>
        </w:tc>
      </w:tr>
      <w:tr w:rsidR="00C945DC" w:rsidRPr="00022C3E" w14:paraId="241D400E" w14:textId="77777777" w:rsidTr="0074484A">
        <w:trPr>
          <w:cantSplit/>
        </w:trPr>
        <w:tc>
          <w:tcPr>
            <w:tcW w:w="2376" w:type="dxa"/>
            <w:tcBorders>
              <w:top w:val="single" w:sz="6" w:space="0" w:color="auto"/>
              <w:left w:val="double" w:sz="4" w:space="0" w:color="auto"/>
              <w:bottom w:val="single" w:sz="6" w:space="0" w:color="auto"/>
              <w:right w:val="single" w:sz="6" w:space="0" w:color="auto"/>
            </w:tcBorders>
          </w:tcPr>
          <w:p w14:paraId="3D3E49F8" w14:textId="5200E176" w:rsidR="00C945DC" w:rsidRPr="00022C3E" w:rsidRDefault="00796C4D" w:rsidP="00206D88">
            <w:pPr>
              <w:spacing w:line="240" w:lineRule="auto"/>
              <w:jc w:val="both"/>
            </w:pPr>
            <w:r w:rsidRPr="00022C3E">
              <w:t>Site Supervisor</w:t>
            </w:r>
          </w:p>
        </w:tc>
        <w:tc>
          <w:tcPr>
            <w:tcW w:w="3401" w:type="dxa"/>
            <w:gridSpan w:val="3"/>
            <w:tcBorders>
              <w:top w:val="single" w:sz="6" w:space="0" w:color="auto"/>
              <w:left w:val="single" w:sz="6" w:space="0" w:color="auto"/>
              <w:bottom w:val="single" w:sz="6" w:space="0" w:color="auto"/>
              <w:right w:val="double" w:sz="4" w:space="0" w:color="auto"/>
            </w:tcBorders>
          </w:tcPr>
          <w:p w14:paraId="19A88317" w14:textId="67BE2296" w:rsidR="00C945DC" w:rsidRPr="00E65A91" w:rsidRDefault="00E65A91" w:rsidP="00206D88">
            <w:pPr>
              <w:spacing w:line="240" w:lineRule="auto"/>
              <w:jc w:val="both"/>
              <w:rPr>
                <w:color w:val="auto"/>
              </w:rPr>
            </w:pPr>
            <w:r>
              <w:rPr>
                <w:color w:val="auto"/>
              </w:rPr>
              <w:t>Allan Streetley</w:t>
            </w:r>
          </w:p>
        </w:tc>
        <w:tc>
          <w:tcPr>
            <w:tcW w:w="2978" w:type="dxa"/>
            <w:gridSpan w:val="2"/>
            <w:tcBorders>
              <w:top w:val="nil"/>
              <w:left w:val="nil"/>
              <w:bottom w:val="nil"/>
              <w:right w:val="nil"/>
            </w:tcBorders>
          </w:tcPr>
          <w:p w14:paraId="70B9D495" w14:textId="77777777" w:rsidR="00C945DC" w:rsidRPr="00022C3E" w:rsidRDefault="00C945DC" w:rsidP="00206D88">
            <w:pPr>
              <w:spacing w:line="240" w:lineRule="auto"/>
              <w:jc w:val="both"/>
            </w:pPr>
          </w:p>
        </w:tc>
      </w:tr>
      <w:tr w:rsidR="00206D88" w:rsidRPr="00022C3E" w14:paraId="2CC1C969" w14:textId="77777777" w:rsidTr="0074484A">
        <w:trPr>
          <w:gridAfter w:val="4"/>
          <w:wAfter w:w="5288" w:type="dxa"/>
          <w:cantSplit/>
        </w:trPr>
        <w:tc>
          <w:tcPr>
            <w:tcW w:w="3467" w:type="dxa"/>
            <w:gridSpan w:val="2"/>
            <w:tcBorders>
              <w:top w:val="nil"/>
              <w:left w:val="nil"/>
              <w:bottom w:val="nil"/>
              <w:right w:val="nil"/>
            </w:tcBorders>
          </w:tcPr>
          <w:p w14:paraId="5D5F5160" w14:textId="77777777" w:rsidR="00206D88" w:rsidRPr="00022C3E" w:rsidRDefault="00206D88" w:rsidP="00206D88">
            <w:pPr>
              <w:spacing w:line="240" w:lineRule="auto"/>
              <w:jc w:val="both"/>
            </w:pPr>
          </w:p>
        </w:tc>
      </w:tr>
      <w:tr w:rsidR="00206D88" w:rsidRPr="00022C3E" w14:paraId="43DC5B2F" w14:textId="77777777" w:rsidTr="0074484A">
        <w:trPr>
          <w:cantSplit/>
        </w:trPr>
        <w:tc>
          <w:tcPr>
            <w:tcW w:w="2376" w:type="dxa"/>
            <w:tcBorders>
              <w:top w:val="double" w:sz="4" w:space="0" w:color="auto"/>
              <w:left w:val="double" w:sz="4" w:space="0" w:color="auto"/>
              <w:bottom w:val="single" w:sz="6" w:space="0" w:color="auto"/>
              <w:right w:val="single" w:sz="6" w:space="0" w:color="auto"/>
            </w:tcBorders>
          </w:tcPr>
          <w:p w14:paraId="21588C73" w14:textId="77777777" w:rsidR="00206D88" w:rsidRPr="00022C3E" w:rsidRDefault="00206D88" w:rsidP="00206D88">
            <w:pPr>
              <w:spacing w:line="240" w:lineRule="auto"/>
              <w:jc w:val="both"/>
              <w:rPr>
                <w:b/>
              </w:rPr>
            </w:pPr>
            <w:r w:rsidRPr="00022C3E">
              <w:rPr>
                <w:b/>
              </w:rPr>
              <w:lastRenderedPageBreak/>
              <w:t>Report Distribution:</w:t>
            </w:r>
          </w:p>
        </w:tc>
        <w:tc>
          <w:tcPr>
            <w:tcW w:w="4557" w:type="dxa"/>
            <w:gridSpan w:val="4"/>
            <w:tcBorders>
              <w:top w:val="double" w:sz="4" w:space="0" w:color="auto"/>
              <w:left w:val="single" w:sz="6" w:space="0" w:color="auto"/>
              <w:bottom w:val="single" w:sz="6" w:space="0" w:color="auto"/>
              <w:right w:val="single" w:sz="6" w:space="0" w:color="auto"/>
            </w:tcBorders>
          </w:tcPr>
          <w:p w14:paraId="5D10E04E" w14:textId="77777777" w:rsidR="00206D88" w:rsidRPr="00022C3E" w:rsidRDefault="00206D88" w:rsidP="00206D88">
            <w:pPr>
              <w:spacing w:line="240" w:lineRule="auto"/>
              <w:jc w:val="both"/>
              <w:rPr>
                <w:b/>
              </w:rPr>
            </w:pPr>
            <w:r w:rsidRPr="00022C3E">
              <w:rPr>
                <w:b/>
              </w:rPr>
              <w:t>Name</w:t>
            </w:r>
          </w:p>
        </w:tc>
        <w:tc>
          <w:tcPr>
            <w:tcW w:w="1822" w:type="dxa"/>
            <w:tcBorders>
              <w:top w:val="double" w:sz="4" w:space="0" w:color="auto"/>
              <w:left w:val="single" w:sz="6" w:space="0" w:color="auto"/>
              <w:bottom w:val="single" w:sz="6" w:space="0" w:color="auto"/>
              <w:right w:val="double" w:sz="4" w:space="0" w:color="auto"/>
            </w:tcBorders>
          </w:tcPr>
          <w:p w14:paraId="6B7A09F1" w14:textId="77777777" w:rsidR="00206D88" w:rsidRPr="00022C3E" w:rsidRDefault="00206D88" w:rsidP="00206D88">
            <w:pPr>
              <w:spacing w:line="240" w:lineRule="auto"/>
              <w:jc w:val="both"/>
              <w:rPr>
                <w:b/>
              </w:rPr>
            </w:pPr>
            <w:r w:rsidRPr="00022C3E">
              <w:rPr>
                <w:b/>
              </w:rPr>
              <w:t>No. of Copies</w:t>
            </w:r>
          </w:p>
        </w:tc>
      </w:tr>
      <w:tr w:rsidR="00206D88" w:rsidRPr="00022C3E" w14:paraId="3B9C6EDA" w14:textId="77777777" w:rsidTr="0074484A">
        <w:trPr>
          <w:cantSplit/>
        </w:trPr>
        <w:tc>
          <w:tcPr>
            <w:tcW w:w="2376" w:type="dxa"/>
            <w:tcBorders>
              <w:top w:val="single" w:sz="6" w:space="0" w:color="auto"/>
              <w:left w:val="double" w:sz="4" w:space="0" w:color="auto"/>
              <w:bottom w:val="double" w:sz="4" w:space="0" w:color="auto"/>
              <w:right w:val="single" w:sz="6" w:space="0" w:color="auto"/>
            </w:tcBorders>
          </w:tcPr>
          <w:p w14:paraId="77A304FE" w14:textId="77777777" w:rsidR="00206D88" w:rsidRPr="00022C3E" w:rsidRDefault="00206D88" w:rsidP="00206D88">
            <w:pPr>
              <w:spacing w:line="240" w:lineRule="auto"/>
              <w:jc w:val="both"/>
            </w:pPr>
          </w:p>
        </w:tc>
        <w:tc>
          <w:tcPr>
            <w:tcW w:w="4557" w:type="dxa"/>
            <w:gridSpan w:val="4"/>
            <w:tcBorders>
              <w:top w:val="single" w:sz="6" w:space="0" w:color="auto"/>
              <w:left w:val="single" w:sz="6" w:space="0" w:color="auto"/>
              <w:bottom w:val="double" w:sz="4" w:space="0" w:color="auto"/>
              <w:right w:val="single" w:sz="6" w:space="0" w:color="auto"/>
            </w:tcBorders>
          </w:tcPr>
          <w:p w14:paraId="572620D2" w14:textId="36AC3D39" w:rsidR="00206D88" w:rsidRPr="00022C3E" w:rsidRDefault="00C76294" w:rsidP="00206D88">
            <w:pPr>
              <w:spacing w:line="240" w:lineRule="auto"/>
              <w:jc w:val="both"/>
            </w:pPr>
            <w:r>
              <w:t xml:space="preserve">Able Waste Services </w:t>
            </w:r>
            <w:r w:rsidR="00206D88" w:rsidRPr="00022C3E">
              <w:t>– Site Copy</w:t>
            </w:r>
          </w:p>
          <w:p w14:paraId="6CC5FD24" w14:textId="77777777" w:rsidR="00206D88" w:rsidRPr="00022C3E" w:rsidRDefault="00206D88" w:rsidP="00206D88">
            <w:pPr>
              <w:pStyle w:val="ReportText"/>
              <w:spacing w:after="0" w:line="240" w:lineRule="auto"/>
              <w:rPr>
                <w:rFonts w:cs="Arial"/>
                <w:color w:val="000000"/>
                <w:sz w:val="20"/>
              </w:rPr>
            </w:pPr>
            <w:r w:rsidRPr="00022C3E">
              <w:rPr>
                <w:rFonts w:cs="Arial"/>
                <w:sz w:val="20"/>
              </w:rPr>
              <w:t>Environment Agency</w:t>
            </w:r>
          </w:p>
        </w:tc>
        <w:tc>
          <w:tcPr>
            <w:tcW w:w="1822" w:type="dxa"/>
            <w:tcBorders>
              <w:top w:val="single" w:sz="6" w:space="0" w:color="auto"/>
              <w:left w:val="single" w:sz="6" w:space="0" w:color="auto"/>
              <w:bottom w:val="double" w:sz="4" w:space="0" w:color="auto"/>
              <w:right w:val="double" w:sz="4" w:space="0" w:color="auto"/>
            </w:tcBorders>
          </w:tcPr>
          <w:p w14:paraId="028D3AA7" w14:textId="77777777" w:rsidR="00206D88" w:rsidRPr="00022C3E" w:rsidRDefault="00206D88" w:rsidP="00206D88">
            <w:pPr>
              <w:spacing w:line="240" w:lineRule="auto"/>
              <w:jc w:val="both"/>
            </w:pPr>
            <w:r w:rsidRPr="00022C3E">
              <w:t>1</w:t>
            </w:r>
          </w:p>
          <w:p w14:paraId="7F0FD3C8" w14:textId="77777777" w:rsidR="00206D88" w:rsidRPr="00022C3E" w:rsidRDefault="00206D88" w:rsidP="00206D88">
            <w:pPr>
              <w:spacing w:line="240" w:lineRule="auto"/>
              <w:jc w:val="both"/>
            </w:pPr>
            <w:r w:rsidRPr="00022C3E">
              <w:t>1</w:t>
            </w:r>
          </w:p>
          <w:p w14:paraId="1D3CABED" w14:textId="08B596D7" w:rsidR="00206D88" w:rsidRPr="00022C3E" w:rsidRDefault="00206D88" w:rsidP="00206D88">
            <w:pPr>
              <w:spacing w:line="240" w:lineRule="auto"/>
              <w:jc w:val="both"/>
            </w:pPr>
            <w:r w:rsidRPr="00022C3E">
              <w:t xml:space="preserve"> </w:t>
            </w:r>
          </w:p>
        </w:tc>
      </w:tr>
    </w:tbl>
    <w:p w14:paraId="7B556D2B" w14:textId="77777777" w:rsidR="00206D88" w:rsidRPr="00022C3E" w:rsidRDefault="00206D88" w:rsidP="00206D88">
      <w:pPr>
        <w:spacing w:line="360" w:lineRule="auto"/>
        <w:jc w:val="both"/>
      </w:pPr>
    </w:p>
    <w:p w14:paraId="174A11DF" w14:textId="77777777" w:rsidR="00206D88" w:rsidRPr="00022C3E" w:rsidRDefault="00206D88" w:rsidP="00206D88">
      <w:pPr>
        <w:spacing w:line="360" w:lineRule="auto"/>
        <w:jc w:val="both"/>
      </w:pPr>
    </w:p>
    <w:p w14:paraId="0F9C463F" w14:textId="77777777" w:rsidR="00206D88" w:rsidRPr="00022C3E" w:rsidRDefault="00206D88" w:rsidP="00206D88">
      <w:pPr>
        <w:spacing w:line="360" w:lineRule="auto"/>
        <w:jc w:val="both"/>
      </w:pPr>
    </w:p>
    <w:p w14:paraId="793F9522" w14:textId="77777777" w:rsidR="00206D88" w:rsidRPr="00022C3E" w:rsidRDefault="00206D88" w:rsidP="00206D88">
      <w:pPr>
        <w:spacing w:line="360" w:lineRule="auto"/>
        <w:jc w:val="both"/>
      </w:pPr>
    </w:p>
    <w:p w14:paraId="174926AD" w14:textId="77777777" w:rsidR="00206D88" w:rsidRPr="00022C3E" w:rsidRDefault="00206D88" w:rsidP="00206D88">
      <w:pPr>
        <w:spacing w:line="360" w:lineRule="auto"/>
        <w:jc w:val="both"/>
      </w:pPr>
    </w:p>
    <w:p w14:paraId="6C5D6EEC" w14:textId="77777777" w:rsidR="00206D88" w:rsidRPr="00022C3E" w:rsidRDefault="00206D88" w:rsidP="00206D88">
      <w:pPr>
        <w:spacing w:line="360" w:lineRule="auto"/>
        <w:jc w:val="both"/>
      </w:pPr>
    </w:p>
    <w:p w14:paraId="577536CA" w14:textId="77777777" w:rsidR="00206D88" w:rsidRPr="00022C3E" w:rsidRDefault="00206D88" w:rsidP="00206D88">
      <w:pPr>
        <w:spacing w:line="360" w:lineRule="auto"/>
        <w:jc w:val="both"/>
      </w:pPr>
    </w:p>
    <w:p w14:paraId="46C3C251" w14:textId="77777777" w:rsidR="00206D88" w:rsidRPr="00022C3E" w:rsidRDefault="00206D88" w:rsidP="00206D88">
      <w:pPr>
        <w:pStyle w:val="Heading2"/>
        <w:jc w:val="center"/>
      </w:pPr>
      <w:bookmarkStart w:id="2" w:name="_Toc334368918"/>
      <w:bookmarkStart w:id="3" w:name="_Toc471737894"/>
      <w:bookmarkStart w:id="4" w:name="_Toc471739421"/>
      <w:bookmarkStart w:id="5" w:name="_Toc471742433"/>
      <w:bookmarkStart w:id="6" w:name="_Toc471743112"/>
      <w:bookmarkStart w:id="7" w:name="_Toc215202619"/>
      <w:r w:rsidRPr="00022C3E">
        <w:t>Document Review History</w:t>
      </w:r>
      <w:bookmarkEnd w:id="2"/>
      <w:bookmarkEnd w:id="3"/>
      <w:bookmarkEnd w:id="4"/>
      <w:bookmarkEnd w:id="5"/>
      <w:bookmarkEnd w:id="6"/>
      <w:bookmarkEnd w:id="7"/>
    </w:p>
    <w:p w14:paraId="5F027C95" w14:textId="77777777" w:rsidR="00206D88" w:rsidRPr="00022C3E" w:rsidRDefault="00206D88" w:rsidP="00206D88">
      <w:pPr>
        <w:spacing w:line="360" w:lineRule="auto"/>
        <w:jc w:val="both"/>
      </w:pPr>
    </w:p>
    <w:tbl>
      <w:tblPr>
        <w:tblW w:w="8755" w:type="dxa"/>
        <w:tblBorders>
          <w:top w:val="double" w:sz="4" w:space="0" w:color="auto"/>
          <w:left w:val="double" w:sz="4" w:space="0" w:color="auto"/>
          <w:bottom w:val="double" w:sz="4" w:space="0" w:color="auto"/>
          <w:right w:val="double" w:sz="4" w:space="0" w:color="auto"/>
          <w:insideH w:val="single" w:sz="4" w:space="0" w:color="000000"/>
          <w:insideV w:val="single" w:sz="4" w:space="0" w:color="000000"/>
        </w:tblBorders>
        <w:tblLook w:val="04A0" w:firstRow="1" w:lastRow="0" w:firstColumn="1" w:lastColumn="0" w:noHBand="0" w:noVBand="1"/>
      </w:tblPr>
      <w:tblGrid>
        <w:gridCol w:w="2376"/>
        <w:gridCol w:w="1701"/>
        <w:gridCol w:w="4678"/>
      </w:tblGrid>
      <w:tr w:rsidR="00206D88" w:rsidRPr="00022C3E" w14:paraId="706FC469" w14:textId="77777777" w:rsidTr="0074484A">
        <w:tc>
          <w:tcPr>
            <w:tcW w:w="2376" w:type="dxa"/>
          </w:tcPr>
          <w:p w14:paraId="7D725430" w14:textId="77777777" w:rsidR="00206D88" w:rsidRPr="00022C3E" w:rsidRDefault="00206D88" w:rsidP="0074484A">
            <w:pPr>
              <w:spacing w:line="360" w:lineRule="auto"/>
              <w:jc w:val="both"/>
              <w:rPr>
                <w:b/>
              </w:rPr>
            </w:pPr>
            <w:r w:rsidRPr="00022C3E">
              <w:rPr>
                <w:b/>
              </w:rPr>
              <w:t>Date</w:t>
            </w:r>
          </w:p>
        </w:tc>
        <w:tc>
          <w:tcPr>
            <w:tcW w:w="1701" w:type="dxa"/>
          </w:tcPr>
          <w:p w14:paraId="2614C381" w14:textId="77777777" w:rsidR="00206D88" w:rsidRPr="00022C3E" w:rsidRDefault="00206D88" w:rsidP="0074484A">
            <w:pPr>
              <w:spacing w:line="360" w:lineRule="auto"/>
              <w:jc w:val="both"/>
              <w:rPr>
                <w:b/>
              </w:rPr>
            </w:pPr>
            <w:r w:rsidRPr="00022C3E">
              <w:rPr>
                <w:b/>
              </w:rPr>
              <w:t>Description</w:t>
            </w:r>
          </w:p>
        </w:tc>
        <w:tc>
          <w:tcPr>
            <w:tcW w:w="4678" w:type="dxa"/>
          </w:tcPr>
          <w:p w14:paraId="059CEE54" w14:textId="77777777" w:rsidR="00206D88" w:rsidRPr="00022C3E" w:rsidRDefault="00206D88" w:rsidP="0074484A">
            <w:pPr>
              <w:spacing w:line="360" w:lineRule="auto"/>
              <w:jc w:val="both"/>
              <w:rPr>
                <w:b/>
              </w:rPr>
            </w:pPr>
            <w:r w:rsidRPr="00022C3E">
              <w:rPr>
                <w:b/>
              </w:rPr>
              <w:t>Summary of Changes</w:t>
            </w:r>
          </w:p>
        </w:tc>
      </w:tr>
      <w:tr w:rsidR="00A15ED6" w:rsidRPr="00022C3E" w14:paraId="25E74BBA" w14:textId="77777777" w:rsidTr="0074484A">
        <w:tc>
          <w:tcPr>
            <w:tcW w:w="2376" w:type="dxa"/>
          </w:tcPr>
          <w:p w14:paraId="0ACEDD52" w14:textId="303CB046" w:rsidR="00A15ED6" w:rsidRPr="00022C3E" w:rsidRDefault="00E65A91" w:rsidP="00A15ED6">
            <w:pPr>
              <w:spacing w:line="276" w:lineRule="auto"/>
              <w:jc w:val="both"/>
            </w:pPr>
            <w:r>
              <w:t>01.11.14</w:t>
            </w:r>
          </w:p>
        </w:tc>
        <w:tc>
          <w:tcPr>
            <w:tcW w:w="1701" w:type="dxa"/>
          </w:tcPr>
          <w:p w14:paraId="3D0D38EE" w14:textId="11CC7A8A" w:rsidR="00A15ED6" w:rsidRPr="00022C3E" w:rsidRDefault="00A15ED6" w:rsidP="00A15ED6">
            <w:pPr>
              <w:spacing w:line="276" w:lineRule="auto"/>
              <w:jc w:val="both"/>
            </w:pPr>
            <w:r w:rsidRPr="00022C3E">
              <w:rPr>
                <w:color w:val="000000"/>
                <w:lang w:eastAsia="en-GB"/>
              </w:rPr>
              <w:t>Issue v1.0</w:t>
            </w:r>
          </w:p>
        </w:tc>
        <w:tc>
          <w:tcPr>
            <w:tcW w:w="4678" w:type="dxa"/>
          </w:tcPr>
          <w:p w14:paraId="3F4DC765" w14:textId="42ACE8A8" w:rsidR="00A15ED6" w:rsidRPr="00022C3E" w:rsidRDefault="009B5CB5" w:rsidP="00A15ED6">
            <w:pPr>
              <w:spacing w:line="276" w:lineRule="auto"/>
            </w:pPr>
            <w:r w:rsidRPr="00022C3E">
              <w:t>Original document.</w:t>
            </w:r>
          </w:p>
        </w:tc>
      </w:tr>
      <w:tr w:rsidR="00A15ED6" w:rsidRPr="00022C3E" w14:paraId="081C8966" w14:textId="77777777" w:rsidTr="0074484A">
        <w:tc>
          <w:tcPr>
            <w:tcW w:w="2376" w:type="dxa"/>
          </w:tcPr>
          <w:p w14:paraId="3550F6D6" w14:textId="59DBB6C9" w:rsidR="00A15ED6" w:rsidRPr="00022C3E" w:rsidRDefault="00E65A91" w:rsidP="00A15ED6">
            <w:pPr>
              <w:spacing w:line="276" w:lineRule="auto"/>
              <w:jc w:val="both"/>
            </w:pPr>
            <w:r>
              <w:t>18.01.1</w:t>
            </w:r>
            <w:r w:rsidR="00C14F6D">
              <w:t>9</w:t>
            </w:r>
          </w:p>
        </w:tc>
        <w:tc>
          <w:tcPr>
            <w:tcW w:w="1701" w:type="dxa"/>
          </w:tcPr>
          <w:p w14:paraId="7E1A4887" w14:textId="296127B5" w:rsidR="00A15ED6" w:rsidRPr="00022C3E" w:rsidRDefault="00A15ED6" w:rsidP="00A15ED6">
            <w:pPr>
              <w:spacing w:line="276" w:lineRule="auto"/>
              <w:jc w:val="both"/>
            </w:pPr>
            <w:r w:rsidRPr="00022C3E">
              <w:rPr>
                <w:color w:val="000000"/>
                <w:lang w:eastAsia="en-GB"/>
              </w:rPr>
              <w:t>Issue v</w:t>
            </w:r>
            <w:r w:rsidR="00E65A91">
              <w:rPr>
                <w:color w:val="000000"/>
                <w:lang w:eastAsia="en-GB"/>
              </w:rPr>
              <w:t>1.2</w:t>
            </w:r>
          </w:p>
        </w:tc>
        <w:tc>
          <w:tcPr>
            <w:tcW w:w="4678" w:type="dxa"/>
          </w:tcPr>
          <w:p w14:paraId="515D6C9C" w14:textId="2A8D3E2E" w:rsidR="00A15ED6" w:rsidRPr="00022C3E" w:rsidRDefault="00A15ED6" w:rsidP="009B5CB5">
            <w:pPr>
              <w:spacing w:line="276" w:lineRule="auto"/>
            </w:pPr>
            <w:r w:rsidRPr="00022C3E">
              <w:rPr>
                <w:color w:val="000000"/>
                <w:lang w:eastAsia="en-GB"/>
              </w:rPr>
              <w:t xml:space="preserve">Revised </w:t>
            </w:r>
            <w:r w:rsidR="009B5CB5" w:rsidRPr="00022C3E">
              <w:rPr>
                <w:color w:val="000000"/>
                <w:lang w:eastAsia="en-GB"/>
              </w:rPr>
              <w:t>and updated SMP</w:t>
            </w:r>
            <w:r w:rsidRPr="00022C3E">
              <w:rPr>
                <w:color w:val="000000"/>
                <w:lang w:eastAsia="en-GB"/>
              </w:rPr>
              <w:t>.</w:t>
            </w:r>
          </w:p>
        </w:tc>
      </w:tr>
      <w:tr w:rsidR="00A15ED6" w:rsidRPr="00022C3E" w14:paraId="1373C5A3" w14:textId="77777777" w:rsidTr="0074484A">
        <w:tc>
          <w:tcPr>
            <w:tcW w:w="2376" w:type="dxa"/>
          </w:tcPr>
          <w:p w14:paraId="49CFB0AC" w14:textId="2BBA44DE" w:rsidR="00A15ED6" w:rsidRPr="00022C3E" w:rsidRDefault="00E73F28" w:rsidP="00A15ED6">
            <w:pPr>
              <w:spacing w:line="276" w:lineRule="auto"/>
              <w:jc w:val="both"/>
            </w:pPr>
            <w:r>
              <w:t>05.10.23</w:t>
            </w:r>
          </w:p>
        </w:tc>
        <w:tc>
          <w:tcPr>
            <w:tcW w:w="1701" w:type="dxa"/>
          </w:tcPr>
          <w:p w14:paraId="3FB98D2D" w14:textId="5F760B62" w:rsidR="00A15ED6" w:rsidRPr="00022C3E" w:rsidRDefault="00E73F28" w:rsidP="00A15ED6">
            <w:pPr>
              <w:spacing w:line="276" w:lineRule="auto"/>
              <w:jc w:val="both"/>
            </w:pPr>
            <w:r>
              <w:t>Issue v 1.3</w:t>
            </w:r>
          </w:p>
        </w:tc>
        <w:tc>
          <w:tcPr>
            <w:tcW w:w="4678" w:type="dxa"/>
          </w:tcPr>
          <w:p w14:paraId="4C69D741" w14:textId="16199094" w:rsidR="00A15ED6" w:rsidRPr="00022C3E" w:rsidRDefault="00E73F28" w:rsidP="00A15ED6">
            <w:pPr>
              <w:spacing w:line="276" w:lineRule="auto"/>
            </w:pPr>
            <w:r>
              <w:t>Various revisions, updates, emergency control etc</w:t>
            </w:r>
          </w:p>
        </w:tc>
      </w:tr>
      <w:tr w:rsidR="00CA237A" w:rsidRPr="00022C3E" w14:paraId="79BBF0BE" w14:textId="77777777" w:rsidTr="0074484A">
        <w:tc>
          <w:tcPr>
            <w:tcW w:w="2376" w:type="dxa"/>
          </w:tcPr>
          <w:p w14:paraId="4AAA2571" w14:textId="326A14B4" w:rsidR="00CA237A" w:rsidRDefault="00CA237A" w:rsidP="00A15ED6">
            <w:pPr>
              <w:spacing w:line="276" w:lineRule="auto"/>
              <w:jc w:val="both"/>
            </w:pPr>
            <w:r>
              <w:t>07.11.25</w:t>
            </w:r>
          </w:p>
        </w:tc>
        <w:tc>
          <w:tcPr>
            <w:tcW w:w="1701" w:type="dxa"/>
          </w:tcPr>
          <w:p w14:paraId="7C6B4FEA" w14:textId="3F838356" w:rsidR="00CA237A" w:rsidRDefault="00CA237A" w:rsidP="00A15ED6">
            <w:pPr>
              <w:spacing w:line="276" w:lineRule="auto"/>
              <w:jc w:val="both"/>
            </w:pPr>
            <w:r>
              <w:t>Issue v 1.4</w:t>
            </w:r>
          </w:p>
        </w:tc>
        <w:tc>
          <w:tcPr>
            <w:tcW w:w="4678" w:type="dxa"/>
          </w:tcPr>
          <w:p w14:paraId="3BE5CB7B" w14:textId="3D8AD755" w:rsidR="00CA237A" w:rsidRDefault="00CA237A" w:rsidP="00A15ED6">
            <w:pPr>
              <w:spacing w:line="276" w:lineRule="auto"/>
            </w:pPr>
            <w:r>
              <w:t>Updated for bespoke application</w:t>
            </w:r>
          </w:p>
        </w:tc>
      </w:tr>
      <w:tr w:rsidR="006B7E22" w:rsidRPr="00022C3E" w14:paraId="310519F7" w14:textId="77777777" w:rsidTr="0074484A">
        <w:tc>
          <w:tcPr>
            <w:tcW w:w="2376" w:type="dxa"/>
          </w:tcPr>
          <w:p w14:paraId="47592892" w14:textId="7A38CA7D" w:rsidR="006B7E22" w:rsidRDefault="00934CC9" w:rsidP="00A15ED6">
            <w:pPr>
              <w:spacing w:line="276" w:lineRule="auto"/>
              <w:jc w:val="both"/>
            </w:pPr>
            <w:r>
              <w:t>13.02.26</w:t>
            </w:r>
          </w:p>
        </w:tc>
        <w:tc>
          <w:tcPr>
            <w:tcW w:w="1701" w:type="dxa"/>
          </w:tcPr>
          <w:p w14:paraId="42763431" w14:textId="26FD07BD" w:rsidR="006B7E22" w:rsidRDefault="00934CC9" w:rsidP="00A15ED6">
            <w:pPr>
              <w:spacing w:line="276" w:lineRule="auto"/>
              <w:jc w:val="both"/>
            </w:pPr>
            <w:r>
              <w:t>Issue v 1.5</w:t>
            </w:r>
          </w:p>
        </w:tc>
        <w:tc>
          <w:tcPr>
            <w:tcW w:w="4678" w:type="dxa"/>
          </w:tcPr>
          <w:p w14:paraId="4BBD1CC2" w14:textId="75BC2DF8" w:rsidR="006B7E22" w:rsidRDefault="00934CC9" w:rsidP="00A15ED6">
            <w:pPr>
              <w:spacing w:line="276" w:lineRule="auto"/>
            </w:pPr>
            <w:r>
              <w:t>Reviewed</w:t>
            </w:r>
          </w:p>
        </w:tc>
      </w:tr>
    </w:tbl>
    <w:p w14:paraId="46622281" w14:textId="77777777" w:rsidR="009B5CB5" w:rsidRPr="00022C3E" w:rsidRDefault="009B5CB5" w:rsidP="00C74B4B"/>
    <w:p w14:paraId="023FD4CD" w14:textId="77777777" w:rsidR="008545D2" w:rsidRPr="00022C3E" w:rsidRDefault="008545D2" w:rsidP="00CA237A">
      <w:pPr>
        <w:spacing w:line="360" w:lineRule="auto"/>
        <w:jc w:val="center"/>
        <w:rPr>
          <w:b/>
          <w:color w:val="030F40" w:themeColor="text2"/>
        </w:rPr>
      </w:pPr>
      <w:r w:rsidRPr="00022C3E">
        <w:rPr>
          <w:b/>
          <w:color w:val="030F40" w:themeColor="text2"/>
        </w:rPr>
        <w:t>SITE SUMMARY INFORMATION</w:t>
      </w:r>
    </w:p>
    <w:p w14:paraId="65D37B1C" w14:textId="77777777" w:rsidR="008545D2" w:rsidRPr="00022C3E" w:rsidRDefault="008545D2" w:rsidP="008545D2">
      <w:pPr>
        <w:spacing w:line="360" w:lineRule="auto"/>
        <w:jc w:val="center"/>
        <w:rPr>
          <w:b/>
        </w:rPr>
      </w:pPr>
    </w:p>
    <w:p w14:paraId="56C69261" w14:textId="65434E10" w:rsidR="008545D2" w:rsidRPr="00022C3E" w:rsidRDefault="008545D2" w:rsidP="008545D2">
      <w:pPr>
        <w:spacing w:line="276" w:lineRule="auto"/>
        <w:ind w:left="3600" w:hanging="3600"/>
        <w:jc w:val="both"/>
      </w:pPr>
      <w:r w:rsidRPr="00022C3E">
        <w:t>SITE:</w:t>
      </w:r>
      <w:r w:rsidRPr="00022C3E">
        <w:tab/>
      </w:r>
      <w:r w:rsidR="00DD10CC" w:rsidRPr="00DD10CC">
        <w:rPr>
          <w:b/>
        </w:rPr>
        <w:t>Able Waste Services Limited</w:t>
      </w:r>
    </w:p>
    <w:p w14:paraId="2DEEAF5F" w14:textId="70809B92" w:rsidR="008545D2" w:rsidRPr="00022C3E" w:rsidRDefault="003305FF" w:rsidP="008545D2">
      <w:pPr>
        <w:spacing w:line="276" w:lineRule="auto"/>
        <w:jc w:val="both"/>
      </w:pPr>
      <w:r>
        <w:t>OPERATOR:</w:t>
      </w:r>
      <w:r>
        <w:tab/>
      </w:r>
      <w:r>
        <w:tab/>
      </w:r>
      <w:r>
        <w:tab/>
      </w:r>
      <w:r>
        <w:tab/>
      </w:r>
      <w:r w:rsidRPr="00DD10CC">
        <w:rPr>
          <w:b/>
        </w:rPr>
        <w:t>Able Waste Services Limited</w:t>
      </w:r>
    </w:p>
    <w:p w14:paraId="38CA962B" w14:textId="2DCC872A" w:rsidR="008545D2" w:rsidRPr="00E65A91" w:rsidRDefault="00DD10CC" w:rsidP="008545D2">
      <w:pPr>
        <w:spacing w:line="276" w:lineRule="auto"/>
        <w:jc w:val="both"/>
        <w:rPr>
          <w:color w:val="auto"/>
        </w:rPr>
      </w:pPr>
      <w:r>
        <w:t>ENVIRONMENTAL PERMIT</w:t>
      </w:r>
      <w:r>
        <w:tab/>
      </w:r>
      <w:r>
        <w:tab/>
      </w:r>
      <w:r w:rsidR="00E65A91">
        <w:rPr>
          <w:color w:val="auto"/>
        </w:rPr>
        <w:t>EPR/LB3739/A001</w:t>
      </w:r>
    </w:p>
    <w:p w14:paraId="61B71287" w14:textId="741C231C" w:rsidR="008545D2" w:rsidRPr="00022C3E" w:rsidRDefault="008545D2" w:rsidP="008545D2">
      <w:pPr>
        <w:spacing w:line="276" w:lineRule="auto"/>
        <w:jc w:val="both"/>
      </w:pPr>
      <w:r w:rsidRPr="00022C3E">
        <w:t>REFERENCE:</w:t>
      </w:r>
      <w:r w:rsidRPr="00022C3E">
        <w:tab/>
      </w:r>
      <w:r w:rsidRPr="00022C3E">
        <w:tab/>
      </w:r>
      <w:r w:rsidRPr="00022C3E">
        <w:tab/>
      </w:r>
      <w:r w:rsidRPr="00022C3E">
        <w:tab/>
      </w:r>
    </w:p>
    <w:p w14:paraId="474EA673" w14:textId="644F51D8" w:rsidR="008545D2" w:rsidRPr="00022C3E" w:rsidRDefault="008545D2" w:rsidP="008545D2">
      <w:pPr>
        <w:spacing w:line="276" w:lineRule="auto"/>
        <w:ind w:left="3600" w:hanging="3600"/>
        <w:jc w:val="both"/>
      </w:pPr>
      <w:r w:rsidRPr="00022C3E">
        <w:t>SITE ADDRESS:</w:t>
      </w:r>
      <w:r w:rsidRPr="00022C3E">
        <w:tab/>
      </w:r>
      <w:r w:rsidR="00DD10CC" w:rsidRPr="00DD10CC">
        <w:rPr>
          <w:b/>
        </w:rPr>
        <w:t>Able Waste Services Limited</w:t>
      </w:r>
    </w:p>
    <w:p w14:paraId="0DC769C9" w14:textId="6159FEA6" w:rsidR="008545D2" w:rsidRPr="00DD10CC" w:rsidRDefault="00E65A91" w:rsidP="00DD10CC">
      <w:pPr>
        <w:spacing w:line="276" w:lineRule="auto"/>
        <w:ind w:left="2880" w:firstLine="720"/>
        <w:jc w:val="both"/>
      </w:pPr>
      <w:r>
        <w:rPr>
          <w:color w:val="auto"/>
        </w:rPr>
        <w:t>43 Imperial Way, Croydon, CR0 4RR</w:t>
      </w:r>
      <w:r w:rsidR="008545D2" w:rsidRPr="00022C3E">
        <w:tab/>
      </w:r>
      <w:r w:rsidR="008545D2" w:rsidRPr="00022C3E">
        <w:tab/>
      </w:r>
    </w:p>
    <w:p w14:paraId="36320A49" w14:textId="13B74000" w:rsidR="008545D2" w:rsidRPr="00022C3E" w:rsidRDefault="00DD10CC" w:rsidP="008545D2">
      <w:pPr>
        <w:spacing w:line="276" w:lineRule="auto"/>
        <w:jc w:val="both"/>
      </w:pPr>
      <w:r>
        <w:tab/>
      </w:r>
      <w:r>
        <w:tab/>
      </w:r>
    </w:p>
    <w:p w14:paraId="322FD3FF" w14:textId="77777777" w:rsidR="004B6AAD" w:rsidRPr="00022C3E" w:rsidRDefault="004B6AAD" w:rsidP="008545D2">
      <w:pPr>
        <w:spacing w:line="276" w:lineRule="auto"/>
        <w:jc w:val="both"/>
      </w:pPr>
    </w:p>
    <w:p w14:paraId="7272F346" w14:textId="77777777" w:rsidR="00C74B4B" w:rsidRPr="00022C3E" w:rsidRDefault="00C74B4B" w:rsidP="00C74B4B"/>
    <w:p w14:paraId="56BAD5DC" w14:textId="77777777" w:rsidR="009B5CB5" w:rsidRPr="00022C3E" w:rsidRDefault="009B5CB5" w:rsidP="009B5CB5">
      <w:pPr>
        <w:autoSpaceDE w:val="0"/>
        <w:autoSpaceDN w:val="0"/>
        <w:adjustRightInd w:val="0"/>
        <w:spacing w:after="0" w:line="240" w:lineRule="auto"/>
        <w:rPr>
          <w:color w:val="000000"/>
          <w:sz w:val="24"/>
          <w:szCs w:val="24"/>
        </w:rPr>
      </w:pPr>
    </w:p>
    <w:p w14:paraId="5BBE9856" w14:textId="3B4E47BF" w:rsidR="00C74B4B" w:rsidRDefault="00C74B4B" w:rsidP="00C76294">
      <w:r w:rsidRPr="00022C3E">
        <w:tab/>
      </w:r>
    </w:p>
    <w:p w14:paraId="0F43064F" w14:textId="77777777" w:rsidR="00CA237A" w:rsidRDefault="00CA237A" w:rsidP="00C76294"/>
    <w:p w14:paraId="094ADF3B" w14:textId="77777777" w:rsidR="00CA237A" w:rsidRDefault="00CA237A" w:rsidP="00C76294"/>
    <w:p w14:paraId="16194A45" w14:textId="77777777" w:rsidR="00CA237A" w:rsidRDefault="00CA237A" w:rsidP="00C76294"/>
    <w:p w14:paraId="1BB8484E" w14:textId="77777777" w:rsidR="00CA237A" w:rsidRDefault="00CA237A" w:rsidP="00C76294"/>
    <w:p w14:paraId="1D781ADF" w14:textId="77777777" w:rsidR="00CA237A" w:rsidRDefault="00CA237A" w:rsidP="00C76294"/>
    <w:p w14:paraId="09654AFB" w14:textId="77777777" w:rsidR="00CA237A" w:rsidRPr="00022C3E" w:rsidRDefault="00CA237A" w:rsidP="00C76294"/>
    <w:p w14:paraId="39E6F2FC" w14:textId="77777777" w:rsidR="00206D88" w:rsidRPr="00022C3E" w:rsidRDefault="00C74B4B" w:rsidP="00C74B4B">
      <w:pPr>
        <w:tabs>
          <w:tab w:val="left" w:pos="2265"/>
        </w:tabs>
        <w:sectPr w:rsidR="00206D88" w:rsidRPr="00022C3E" w:rsidSect="00BB7405">
          <w:headerReference w:type="default" r:id="rId11"/>
          <w:footerReference w:type="default" r:id="rId12"/>
          <w:type w:val="continuous"/>
          <w:pgSz w:w="11906" w:h="16838"/>
          <w:pgMar w:top="2336" w:right="1800" w:bottom="1440" w:left="1800" w:header="360" w:footer="708" w:gutter="0"/>
          <w:pgNumType w:fmt="lowerRoman" w:start="1"/>
          <w:cols w:space="708"/>
          <w:docGrid w:linePitch="360"/>
        </w:sectPr>
      </w:pPr>
      <w:r w:rsidRPr="00022C3E">
        <w:tab/>
      </w:r>
    </w:p>
    <w:p w14:paraId="6C047BEB" w14:textId="77777777" w:rsidR="00206D88" w:rsidRPr="00022C3E" w:rsidRDefault="00206D88" w:rsidP="00206D88">
      <w:pPr>
        <w:pStyle w:val="Heading1"/>
        <w:spacing w:line="240" w:lineRule="auto"/>
      </w:pPr>
      <w:bookmarkStart w:id="8" w:name="_Toc275770897"/>
      <w:bookmarkStart w:id="9" w:name="_Toc275775932"/>
      <w:bookmarkStart w:id="10" w:name="_Toc334368919"/>
      <w:bookmarkStart w:id="11" w:name="_Toc471737895"/>
      <w:bookmarkStart w:id="12" w:name="_Toc471739422"/>
      <w:bookmarkStart w:id="13" w:name="_Toc471742434"/>
      <w:bookmarkStart w:id="14" w:name="_Toc471743113"/>
      <w:bookmarkStart w:id="15" w:name="_Toc215202620"/>
      <w:r w:rsidRPr="00022C3E">
        <w:lastRenderedPageBreak/>
        <w:t>Contents</w:t>
      </w:r>
      <w:bookmarkEnd w:id="8"/>
      <w:bookmarkEnd w:id="9"/>
      <w:bookmarkEnd w:id="10"/>
      <w:bookmarkEnd w:id="11"/>
      <w:bookmarkEnd w:id="12"/>
      <w:bookmarkEnd w:id="13"/>
      <w:bookmarkEnd w:id="14"/>
      <w:bookmarkEnd w:id="15"/>
    </w:p>
    <w:bookmarkStart w:id="16" w:name="_Toc334368920" w:displacedByCustomXml="next"/>
    <w:bookmarkStart w:id="17" w:name="_Toc275775933" w:displacedByCustomXml="next"/>
    <w:bookmarkStart w:id="18" w:name="_Toc275770898" w:displacedByCustomXml="next"/>
    <w:sdt>
      <w:sdtPr>
        <w:rPr>
          <w:rFonts w:cs="Arial"/>
          <w:b/>
          <w:bCs/>
          <w:sz w:val="20"/>
          <w:szCs w:val="24"/>
        </w:rPr>
        <w:id w:val="56202860"/>
        <w:docPartObj>
          <w:docPartGallery w:val="Table of Contents"/>
          <w:docPartUnique/>
        </w:docPartObj>
      </w:sdtPr>
      <w:sdtEndPr>
        <w:rPr>
          <w:b w:val="0"/>
          <w:bCs w:val="0"/>
          <w:sz w:val="22"/>
          <w:szCs w:val="20"/>
        </w:rPr>
      </w:sdtEndPr>
      <w:sdtContent>
        <w:p w14:paraId="4420B8B4" w14:textId="5F121052" w:rsidR="00CA237A" w:rsidRDefault="00C74B4B">
          <w:pPr>
            <w:pStyle w:val="TOC1"/>
            <w:tabs>
              <w:tab w:val="right" w:leader="dot" w:pos="8869"/>
            </w:tabs>
            <w:rPr>
              <w:rFonts w:asciiTheme="minorHAnsi" w:eastAsiaTheme="minorEastAsia" w:hAnsiTheme="minorHAnsi" w:cstheme="minorBidi"/>
              <w:noProof/>
              <w:kern w:val="2"/>
              <w:sz w:val="24"/>
              <w:szCs w:val="24"/>
              <w14:ligatures w14:val="standardContextual"/>
            </w:rPr>
          </w:pPr>
          <w:r w:rsidRPr="00022C3E">
            <w:rPr>
              <w:rFonts w:cs="Arial"/>
            </w:rPr>
            <w:fldChar w:fldCharType="begin"/>
          </w:r>
          <w:r w:rsidRPr="00022C3E">
            <w:rPr>
              <w:rFonts w:cs="Arial"/>
            </w:rPr>
            <w:instrText xml:space="preserve"> TOC \o "1-3" \h \z \u </w:instrText>
          </w:r>
          <w:r w:rsidRPr="00022C3E">
            <w:rPr>
              <w:rFonts w:cs="Arial"/>
            </w:rPr>
            <w:fldChar w:fldCharType="separate"/>
          </w:r>
          <w:hyperlink w:anchor="_Toc215202618" w:history="1">
            <w:r w:rsidR="00CA237A" w:rsidRPr="00283F65">
              <w:rPr>
                <w:rStyle w:val="Hyperlink"/>
                <w:noProof/>
              </w:rPr>
              <w:t>Environmental Management System</w:t>
            </w:r>
            <w:r w:rsidR="00CA237A">
              <w:rPr>
                <w:noProof/>
                <w:webHidden/>
              </w:rPr>
              <w:tab/>
            </w:r>
            <w:r w:rsidR="00CA237A">
              <w:rPr>
                <w:noProof/>
                <w:webHidden/>
              </w:rPr>
              <w:fldChar w:fldCharType="begin"/>
            </w:r>
            <w:r w:rsidR="00CA237A">
              <w:rPr>
                <w:noProof/>
                <w:webHidden/>
              </w:rPr>
              <w:instrText xml:space="preserve"> PAGEREF _Toc215202618 \h </w:instrText>
            </w:r>
            <w:r w:rsidR="00CA237A">
              <w:rPr>
                <w:noProof/>
                <w:webHidden/>
              </w:rPr>
            </w:r>
            <w:r w:rsidR="00CA237A">
              <w:rPr>
                <w:noProof/>
                <w:webHidden/>
              </w:rPr>
              <w:fldChar w:fldCharType="separate"/>
            </w:r>
            <w:r w:rsidR="00CA237A">
              <w:rPr>
                <w:noProof/>
                <w:webHidden/>
              </w:rPr>
              <w:t>i</w:t>
            </w:r>
            <w:r w:rsidR="00CA237A">
              <w:rPr>
                <w:noProof/>
                <w:webHidden/>
              </w:rPr>
              <w:fldChar w:fldCharType="end"/>
            </w:r>
          </w:hyperlink>
        </w:p>
        <w:p w14:paraId="365A9846" w14:textId="19D33506" w:rsidR="00CA237A" w:rsidRDefault="00CA237A">
          <w:pPr>
            <w:pStyle w:val="TOC2"/>
            <w:rPr>
              <w:rFonts w:asciiTheme="minorHAnsi" w:eastAsiaTheme="minorEastAsia" w:hAnsiTheme="minorHAnsi" w:cstheme="minorBidi"/>
              <w:noProof/>
              <w:kern w:val="2"/>
              <w:sz w:val="24"/>
              <w:szCs w:val="24"/>
              <w14:ligatures w14:val="standardContextual"/>
            </w:rPr>
          </w:pPr>
          <w:hyperlink w:anchor="_Toc215202619" w:history="1">
            <w:r w:rsidRPr="00283F65">
              <w:rPr>
                <w:rStyle w:val="Hyperlink"/>
                <w:noProof/>
              </w:rPr>
              <w:t>Document Review History</w:t>
            </w:r>
            <w:r>
              <w:rPr>
                <w:noProof/>
                <w:webHidden/>
              </w:rPr>
              <w:tab/>
            </w:r>
            <w:r>
              <w:rPr>
                <w:noProof/>
                <w:webHidden/>
              </w:rPr>
              <w:fldChar w:fldCharType="begin"/>
            </w:r>
            <w:r>
              <w:rPr>
                <w:noProof/>
                <w:webHidden/>
              </w:rPr>
              <w:instrText xml:space="preserve"> PAGEREF _Toc215202619 \h </w:instrText>
            </w:r>
            <w:r>
              <w:rPr>
                <w:noProof/>
                <w:webHidden/>
              </w:rPr>
            </w:r>
            <w:r>
              <w:rPr>
                <w:noProof/>
                <w:webHidden/>
              </w:rPr>
              <w:fldChar w:fldCharType="separate"/>
            </w:r>
            <w:r>
              <w:rPr>
                <w:noProof/>
                <w:webHidden/>
              </w:rPr>
              <w:t>ii</w:t>
            </w:r>
            <w:r>
              <w:rPr>
                <w:noProof/>
                <w:webHidden/>
              </w:rPr>
              <w:fldChar w:fldCharType="end"/>
            </w:r>
          </w:hyperlink>
        </w:p>
        <w:p w14:paraId="4C9088D3" w14:textId="36ECCC3C" w:rsidR="00CA237A" w:rsidRDefault="00CA237A">
          <w:pPr>
            <w:pStyle w:val="TOC1"/>
            <w:tabs>
              <w:tab w:val="right" w:leader="dot" w:pos="8869"/>
            </w:tabs>
            <w:rPr>
              <w:rFonts w:asciiTheme="minorHAnsi" w:eastAsiaTheme="minorEastAsia" w:hAnsiTheme="minorHAnsi" w:cstheme="minorBidi"/>
              <w:noProof/>
              <w:kern w:val="2"/>
              <w:sz w:val="24"/>
              <w:szCs w:val="24"/>
              <w14:ligatures w14:val="standardContextual"/>
            </w:rPr>
          </w:pPr>
          <w:hyperlink w:anchor="_Toc215202620" w:history="1">
            <w:r w:rsidRPr="00283F65">
              <w:rPr>
                <w:rStyle w:val="Hyperlink"/>
                <w:noProof/>
              </w:rPr>
              <w:t>Contents</w:t>
            </w:r>
            <w:r>
              <w:rPr>
                <w:noProof/>
                <w:webHidden/>
              </w:rPr>
              <w:tab/>
            </w:r>
            <w:r>
              <w:rPr>
                <w:noProof/>
                <w:webHidden/>
              </w:rPr>
              <w:fldChar w:fldCharType="begin"/>
            </w:r>
            <w:r>
              <w:rPr>
                <w:noProof/>
                <w:webHidden/>
              </w:rPr>
              <w:instrText xml:space="preserve"> PAGEREF _Toc215202620 \h </w:instrText>
            </w:r>
            <w:r>
              <w:rPr>
                <w:noProof/>
                <w:webHidden/>
              </w:rPr>
            </w:r>
            <w:r>
              <w:rPr>
                <w:noProof/>
                <w:webHidden/>
              </w:rPr>
              <w:fldChar w:fldCharType="separate"/>
            </w:r>
            <w:r>
              <w:rPr>
                <w:noProof/>
                <w:webHidden/>
              </w:rPr>
              <w:t>1</w:t>
            </w:r>
            <w:r>
              <w:rPr>
                <w:noProof/>
                <w:webHidden/>
              </w:rPr>
              <w:fldChar w:fldCharType="end"/>
            </w:r>
          </w:hyperlink>
        </w:p>
        <w:p w14:paraId="5FDDE6DC" w14:textId="54C61A10" w:rsidR="00CA237A" w:rsidRDefault="00CA237A">
          <w:pPr>
            <w:pStyle w:val="TOC1"/>
            <w:tabs>
              <w:tab w:val="right" w:leader="dot" w:pos="8869"/>
            </w:tabs>
            <w:rPr>
              <w:rFonts w:asciiTheme="minorHAnsi" w:eastAsiaTheme="minorEastAsia" w:hAnsiTheme="minorHAnsi" w:cstheme="minorBidi"/>
              <w:noProof/>
              <w:kern w:val="2"/>
              <w:sz w:val="24"/>
              <w:szCs w:val="24"/>
              <w14:ligatures w14:val="standardContextual"/>
            </w:rPr>
          </w:pPr>
          <w:hyperlink w:anchor="_Toc215202621" w:history="1">
            <w:r w:rsidRPr="00283F65">
              <w:rPr>
                <w:rStyle w:val="Hyperlink"/>
                <w:noProof/>
              </w:rPr>
              <w:t>FIGURES</w:t>
            </w:r>
            <w:r>
              <w:rPr>
                <w:noProof/>
                <w:webHidden/>
              </w:rPr>
              <w:tab/>
            </w:r>
            <w:r>
              <w:rPr>
                <w:noProof/>
                <w:webHidden/>
              </w:rPr>
              <w:fldChar w:fldCharType="begin"/>
            </w:r>
            <w:r>
              <w:rPr>
                <w:noProof/>
                <w:webHidden/>
              </w:rPr>
              <w:instrText xml:space="preserve"> PAGEREF _Toc215202621 \h </w:instrText>
            </w:r>
            <w:r>
              <w:rPr>
                <w:noProof/>
                <w:webHidden/>
              </w:rPr>
            </w:r>
            <w:r>
              <w:rPr>
                <w:noProof/>
                <w:webHidden/>
              </w:rPr>
              <w:fldChar w:fldCharType="separate"/>
            </w:r>
            <w:r>
              <w:rPr>
                <w:noProof/>
                <w:webHidden/>
              </w:rPr>
              <w:t>2</w:t>
            </w:r>
            <w:r>
              <w:rPr>
                <w:noProof/>
                <w:webHidden/>
              </w:rPr>
              <w:fldChar w:fldCharType="end"/>
            </w:r>
          </w:hyperlink>
        </w:p>
        <w:p w14:paraId="5EEE6873" w14:textId="68507626" w:rsidR="00CA237A" w:rsidRDefault="00CA237A">
          <w:pPr>
            <w:pStyle w:val="TOC1"/>
            <w:tabs>
              <w:tab w:val="left" w:pos="480"/>
              <w:tab w:val="right" w:leader="dot" w:pos="8869"/>
            </w:tabs>
            <w:rPr>
              <w:rFonts w:asciiTheme="minorHAnsi" w:eastAsiaTheme="minorEastAsia" w:hAnsiTheme="minorHAnsi" w:cstheme="minorBidi"/>
              <w:noProof/>
              <w:kern w:val="2"/>
              <w:sz w:val="24"/>
              <w:szCs w:val="24"/>
              <w14:ligatures w14:val="standardContextual"/>
            </w:rPr>
          </w:pPr>
          <w:hyperlink w:anchor="_Toc215202622" w:history="1">
            <w:r w:rsidRPr="00283F65">
              <w:rPr>
                <w:rStyle w:val="Hyperlink"/>
                <w:noProof/>
              </w:rPr>
              <w:t>1</w:t>
            </w:r>
            <w:r>
              <w:rPr>
                <w:rFonts w:asciiTheme="minorHAnsi" w:eastAsiaTheme="minorEastAsia" w:hAnsiTheme="minorHAnsi" w:cstheme="minorBidi"/>
                <w:noProof/>
                <w:kern w:val="2"/>
                <w:sz w:val="24"/>
                <w:szCs w:val="24"/>
                <w14:ligatures w14:val="standardContextual"/>
              </w:rPr>
              <w:tab/>
            </w:r>
            <w:r w:rsidRPr="00283F65">
              <w:rPr>
                <w:rStyle w:val="Hyperlink"/>
                <w:noProof/>
              </w:rPr>
              <w:t>SITE DESCRIPTION AND MANAGEMENT</w:t>
            </w:r>
            <w:r>
              <w:rPr>
                <w:noProof/>
                <w:webHidden/>
              </w:rPr>
              <w:tab/>
            </w:r>
            <w:r>
              <w:rPr>
                <w:noProof/>
                <w:webHidden/>
              </w:rPr>
              <w:fldChar w:fldCharType="begin"/>
            </w:r>
            <w:r>
              <w:rPr>
                <w:noProof/>
                <w:webHidden/>
              </w:rPr>
              <w:instrText xml:space="preserve"> PAGEREF _Toc215202622 \h </w:instrText>
            </w:r>
            <w:r>
              <w:rPr>
                <w:noProof/>
                <w:webHidden/>
              </w:rPr>
            </w:r>
            <w:r>
              <w:rPr>
                <w:noProof/>
                <w:webHidden/>
              </w:rPr>
              <w:fldChar w:fldCharType="separate"/>
            </w:r>
            <w:r>
              <w:rPr>
                <w:noProof/>
                <w:webHidden/>
              </w:rPr>
              <w:t>3</w:t>
            </w:r>
            <w:r>
              <w:rPr>
                <w:noProof/>
                <w:webHidden/>
              </w:rPr>
              <w:fldChar w:fldCharType="end"/>
            </w:r>
          </w:hyperlink>
        </w:p>
        <w:p w14:paraId="7B29FE82" w14:textId="0F497181" w:rsidR="00CA237A" w:rsidRDefault="00CA237A">
          <w:pPr>
            <w:pStyle w:val="TOC2"/>
            <w:rPr>
              <w:rFonts w:asciiTheme="minorHAnsi" w:eastAsiaTheme="minorEastAsia" w:hAnsiTheme="minorHAnsi" w:cstheme="minorBidi"/>
              <w:noProof/>
              <w:kern w:val="2"/>
              <w:sz w:val="24"/>
              <w:szCs w:val="24"/>
              <w14:ligatures w14:val="standardContextual"/>
            </w:rPr>
          </w:pPr>
          <w:hyperlink w:anchor="_Toc215202623" w:history="1">
            <w:r w:rsidRPr="00283F65">
              <w:rPr>
                <w:rStyle w:val="Hyperlink"/>
                <w:noProof/>
              </w:rPr>
              <w:t>1.1</w:t>
            </w:r>
            <w:r>
              <w:rPr>
                <w:rFonts w:asciiTheme="minorHAnsi" w:eastAsiaTheme="minorEastAsia" w:hAnsiTheme="minorHAnsi" w:cstheme="minorBidi"/>
                <w:noProof/>
                <w:kern w:val="2"/>
                <w:sz w:val="24"/>
                <w:szCs w:val="24"/>
                <w14:ligatures w14:val="standardContextual"/>
              </w:rPr>
              <w:tab/>
            </w:r>
            <w:r w:rsidRPr="00283F65">
              <w:rPr>
                <w:rStyle w:val="Hyperlink"/>
                <w:noProof/>
              </w:rPr>
              <w:t>Introduction</w:t>
            </w:r>
            <w:r>
              <w:rPr>
                <w:noProof/>
                <w:webHidden/>
              </w:rPr>
              <w:tab/>
            </w:r>
            <w:r>
              <w:rPr>
                <w:noProof/>
                <w:webHidden/>
              </w:rPr>
              <w:fldChar w:fldCharType="begin"/>
            </w:r>
            <w:r>
              <w:rPr>
                <w:noProof/>
                <w:webHidden/>
              </w:rPr>
              <w:instrText xml:space="preserve"> PAGEREF _Toc215202623 \h </w:instrText>
            </w:r>
            <w:r>
              <w:rPr>
                <w:noProof/>
                <w:webHidden/>
              </w:rPr>
            </w:r>
            <w:r>
              <w:rPr>
                <w:noProof/>
                <w:webHidden/>
              </w:rPr>
              <w:fldChar w:fldCharType="separate"/>
            </w:r>
            <w:r>
              <w:rPr>
                <w:noProof/>
                <w:webHidden/>
              </w:rPr>
              <w:t>3</w:t>
            </w:r>
            <w:r>
              <w:rPr>
                <w:noProof/>
                <w:webHidden/>
              </w:rPr>
              <w:fldChar w:fldCharType="end"/>
            </w:r>
          </w:hyperlink>
        </w:p>
        <w:p w14:paraId="1515AF4D" w14:textId="424516C6" w:rsidR="00CA237A" w:rsidRDefault="00CA237A">
          <w:pPr>
            <w:pStyle w:val="TOC2"/>
            <w:rPr>
              <w:rFonts w:asciiTheme="minorHAnsi" w:eastAsiaTheme="minorEastAsia" w:hAnsiTheme="minorHAnsi" w:cstheme="minorBidi"/>
              <w:noProof/>
              <w:kern w:val="2"/>
              <w:sz w:val="24"/>
              <w:szCs w:val="24"/>
              <w14:ligatures w14:val="standardContextual"/>
            </w:rPr>
          </w:pPr>
          <w:hyperlink w:anchor="_Toc215202624" w:history="1">
            <w:r w:rsidRPr="00283F65">
              <w:rPr>
                <w:rStyle w:val="Hyperlink"/>
                <w:noProof/>
              </w:rPr>
              <w:t>1.2</w:t>
            </w:r>
            <w:r>
              <w:rPr>
                <w:rFonts w:asciiTheme="minorHAnsi" w:eastAsiaTheme="minorEastAsia" w:hAnsiTheme="minorHAnsi" w:cstheme="minorBidi"/>
                <w:noProof/>
                <w:kern w:val="2"/>
                <w:sz w:val="24"/>
                <w:szCs w:val="24"/>
                <w14:ligatures w14:val="standardContextual"/>
              </w:rPr>
              <w:tab/>
            </w:r>
            <w:r w:rsidRPr="00283F65">
              <w:rPr>
                <w:rStyle w:val="Hyperlink"/>
                <w:noProof/>
              </w:rPr>
              <w:t>Specified Waste Management Operations</w:t>
            </w:r>
            <w:r>
              <w:rPr>
                <w:noProof/>
                <w:webHidden/>
              </w:rPr>
              <w:tab/>
            </w:r>
            <w:r>
              <w:rPr>
                <w:noProof/>
                <w:webHidden/>
              </w:rPr>
              <w:fldChar w:fldCharType="begin"/>
            </w:r>
            <w:r>
              <w:rPr>
                <w:noProof/>
                <w:webHidden/>
              </w:rPr>
              <w:instrText xml:space="preserve"> PAGEREF _Toc215202624 \h </w:instrText>
            </w:r>
            <w:r>
              <w:rPr>
                <w:noProof/>
                <w:webHidden/>
              </w:rPr>
            </w:r>
            <w:r>
              <w:rPr>
                <w:noProof/>
                <w:webHidden/>
              </w:rPr>
              <w:fldChar w:fldCharType="separate"/>
            </w:r>
            <w:r>
              <w:rPr>
                <w:noProof/>
                <w:webHidden/>
              </w:rPr>
              <w:t>4</w:t>
            </w:r>
            <w:r>
              <w:rPr>
                <w:noProof/>
                <w:webHidden/>
              </w:rPr>
              <w:fldChar w:fldCharType="end"/>
            </w:r>
          </w:hyperlink>
        </w:p>
        <w:p w14:paraId="7BF2CA00" w14:textId="3BE5791A" w:rsidR="00CA237A" w:rsidRDefault="00CA237A">
          <w:pPr>
            <w:pStyle w:val="TOC2"/>
            <w:rPr>
              <w:rFonts w:asciiTheme="minorHAnsi" w:eastAsiaTheme="minorEastAsia" w:hAnsiTheme="minorHAnsi" w:cstheme="minorBidi"/>
              <w:noProof/>
              <w:kern w:val="2"/>
              <w:sz w:val="24"/>
              <w:szCs w:val="24"/>
              <w14:ligatures w14:val="standardContextual"/>
            </w:rPr>
          </w:pPr>
          <w:hyperlink w:anchor="_Toc215202625" w:history="1">
            <w:r w:rsidRPr="00283F65">
              <w:rPr>
                <w:rStyle w:val="Hyperlink"/>
                <w:noProof/>
              </w:rPr>
              <w:t>1.3</w:t>
            </w:r>
            <w:r>
              <w:rPr>
                <w:rFonts w:asciiTheme="minorHAnsi" w:eastAsiaTheme="minorEastAsia" w:hAnsiTheme="minorHAnsi" w:cstheme="minorBidi"/>
                <w:noProof/>
                <w:kern w:val="2"/>
                <w:sz w:val="24"/>
                <w:szCs w:val="24"/>
                <w14:ligatures w14:val="standardContextual"/>
              </w:rPr>
              <w:tab/>
            </w:r>
            <w:r w:rsidRPr="00283F65">
              <w:rPr>
                <w:rStyle w:val="Hyperlink"/>
                <w:noProof/>
              </w:rPr>
              <w:t>Permitted Wastes</w:t>
            </w:r>
            <w:r>
              <w:rPr>
                <w:noProof/>
                <w:webHidden/>
              </w:rPr>
              <w:tab/>
            </w:r>
            <w:r>
              <w:rPr>
                <w:noProof/>
                <w:webHidden/>
              </w:rPr>
              <w:fldChar w:fldCharType="begin"/>
            </w:r>
            <w:r>
              <w:rPr>
                <w:noProof/>
                <w:webHidden/>
              </w:rPr>
              <w:instrText xml:space="preserve"> PAGEREF _Toc215202625 \h </w:instrText>
            </w:r>
            <w:r>
              <w:rPr>
                <w:noProof/>
                <w:webHidden/>
              </w:rPr>
            </w:r>
            <w:r>
              <w:rPr>
                <w:noProof/>
                <w:webHidden/>
              </w:rPr>
              <w:fldChar w:fldCharType="separate"/>
            </w:r>
            <w:r>
              <w:rPr>
                <w:noProof/>
                <w:webHidden/>
              </w:rPr>
              <w:t>4</w:t>
            </w:r>
            <w:r>
              <w:rPr>
                <w:noProof/>
                <w:webHidden/>
              </w:rPr>
              <w:fldChar w:fldCharType="end"/>
            </w:r>
          </w:hyperlink>
        </w:p>
        <w:p w14:paraId="2C3C6893" w14:textId="2519656B" w:rsidR="00CA237A" w:rsidRDefault="00CA237A">
          <w:pPr>
            <w:pStyle w:val="TOC2"/>
            <w:rPr>
              <w:rFonts w:asciiTheme="minorHAnsi" w:eastAsiaTheme="minorEastAsia" w:hAnsiTheme="minorHAnsi" w:cstheme="minorBidi"/>
              <w:noProof/>
              <w:kern w:val="2"/>
              <w:sz w:val="24"/>
              <w:szCs w:val="24"/>
              <w14:ligatures w14:val="standardContextual"/>
            </w:rPr>
          </w:pPr>
          <w:hyperlink w:anchor="_Toc215202626" w:history="1">
            <w:r w:rsidRPr="00283F65">
              <w:rPr>
                <w:rStyle w:val="Hyperlink"/>
                <w:noProof/>
              </w:rPr>
              <w:t>1.4</w:t>
            </w:r>
            <w:r>
              <w:rPr>
                <w:rFonts w:asciiTheme="minorHAnsi" w:eastAsiaTheme="minorEastAsia" w:hAnsiTheme="minorHAnsi" w:cstheme="minorBidi"/>
                <w:noProof/>
                <w:kern w:val="2"/>
                <w:sz w:val="24"/>
                <w:szCs w:val="24"/>
                <w14:ligatures w14:val="standardContextual"/>
              </w:rPr>
              <w:tab/>
            </w:r>
            <w:r w:rsidRPr="00283F65">
              <w:rPr>
                <w:rStyle w:val="Hyperlink"/>
                <w:noProof/>
              </w:rPr>
              <w:t>Waste Tonnage Limit</w:t>
            </w:r>
            <w:r>
              <w:rPr>
                <w:noProof/>
                <w:webHidden/>
              </w:rPr>
              <w:tab/>
            </w:r>
            <w:r>
              <w:rPr>
                <w:noProof/>
                <w:webHidden/>
              </w:rPr>
              <w:fldChar w:fldCharType="begin"/>
            </w:r>
            <w:r>
              <w:rPr>
                <w:noProof/>
                <w:webHidden/>
              </w:rPr>
              <w:instrText xml:space="preserve"> PAGEREF _Toc215202626 \h </w:instrText>
            </w:r>
            <w:r>
              <w:rPr>
                <w:noProof/>
                <w:webHidden/>
              </w:rPr>
            </w:r>
            <w:r>
              <w:rPr>
                <w:noProof/>
                <w:webHidden/>
              </w:rPr>
              <w:fldChar w:fldCharType="separate"/>
            </w:r>
            <w:r>
              <w:rPr>
                <w:noProof/>
                <w:webHidden/>
              </w:rPr>
              <w:t>4</w:t>
            </w:r>
            <w:r>
              <w:rPr>
                <w:noProof/>
                <w:webHidden/>
              </w:rPr>
              <w:fldChar w:fldCharType="end"/>
            </w:r>
          </w:hyperlink>
        </w:p>
        <w:p w14:paraId="24848B92" w14:textId="75EDAA3D" w:rsidR="00CA237A" w:rsidRDefault="00CA237A">
          <w:pPr>
            <w:pStyle w:val="TOC2"/>
            <w:rPr>
              <w:rFonts w:asciiTheme="minorHAnsi" w:eastAsiaTheme="minorEastAsia" w:hAnsiTheme="minorHAnsi" w:cstheme="minorBidi"/>
              <w:noProof/>
              <w:kern w:val="2"/>
              <w:sz w:val="24"/>
              <w:szCs w:val="24"/>
              <w14:ligatures w14:val="standardContextual"/>
            </w:rPr>
          </w:pPr>
          <w:hyperlink w:anchor="_Toc215202627" w:history="1">
            <w:r w:rsidRPr="00283F65">
              <w:rPr>
                <w:rStyle w:val="Hyperlink"/>
                <w:noProof/>
              </w:rPr>
              <w:t>1.5</w:t>
            </w:r>
            <w:r>
              <w:rPr>
                <w:rFonts w:asciiTheme="minorHAnsi" w:eastAsiaTheme="minorEastAsia" w:hAnsiTheme="minorHAnsi" w:cstheme="minorBidi"/>
                <w:noProof/>
                <w:kern w:val="2"/>
                <w:sz w:val="24"/>
                <w:szCs w:val="24"/>
                <w14:ligatures w14:val="standardContextual"/>
              </w:rPr>
              <w:tab/>
            </w:r>
            <w:r w:rsidRPr="00283F65">
              <w:rPr>
                <w:rStyle w:val="Hyperlink"/>
                <w:noProof/>
              </w:rPr>
              <w:t>Operational Hours</w:t>
            </w:r>
            <w:r>
              <w:rPr>
                <w:noProof/>
                <w:webHidden/>
              </w:rPr>
              <w:tab/>
            </w:r>
            <w:r>
              <w:rPr>
                <w:noProof/>
                <w:webHidden/>
              </w:rPr>
              <w:fldChar w:fldCharType="begin"/>
            </w:r>
            <w:r>
              <w:rPr>
                <w:noProof/>
                <w:webHidden/>
              </w:rPr>
              <w:instrText xml:space="preserve"> PAGEREF _Toc215202627 \h </w:instrText>
            </w:r>
            <w:r>
              <w:rPr>
                <w:noProof/>
                <w:webHidden/>
              </w:rPr>
            </w:r>
            <w:r>
              <w:rPr>
                <w:noProof/>
                <w:webHidden/>
              </w:rPr>
              <w:fldChar w:fldCharType="separate"/>
            </w:r>
            <w:r>
              <w:rPr>
                <w:noProof/>
                <w:webHidden/>
              </w:rPr>
              <w:t>5</w:t>
            </w:r>
            <w:r>
              <w:rPr>
                <w:noProof/>
                <w:webHidden/>
              </w:rPr>
              <w:fldChar w:fldCharType="end"/>
            </w:r>
          </w:hyperlink>
        </w:p>
        <w:p w14:paraId="0BEB3469" w14:textId="20130A1A" w:rsidR="00CA237A" w:rsidRDefault="00CA237A">
          <w:pPr>
            <w:pStyle w:val="TOC2"/>
            <w:rPr>
              <w:rFonts w:asciiTheme="minorHAnsi" w:eastAsiaTheme="minorEastAsia" w:hAnsiTheme="minorHAnsi" w:cstheme="minorBidi"/>
              <w:noProof/>
              <w:kern w:val="2"/>
              <w:sz w:val="24"/>
              <w:szCs w:val="24"/>
              <w14:ligatures w14:val="standardContextual"/>
            </w:rPr>
          </w:pPr>
          <w:hyperlink w:anchor="_Toc215202628" w:history="1">
            <w:r w:rsidRPr="00283F65">
              <w:rPr>
                <w:rStyle w:val="Hyperlink"/>
                <w:noProof/>
              </w:rPr>
              <w:t>1.6</w:t>
            </w:r>
            <w:r>
              <w:rPr>
                <w:rFonts w:asciiTheme="minorHAnsi" w:eastAsiaTheme="minorEastAsia" w:hAnsiTheme="minorHAnsi" w:cstheme="minorBidi"/>
                <w:noProof/>
                <w:kern w:val="2"/>
                <w:sz w:val="24"/>
                <w:szCs w:val="24"/>
                <w14:ligatures w14:val="standardContextual"/>
              </w:rPr>
              <w:tab/>
            </w:r>
            <w:r w:rsidRPr="00283F65">
              <w:rPr>
                <w:rStyle w:val="Hyperlink"/>
                <w:noProof/>
              </w:rPr>
              <w:t>Minimum Staffing and Supervision</w:t>
            </w:r>
            <w:r>
              <w:rPr>
                <w:noProof/>
                <w:webHidden/>
              </w:rPr>
              <w:tab/>
            </w:r>
            <w:r>
              <w:rPr>
                <w:noProof/>
                <w:webHidden/>
              </w:rPr>
              <w:fldChar w:fldCharType="begin"/>
            </w:r>
            <w:r>
              <w:rPr>
                <w:noProof/>
                <w:webHidden/>
              </w:rPr>
              <w:instrText xml:space="preserve"> PAGEREF _Toc215202628 \h </w:instrText>
            </w:r>
            <w:r>
              <w:rPr>
                <w:noProof/>
                <w:webHidden/>
              </w:rPr>
            </w:r>
            <w:r>
              <w:rPr>
                <w:noProof/>
                <w:webHidden/>
              </w:rPr>
              <w:fldChar w:fldCharType="separate"/>
            </w:r>
            <w:r>
              <w:rPr>
                <w:noProof/>
                <w:webHidden/>
              </w:rPr>
              <w:t>5</w:t>
            </w:r>
            <w:r>
              <w:rPr>
                <w:noProof/>
                <w:webHidden/>
              </w:rPr>
              <w:fldChar w:fldCharType="end"/>
            </w:r>
          </w:hyperlink>
        </w:p>
        <w:p w14:paraId="594667DA" w14:textId="1DE4F5D3" w:rsidR="00CA237A" w:rsidRDefault="00CA237A">
          <w:pPr>
            <w:pStyle w:val="TOC2"/>
            <w:rPr>
              <w:rFonts w:asciiTheme="minorHAnsi" w:eastAsiaTheme="minorEastAsia" w:hAnsiTheme="minorHAnsi" w:cstheme="minorBidi"/>
              <w:noProof/>
              <w:kern w:val="2"/>
              <w:sz w:val="24"/>
              <w:szCs w:val="24"/>
              <w14:ligatures w14:val="standardContextual"/>
            </w:rPr>
          </w:pPr>
          <w:hyperlink w:anchor="_Toc215202629" w:history="1">
            <w:r w:rsidRPr="00283F65">
              <w:rPr>
                <w:rStyle w:val="Hyperlink"/>
                <w:noProof/>
              </w:rPr>
              <w:t>1.7</w:t>
            </w:r>
            <w:r>
              <w:rPr>
                <w:rFonts w:asciiTheme="minorHAnsi" w:eastAsiaTheme="minorEastAsia" w:hAnsiTheme="minorHAnsi" w:cstheme="minorBidi"/>
                <w:noProof/>
                <w:kern w:val="2"/>
                <w:sz w:val="24"/>
                <w:szCs w:val="24"/>
                <w14:ligatures w14:val="standardContextual"/>
              </w:rPr>
              <w:tab/>
            </w:r>
            <w:r w:rsidRPr="00283F65">
              <w:rPr>
                <w:rStyle w:val="Hyperlink"/>
                <w:noProof/>
              </w:rPr>
              <w:t>Minimum Staffing and Supervision</w:t>
            </w:r>
            <w:r>
              <w:rPr>
                <w:noProof/>
                <w:webHidden/>
              </w:rPr>
              <w:tab/>
            </w:r>
            <w:r>
              <w:rPr>
                <w:noProof/>
                <w:webHidden/>
              </w:rPr>
              <w:fldChar w:fldCharType="begin"/>
            </w:r>
            <w:r>
              <w:rPr>
                <w:noProof/>
                <w:webHidden/>
              </w:rPr>
              <w:instrText xml:space="preserve"> PAGEREF _Toc215202629 \h </w:instrText>
            </w:r>
            <w:r>
              <w:rPr>
                <w:noProof/>
                <w:webHidden/>
              </w:rPr>
            </w:r>
            <w:r>
              <w:rPr>
                <w:noProof/>
                <w:webHidden/>
              </w:rPr>
              <w:fldChar w:fldCharType="separate"/>
            </w:r>
            <w:r>
              <w:rPr>
                <w:noProof/>
                <w:webHidden/>
              </w:rPr>
              <w:t>6</w:t>
            </w:r>
            <w:r>
              <w:rPr>
                <w:noProof/>
                <w:webHidden/>
              </w:rPr>
              <w:fldChar w:fldCharType="end"/>
            </w:r>
          </w:hyperlink>
        </w:p>
        <w:p w14:paraId="7D0AE983" w14:textId="5F83568A" w:rsidR="00CA237A" w:rsidRDefault="00CA237A">
          <w:pPr>
            <w:pStyle w:val="TOC1"/>
            <w:tabs>
              <w:tab w:val="left" w:pos="480"/>
              <w:tab w:val="right" w:leader="dot" w:pos="8869"/>
            </w:tabs>
            <w:rPr>
              <w:rFonts w:asciiTheme="minorHAnsi" w:eastAsiaTheme="minorEastAsia" w:hAnsiTheme="minorHAnsi" w:cstheme="minorBidi"/>
              <w:noProof/>
              <w:kern w:val="2"/>
              <w:sz w:val="24"/>
              <w:szCs w:val="24"/>
              <w14:ligatures w14:val="standardContextual"/>
            </w:rPr>
          </w:pPr>
          <w:hyperlink w:anchor="_Toc215202630" w:history="1">
            <w:r w:rsidRPr="00283F65">
              <w:rPr>
                <w:rStyle w:val="Hyperlink"/>
                <w:noProof/>
              </w:rPr>
              <w:t>2</w:t>
            </w:r>
            <w:r>
              <w:rPr>
                <w:rFonts w:asciiTheme="minorHAnsi" w:eastAsiaTheme="minorEastAsia" w:hAnsiTheme="minorHAnsi" w:cstheme="minorBidi"/>
                <w:noProof/>
                <w:kern w:val="2"/>
                <w:sz w:val="24"/>
                <w:szCs w:val="24"/>
                <w14:ligatures w14:val="standardContextual"/>
              </w:rPr>
              <w:tab/>
            </w:r>
            <w:r w:rsidRPr="00283F65">
              <w:rPr>
                <w:rStyle w:val="Hyperlink"/>
                <w:noProof/>
              </w:rPr>
              <w:t>SITE OPERATIONS</w:t>
            </w:r>
            <w:r>
              <w:rPr>
                <w:noProof/>
                <w:webHidden/>
              </w:rPr>
              <w:tab/>
            </w:r>
            <w:r>
              <w:rPr>
                <w:noProof/>
                <w:webHidden/>
              </w:rPr>
              <w:fldChar w:fldCharType="begin"/>
            </w:r>
            <w:r>
              <w:rPr>
                <w:noProof/>
                <w:webHidden/>
              </w:rPr>
              <w:instrText xml:space="preserve"> PAGEREF _Toc215202630 \h </w:instrText>
            </w:r>
            <w:r>
              <w:rPr>
                <w:noProof/>
                <w:webHidden/>
              </w:rPr>
            </w:r>
            <w:r>
              <w:rPr>
                <w:noProof/>
                <w:webHidden/>
              </w:rPr>
              <w:fldChar w:fldCharType="separate"/>
            </w:r>
            <w:r>
              <w:rPr>
                <w:noProof/>
                <w:webHidden/>
              </w:rPr>
              <w:t>7</w:t>
            </w:r>
            <w:r>
              <w:rPr>
                <w:noProof/>
                <w:webHidden/>
              </w:rPr>
              <w:fldChar w:fldCharType="end"/>
            </w:r>
          </w:hyperlink>
        </w:p>
        <w:p w14:paraId="26AD4632" w14:textId="130BC4D5" w:rsidR="00CA237A" w:rsidRDefault="00CA237A">
          <w:pPr>
            <w:pStyle w:val="TOC2"/>
            <w:rPr>
              <w:rFonts w:asciiTheme="minorHAnsi" w:eastAsiaTheme="minorEastAsia" w:hAnsiTheme="minorHAnsi" w:cstheme="minorBidi"/>
              <w:noProof/>
              <w:kern w:val="2"/>
              <w:sz w:val="24"/>
              <w:szCs w:val="24"/>
              <w14:ligatures w14:val="standardContextual"/>
            </w:rPr>
          </w:pPr>
          <w:hyperlink w:anchor="_Toc215202631" w:history="1">
            <w:r w:rsidRPr="00283F65">
              <w:rPr>
                <w:rStyle w:val="Hyperlink"/>
                <w:noProof/>
              </w:rPr>
              <w:t>2.1</w:t>
            </w:r>
            <w:r>
              <w:rPr>
                <w:rFonts w:asciiTheme="minorHAnsi" w:eastAsiaTheme="minorEastAsia" w:hAnsiTheme="minorHAnsi" w:cstheme="minorBidi"/>
                <w:noProof/>
                <w:kern w:val="2"/>
                <w:sz w:val="24"/>
                <w:szCs w:val="24"/>
                <w14:ligatures w14:val="standardContextual"/>
              </w:rPr>
              <w:tab/>
            </w:r>
            <w:r w:rsidRPr="00283F65">
              <w:rPr>
                <w:rStyle w:val="Hyperlink"/>
                <w:noProof/>
              </w:rPr>
              <w:t>Site Identification Board</w:t>
            </w:r>
            <w:r>
              <w:rPr>
                <w:noProof/>
                <w:webHidden/>
              </w:rPr>
              <w:tab/>
            </w:r>
            <w:r>
              <w:rPr>
                <w:noProof/>
                <w:webHidden/>
              </w:rPr>
              <w:fldChar w:fldCharType="begin"/>
            </w:r>
            <w:r>
              <w:rPr>
                <w:noProof/>
                <w:webHidden/>
              </w:rPr>
              <w:instrText xml:space="preserve"> PAGEREF _Toc215202631 \h </w:instrText>
            </w:r>
            <w:r>
              <w:rPr>
                <w:noProof/>
                <w:webHidden/>
              </w:rPr>
            </w:r>
            <w:r>
              <w:rPr>
                <w:noProof/>
                <w:webHidden/>
              </w:rPr>
              <w:fldChar w:fldCharType="separate"/>
            </w:r>
            <w:r>
              <w:rPr>
                <w:noProof/>
                <w:webHidden/>
              </w:rPr>
              <w:t>7</w:t>
            </w:r>
            <w:r>
              <w:rPr>
                <w:noProof/>
                <w:webHidden/>
              </w:rPr>
              <w:fldChar w:fldCharType="end"/>
            </w:r>
          </w:hyperlink>
        </w:p>
        <w:p w14:paraId="606AAC87" w14:textId="7CD5CA0D" w:rsidR="00CA237A" w:rsidRDefault="00CA237A">
          <w:pPr>
            <w:pStyle w:val="TOC2"/>
            <w:rPr>
              <w:rFonts w:asciiTheme="minorHAnsi" w:eastAsiaTheme="minorEastAsia" w:hAnsiTheme="minorHAnsi" w:cstheme="minorBidi"/>
              <w:noProof/>
              <w:kern w:val="2"/>
              <w:sz w:val="24"/>
              <w:szCs w:val="24"/>
              <w14:ligatures w14:val="standardContextual"/>
            </w:rPr>
          </w:pPr>
          <w:hyperlink w:anchor="_Toc215202632" w:history="1">
            <w:r w:rsidRPr="00283F65">
              <w:rPr>
                <w:rStyle w:val="Hyperlink"/>
                <w:noProof/>
              </w:rPr>
              <w:t>2.2</w:t>
            </w:r>
            <w:r>
              <w:rPr>
                <w:rFonts w:asciiTheme="minorHAnsi" w:eastAsiaTheme="minorEastAsia" w:hAnsiTheme="minorHAnsi" w:cstheme="minorBidi"/>
                <w:noProof/>
                <w:kern w:val="2"/>
                <w:sz w:val="24"/>
                <w:szCs w:val="24"/>
                <w14:ligatures w14:val="standardContextual"/>
              </w:rPr>
              <w:tab/>
            </w:r>
            <w:r w:rsidRPr="00283F65">
              <w:rPr>
                <w:rStyle w:val="Hyperlink"/>
                <w:noProof/>
              </w:rPr>
              <w:t>Site Security</w:t>
            </w:r>
            <w:r>
              <w:rPr>
                <w:noProof/>
                <w:webHidden/>
              </w:rPr>
              <w:tab/>
            </w:r>
            <w:r>
              <w:rPr>
                <w:noProof/>
                <w:webHidden/>
              </w:rPr>
              <w:fldChar w:fldCharType="begin"/>
            </w:r>
            <w:r>
              <w:rPr>
                <w:noProof/>
                <w:webHidden/>
              </w:rPr>
              <w:instrText xml:space="preserve"> PAGEREF _Toc215202632 \h </w:instrText>
            </w:r>
            <w:r>
              <w:rPr>
                <w:noProof/>
                <w:webHidden/>
              </w:rPr>
            </w:r>
            <w:r>
              <w:rPr>
                <w:noProof/>
                <w:webHidden/>
              </w:rPr>
              <w:fldChar w:fldCharType="separate"/>
            </w:r>
            <w:r>
              <w:rPr>
                <w:noProof/>
                <w:webHidden/>
              </w:rPr>
              <w:t>7</w:t>
            </w:r>
            <w:r>
              <w:rPr>
                <w:noProof/>
                <w:webHidden/>
              </w:rPr>
              <w:fldChar w:fldCharType="end"/>
            </w:r>
          </w:hyperlink>
        </w:p>
        <w:p w14:paraId="77699201" w14:textId="3634A91B" w:rsidR="00CA237A" w:rsidRDefault="00CA237A">
          <w:pPr>
            <w:pStyle w:val="TOC2"/>
            <w:rPr>
              <w:rFonts w:asciiTheme="minorHAnsi" w:eastAsiaTheme="minorEastAsia" w:hAnsiTheme="minorHAnsi" w:cstheme="minorBidi"/>
              <w:noProof/>
              <w:kern w:val="2"/>
              <w:sz w:val="24"/>
              <w:szCs w:val="24"/>
              <w14:ligatures w14:val="standardContextual"/>
            </w:rPr>
          </w:pPr>
          <w:hyperlink w:anchor="_Toc215202633" w:history="1">
            <w:r w:rsidRPr="00283F65">
              <w:rPr>
                <w:rStyle w:val="Hyperlink"/>
                <w:noProof/>
              </w:rPr>
              <w:t>2.3</w:t>
            </w:r>
            <w:r>
              <w:rPr>
                <w:rFonts w:asciiTheme="minorHAnsi" w:eastAsiaTheme="minorEastAsia" w:hAnsiTheme="minorHAnsi" w:cstheme="minorBidi"/>
                <w:noProof/>
                <w:kern w:val="2"/>
                <w:sz w:val="24"/>
                <w:szCs w:val="24"/>
                <w14:ligatures w14:val="standardContextual"/>
              </w:rPr>
              <w:tab/>
            </w:r>
            <w:r w:rsidRPr="00283F65">
              <w:rPr>
                <w:rStyle w:val="Hyperlink"/>
                <w:noProof/>
              </w:rPr>
              <w:t>Site Surfacing and Drainage</w:t>
            </w:r>
            <w:r>
              <w:rPr>
                <w:noProof/>
                <w:webHidden/>
              </w:rPr>
              <w:tab/>
            </w:r>
            <w:r>
              <w:rPr>
                <w:noProof/>
                <w:webHidden/>
              </w:rPr>
              <w:fldChar w:fldCharType="begin"/>
            </w:r>
            <w:r>
              <w:rPr>
                <w:noProof/>
                <w:webHidden/>
              </w:rPr>
              <w:instrText xml:space="preserve"> PAGEREF _Toc215202633 \h </w:instrText>
            </w:r>
            <w:r>
              <w:rPr>
                <w:noProof/>
                <w:webHidden/>
              </w:rPr>
            </w:r>
            <w:r>
              <w:rPr>
                <w:noProof/>
                <w:webHidden/>
              </w:rPr>
              <w:fldChar w:fldCharType="separate"/>
            </w:r>
            <w:r>
              <w:rPr>
                <w:noProof/>
                <w:webHidden/>
              </w:rPr>
              <w:t>7</w:t>
            </w:r>
            <w:r>
              <w:rPr>
                <w:noProof/>
                <w:webHidden/>
              </w:rPr>
              <w:fldChar w:fldCharType="end"/>
            </w:r>
          </w:hyperlink>
        </w:p>
        <w:p w14:paraId="28131DD6" w14:textId="78817E31" w:rsidR="00CA237A" w:rsidRDefault="00CA237A">
          <w:pPr>
            <w:pStyle w:val="TOC3"/>
            <w:rPr>
              <w:rFonts w:asciiTheme="minorHAnsi" w:eastAsiaTheme="minorEastAsia" w:hAnsiTheme="minorHAnsi" w:cstheme="minorBidi"/>
              <w:kern w:val="2"/>
              <w:sz w:val="24"/>
              <w:szCs w:val="24"/>
              <w14:ligatures w14:val="standardContextual"/>
            </w:rPr>
          </w:pPr>
          <w:hyperlink w:anchor="_Toc215202634" w:history="1">
            <w:r w:rsidRPr="00283F65">
              <w:rPr>
                <w:rStyle w:val="Hyperlink"/>
              </w:rPr>
              <w:t>Foul Drainage</w:t>
            </w:r>
            <w:r>
              <w:rPr>
                <w:webHidden/>
              </w:rPr>
              <w:tab/>
            </w:r>
            <w:r>
              <w:rPr>
                <w:webHidden/>
              </w:rPr>
              <w:fldChar w:fldCharType="begin"/>
            </w:r>
            <w:r>
              <w:rPr>
                <w:webHidden/>
              </w:rPr>
              <w:instrText xml:space="preserve"> PAGEREF _Toc215202634 \h </w:instrText>
            </w:r>
            <w:r>
              <w:rPr>
                <w:webHidden/>
              </w:rPr>
            </w:r>
            <w:r>
              <w:rPr>
                <w:webHidden/>
              </w:rPr>
              <w:fldChar w:fldCharType="separate"/>
            </w:r>
            <w:r>
              <w:rPr>
                <w:webHidden/>
              </w:rPr>
              <w:t>8</w:t>
            </w:r>
            <w:r>
              <w:rPr>
                <w:webHidden/>
              </w:rPr>
              <w:fldChar w:fldCharType="end"/>
            </w:r>
          </w:hyperlink>
        </w:p>
        <w:p w14:paraId="006C5CC2" w14:textId="2D2DA0D3" w:rsidR="00CA237A" w:rsidRDefault="00CA237A">
          <w:pPr>
            <w:pStyle w:val="TOC3"/>
            <w:rPr>
              <w:rFonts w:asciiTheme="minorHAnsi" w:eastAsiaTheme="minorEastAsia" w:hAnsiTheme="minorHAnsi" w:cstheme="minorBidi"/>
              <w:kern w:val="2"/>
              <w:sz w:val="24"/>
              <w:szCs w:val="24"/>
              <w14:ligatures w14:val="standardContextual"/>
            </w:rPr>
          </w:pPr>
          <w:hyperlink w:anchor="_Toc215202635" w:history="1">
            <w:r w:rsidRPr="00283F65">
              <w:rPr>
                <w:rStyle w:val="Hyperlink"/>
              </w:rPr>
              <w:t>Surface Water Drainage</w:t>
            </w:r>
            <w:r>
              <w:rPr>
                <w:webHidden/>
              </w:rPr>
              <w:tab/>
            </w:r>
            <w:r>
              <w:rPr>
                <w:webHidden/>
              </w:rPr>
              <w:fldChar w:fldCharType="begin"/>
            </w:r>
            <w:r>
              <w:rPr>
                <w:webHidden/>
              </w:rPr>
              <w:instrText xml:space="preserve"> PAGEREF _Toc215202635 \h </w:instrText>
            </w:r>
            <w:r>
              <w:rPr>
                <w:webHidden/>
              </w:rPr>
            </w:r>
            <w:r>
              <w:rPr>
                <w:webHidden/>
              </w:rPr>
              <w:fldChar w:fldCharType="separate"/>
            </w:r>
            <w:r>
              <w:rPr>
                <w:webHidden/>
              </w:rPr>
              <w:t>8</w:t>
            </w:r>
            <w:r>
              <w:rPr>
                <w:webHidden/>
              </w:rPr>
              <w:fldChar w:fldCharType="end"/>
            </w:r>
          </w:hyperlink>
        </w:p>
        <w:p w14:paraId="582F32ED" w14:textId="1B605314" w:rsidR="00CA237A" w:rsidRDefault="00CA237A">
          <w:pPr>
            <w:pStyle w:val="TOC3"/>
            <w:rPr>
              <w:rFonts w:asciiTheme="minorHAnsi" w:eastAsiaTheme="minorEastAsia" w:hAnsiTheme="minorHAnsi" w:cstheme="minorBidi"/>
              <w:kern w:val="2"/>
              <w:sz w:val="24"/>
              <w:szCs w:val="24"/>
              <w14:ligatures w14:val="standardContextual"/>
            </w:rPr>
          </w:pPr>
          <w:hyperlink w:anchor="_Toc215202636" w:history="1">
            <w:r w:rsidRPr="00283F65">
              <w:rPr>
                <w:rStyle w:val="Hyperlink"/>
              </w:rPr>
              <w:t>Maintenance</w:t>
            </w:r>
            <w:r>
              <w:rPr>
                <w:webHidden/>
              </w:rPr>
              <w:tab/>
            </w:r>
            <w:r>
              <w:rPr>
                <w:webHidden/>
              </w:rPr>
              <w:fldChar w:fldCharType="begin"/>
            </w:r>
            <w:r>
              <w:rPr>
                <w:webHidden/>
              </w:rPr>
              <w:instrText xml:space="preserve"> PAGEREF _Toc215202636 \h </w:instrText>
            </w:r>
            <w:r>
              <w:rPr>
                <w:webHidden/>
              </w:rPr>
            </w:r>
            <w:r>
              <w:rPr>
                <w:webHidden/>
              </w:rPr>
              <w:fldChar w:fldCharType="separate"/>
            </w:r>
            <w:r>
              <w:rPr>
                <w:webHidden/>
              </w:rPr>
              <w:t>8</w:t>
            </w:r>
            <w:r>
              <w:rPr>
                <w:webHidden/>
              </w:rPr>
              <w:fldChar w:fldCharType="end"/>
            </w:r>
          </w:hyperlink>
        </w:p>
        <w:p w14:paraId="25C18DA2" w14:textId="4F112A19" w:rsidR="00CA237A" w:rsidRDefault="00CA237A">
          <w:pPr>
            <w:pStyle w:val="TOC2"/>
            <w:rPr>
              <w:rFonts w:asciiTheme="minorHAnsi" w:eastAsiaTheme="minorEastAsia" w:hAnsiTheme="minorHAnsi" w:cstheme="minorBidi"/>
              <w:noProof/>
              <w:kern w:val="2"/>
              <w:sz w:val="24"/>
              <w:szCs w:val="24"/>
              <w14:ligatures w14:val="standardContextual"/>
            </w:rPr>
          </w:pPr>
          <w:hyperlink w:anchor="_Toc215202637" w:history="1">
            <w:r w:rsidRPr="00283F65">
              <w:rPr>
                <w:rStyle w:val="Hyperlink"/>
                <w:noProof/>
              </w:rPr>
              <w:t>2.4</w:t>
            </w:r>
            <w:r>
              <w:rPr>
                <w:rFonts w:asciiTheme="minorHAnsi" w:eastAsiaTheme="minorEastAsia" w:hAnsiTheme="minorHAnsi" w:cstheme="minorBidi"/>
                <w:noProof/>
                <w:kern w:val="2"/>
                <w:sz w:val="24"/>
                <w:szCs w:val="24"/>
                <w14:ligatures w14:val="standardContextual"/>
              </w:rPr>
              <w:tab/>
            </w:r>
            <w:r w:rsidRPr="00283F65">
              <w:rPr>
                <w:rStyle w:val="Hyperlink"/>
                <w:noProof/>
              </w:rPr>
              <w:t>Oil and Fuel Storage</w:t>
            </w:r>
            <w:r>
              <w:rPr>
                <w:noProof/>
                <w:webHidden/>
              </w:rPr>
              <w:tab/>
            </w:r>
            <w:r>
              <w:rPr>
                <w:noProof/>
                <w:webHidden/>
              </w:rPr>
              <w:fldChar w:fldCharType="begin"/>
            </w:r>
            <w:r>
              <w:rPr>
                <w:noProof/>
                <w:webHidden/>
              </w:rPr>
              <w:instrText xml:space="preserve"> PAGEREF _Toc215202637 \h </w:instrText>
            </w:r>
            <w:r>
              <w:rPr>
                <w:noProof/>
                <w:webHidden/>
              </w:rPr>
            </w:r>
            <w:r>
              <w:rPr>
                <w:noProof/>
                <w:webHidden/>
              </w:rPr>
              <w:fldChar w:fldCharType="separate"/>
            </w:r>
            <w:r>
              <w:rPr>
                <w:noProof/>
                <w:webHidden/>
              </w:rPr>
              <w:t>9</w:t>
            </w:r>
            <w:r>
              <w:rPr>
                <w:noProof/>
                <w:webHidden/>
              </w:rPr>
              <w:fldChar w:fldCharType="end"/>
            </w:r>
          </w:hyperlink>
        </w:p>
        <w:p w14:paraId="0D63557F" w14:textId="7D8B3E2B" w:rsidR="00CA237A" w:rsidRDefault="00CA237A">
          <w:pPr>
            <w:pStyle w:val="TOC2"/>
            <w:rPr>
              <w:rFonts w:asciiTheme="minorHAnsi" w:eastAsiaTheme="minorEastAsia" w:hAnsiTheme="minorHAnsi" w:cstheme="minorBidi"/>
              <w:noProof/>
              <w:kern w:val="2"/>
              <w:sz w:val="24"/>
              <w:szCs w:val="24"/>
              <w14:ligatures w14:val="standardContextual"/>
            </w:rPr>
          </w:pPr>
          <w:hyperlink w:anchor="_Toc215202638" w:history="1">
            <w:r w:rsidRPr="00283F65">
              <w:rPr>
                <w:rStyle w:val="Hyperlink"/>
                <w:noProof/>
              </w:rPr>
              <w:t>2.5</w:t>
            </w:r>
            <w:r>
              <w:rPr>
                <w:rFonts w:asciiTheme="minorHAnsi" w:eastAsiaTheme="minorEastAsia" w:hAnsiTheme="minorHAnsi" w:cstheme="minorBidi"/>
                <w:noProof/>
                <w:kern w:val="2"/>
                <w:sz w:val="24"/>
                <w:szCs w:val="24"/>
                <w14:ligatures w14:val="standardContextual"/>
              </w:rPr>
              <w:tab/>
            </w:r>
            <w:r w:rsidRPr="00283F65">
              <w:rPr>
                <w:rStyle w:val="Hyperlink"/>
                <w:noProof/>
              </w:rPr>
              <w:t>Waste Acceptance and Control Systems</w:t>
            </w:r>
            <w:r>
              <w:rPr>
                <w:noProof/>
                <w:webHidden/>
              </w:rPr>
              <w:tab/>
            </w:r>
            <w:r>
              <w:rPr>
                <w:noProof/>
                <w:webHidden/>
              </w:rPr>
              <w:fldChar w:fldCharType="begin"/>
            </w:r>
            <w:r>
              <w:rPr>
                <w:noProof/>
                <w:webHidden/>
              </w:rPr>
              <w:instrText xml:space="preserve"> PAGEREF _Toc215202638 \h </w:instrText>
            </w:r>
            <w:r>
              <w:rPr>
                <w:noProof/>
                <w:webHidden/>
              </w:rPr>
            </w:r>
            <w:r>
              <w:rPr>
                <w:noProof/>
                <w:webHidden/>
              </w:rPr>
              <w:fldChar w:fldCharType="separate"/>
            </w:r>
            <w:r>
              <w:rPr>
                <w:noProof/>
                <w:webHidden/>
              </w:rPr>
              <w:t>9</w:t>
            </w:r>
            <w:r>
              <w:rPr>
                <w:noProof/>
                <w:webHidden/>
              </w:rPr>
              <w:fldChar w:fldCharType="end"/>
            </w:r>
          </w:hyperlink>
        </w:p>
        <w:p w14:paraId="36D3B437" w14:textId="76D9B747" w:rsidR="00CA237A" w:rsidRDefault="00CA237A">
          <w:pPr>
            <w:pStyle w:val="TOC3"/>
            <w:rPr>
              <w:rFonts w:asciiTheme="minorHAnsi" w:eastAsiaTheme="minorEastAsia" w:hAnsiTheme="minorHAnsi" w:cstheme="minorBidi"/>
              <w:kern w:val="2"/>
              <w:sz w:val="24"/>
              <w:szCs w:val="24"/>
              <w14:ligatures w14:val="standardContextual"/>
            </w:rPr>
          </w:pPr>
          <w:hyperlink w:anchor="_Toc215202639" w:history="1">
            <w:r w:rsidRPr="00283F65">
              <w:rPr>
                <w:rStyle w:val="Hyperlink"/>
              </w:rPr>
              <w:t>Waste Quantity Measurement Systems</w:t>
            </w:r>
            <w:r>
              <w:rPr>
                <w:webHidden/>
              </w:rPr>
              <w:tab/>
            </w:r>
            <w:r>
              <w:rPr>
                <w:webHidden/>
              </w:rPr>
              <w:fldChar w:fldCharType="begin"/>
            </w:r>
            <w:r>
              <w:rPr>
                <w:webHidden/>
              </w:rPr>
              <w:instrText xml:space="preserve"> PAGEREF _Toc215202639 \h </w:instrText>
            </w:r>
            <w:r>
              <w:rPr>
                <w:webHidden/>
              </w:rPr>
            </w:r>
            <w:r>
              <w:rPr>
                <w:webHidden/>
              </w:rPr>
              <w:fldChar w:fldCharType="separate"/>
            </w:r>
            <w:r>
              <w:rPr>
                <w:webHidden/>
              </w:rPr>
              <w:t>10</w:t>
            </w:r>
            <w:r>
              <w:rPr>
                <w:webHidden/>
              </w:rPr>
              <w:fldChar w:fldCharType="end"/>
            </w:r>
          </w:hyperlink>
        </w:p>
        <w:p w14:paraId="72B57BF7" w14:textId="07387A27" w:rsidR="00CA237A" w:rsidRDefault="00CA237A">
          <w:pPr>
            <w:pStyle w:val="TOC3"/>
            <w:rPr>
              <w:rFonts w:asciiTheme="minorHAnsi" w:eastAsiaTheme="minorEastAsia" w:hAnsiTheme="minorHAnsi" w:cstheme="minorBidi"/>
              <w:kern w:val="2"/>
              <w:sz w:val="24"/>
              <w:szCs w:val="24"/>
              <w14:ligatures w14:val="standardContextual"/>
            </w:rPr>
          </w:pPr>
          <w:hyperlink w:anchor="_Toc215202640" w:history="1">
            <w:r w:rsidRPr="00283F65">
              <w:rPr>
                <w:rStyle w:val="Hyperlink"/>
              </w:rPr>
              <w:t>Waste Discharge and Storage</w:t>
            </w:r>
            <w:r>
              <w:rPr>
                <w:webHidden/>
              </w:rPr>
              <w:tab/>
            </w:r>
            <w:r>
              <w:rPr>
                <w:webHidden/>
              </w:rPr>
              <w:fldChar w:fldCharType="begin"/>
            </w:r>
            <w:r>
              <w:rPr>
                <w:webHidden/>
              </w:rPr>
              <w:instrText xml:space="preserve"> PAGEREF _Toc215202640 \h </w:instrText>
            </w:r>
            <w:r>
              <w:rPr>
                <w:webHidden/>
              </w:rPr>
            </w:r>
            <w:r>
              <w:rPr>
                <w:webHidden/>
              </w:rPr>
              <w:fldChar w:fldCharType="separate"/>
            </w:r>
            <w:r>
              <w:rPr>
                <w:webHidden/>
              </w:rPr>
              <w:t>10</w:t>
            </w:r>
            <w:r>
              <w:rPr>
                <w:webHidden/>
              </w:rPr>
              <w:fldChar w:fldCharType="end"/>
            </w:r>
          </w:hyperlink>
        </w:p>
        <w:p w14:paraId="3761B8B4" w14:textId="1740D9D8" w:rsidR="00CA237A" w:rsidRDefault="00CA237A">
          <w:pPr>
            <w:pStyle w:val="TOC3"/>
            <w:rPr>
              <w:rFonts w:asciiTheme="minorHAnsi" w:eastAsiaTheme="minorEastAsia" w:hAnsiTheme="minorHAnsi" w:cstheme="minorBidi"/>
              <w:kern w:val="2"/>
              <w:sz w:val="24"/>
              <w:szCs w:val="24"/>
              <w14:ligatures w14:val="standardContextual"/>
            </w:rPr>
          </w:pPr>
          <w:hyperlink w:anchor="_Toc215202641" w:history="1">
            <w:r w:rsidRPr="00283F65">
              <w:rPr>
                <w:rStyle w:val="Hyperlink"/>
              </w:rPr>
              <w:t>Hazardous Waste</w:t>
            </w:r>
            <w:r>
              <w:rPr>
                <w:webHidden/>
              </w:rPr>
              <w:tab/>
            </w:r>
            <w:r>
              <w:rPr>
                <w:webHidden/>
              </w:rPr>
              <w:fldChar w:fldCharType="begin"/>
            </w:r>
            <w:r>
              <w:rPr>
                <w:webHidden/>
              </w:rPr>
              <w:instrText xml:space="preserve"> PAGEREF _Toc215202641 \h </w:instrText>
            </w:r>
            <w:r>
              <w:rPr>
                <w:webHidden/>
              </w:rPr>
            </w:r>
            <w:r>
              <w:rPr>
                <w:webHidden/>
              </w:rPr>
              <w:fldChar w:fldCharType="separate"/>
            </w:r>
            <w:r>
              <w:rPr>
                <w:webHidden/>
              </w:rPr>
              <w:t>11</w:t>
            </w:r>
            <w:r>
              <w:rPr>
                <w:webHidden/>
              </w:rPr>
              <w:fldChar w:fldCharType="end"/>
            </w:r>
          </w:hyperlink>
        </w:p>
        <w:p w14:paraId="3AF7A28A" w14:textId="388851CC" w:rsidR="00CA237A" w:rsidRDefault="00CA237A">
          <w:pPr>
            <w:pStyle w:val="TOC3"/>
            <w:rPr>
              <w:rFonts w:asciiTheme="minorHAnsi" w:eastAsiaTheme="minorEastAsia" w:hAnsiTheme="minorHAnsi" w:cstheme="minorBidi"/>
              <w:kern w:val="2"/>
              <w:sz w:val="24"/>
              <w:szCs w:val="24"/>
              <w14:ligatures w14:val="standardContextual"/>
            </w:rPr>
          </w:pPr>
          <w:hyperlink w:anchor="_Toc215202642" w:history="1">
            <w:r w:rsidRPr="00283F65">
              <w:rPr>
                <w:rStyle w:val="Hyperlink"/>
              </w:rPr>
              <w:t>Rejection of Waste</w:t>
            </w:r>
            <w:r>
              <w:rPr>
                <w:webHidden/>
              </w:rPr>
              <w:tab/>
            </w:r>
            <w:r>
              <w:rPr>
                <w:webHidden/>
              </w:rPr>
              <w:fldChar w:fldCharType="begin"/>
            </w:r>
            <w:r>
              <w:rPr>
                <w:webHidden/>
              </w:rPr>
              <w:instrText xml:space="preserve"> PAGEREF _Toc215202642 \h </w:instrText>
            </w:r>
            <w:r>
              <w:rPr>
                <w:webHidden/>
              </w:rPr>
            </w:r>
            <w:r>
              <w:rPr>
                <w:webHidden/>
              </w:rPr>
              <w:fldChar w:fldCharType="separate"/>
            </w:r>
            <w:r>
              <w:rPr>
                <w:webHidden/>
              </w:rPr>
              <w:t>11</w:t>
            </w:r>
            <w:r>
              <w:rPr>
                <w:webHidden/>
              </w:rPr>
              <w:fldChar w:fldCharType="end"/>
            </w:r>
          </w:hyperlink>
        </w:p>
        <w:p w14:paraId="4923571B" w14:textId="5F8E6C64" w:rsidR="00CA237A" w:rsidRDefault="00CA237A">
          <w:pPr>
            <w:pStyle w:val="TOC3"/>
            <w:rPr>
              <w:rFonts w:asciiTheme="minorHAnsi" w:eastAsiaTheme="minorEastAsia" w:hAnsiTheme="minorHAnsi" w:cstheme="minorBidi"/>
              <w:kern w:val="2"/>
              <w:sz w:val="24"/>
              <w:szCs w:val="24"/>
              <w14:ligatures w14:val="standardContextual"/>
            </w:rPr>
          </w:pPr>
          <w:hyperlink w:anchor="_Toc215202643" w:history="1">
            <w:r w:rsidRPr="00283F65">
              <w:rPr>
                <w:rStyle w:val="Hyperlink"/>
              </w:rPr>
              <w:t>Waste Dispatch Control</w:t>
            </w:r>
            <w:r>
              <w:rPr>
                <w:webHidden/>
              </w:rPr>
              <w:tab/>
            </w:r>
            <w:r>
              <w:rPr>
                <w:webHidden/>
              </w:rPr>
              <w:fldChar w:fldCharType="begin"/>
            </w:r>
            <w:r>
              <w:rPr>
                <w:webHidden/>
              </w:rPr>
              <w:instrText xml:space="preserve"> PAGEREF _Toc215202643 \h </w:instrText>
            </w:r>
            <w:r>
              <w:rPr>
                <w:webHidden/>
              </w:rPr>
            </w:r>
            <w:r>
              <w:rPr>
                <w:webHidden/>
              </w:rPr>
              <w:fldChar w:fldCharType="separate"/>
            </w:r>
            <w:r>
              <w:rPr>
                <w:webHidden/>
              </w:rPr>
              <w:t>11</w:t>
            </w:r>
            <w:r>
              <w:rPr>
                <w:webHidden/>
              </w:rPr>
              <w:fldChar w:fldCharType="end"/>
            </w:r>
          </w:hyperlink>
        </w:p>
        <w:p w14:paraId="6BD191E1" w14:textId="582F1A06" w:rsidR="00CA237A" w:rsidRDefault="00CA237A">
          <w:pPr>
            <w:pStyle w:val="TOC1"/>
            <w:tabs>
              <w:tab w:val="left" w:pos="480"/>
              <w:tab w:val="right" w:leader="dot" w:pos="8869"/>
            </w:tabs>
            <w:rPr>
              <w:rFonts w:asciiTheme="minorHAnsi" w:eastAsiaTheme="minorEastAsia" w:hAnsiTheme="minorHAnsi" w:cstheme="minorBidi"/>
              <w:noProof/>
              <w:kern w:val="2"/>
              <w:sz w:val="24"/>
              <w:szCs w:val="24"/>
              <w14:ligatures w14:val="standardContextual"/>
            </w:rPr>
          </w:pPr>
          <w:hyperlink w:anchor="_Toc215202644" w:history="1">
            <w:r w:rsidRPr="00283F65">
              <w:rPr>
                <w:rStyle w:val="Hyperlink"/>
                <w:noProof/>
              </w:rPr>
              <w:t>3</w:t>
            </w:r>
            <w:r>
              <w:rPr>
                <w:rFonts w:asciiTheme="minorHAnsi" w:eastAsiaTheme="minorEastAsia" w:hAnsiTheme="minorHAnsi" w:cstheme="minorBidi"/>
                <w:noProof/>
                <w:kern w:val="2"/>
                <w:sz w:val="24"/>
                <w:szCs w:val="24"/>
                <w14:ligatures w14:val="standardContextual"/>
              </w:rPr>
              <w:tab/>
            </w:r>
            <w:r w:rsidRPr="00283F65">
              <w:rPr>
                <w:rStyle w:val="Hyperlink"/>
                <w:noProof/>
              </w:rPr>
              <w:t>EMISSIONS AND MONITORING</w:t>
            </w:r>
            <w:r>
              <w:rPr>
                <w:noProof/>
                <w:webHidden/>
              </w:rPr>
              <w:tab/>
            </w:r>
            <w:r>
              <w:rPr>
                <w:noProof/>
                <w:webHidden/>
              </w:rPr>
              <w:fldChar w:fldCharType="begin"/>
            </w:r>
            <w:r>
              <w:rPr>
                <w:noProof/>
                <w:webHidden/>
              </w:rPr>
              <w:instrText xml:space="preserve"> PAGEREF _Toc215202644 \h </w:instrText>
            </w:r>
            <w:r>
              <w:rPr>
                <w:noProof/>
                <w:webHidden/>
              </w:rPr>
            </w:r>
            <w:r>
              <w:rPr>
                <w:noProof/>
                <w:webHidden/>
              </w:rPr>
              <w:fldChar w:fldCharType="separate"/>
            </w:r>
            <w:r>
              <w:rPr>
                <w:noProof/>
                <w:webHidden/>
              </w:rPr>
              <w:t>13</w:t>
            </w:r>
            <w:r>
              <w:rPr>
                <w:noProof/>
                <w:webHidden/>
              </w:rPr>
              <w:fldChar w:fldCharType="end"/>
            </w:r>
          </w:hyperlink>
        </w:p>
        <w:p w14:paraId="61D6543B" w14:textId="62A2BC85" w:rsidR="00CA237A" w:rsidRDefault="00CA237A">
          <w:pPr>
            <w:pStyle w:val="TOC2"/>
            <w:rPr>
              <w:rFonts w:asciiTheme="minorHAnsi" w:eastAsiaTheme="minorEastAsia" w:hAnsiTheme="minorHAnsi" w:cstheme="minorBidi"/>
              <w:noProof/>
              <w:kern w:val="2"/>
              <w:sz w:val="24"/>
              <w:szCs w:val="24"/>
              <w14:ligatures w14:val="standardContextual"/>
            </w:rPr>
          </w:pPr>
          <w:hyperlink w:anchor="_Toc215202645" w:history="1">
            <w:r w:rsidRPr="00283F65">
              <w:rPr>
                <w:rStyle w:val="Hyperlink"/>
                <w:noProof/>
              </w:rPr>
              <w:t>3.1</w:t>
            </w:r>
            <w:r>
              <w:rPr>
                <w:rFonts w:asciiTheme="minorHAnsi" w:eastAsiaTheme="minorEastAsia" w:hAnsiTheme="minorHAnsi" w:cstheme="minorBidi"/>
                <w:noProof/>
                <w:kern w:val="2"/>
                <w:sz w:val="24"/>
                <w:szCs w:val="24"/>
                <w14:ligatures w14:val="standardContextual"/>
              </w:rPr>
              <w:tab/>
            </w:r>
            <w:r w:rsidRPr="00283F65">
              <w:rPr>
                <w:rStyle w:val="Hyperlink"/>
                <w:noProof/>
              </w:rPr>
              <w:t>General</w:t>
            </w:r>
            <w:r>
              <w:rPr>
                <w:noProof/>
                <w:webHidden/>
              </w:rPr>
              <w:tab/>
            </w:r>
            <w:r>
              <w:rPr>
                <w:noProof/>
                <w:webHidden/>
              </w:rPr>
              <w:fldChar w:fldCharType="begin"/>
            </w:r>
            <w:r>
              <w:rPr>
                <w:noProof/>
                <w:webHidden/>
              </w:rPr>
              <w:instrText xml:space="preserve"> PAGEREF _Toc215202645 \h </w:instrText>
            </w:r>
            <w:r>
              <w:rPr>
                <w:noProof/>
                <w:webHidden/>
              </w:rPr>
            </w:r>
            <w:r>
              <w:rPr>
                <w:noProof/>
                <w:webHidden/>
              </w:rPr>
              <w:fldChar w:fldCharType="separate"/>
            </w:r>
            <w:r>
              <w:rPr>
                <w:noProof/>
                <w:webHidden/>
              </w:rPr>
              <w:t>13</w:t>
            </w:r>
            <w:r>
              <w:rPr>
                <w:noProof/>
                <w:webHidden/>
              </w:rPr>
              <w:fldChar w:fldCharType="end"/>
            </w:r>
          </w:hyperlink>
        </w:p>
        <w:p w14:paraId="766A400F" w14:textId="331C9C14" w:rsidR="00CA237A" w:rsidRDefault="00CA237A">
          <w:pPr>
            <w:pStyle w:val="TOC2"/>
            <w:rPr>
              <w:rFonts w:asciiTheme="minorHAnsi" w:eastAsiaTheme="minorEastAsia" w:hAnsiTheme="minorHAnsi" w:cstheme="minorBidi"/>
              <w:noProof/>
              <w:kern w:val="2"/>
              <w:sz w:val="24"/>
              <w:szCs w:val="24"/>
              <w14:ligatures w14:val="standardContextual"/>
            </w:rPr>
          </w:pPr>
          <w:hyperlink w:anchor="_Toc215202646" w:history="1">
            <w:r w:rsidRPr="00283F65">
              <w:rPr>
                <w:rStyle w:val="Hyperlink"/>
                <w:noProof/>
              </w:rPr>
              <w:t>3.2</w:t>
            </w:r>
            <w:r>
              <w:rPr>
                <w:rFonts w:asciiTheme="minorHAnsi" w:eastAsiaTheme="minorEastAsia" w:hAnsiTheme="minorHAnsi" w:cstheme="minorBidi"/>
                <w:noProof/>
                <w:kern w:val="2"/>
                <w:sz w:val="24"/>
                <w:szCs w:val="24"/>
                <w14:ligatures w14:val="standardContextual"/>
              </w:rPr>
              <w:tab/>
            </w:r>
            <w:r w:rsidRPr="00283F65">
              <w:rPr>
                <w:rStyle w:val="Hyperlink"/>
                <w:noProof/>
              </w:rPr>
              <w:t>Leaks and Spillages</w:t>
            </w:r>
            <w:r>
              <w:rPr>
                <w:noProof/>
                <w:webHidden/>
              </w:rPr>
              <w:tab/>
            </w:r>
            <w:r>
              <w:rPr>
                <w:noProof/>
                <w:webHidden/>
              </w:rPr>
              <w:fldChar w:fldCharType="begin"/>
            </w:r>
            <w:r>
              <w:rPr>
                <w:noProof/>
                <w:webHidden/>
              </w:rPr>
              <w:instrText xml:space="preserve"> PAGEREF _Toc215202646 \h </w:instrText>
            </w:r>
            <w:r>
              <w:rPr>
                <w:noProof/>
                <w:webHidden/>
              </w:rPr>
            </w:r>
            <w:r>
              <w:rPr>
                <w:noProof/>
                <w:webHidden/>
              </w:rPr>
              <w:fldChar w:fldCharType="separate"/>
            </w:r>
            <w:r>
              <w:rPr>
                <w:noProof/>
                <w:webHidden/>
              </w:rPr>
              <w:t>13</w:t>
            </w:r>
            <w:r>
              <w:rPr>
                <w:noProof/>
                <w:webHidden/>
              </w:rPr>
              <w:fldChar w:fldCharType="end"/>
            </w:r>
          </w:hyperlink>
        </w:p>
        <w:p w14:paraId="65287D7A" w14:textId="6B07D861" w:rsidR="00CA237A" w:rsidRDefault="00CA237A">
          <w:pPr>
            <w:pStyle w:val="TOC3"/>
            <w:rPr>
              <w:rFonts w:asciiTheme="minorHAnsi" w:eastAsiaTheme="minorEastAsia" w:hAnsiTheme="minorHAnsi" w:cstheme="minorBidi"/>
              <w:kern w:val="2"/>
              <w:sz w:val="24"/>
              <w:szCs w:val="24"/>
              <w14:ligatures w14:val="standardContextual"/>
            </w:rPr>
          </w:pPr>
          <w:hyperlink w:anchor="_Toc215202647" w:history="1">
            <w:r w:rsidRPr="00283F65">
              <w:rPr>
                <w:rStyle w:val="Hyperlink"/>
              </w:rPr>
              <w:t>Spillage/Leakage from Oil/Fuel/Waste Liquid Stores</w:t>
            </w:r>
            <w:r>
              <w:rPr>
                <w:webHidden/>
              </w:rPr>
              <w:tab/>
            </w:r>
            <w:r>
              <w:rPr>
                <w:webHidden/>
              </w:rPr>
              <w:fldChar w:fldCharType="begin"/>
            </w:r>
            <w:r>
              <w:rPr>
                <w:webHidden/>
              </w:rPr>
              <w:instrText xml:space="preserve"> PAGEREF _Toc215202647 \h </w:instrText>
            </w:r>
            <w:r>
              <w:rPr>
                <w:webHidden/>
              </w:rPr>
            </w:r>
            <w:r>
              <w:rPr>
                <w:webHidden/>
              </w:rPr>
              <w:fldChar w:fldCharType="separate"/>
            </w:r>
            <w:r>
              <w:rPr>
                <w:webHidden/>
              </w:rPr>
              <w:t>14</w:t>
            </w:r>
            <w:r>
              <w:rPr>
                <w:webHidden/>
              </w:rPr>
              <w:fldChar w:fldCharType="end"/>
            </w:r>
          </w:hyperlink>
        </w:p>
        <w:p w14:paraId="5D629F17" w14:textId="04E46B83" w:rsidR="00CA237A" w:rsidRDefault="00CA237A">
          <w:pPr>
            <w:pStyle w:val="TOC3"/>
            <w:rPr>
              <w:rFonts w:asciiTheme="minorHAnsi" w:eastAsiaTheme="minorEastAsia" w:hAnsiTheme="minorHAnsi" w:cstheme="minorBidi"/>
              <w:kern w:val="2"/>
              <w:sz w:val="24"/>
              <w:szCs w:val="24"/>
              <w14:ligatures w14:val="standardContextual"/>
            </w:rPr>
          </w:pPr>
          <w:hyperlink w:anchor="_Toc215202648" w:history="1">
            <w:r w:rsidRPr="00283F65">
              <w:rPr>
                <w:rStyle w:val="Hyperlink"/>
              </w:rPr>
              <w:t>Spillage/Leakage to Site Surface</w:t>
            </w:r>
            <w:r>
              <w:rPr>
                <w:webHidden/>
              </w:rPr>
              <w:tab/>
            </w:r>
            <w:r>
              <w:rPr>
                <w:webHidden/>
              </w:rPr>
              <w:fldChar w:fldCharType="begin"/>
            </w:r>
            <w:r>
              <w:rPr>
                <w:webHidden/>
              </w:rPr>
              <w:instrText xml:space="preserve"> PAGEREF _Toc215202648 \h </w:instrText>
            </w:r>
            <w:r>
              <w:rPr>
                <w:webHidden/>
              </w:rPr>
            </w:r>
            <w:r>
              <w:rPr>
                <w:webHidden/>
              </w:rPr>
              <w:fldChar w:fldCharType="separate"/>
            </w:r>
            <w:r>
              <w:rPr>
                <w:webHidden/>
              </w:rPr>
              <w:t>14</w:t>
            </w:r>
            <w:r>
              <w:rPr>
                <w:webHidden/>
              </w:rPr>
              <w:fldChar w:fldCharType="end"/>
            </w:r>
          </w:hyperlink>
        </w:p>
        <w:p w14:paraId="2B7E132B" w14:textId="0F36BF35" w:rsidR="00CA237A" w:rsidRDefault="00CA237A">
          <w:pPr>
            <w:pStyle w:val="TOC3"/>
            <w:rPr>
              <w:rFonts w:asciiTheme="minorHAnsi" w:eastAsiaTheme="minorEastAsia" w:hAnsiTheme="minorHAnsi" w:cstheme="minorBidi"/>
              <w:kern w:val="2"/>
              <w:sz w:val="24"/>
              <w:szCs w:val="24"/>
              <w14:ligatures w14:val="standardContextual"/>
            </w:rPr>
          </w:pPr>
          <w:hyperlink w:anchor="_Toc215202649" w:history="1">
            <w:r w:rsidRPr="00283F65">
              <w:rPr>
                <w:rStyle w:val="Hyperlink"/>
              </w:rPr>
              <w:t>Contaminated Run-off from Site Boundary</w:t>
            </w:r>
            <w:r>
              <w:rPr>
                <w:webHidden/>
              </w:rPr>
              <w:tab/>
            </w:r>
            <w:r>
              <w:rPr>
                <w:webHidden/>
              </w:rPr>
              <w:fldChar w:fldCharType="begin"/>
            </w:r>
            <w:r>
              <w:rPr>
                <w:webHidden/>
              </w:rPr>
              <w:instrText xml:space="preserve"> PAGEREF _Toc215202649 \h </w:instrText>
            </w:r>
            <w:r>
              <w:rPr>
                <w:webHidden/>
              </w:rPr>
            </w:r>
            <w:r>
              <w:rPr>
                <w:webHidden/>
              </w:rPr>
              <w:fldChar w:fldCharType="separate"/>
            </w:r>
            <w:r>
              <w:rPr>
                <w:webHidden/>
              </w:rPr>
              <w:t>15</w:t>
            </w:r>
            <w:r>
              <w:rPr>
                <w:webHidden/>
              </w:rPr>
              <w:fldChar w:fldCharType="end"/>
            </w:r>
          </w:hyperlink>
        </w:p>
        <w:p w14:paraId="1EB21BFC" w14:textId="622469E7" w:rsidR="00CA237A" w:rsidRDefault="00CA237A">
          <w:pPr>
            <w:pStyle w:val="TOC2"/>
            <w:rPr>
              <w:rFonts w:asciiTheme="minorHAnsi" w:eastAsiaTheme="minorEastAsia" w:hAnsiTheme="minorHAnsi" w:cstheme="minorBidi"/>
              <w:noProof/>
              <w:kern w:val="2"/>
              <w:sz w:val="24"/>
              <w:szCs w:val="24"/>
              <w14:ligatures w14:val="standardContextual"/>
            </w:rPr>
          </w:pPr>
          <w:hyperlink w:anchor="_Toc215202650" w:history="1">
            <w:r w:rsidRPr="00283F65">
              <w:rPr>
                <w:rStyle w:val="Hyperlink"/>
                <w:noProof/>
              </w:rPr>
              <w:t>3.3</w:t>
            </w:r>
            <w:r>
              <w:rPr>
                <w:rFonts w:asciiTheme="minorHAnsi" w:eastAsiaTheme="minorEastAsia" w:hAnsiTheme="minorHAnsi" w:cstheme="minorBidi"/>
                <w:noProof/>
                <w:kern w:val="2"/>
                <w:sz w:val="24"/>
                <w:szCs w:val="24"/>
                <w14:ligatures w14:val="standardContextual"/>
              </w:rPr>
              <w:tab/>
            </w:r>
            <w:r w:rsidRPr="00283F65">
              <w:rPr>
                <w:rStyle w:val="Hyperlink"/>
                <w:noProof/>
              </w:rPr>
              <w:t>Control of Litter</w:t>
            </w:r>
            <w:r>
              <w:rPr>
                <w:noProof/>
                <w:webHidden/>
              </w:rPr>
              <w:tab/>
            </w:r>
            <w:r>
              <w:rPr>
                <w:noProof/>
                <w:webHidden/>
              </w:rPr>
              <w:fldChar w:fldCharType="begin"/>
            </w:r>
            <w:r>
              <w:rPr>
                <w:noProof/>
                <w:webHidden/>
              </w:rPr>
              <w:instrText xml:space="preserve"> PAGEREF _Toc215202650 \h </w:instrText>
            </w:r>
            <w:r>
              <w:rPr>
                <w:noProof/>
                <w:webHidden/>
              </w:rPr>
            </w:r>
            <w:r>
              <w:rPr>
                <w:noProof/>
                <w:webHidden/>
              </w:rPr>
              <w:fldChar w:fldCharType="separate"/>
            </w:r>
            <w:r>
              <w:rPr>
                <w:noProof/>
                <w:webHidden/>
              </w:rPr>
              <w:t>15</w:t>
            </w:r>
            <w:r>
              <w:rPr>
                <w:noProof/>
                <w:webHidden/>
              </w:rPr>
              <w:fldChar w:fldCharType="end"/>
            </w:r>
          </w:hyperlink>
        </w:p>
        <w:p w14:paraId="31E85157" w14:textId="50E250FB" w:rsidR="00CA237A" w:rsidRDefault="00CA237A">
          <w:pPr>
            <w:pStyle w:val="TOC2"/>
            <w:rPr>
              <w:rFonts w:asciiTheme="minorHAnsi" w:eastAsiaTheme="minorEastAsia" w:hAnsiTheme="minorHAnsi" w:cstheme="minorBidi"/>
              <w:noProof/>
              <w:kern w:val="2"/>
              <w:sz w:val="24"/>
              <w:szCs w:val="24"/>
              <w14:ligatures w14:val="standardContextual"/>
            </w:rPr>
          </w:pPr>
          <w:hyperlink w:anchor="_Toc215202651" w:history="1">
            <w:r w:rsidRPr="00283F65">
              <w:rPr>
                <w:rStyle w:val="Hyperlink"/>
                <w:noProof/>
              </w:rPr>
              <w:t>3.4</w:t>
            </w:r>
            <w:r>
              <w:rPr>
                <w:rFonts w:asciiTheme="minorHAnsi" w:eastAsiaTheme="minorEastAsia" w:hAnsiTheme="minorHAnsi" w:cstheme="minorBidi"/>
                <w:noProof/>
                <w:kern w:val="2"/>
                <w:sz w:val="24"/>
                <w:szCs w:val="24"/>
                <w14:ligatures w14:val="standardContextual"/>
              </w:rPr>
              <w:tab/>
            </w:r>
            <w:r w:rsidRPr="00283F65">
              <w:rPr>
                <w:rStyle w:val="Hyperlink"/>
                <w:noProof/>
              </w:rPr>
              <w:t>Control of Mud and Debris</w:t>
            </w:r>
            <w:r>
              <w:rPr>
                <w:noProof/>
                <w:webHidden/>
              </w:rPr>
              <w:tab/>
            </w:r>
            <w:r>
              <w:rPr>
                <w:noProof/>
                <w:webHidden/>
              </w:rPr>
              <w:fldChar w:fldCharType="begin"/>
            </w:r>
            <w:r>
              <w:rPr>
                <w:noProof/>
                <w:webHidden/>
              </w:rPr>
              <w:instrText xml:space="preserve"> PAGEREF _Toc215202651 \h </w:instrText>
            </w:r>
            <w:r>
              <w:rPr>
                <w:noProof/>
                <w:webHidden/>
              </w:rPr>
            </w:r>
            <w:r>
              <w:rPr>
                <w:noProof/>
                <w:webHidden/>
              </w:rPr>
              <w:fldChar w:fldCharType="separate"/>
            </w:r>
            <w:r>
              <w:rPr>
                <w:noProof/>
                <w:webHidden/>
              </w:rPr>
              <w:t>16</w:t>
            </w:r>
            <w:r>
              <w:rPr>
                <w:noProof/>
                <w:webHidden/>
              </w:rPr>
              <w:fldChar w:fldCharType="end"/>
            </w:r>
          </w:hyperlink>
        </w:p>
        <w:p w14:paraId="38853253" w14:textId="41605C42" w:rsidR="00CA237A" w:rsidRDefault="00CA237A">
          <w:pPr>
            <w:pStyle w:val="TOC2"/>
            <w:rPr>
              <w:rFonts w:asciiTheme="minorHAnsi" w:eastAsiaTheme="minorEastAsia" w:hAnsiTheme="minorHAnsi" w:cstheme="minorBidi"/>
              <w:noProof/>
              <w:kern w:val="2"/>
              <w:sz w:val="24"/>
              <w:szCs w:val="24"/>
              <w14:ligatures w14:val="standardContextual"/>
            </w:rPr>
          </w:pPr>
          <w:hyperlink w:anchor="_Toc215202652" w:history="1">
            <w:r w:rsidRPr="00283F65">
              <w:rPr>
                <w:rStyle w:val="Hyperlink"/>
                <w:noProof/>
              </w:rPr>
              <w:t>3.5</w:t>
            </w:r>
            <w:r>
              <w:rPr>
                <w:rFonts w:asciiTheme="minorHAnsi" w:eastAsiaTheme="minorEastAsia" w:hAnsiTheme="minorHAnsi" w:cstheme="minorBidi"/>
                <w:noProof/>
                <w:kern w:val="2"/>
                <w:sz w:val="24"/>
                <w:szCs w:val="24"/>
                <w14:ligatures w14:val="standardContextual"/>
              </w:rPr>
              <w:tab/>
            </w:r>
            <w:r w:rsidRPr="00283F65">
              <w:rPr>
                <w:rStyle w:val="Hyperlink"/>
                <w:noProof/>
              </w:rPr>
              <w:t>Control of Dust, Fibres and Particulates</w:t>
            </w:r>
            <w:r>
              <w:rPr>
                <w:noProof/>
                <w:webHidden/>
              </w:rPr>
              <w:tab/>
            </w:r>
            <w:r>
              <w:rPr>
                <w:noProof/>
                <w:webHidden/>
              </w:rPr>
              <w:fldChar w:fldCharType="begin"/>
            </w:r>
            <w:r>
              <w:rPr>
                <w:noProof/>
                <w:webHidden/>
              </w:rPr>
              <w:instrText xml:space="preserve"> PAGEREF _Toc215202652 \h </w:instrText>
            </w:r>
            <w:r>
              <w:rPr>
                <w:noProof/>
                <w:webHidden/>
              </w:rPr>
            </w:r>
            <w:r>
              <w:rPr>
                <w:noProof/>
                <w:webHidden/>
              </w:rPr>
              <w:fldChar w:fldCharType="separate"/>
            </w:r>
            <w:r>
              <w:rPr>
                <w:noProof/>
                <w:webHidden/>
              </w:rPr>
              <w:t>17</w:t>
            </w:r>
            <w:r>
              <w:rPr>
                <w:noProof/>
                <w:webHidden/>
              </w:rPr>
              <w:fldChar w:fldCharType="end"/>
            </w:r>
          </w:hyperlink>
        </w:p>
        <w:p w14:paraId="68E86B13" w14:textId="6C3F890E" w:rsidR="00CA237A" w:rsidRDefault="00CA237A">
          <w:pPr>
            <w:pStyle w:val="TOC2"/>
            <w:rPr>
              <w:rFonts w:asciiTheme="minorHAnsi" w:eastAsiaTheme="minorEastAsia" w:hAnsiTheme="minorHAnsi" w:cstheme="minorBidi"/>
              <w:noProof/>
              <w:kern w:val="2"/>
              <w:sz w:val="24"/>
              <w:szCs w:val="24"/>
              <w14:ligatures w14:val="standardContextual"/>
            </w:rPr>
          </w:pPr>
          <w:hyperlink w:anchor="_Toc215202653" w:history="1">
            <w:r w:rsidRPr="00283F65">
              <w:rPr>
                <w:rStyle w:val="Hyperlink"/>
                <w:noProof/>
              </w:rPr>
              <w:t>3.6</w:t>
            </w:r>
            <w:r>
              <w:rPr>
                <w:rFonts w:asciiTheme="minorHAnsi" w:eastAsiaTheme="minorEastAsia" w:hAnsiTheme="minorHAnsi" w:cstheme="minorBidi"/>
                <w:noProof/>
                <w:kern w:val="2"/>
                <w:sz w:val="24"/>
                <w:szCs w:val="24"/>
                <w14:ligatures w14:val="standardContextual"/>
              </w:rPr>
              <w:tab/>
            </w:r>
            <w:r w:rsidRPr="00283F65">
              <w:rPr>
                <w:rStyle w:val="Hyperlink"/>
                <w:noProof/>
              </w:rPr>
              <w:t>Control of Odour</w:t>
            </w:r>
            <w:r>
              <w:rPr>
                <w:noProof/>
                <w:webHidden/>
              </w:rPr>
              <w:tab/>
            </w:r>
            <w:r>
              <w:rPr>
                <w:noProof/>
                <w:webHidden/>
              </w:rPr>
              <w:fldChar w:fldCharType="begin"/>
            </w:r>
            <w:r>
              <w:rPr>
                <w:noProof/>
                <w:webHidden/>
              </w:rPr>
              <w:instrText xml:space="preserve"> PAGEREF _Toc215202653 \h </w:instrText>
            </w:r>
            <w:r>
              <w:rPr>
                <w:noProof/>
                <w:webHidden/>
              </w:rPr>
            </w:r>
            <w:r>
              <w:rPr>
                <w:noProof/>
                <w:webHidden/>
              </w:rPr>
              <w:fldChar w:fldCharType="separate"/>
            </w:r>
            <w:r>
              <w:rPr>
                <w:noProof/>
                <w:webHidden/>
              </w:rPr>
              <w:t>18</w:t>
            </w:r>
            <w:r>
              <w:rPr>
                <w:noProof/>
                <w:webHidden/>
              </w:rPr>
              <w:fldChar w:fldCharType="end"/>
            </w:r>
          </w:hyperlink>
        </w:p>
        <w:p w14:paraId="37609856" w14:textId="4A09B1CA" w:rsidR="00CA237A" w:rsidRDefault="00CA237A">
          <w:pPr>
            <w:pStyle w:val="TOC2"/>
            <w:rPr>
              <w:rFonts w:asciiTheme="minorHAnsi" w:eastAsiaTheme="minorEastAsia" w:hAnsiTheme="minorHAnsi" w:cstheme="minorBidi"/>
              <w:noProof/>
              <w:kern w:val="2"/>
              <w:sz w:val="24"/>
              <w:szCs w:val="24"/>
              <w14:ligatures w14:val="standardContextual"/>
            </w:rPr>
          </w:pPr>
          <w:hyperlink w:anchor="_Toc215202654" w:history="1">
            <w:r w:rsidRPr="00283F65">
              <w:rPr>
                <w:rStyle w:val="Hyperlink"/>
                <w:noProof/>
              </w:rPr>
              <w:t>3.7</w:t>
            </w:r>
            <w:r>
              <w:rPr>
                <w:rFonts w:asciiTheme="minorHAnsi" w:eastAsiaTheme="minorEastAsia" w:hAnsiTheme="minorHAnsi" w:cstheme="minorBidi"/>
                <w:noProof/>
                <w:kern w:val="2"/>
                <w:sz w:val="24"/>
                <w:szCs w:val="24"/>
                <w14:ligatures w14:val="standardContextual"/>
              </w:rPr>
              <w:tab/>
            </w:r>
            <w:r w:rsidRPr="00283F65">
              <w:rPr>
                <w:rStyle w:val="Hyperlink"/>
                <w:noProof/>
              </w:rPr>
              <w:t>Control of Noise and Vibration</w:t>
            </w:r>
            <w:r>
              <w:rPr>
                <w:noProof/>
                <w:webHidden/>
              </w:rPr>
              <w:tab/>
            </w:r>
            <w:r>
              <w:rPr>
                <w:noProof/>
                <w:webHidden/>
              </w:rPr>
              <w:fldChar w:fldCharType="begin"/>
            </w:r>
            <w:r>
              <w:rPr>
                <w:noProof/>
                <w:webHidden/>
              </w:rPr>
              <w:instrText xml:space="preserve"> PAGEREF _Toc215202654 \h </w:instrText>
            </w:r>
            <w:r>
              <w:rPr>
                <w:noProof/>
                <w:webHidden/>
              </w:rPr>
            </w:r>
            <w:r>
              <w:rPr>
                <w:noProof/>
                <w:webHidden/>
              </w:rPr>
              <w:fldChar w:fldCharType="separate"/>
            </w:r>
            <w:r>
              <w:rPr>
                <w:noProof/>
                <w:webHidden/>
              </w:rPr>
              <w:t>18</w:t>
            </w:r>
            <w:r>
              <w:rPr>
                <w:noProof/>
                <w:webHidden/>
              </w:rPr>
              <w:fldChar w:fldCharType="end"/>
            </w:r>
          </w:hyperlink>
        </w:p>
        <w:p w14:paraId="0FC0EC51" w14:textId="36C28DFA" w:rsidR="00CA237A" w:rsidRDefault="00CA237A">
          <w:pPr>
            <w:pStyle w:val="TOC2"/>
            <w:rPr>
              <w:rFonts w:asciiTheme="minorHAnsi" w:eastAsiaTheme="minorEastAsia" w:hAnsiTheme="minorHAnsi" w:cstheme="minorBidi"/>
              <w:noProof/>
              <w:kern w:val="2"/>
              <w:sz w:val="24"/>
              <w:szCs w:val="24"/>
              <w14:ligatures w14:val="standardContextual"/>
            </w:rPr>
          </w:pPr>
          <w:hyperlink w:anchor="_Toc215202655" w:history="1">
            <w:r w:rsidRPr="00283F65">
              <w:rPr>
                <w:rStyle w:val="Hyperlink"/>
                <w:noProof/>
              </w:rPr>
              <w:t>3.8</w:t>
            </w:r>
            <w:r>
              <w:rPr>
                <w:rFonts w:asciiTheme="minorHAnsi" w:eastAsiaTheme="minorEastAsia" w:hAnsiTheme="minorHAnsi" w:cstheme="minorBidi"/>
                <w:noProof/>
                <w:kern w:val="2"/>
                <w:sz w:val="24"/>
                <w:szCs w:val="24"/>
                <w14:ligatures w14:val="standardContextual"/>
              </w:rPr>
              <w:tab/>
            </w:r>
            <w:r w:rsidRPr="00283F65">
              <w:rPr>
                <w:rStyle w:val="Hyperlink"/>
                <w:noProof/>
              </w:rPr>
              <w:t>Control and Monitoring of Pests</w:t>
            </w:r>
            <w:r>
              <w:rPr>
                <w:noProof/>
                <w:webHidden/>
              </w:rPr>
              <w:tab/>
            </w:r>
            <w:r>
              <w:rPr>
                <w:noProof/>
                <w:webHidden/>
              </w:rPr>
              <w:fldChar w:fldCharType="begin"/>
            </w:r>
            <w:r>
              <w:rPr>
                <w:noProof/>
                <w:webHidden/>
              </w:rPr>
              <w:instrText xml:space="preserve"> PAGEREF _Toc215202655 \h </w:instrText>
            </w:r>
            <w:r>
              <w:rPr>
                <w:noProof/>
                <w:webHidden/>
              </w:rPr>
            </w:r>
            <w:r>
              <w:rPr>
                <w:noProof/>
                <w:webHidden/>
              </w:rPr>
              <w:fldChar w:fldCharType="separate"/>
            </w:r>
            <w:r>
              <w:rPr>
                <w:noProof/>
                <w:webHidden/>
              </w:rPr>
              <w:t>18</w:t>
            </w:r>
            <w:r>
              <w:rPr>
                <w:noProof/>
                <w:webHidden/>
              </w:rPr>
              <w:fldChar w:fldCharType="end"/>
            </w:r>
          </w:hyperlink>
        </w:p>
        <w:p w14:paraId="7736A76E" w14:textId="47BF6EB9" w:rsidR="00CA237A" w:rsidRDefault="00CA237A">
          <w:pPr>
            <w:pStyle w:val="TOC3"/>
            <w:rPr>
              <w:rFonts w:asciiTheme="minorHAnsi" w:eastAsiaTheme="minorEastAsia" w:hAnsiTheme="minorHAnsi" w:cstheme="minorBidi"/>
              <w:kern w:val="2"/>
              <w:sz w:val="24"/>
              <w:szCs w:val="24"/>
              <w14:ligatures w14:val="standardContextual"/>
            </w:rPr>
          </w:pPr>
          <w:hyperlink w:anchor="_Toc215202656" w:history="1">
            <w:r w:rsidRPr="00283F65">
              <w:rPr>
                <w:rStyle w:val="Hyperlink"/>
              </w:rPr>
              <w:t>Pest Control</w:t>
            </w:r>
            <w:r>
              <w:rPr>
                <w:webHidden/>
              </w:rPr>
              <w:tab/>
            </w:r>
            <w:r>
              <w:rPr>
                <w:webHidden/>
              </w:rPr>
              <w:fldChar w:fldCharType="begin"/>
            </w:r>
            <w:r>
              <w:rPr>
                <w:webHidden/>
              </w:rPr>
              <w:instrText xml:space="preserve"> PAGEREF _Toc215202656 \h </w:instrText>
            </w:r>
            <w:r>
              <w:rPr>
                <w:webHidden/>
              </w:rPr>
            </w:r>
            <w:r>
              <w:rPr>
                <w:webHidden/>
              </w:rPr>
              <w:fldChar w:fldCharType="separate"/>
            </w:r>
            <w:r>
              <w:rPr>
                <w:webHidden/>
              </w:rPr>
              <w:t>19</w:t>
            </w:r>
            <w:r>
              <w:rPr>
                <w:webHidden/>
              </w:rPr>
              <w:fldChar w:fldCharType="end"/>
            </w:r>
          </w:hyperlink>
        </w:p>
        <w:p w14:paraId="06C21629" w14:textId="394CAC9A" w:rsidR="00CA237A" w:rsidRDefault="00CA237A">
          <w:pPr>
            <w:pStyle w:val="TOC3"/>
            <w:rPr>
              <w:rFonts w:asciiTheme="minorHAnsi" w:eastAsiaTheme="minorEastAsia" w:hAnsiTheme="minorHAnsi" w:cstheme="minorBidi"/>
              <w:kern w:val="2"/>
              <w:sz w:val="24"/>
              <w:szCs w:val="24"/>
              <w14:ligatures w14:val="standardContextual"/>
            </w:rPr>
          </w:pPr>
          <w:hyperlink w:anchor="_Toc215202657" w:history="1">
            <w:r w:rsidRPr="00283F65">
              <w:rPr>
                <w:rStyle w:val="Hyperlink"/>
              </w:rPr>
              <w:t>Pest Monitoring</w:t>
            </w:r>
            <w:r>
              <w:rPr>
                <w:webHidden/>
              </w:rPr>
              <w:tab/>
            </w:r>
            <w:r>
              <w:rPr>
                <w:webHidden/>
              </w:rPr>
              <w:fldChar w:fldCharType="begin"/>
            </w:r>
            <w:r>
              <w:rPr>
                <w:webHidden/>
              </w:rPr>
              <w:instrText xml:space="preserve"> PAGEREF _Toc215202657 \h </w:instrText>
            </w:r>
            <w:r>
              <w:rPr>
                <w:webHidden/>
              </w:rPr>
            </w:r>
            <w:r>
              <w:rPr>
                <w:webHidden/>
              </w:rPr>
              <w:fldChar w:fldCharType="separate"/>
            </w:r>
            <w:r>
              <w:rPr>
                <w:webHidden/>
              </w:rPr>
              <w:t>19</w:t>
            </w:r>
            <w:r>
              <w:rPr>
                <w:webHidden/>
              </w:rPr>
              <w:fldChar w:fldCharType="end"/>
            </w:r>
          </w:hyperlink>
        </w:p>
        <w:p w14:paraId="5ED8C549" w14:textId="383919D5" w:rsidR="00CA237A" w:rsidRDefault="00CA237A">
          <w:pPr>
            <w:pStyle w:val="TOC2"/>
            <w:rPr>
              <w:rFonts w:asciiTheme="minorHAnsi" w:eastAsiaTheme="minorEastAsia" w:hAnsiTheme="minorHAnsi" w:cstheme="minorBidi"/>
              <w:noProof/>
              <w:kern w:val="2"/>
              <w:sz w:val="24"/>
              <w:szCs w:val="24"/>
              <w14:ligatures w14:val="standardContextual"/>
            </w:rPr>
          </w:pPr>
          <w:hyperlink w:anchor="_Toc215202658" w:history="1">
            <w:r w:rsidRPr="00283F65">
              <w:rPr>
                <w:rStyle w:val="Hyperlink"/>
                <w:noProof/>
              </w:rPr>
              <w:t>3.9</w:t>
            </w:r>
            <w:r>
              <w:rPr>
                <w:rFonts w:asciiTheme="minorHAnsi" w:eastAsiaTheme="minorEastAsia" w:hAnsiTheme="minorHAnsi" w:cstheme="minorBidi"/>
                <w:noProof/>
                <w:kern w:val="2"/>
                <w:sz w:val="24"/>
                <w:szCs w:val="24"/>
                <w14:ligatures w14:val="standardContextual"/>
              </w:rPr>
              <w:tab/>
            </w:r>
            <w:r w:rsidRPr="00283F65">
              <w:rPr>
                <w:rStyle w:val="Hyperlink"/>
                <w:noProof/>
              </w:rPr>
              <w:t>Fires</w:t>
            </w:r>
            <w:r>
              <w:rPr>
                <w:noProof/>
                <w:webHidden/>
              </w:rPr>
              <w:tab/>
            </w:r>
            <w:r>
              <w:rPr>
                <w:noProof/>
                <w:webHidden/>
              </w:rPr>
              <w:fldChar w:fldCharType="begin"/>
            </w:r>
            <w:r>
              <w:rPr>
                <w:noProof/>
                <w:webHidden/>
              </w:rPr>
              <w:instrText xml:space="preserve"> PAGEREF _Toc215202658 \h </w:instrText>
            </w:r>
            <w:r>
              <w:rPr>
                <w:noProof/>
                <w:webHidden/>
              </w:rPr>
            </w:r>
            <w:r>
              <w:rPr>
                <w:noProof/>
                <w:webHidden/>
              </w:rPr>
              <w:fldChar w:fldCharType="separate"/>
            </w:r>
            <w:r>
              <w:rPr>
                <w:noProof/>
                <w:webHidden/>
              </w:rPr>
              <w:t>20</w:t>
            </w:r>
            <w:r>
              <w:rPr>
                <w:noProof/>
                <w:webHidden/>
              </w:rPr>
              <w:fldChar w:fldCharType="end"/>
            </w:r>
          </w:hyperlink>
        </w:p>
        <w:p w14:paraId="3D1569AC" w14:textId="0F934E0A" w:rsidR="00CA237A" w:rsidRDefault="00CA237A">
          <w:pPr>
            <w:pStyle w:val="TOC1"/>
            <w:tabs>
              <w:tab w:val="left" w:pos="480"/>
              <w:tab w:val="right" w:leader="dot" w:pos="8869"/>
            </w:tabs>
            <w:rPr>
              <w:rFonts w:asciiTheme="minorHAnsi" w:eastAsiaTheme="minorEastAsia" w:hAnsiTheme="minorHAnsi" w:cstheme="minorBidi"/>
              <w:noProof/>
              <w:kern w:val="2"/>
              <w:sz w:val="24"/>
              <w:szCs w:val="24"/>
              <w14:ligatures w14:val="standardContextual"/>
            </w:rPr>
          </w:pPr>
          <w:hyperlink w:anchor="_Toc215202659" w:history="1">
            <w:r w:rsidRPr="00283F65">
              <w:rPr>
                <w:rStyle w:val="Hyperlink"/>
                <w:noProof/>
              </w:rPr>
              <w:t>4</w:t>
            </w:r>
            <w:r>
              <w:rPr>
                <w:rFonts w:asciiTheme="minorHAnsi" w:eastAsiaTheme="minorEastAsia" w:hAnsiTheme="minorHAnsi" w:cstheme="minorBidi"/>
                <w:noProof/>
                <w:kern w:val="2"/>
                <w:sz w:val="24"/>
                <w:szCs w:val="24"/>
                <w14:ligatures w14:val="standardContextual"/>
              </w:rPr>
              <w:tab/>
            </w:r>
            <w:r w:rsidRPr="00283F65">
              <w:rPr>
                <w:rStyle w:val="Hyperlink"/>
                <w:noProof/>
              </w:rPr>
              <w:t>SITE RECORDS</w:t>
            </w:r>
            <w:r>
              <w:rPr>
                <w:noProof/>
                <w:webHidden/>
              </w:rPr>
              <w:tab/>
            </w:r>
            <w:r>
              <w:rPr>
                <w:noProof/>
                <w:webHidden/>
              </w:rPr>
              <w:fldChar w:fldCharType="begin"/>
            </w:r>
            <w:r>
              <w:rPr>
                <w:noProof/>
                <w:webHidden/>
              </w:rPr>
              <w:instrText xml:space="preserve"> PAGEREF _Toc215202659 \h </w:instrText>
            </w:r>
            <w:r>
              <w:rPr>
                <w:noProof/>
                <w:webHidden/>
              </w:rPr>
            </w:r>
            <w:r>
              <w:rPr>
                <w:noProof/>
                <w:webHidden/>
              </w:rPr>
              <w:fldChar w:fldCharType="separate"/>
            </w:r>
            <w:r>
              <w:rPr>
                <w:noProof/>
                <w:webHidden/>
              </w:rPr>
              <w:t>21</w:t>
            </w:r>
            <w:r>
              <w:rPr>
                <w:noProof/>
                <w:webHidden/>
              </w:rPr>
              <w:fldChar w:fldCharType="end"/>
            </w:r>
          </w:hyperlink>
        </w:p>
        <w:p w14:paraId="7983B164" w14:textId="3B512E95" w:rsidR="00CA237A" w:rsidRDefault="00CA237A">
          <w:pPr>
            <w:pStyle w:val="TOC2"/>
            <w:rPr>
              <w:rFonts w:asciiTheme="minorHAnsi" w:eastAsiaTheme="minorEastAsia" w:hAnsiTheme="minorHAnsi" w:cstheme="minorBidi"/>
              <w:noProof/>
              <w:kern w:val="2"/>
              <w:sz w:val="24"/>
              <w:szCs w:val="24"/>
              <w14:ligatures w14:val="standardContextual"/>
            </w:rPr>
          </w:pPr>
          <w:hyperlink w:anchor="_Toc215202660" w:history="1">
            <w:r w:rsidRPr="00283F65">
              <w:rPr>
                <w:rStyle w:val="Hyperlink"/>
                <w:noProof/>
              </w:rPr>
              <w:t>4.1</w:t>
            </w:r>
            <w:r>
              <w:rPr>
                <w:rFonts w:asciiTheme="minorHAnsi" w:eastAsiaTheme="minorEastAsia" w:hAnsiTheme="minorHAnsi" w:cstheme="minorBidi"/>
                <w:noProof/>
                <w:kern w:val="2"/>
                <w:sz w:val="24"/>
                <w:szCs w:val="24"/>
                <w14:ligatures w14:val="standardContextual"/>
              </w:rPr>
              <w:tab/>
            </w:r>
            <w:r w:rsidRPr="00283F65">
              <w:rPr>
                <w:rStyle w:val="Hyperlink"/>
                <w:noProof/>
              </w:rPr>
              <w:t>Security and Availability of Site Records</w:t>
            </w:r>
            <w:r>
              <w:rPr>
                <w:noProof/>
                <w:webHidden/>
              </w:rPr>
              <w:tab/>
            </w:r>
            <w:r>
              <w:rPr>
                <w:noProof/>
                <w:webHidden/>
              </w:rPr>
              <w:fldChar w:fldCharType="begin"/>
            </w:r>
            <w:r>
              <w:rPr>
                <w:noProof/>
                <w:webHidden/>
              </w:rPr>
              <w:instrText xml:space="preserve"> PAGEREF _Toc215202660 \h </w:instrText>
            </w:r>
            <w:r>
              <w:rPr>
                <w:noProof/>
                <w:webHidden/>
              </w:rPr>
            </w:r>
            <w:r>
              <w:rPr>
                <w:noProof/>
                <w:webHidden/>
              </w:rPr>
              <w:fldChar w:fldCharType="separate"/>
            </w:r>
            <w:r>
              <w:rPr>
                <w:noProof/>
                <w:webHidden/>
              </w:rPr>
              <w:t>21</w:t>
            </w:r>
            <w:r>
              <w:rPr>
                <w:noProof/>
                <w:webHidden/>
              </w:rPr>
              <w:fldChar w:fldCharType="end"/>
            </w:r>
          </w:hyperlink>
        </w:p>
        <w:p w14:paraId="4C393539" w14:textId="035EC29D" w:rsidR="00CA237A" w:rsidRDefault="00CA237A">
          <w:pPr>
            <w:pStyle w:val="TOC2"/>
            <w:rPr>
              <w:rFonts w:asciiTheme="minorHAnsi" w:eastAsiaTheme="minorEastAsia" w:hAnsiTheme="minorHAnsi" w:cstheme="minorBidi"/>
              <w:noProof/>
              <w:kern w:val="2"/>
              <w:sz w:val="24"/>
              <w:szCs w:val="24"/>
              <w14:ligatures w14:val="standardContextual"/>
            </w:rPr>
          </w:pPr>
          <w:hyperlink w:anchor="_Toc215202661" w:history="1">
            <w:r w:rsidRPr="00283F65">
              <w:rPr>
                <w:rStyle w:val="Hyperlink"/>
                <w:noProof/>
              </w:rPr>
              <w:t>4.2</w:t>
            </w:r>
            <w:r>
              <w:rPr>
                <w:rFonts w:asciiTheme="minorHAnsi" w:eastAsiaTheme="minorEastAsia" w:hAnsiTheme="minorHAnsi" w:cstheme="minorBidi"/>
                <w:noProof/>
                <w:kern w:val="2"/>
                <w:sz w:val="24"/>
                <w:szCs w:val="24"/>
                <w14:ligatures w14:val="standardContextual"/>
              </w:rPr>
              <w:tab/>
            </w:r>
            <w:r w:rsidRPr="00283F65">
              <w:rPr>
                <w:rStyle w:val="Hyperlink"/>
                <w:noProof/>
              </w:rPr>
              <w:t>Records of Waste Movements and Waste Returns</w:t>
            </w:r>
            <w:r>
              <w:rPr>
                <w:noProof/>
                <w:webHidden/>
              </w:rPr>
              <w:tab/>
            </w:r>
            <w:r>
              <w:rPr>
                <w:noProof/>
                <w:webHidden/>
              </w:rPr>
              <w:fldChar w:fldCharType="begin"/>
            </w:r>
            <w:r>
              <w:rPr>
                <w:noProof/>
                <w:webHidden/>
              </w:rPr>
              <w:instrText xml:space="preserve"> PAGEREF _Toc215202661 \h </w:instrText>
            </w:r>
            <w:r>
              <w:rPr>
                <w:noProof/>
                <w:webHidden/>
              </w:rPr>
            </w:r>
            <w:r>
              <w:rPr>
                <w:noProof/>
                <w:webHidden/>
              </w:rPr>
              <w:fldChar w:fldCharType="separate"/>
            </w:r>
            <w:r>
              <w:rPr>
                <w:noProof/>
                <w:webHidden/>
              </w:rPr>
              <w:t>21</w:t>
            </w:r>
            <w:r>
              <w:rPr>
                <w:noProof/>
                <w:webHidden/>
              </w:rPr>
              <w:fldChar w:fldCharType="end"/>
            </w:r>
          </w:hyperlink>
        </w:p>
        <w:p w14:paraId="49BBBB20" w14:textId="300D1CB2" w:rsidR="00CA237A" w:rsidRDefault="00CA237A">
          <w:pPr>
            <w:pStyle w:val="TOC2"/>
            <w:rPr>
              <w:rFonts w:asciiTheme="minorHAnsi" w:eastAsiaTheme="minorEastAsia" w:hAnsiTheme="minorHAnsi" w:cstheme="minorBidi"/>
              <w:noProof/>
              <w:kern w:val="2"/>
              <w:sz w:val="24"/>
              <w:szCs w:val="24"/>
              <w14:ligatures w14:val="standardContextual"/>
            </w:rPr>
          </w:pPr>
          <w:hyperlink w:anchor="_Toc215202662" w:history="1">
            <w:r w:rsidRPr="00283F65">
              <w:rPr>
                <w:rStyle w:val="Hyperlink"/>
                <w:noProof/>
              </w:rPr>
              <w:t>4.3</w:t>
            </w:r>
            <w:r>
              <w:rPr>
                <w:rFonts w:asciiTheme="minorHAnsi" w:eastAsiaTheme="minorEastAsia" w:hAnsiTheme="minorHAnsi" w:cstheme="minorBidi"/>
                <w:noProof/>
                <w:kern w:val="2"/>
                <w:sz w:val="24"/>
                <w:szCs w:val="24"/>
                <w14:ligatures w14:val="standardContextual"/>
              </w:rPr>
              <w:tab/>
            </w:r>
            <w:r w:rsidRPr="00283F65">
              <w:rPr>
                <w:rStyle w:val="Hyperlink"/>
                <w:noProof/>
              </w:rPr>
              <w:t>Site Diary</w:t>
            </w:r>
            <w:r>
              <w:rPr>
                <w:noProof/>
                <w:webHidden/>
              </w:rPr>
              <w:tab/>
            </w:r>
            <w:r>
              <w:rPr>
                <w:noProof/>
                <w:webHidden/>
              </w:rPr>
              <w:fldChar w:fldCharType="begin"/>
            </w:r>
            <w:r>
              <w:rPr>
                <w:noProof/>
                <w:webHidden/>
              </w:rPr>
              <w:instrText xml:space="preserve"> PAGEREF _Toc215202662 \h </w:instrText>
            </w:r>
            <w:r>
              <w:rPr>
                <w:noProof/>
                <w:webHidden/>
              </w:rPr>
            </w:r>
            <w:r>
              <w:rPr>
                <w:noProof/>
                <w:webHidden/>
              </w:rPr>
              <w:fldChar w:fldCharType="separate"/>
            </w:r>
            <w:r>
              <w:rPr>
                <w:noProof/>
                <w:webHidden/>
              </w:rPr>
              <w:t>21</w:t>
            </w:r>
            <w:r>
              <w:rPr>
                <w:noProof/>
                <w:webHidden/>
              </w:rPr>
              <w:fldChar w:fldCharType="end"/>
            </w:r>
          </w:hyperlink>
        </w:p>
        <w:p w14:paraId="5F86C10E" w14:textId="42069849" w:rsidR="00C74B4B" w:rsidRPr="00022C3E" w:rsidRDefault="00C74B4B" w:rsidP="003A7A25">
          <w:pPr>
            <w:pStyle w:val="TOC1"/>
            <w:tabs>
              <w:tab w:val="left" w:pos="660"/>
              <w:tab w:val="right" w:leader="dot" w:pos="8296"/>
            </w:tabs>
            <w:spacing w:line="276" w:lineRule="auto"/>
            <w:rPr>
              <w:rFonts w:eastAsiaTheme="minorEastAsia" w:cs="Arial"/>
              <w:noProof/>
              <w:szCs w:val="22"/>
            </w:rPr>
          </w:pPr>
          <w:r w:rsidRPr="00022C3E">
            <w:rPr>
              <w:rFonts w:cs="Arial"/>
            </w:rPr>
            <w:fldChar w:fldCharType="end"/>
          </w:r>
        </w:p>
      </w:sdtContent>
    </w:sdt>
    <w:p w14:paraId="373CA3FB" w14:textId="77777777" w:rsidR="00246DE7" w:rsidRPr="00022C3E" w:rsidRDefault="00246DE7" w:rsidP="00246DE7">
      <w:bookmarkStart w:id="19" w:name="_Toc471737896"/>
    </w:p>
    <w:p w14:paraId="4489C629" w14:textId="77777777" w:rsidR="00246DE7" w:rsidRPr="00022C3E" w:rsidRDefault="00246DE7" w:rsidP="00246DE7"/>
    <w:bookmarkEnd w:id="18"/>
    <w:bookmarkEnd w:id="17"/>
    <w:bookmarkEnd w:id="16"/>
    <w:bookmarkEnd w:id="19"/>
    <w:p w14:paraId="4FA91312" w14:textId="6AA9AE4C" w:rsidR="00C74B4B" w:rsidRPr="00022C3E" w:rsidRDefault="00C74B4B" w:rsidP="00246DE7">
      <w:pPr>
        <w:pStyle w:val="Heading1"/>
        <w:spacing w:line="240" w:lineRule="auto"/>
        <w:ind w:firstLine="720"/>
        <w:jc w:val="both"/>
        <w:rPr>
          <w:color w:val="002060"/>
          <w:sz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5"/>
        <w:gridCol w:w="7641"/>
      </w:tblGrid>
      <w:tr w:rsidR="00C74B4B" w:rsidRPr="00022C3E" w14:paraId="3FC7DBBF" w14:textId="77777777" w:rsidTr="00DF795A">
        <w:tc>
          <w:tcPr>
            <w:tcW w:w="665" w:type="dxa"/>
          </w:tcPr>
          <w:p w14:paraId="244D8357" w14:textId="6635F337" w:rsidR="00C74B4B" w:rsidRPr="00022C3E" w:rsidRDefault="00C74B4B" w:rsidP="003A7A25">
            <w:pPr>
              <w:spacing w:line="276" w:lineRule="auto"/>
            </w:pPr>
          </w:p>
        </w:tc>
        <w:tc>
          <w:tcPr>
            <w:tcW w:w="7641" w:type="dxa"/>
          </w:tcPr>
          <w:p w14:paraId="4CB4665D" w14:textId="3FA6346C" w:rsidR="00C74B4B" w:rsidRPr="00022C3E" w:rsidRDefault="00C74B4B" w:rsidP="003A7A25">
            <w:pPr>
              <w:spacing w:line="276" w:lineRule="auto"/>
            </w:pPr>
          </w:p>
        </w:tc>
      </w:tr>
      <w:tr w:rsidR="00C74B4B" w:rsidRPr="00022C3E" w14:paraId="23CEACE1" w14:textId="77777777" w:rsidTr="00DF795A">
        <w:trPr>
          <w:trHeight w:val="174"/>
        </w:trPr>
        <w:tc>
          <w:tcPr>
            <w:tcW w:w="665" w:type="dxa"/>
          </w:tcPr>
          <w:p w14:paraId="7145FFAE" w14:textId="3390143A" w:rsidR="00C74B4B" w:rsidRPr="00022C3E" w:rsidRDefault="00C74B4B" w:rsidP="003A7A25">
            <w:pPr>
              <w:spacing w:line="276" w:lineRule="auto"/>
            </w:pPr>
          </w:p>
        </w:tc>
        <w:tc>
          <w:tcPr>
            <w:tcW w:w="7641" w:type="dxa"/>
          </w:tcPr>
          <w:p w14:paraId="256EB97D" w14:textId="6110EA80" w:rsidR="00C74B4B" w:rsidRPr="00022C3E" w:rsidRDefault="00C74B4B" w:rsidP="003A7A25">
            <w:pPr>
              <w:spacing w:line="276" w:lineRule="auto"/>
            </w:pPr>
          </w:p>
        </w:tc>
      </w:tr>
      <w:tr w:rsidR="00C74B4B" w:rsidRPr="00022C3E" w14:paraId="3D1E5F5E" w14:textId="77777777" w:rsidTr="00DF795A">
        <w:tc>
          <w:tcPr>
            <w:tcW w:w="665" w:type="dxa"/>
          </w:tcPr>
          <w:p w14:paraId="4ACAFD9E" w14:textId="7394EE8A" w:rsidR="00C74B4B" w:rsidRPr="00022C3E" w:rsidRDefault="00C74B4B" w:rsidP="003A7A25">
            <w:pPr>
              <w:spacing w:line="276" w:lineRule="auto"/>
            </w:pPr>
          </w:p>
        </w:tc>
        <w:tc>
          <w:tcPr>
            <w:tcW w:w="7641" w:type="dxa"/>
          </w:tcPr>
          <w:p w14:paraId="687073FB" w14:textId="7D52ECBB" w:rsidR="00C74B4B" w:rsidRPr="00022C3E" w:rsidRDefault="00C74B4B" w:rsidP="003A7A25">
            <w:pPr>
              <w:spacing w:line="276" w:lineRule="auto"/>
            </w:pPr>
          </w:p>
        </w:tc>
      </w:tr>
      <w:tr w:rsidR="00C74B4B" w:rsidRPr="00022C3E" w14:paraId="4AD28BF3" w14:textId="77777777" w:rsidTr="00DF795A">
        <w:tc>
          <w:tcPr>
            <w:tcW w:w="665" w:type="dxa"/>
          </w:tcPr>
          <w:p w14:paraId="513D644D" w14:textId="32F17151" w:rsidR="00C74B4B" w:rsidRPr="00022C3E" w:rsidRDefault="00C74B4B" w:rsidP="003A7A25">
            <w:pPr>
              <w:spacing w:line="276" w:lineRule="auto"/>
            </w:pPr>
          </w:p>
        </w:tc>
        <w:tc>
          <w:tcPr>
            <w:tcW w:w="7641" w:type="dxa"/>
          </w:tcPr>
          <w:p w14:paraId="3B3DBEEE" w14:textId="120B8CB4" w:rsidR="00C74B4B" w:rsidRPr="00022C3E" w:rsidRDefault="00C74B4B" w:rsidP="003A7A25">
            <w:pPr>
              <w:spacing w:line="276" w:lineRule="auto"/>
            </w:pPr>
          </w:p>
        </w:tc>
      </w:tr>
      <w:tr w:rsidR="00C74B4B" w:rsidRPr="00022C3E" w14:paraId="2A5BFB91" w14:textId="77777777" w:rsidTr="00DF795A">
        <w:tc>
          <w:tcPr>
            <w:tcW w:w="665" w:type="dxa"/>
          </w:tcPr>
          <w:p w14:paraId="0A4FBACE" w14:textId="0B00A61E" w:rsidR="00C74B4B" w:rsidRPr="00022C3E" w:rsidRDefault="00C74B4B" w:rsidP="003A7A25">
            <w:pPr>
              <w:spacing w:line="276" w:lineRule="auto"/>
            </w:pPr>
          </w:p>
        </w:tc>
        <w:tc>
          <w:tcPr>
            <w:tcW w:w="7641" w:type="dxa"/>
          </w:tcPr>
          <w:p w14:paraId="2FBE15ED" w14:textId="3ABF0924" w:rsidR="00C74B4B" w:rsidRPr="00022C3E" w:rsidRDefault="00C74B4B" w:rsidP="003A7A25">
            <w:pPr>
              <w:spacing w:line="276" w:lineRule="auto"/>
            </w:pPr>
          </w:p>
        </w:tc>
      </w:tr>
      <w:tr w:rsidR="00C74B4B" w:rsidRPr="00022C3E" w14:paraId="548A9D2A" w14:textId="77777777" w:rsidTr="00DF795A">
        <w:tc>
          <w:tcPr>
            <w:tcW w:w="665" w:type="dxa"/>
          </w:tcPr>
          <w:p w14:paraId="25CEB4AE" w14:textId="341E571C" w:rsidR="00C74B4B" w:rsidRPr="00022C3E" w:rsidRDefault="00C74B4B" w:rsidP="003A7A25">
            <w:pPr>
              <w:spacing w:line="276" w:lineRule="auto"/>
            </w:pPr>
          </w:p>
        </w:tc>
        <w:tc>
          <w:tcPr>
            <w:tcW w:w="7641" w:type="dxa"/>
          </w:tcPr>
          <w:p w14:paraId="05F64A3C" w14:textId="6503EB67" w:rsidR="00C74B4B" w:rsidRPr="00022C3E" w:rsidRDefault="00C74B4B" w:rsidP="003A7A25">
            <w:pPr>
              <w:spacing w:line="276" w:lineRule="auto"/>
            </w:pPr>
          </w:p>
        </w:tc>
      </w:tr>
      <w:tr w:rsidR="00C74B4B" w:rsidRPr="00022C3E" w14:paraId="47155E9F" w14:textId="77777777" w:rsidTr="00DF795A">
        <w:tc>
          <w:tcPr>
            <w:tcW w:w="665" w:type="dxa"/>
          </w:tcPr>
          <w:p w14:paraId="6D66C18D" w14:textId="626ABE95" w:rsidR="00C74B4B" w:rsidRPr="00022C3E" w:rsidRDefault="00C74B4B" w:rsidP="003A7A25">
            <w:pPr>
              <w:spacing w:line="276" w:lineRule="auto"/>
            </w:pPr>
          </w:p>
        </w:tc>
        <w:tc>
          <w:tcPr>
            <w:tcW w:w="7641" w:type="dxa"/>
          </w:tcPr>
          <w:p w14:paraId="1A1C3476" w14:textId="527CABAF" w:rsidR="00C74B4B" w:rsidRPr="00022C3E" w:rsidRDefault="00C74B4B" w:rsidP="003A7A25">
            <w:pPr>
              <w:spacing w:line="276" w:lineRule="auto"/>
            </w:pPr>
          </w:p>
        </w:tc>
      </w:tr>
    </w:tbl>
    <w:p w14:paraId="580998E2" w14:textId="77777777" w:rsidR="0042296F" w:rsidRDefault="0042296F" w:rsidP="00C74B4B">
      <w:pPr>
        <w:spacing w:line="276" w:lineRule="auto"/>
      </w:pPr>
    </w:p>
    <w:p w14:paraId="67F05C56" w14:textId="77777777" w:rsidR="00CA237A" w:rsidRPr="00022C3E" w:rsidRDefault="00CA237A" w:rsidP="00C74B4B">
      <w:pPr>
        <w:spacing w:line="276" w:lineRule="auto"/>
      </w:pPr>
    </w:p>
    <w:p w14:paraId="033AF5B7" w14:textId="77777777" w:rsidR="00C74B4B" w:rsidRPr="00022C3E" w:rsidRDefault="003A7A25" w:rsidP="003A7A25">
      <w:pPr>
        <w:pStyle w:val="Heading1"/>
        <w:spacing w:line="240" w:lineRule="auto"/>
        <w:ind w:firstLine="720"/>
        <w:jc w:val="both"/>
        <w:rPr>
          <w:color w:val="002060"/>
          <w:sz w:val="24"/>
        </w:rPr>
      </w:pPr>
      <w:bookmarkStart w:id="20" w:name="_Toc471737897"/>
      <w:bookmarkStart w:id="21" w:name="_Toc471739424"/>
      <w:bookmarkStart w:id="22" w:name="_Toc471742436"/>
      <w:bookmarkStart w:id="23" w:name="_Toc471743115"/>
      <w:bookmarkStart w:id="24" w:name="_Toc215202621"/>
      <w:r w:rsidRPr="00022C3E">
        <w:rPr>
          <w:color w:val="002060"/>
          <w:sz w:val="24"/>
        </w:rPr>
        <w:lastRenderedPageBreak/>
        <w:t>FIGURES</w:t>
      </w:r>
      <w:bookmarkEnd w:id="20"/>
      <w:bookmarkEnd w:id="21"/>
      <w:bookmarkEnd w:id="22"/>
      <w:bookmarkEnd w:id="23"/>
      <w:bookmarkEnd w:id="24"/>
    </w:p>
    <w:tbl>
      <w:tblPr>
        <w:tblStyle w:val="TableGrid"/>
        <w:tblW w:w="89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2500"/>
        <w:gridCol w:w="5761"/>
      </w:tblGrid>
      <w:tr w:rsidR="00C74B4B" w:rsidRPr="00022C3E" w14:paraId="0A6F0D27" w14:textId="77777777" w:rsidTr="00DF795A">
        <w:tc>
          <w:tcPr>
            <w:tcW w:w="670" w:type="dxa"/>
          </w:tcPr>
          <w:p w14:paraId="07F11845" w14:textId="77777777" w:rsidR="00C74B4B" w:rsidRPr="00022C3E" w:rsidRDefault="00C74B4B" w:rsidP="003A7A25">
            <w:pPr>
              <w:spacing w:after="120" w:line="276" w:lineRule="auto"/>
              <w:rPr>
                <w:b/>
              </w:rPr>
            </w:pPr>
            <w:r w:rsidRPr="00022C3E">
              <w:rPr>
                <w:b/>
              </w:rPr>
              <w:t>No.</w:t>
            </w:r>
          </w:p>
        </w:tc>
        <w:tc>
          <w:tcPr>
            <w:tcW w:w="2500" w:type="dxa"/>
          </w:tcPr>
          <w:p w14:paraId="473CB7AE" w14:textId="63637505" w:rsidR="00C74B4B" w:rsidRPr="00022C3E" w:rsidRDefault="00C74B4B" w:rsidP="003A7A25">
            <w:pPr>
              <w:spacing w:after="120" w:line="276" w:lineRule="auto"/>
              <w:rPr>
                <w:b/>
              </w:rPr>
            </w:pPr>
          </w:p>
        </w:tc>
        <w:tc>
          <w:tcPr>
            <w:tcW w:w="5761" w:type="dxa"/>
          </w:tcPr>
          <w:p w14:paraId="7F5F69E9" w14:textId="4E07C4F7" w:rsidR="00A378FF" w:rsidRPr="00022C3E" w:rsidRDefault="00C74B4B" w:rsidP="003A7A25">
            <w:pPr>
              <w:spacing w:after="120" w:line="276" w:lineRule="auto"/>
              <w:rPr>
                <w:b/>
              </w:rPr>
            </w:pPr>
            <w:r w:rsidRPr="00022C3E">
              <w:rPr>
                <w:b/>
              </w:rPr>
              <w:t>Drawing Name</w:t>
            </w:r>
          </w:p>
        </w:tc>
      </w:tr>
      <w:tr w:rsidR="00A378FF" w:rsidRPr="00022C3E" w14:paraId="28AE94C7" w14:textId="77777777" w:rsidTr="00DF795A">
        <w:tc>
          <w:tcPr>
            <w:tcW w:w="670" w:type="dxa"/>
          </w:tcPr>
          <w:p w14:paraId="61584E3C" w14:textId="689A6AA8" w:rsidR="00A378FF" w:rsidRPr="00022C3E" w:rsidRDefault="00A378FF" w:rsidP="00A378FF">
            <w:pPr>
              <w:spacing w:line="240" w:lineRule="auto"/>
            </w:pPr>
            <w:r w:rsidRPr="00022C3E">
              <w:t>1</w:t>
            </w:r>
          </w:p>
        </w:tc>
        <w:tc>
          <w:tcPr>
            <w:tcW w:w="2500" w:type="dxa"/>
          </w:tcPr>
          <w:p w14:paraId="13BE2F10" w14:textId="09E6D49C" w:rsidR="00A378FF" w:rsidRPr="00022C3E" w:rsidRDefault="00A378FF" w:rsidP="00A378FF">
            <w:pPr>
              <w:spacing w:line="240" w:lineRule="auto"/>
            </w:pPr>
          </w:p>
        </w:tc>
        <w:tc>
          <w:tcPr>
            <w:tcW w:w="5761" w:type="dxa"/>
          </w:tcPr>
          <w:p w14:paraId="0220356F" w14:textId="013A6DFF" w:rsidR="00A378FF" w:rsidRPr="00022C3E" w:rsidRDefault="00A378FF" w:rsidP="00A378FF">
            <w:pPr>
              <w:spacing w:line="240" w:lineRule="auto"/>
            </w:pPr>
            <w:r w:rsidRPr="00022C3E">
              <w:t>Site Location Plan &amp; Permit Boundary</w:t>
            </w:r>
            <w:r w:rsidR="00BE01EC">
              <w:t xml:space="preserve"> and Site Layout</w:t>
            </w:r>
          </w:p>
        </w:tc>
      </w:tr>
      <w:tr w:rsidR="00A378FF" w:rsidRPr="00022C3E" w14:paraId="19242C89" w14:textId="77777777" w:rsidTr="00DF795A">
        <w:tc>
          <w:tcPr>
            <w:tcW w:w="670" w:type="dxa"/>
          </w:tcPr>
          <w:p w14:paraId="4C8E6BA3" w14:textId="45B68D42" w:rsidR="00A378FF" w:rsidRPr="00022C3E" w:rsidRDefault="00A378FF" w:rsidP="00A378FF">
            <w:pPr>
              <w:spacing w:line="240" w:lineRule="auto"/>
            </w:pPr>
          </w:p>
        </w:tc>
        <w:tc>
          <w:tcPr>
            <w:tcW w:w="2500" w:type="dxa"/>
          </w:tcPr>
          <w:p w14:paraId="0EC438CA" w14:textId="1A3A32AB" w:rsidR="00A378FF" w:rsidRPr="00DD10CC" w:rsidRDefault="00A378FF" w:rsidP="00A378FF">
            <w:pPr>
              <w:spacing w:line="240" w:lineRule="auto"/>
              <w:rPr>
                <w:color w:val="FF0000"/>
              </w:rPr>
            </w:pPr>
          </w:p>
        </w:tc>
        <w:tc>
          <w:tcPr>
            <w:tcW w:w="5761" w:type="dxa"/>
          </w:tcPr>
          <w:p w14:paraId="18C3586E" w14:textId="73FA1CBC" w:rsidR="00A378FF" w:rsidRPr="00022C3E" w:rsidRDefault="00A378FF" w:rsidP="00A378FF">
            <w:pPr>
              <w:spacing w:line="240" w:lineRule="auto"/>
            </w:pPr>
          </w:p>
        </w:tc>
      </w:tr>
      <w:tr w:rsidR="00A378FF" w:rsidRPr="00022C3E" w14:paraId="1B6FC63B" w14:textId="77777777" w:rsidTr="00DF795A">
        <w:tc>
          <w:tcPr>
            <w:tcW w:w="670" w:type="dxa"/>
          </w:tcPr>
          <w:p w14:paraId="1BCD3C91" w14:textId="3467CDF3" w:rsidR="00A378FF" w:rsidRPr="00022C3E" w:rsidRDefault="009F38BD" w:rsidP="00A378FF">
            <w:pPr>
              <w:spacing w:line="240" w:lineRule="auto"/>
            </w:pPr>
            <w:r>
              <w:t>2</w:t>
            </w:r>
          </w:p>
        </w:tc>
        <w:tc>
          <w:tcPr>
            <w:tcW w:w="2500" w:type="dxa"/>
          </w:tcPr>
          <w:p w14:paraId="2B995461" w14:textId="7A062D55" w:rsidR="00A378FF" w:rsidRPr="00DD10CC" w:rsidRDefault="00A378FF" w:rsidP="00A378FF">
            <w:pPr>
              <w:spacing w:line="240" w:lineRule="auto"/>
              <w:rPr>
                <w:color w:val="FF0000"/>
              </w:rPr>
            </w:pPr>
          </w:p>
        </w:tc>
        <w:tc>
          <w:tcPr>
            <w:tcW w:w="5761" w:type="dxa"/>
          </w:tcPr>
          <w:p w14:paraId="3446CE94" w14:textId="04607DF0" w:rsidR="00A378FF" w:rsidRPr="00022C3E" w:rsidRDefault="00A378FF" w:rsidP="00A378FF">
            <w:pPr>
              <w:spacing w:line="240" w:lineRule="auto"/>
            </w:pPr>
            <w:r w:rsidRPr="00022C3E">
              <w:t>Drainage Plan</w:t>
            </w:r>
            <w:r w:rsidR="00BE30CE">
              <w:t xml:space="preserve"> </w:t>
            </w:r>
          </w:p>
        </w:tc>
      </w:tr>
      <w:tr w:rsidR="00A378FF" w:rsidRPr="00022C3E" w14:paraId="7DAB1C1C" w14:textId="77777777" w:rsidTr="00DF795A">
        <w:trPr>
          <w:trHeight w:val="87"/>
        </w:trPr>
        <w:tc>
          <w:tcPr>
            <w:tcW w:w="670" w:type="dxa"/>
          </w:tcPr>
          <w:p w14:paraId="2A147D55" w14:textId="37C3F3DC" w:rsidR="00A378FF" w:rsidRPr="00022C3E" w:rsidRDefault="00A378FF" w:rsidP="00A378FF">
            <w:pPr>
              <w:spacing w:line="240" w:lineRule="auto"/>
            </w:pPr>
          </w:p>
        </w:tc>
        <w:tc>
          <w:tcPr>
            <w:tcW w:w="2500" w:type="dxa"/>
          </w:tcPr>
          <w:p w14:paraId="6F18ECAF" w14:textId="641FEC95" w:rsidR="00A378FF" w:rsidRPr="00022C3E" w:rsidRDefault="00A378FF" w:rsidP="00A378FF">
            <w:pPr>
              <w:spacing w:line="240" w:lineRule="auto"/>
            </w:pPr>
          </w:p>
        </w:tc>
        <w:tc>
          <w:tcPr>
            <w:tcW w:w="5761" w:type="dxa"/>
          </w:tcPr>
          <w:p w14:paraId="2A3CE85E" w14:textId="70BED5E0" w:rsidR="00A378FF" w:rsidRPr="00022C3E" w:rsidRDefault="00A378FF" w:rsidP="00A378FF">
            <w:pPr>
              <w:spacing w:line="240" w:lineRule="auto"/>
            </w:pPr>
          </w:p>
        </w:tc>
      </w:tr>
      <w:tr w:rsidR="00A378FF" w:rsidRPr="00022C3E" w14:paraId="0D652CD4" w14:textId="77777777" w:rsidTr="00DF795A">
        <w:trPr>
          <w:trHeight w:val="87"/>
        </w:trPr>
        <w:tc>
          <w:tcPr>
            <w:tcW w:w="670" w:type="dxa"/>
          </w:tcPr>
          <w:p w14:paraId="18736B17" w14:textId="268BE849" w:rsidR="00A378FF" w:rsidRPr="00022C3E" w:rsidRDefault="00A378FF" w:rsidP="00A378FF">
            <w:pPr>
              <w:spacing w:line="240" w:lineRule="auto"/>
            </w:pPr>
          </w:p>
        </w:tc>
        <w:tc>
          <w:tcPr>
            <w:tcW w:w="2500" w:type="dxa"/>
          </w:tcPr>
          <w:p w14:paraId="1EE01997" w14:textId="06B9F22A" w:rsidR="00A378FF" w:rsidRPr="00022C3E" w:rsidRDefault="00A378FF" w:rsidP="00A378FF">
            <w:pPr>
              <w:spacing w:line="240" w:lineRule="auto"/>
            </w:pPr>
          </w:p>
        </w:tc>
        <w:tc>
          <w:tcPr>
            <w:tcW w:w="5761" w:type="dxa"/>
          </w:tcPr>
          <w:p w14:paraId="16426D3B" w14:textId="736F0FB1" w:rsidR="00A378FF" w:rsidRPr="00022C3E" w:rsidRDefault="00A378FF" w:rsidP="00A378FF">
            <w:pPr>
              <w:spacing w:line="240" w:lineRule="auto"/>
            </w:pPr>
          </w:p>
        </w:tc>
      </w:tr>
      <w:tr w:rsidR="00A378FF" w:rsidRPr="00022C3E" w14:paraId="766B9021" w14:textId="77777777" w:rsidTr="00DF795A">
        <w:trPr>
          <w:trHeight w:val="87"/>
        </w:trPr>
        <w:tc>
          <w:tcPr>
            <w:tcW w:w="670" w:type="dxa"/>
          </w:tcPr>
          <w:p w14:paraId="2902E846" w14:textId="77777777" w:rsidR="00A378FF" w:rsidRDefault="00A378FF" w:rsidP="00A378FF">
            <w:pPr>
              <w:spacing w:line="240" w:lineRule="auto"/>
            </w:pPr>
          </w:p>
          <w:p w14:paraId="6F95A0B1" w14:textId="77777777" w:rsidR="00DC0879" w:rsidRDefault="00DC0879" w:rsidP="00A378FF">
            <w:pPr>
              <w:spacing w:line="240" w:lineRule="auto"/>
            </w:pPr>
          </w:p>
          <w:p w14:paraId="5A428948" w14:textId="77777777" w:rsidR="00DC0879" w:rsidRDefault="00DC0879" w:rsidP="00A378FF">
            <w:pPr>
              <w:spacing w:line="240" w:lineRule="auto"/>
            </w:pPr>
          </w:p>
          <w:p w14:paraId="4599670C" w14:textId="77777777" w:rsidR="00DC0879" w:rsidRDefault="00DC0879" w:rsidP="00A378FF">
            <w:pPr>
              <w:spacing w:line="240" w:lineRule="auto"/>
            </w:pPr>
          </w:p>
          <w:p w14:paraId="531A685E" w14:textId="1F1E9924" w:rsidR="00DC0879" w:rsidRPr="00022C3E" w:rsidRDefault="00DC0879" w:rsidP="00A378FF">
            <w:pPr>
              <w:spacing w:line="240" w:lineRule="auto"/>
            </w:pPr>
          </w:p>
        </w:tc>
        <w:tc>
          <w:tcPr>
            <w:tcW w:w="2500" w:type="dxa"/>
          </w:tcPr>
          <w:p w14:paraId="3722C3E7" w14:textId="77777777" w:rsidR="00A378FF" w:rsidRPr="00022C3E" w:rsidRDefault="00A378FF" w:rsidP="00A378FF">
            <w:pPr>
              <w:spacing w:line="240" w:lineRule="auto"/>
            </w:pPr>
          </w:p>
        </w:tc>
        <w:tc>
          <w:tcPr>
            <w:tcW w:w="5761" w:type="dxa"/>
          </w:tcPr>
          <w:p w14:paraId="4BC24205" w14:textId="605B06BE" w:rsidR="00A378FF" w:rsidRPr="00022C3E" w:rsidRDefault="00A378FF" w:rsidP="00A378FF">
            <w:pPr>
              <w:spacing w:line="240" w:lineRule="auto"/>
            </w:pPr>
          </w:p>
        </w:tc>
      </w:tr>
    </w:tbl>
    <w:p w14:paraId="286266B1" w14:textId="77777777" w:rsidR="00C74B4B" w:rsidRPr="00022C3E" w:rsidRDefault="00C74B4B" w:rsidP="00C74B4B">
      <w:pPr>
        <w:rPr>
          <w:b/>
          <w:color w:val="FF6600"/>
        </w:rPr>
      </w:pPr>
    </w:p>
    <w:p w14:paraId="620A6C57" w14:textId="77777777" w:rsidR="003A7A25" w:rsidRPr="00022C3E" w:rsidRDefault="003A7A25" w:rsidP="00C74B4B">
      <w:pPr>
        <w:rPr>
          <w:b/>
          <w:color w:val="FF6600"/>
        </w:rPr>
      </w:pPr>
    </w:p>
    <w:p w14:paraId="44EB2FDB" w14:textId="77777777" w:rsidR="003A7A25" w:rsidRPr="00022C3E" w:rsidRDefault="003A7A25" w:rsidP="00C74B4B">
      <w:pPr>
        <w:rPr>
          <w:b/>
          <w:color w:val="FF6600"/>
        </w:rPr>
      </w:pPr>
    </w:p>
    <w:p w14:paraId="340D1015" w14:textId="77777777" w:rsidR="0042296F" w:rsidRPr="00022C3E" w:rsidRDefault="0042296F" w:rsidP="00C74B4B"/>
    <w:p w14:paraId="51F3D7DE" w14:textId="77777777" w:rsidR="00CA237A" w:rsidRDefault="00CA237A">
      <w:pPr>
        <w:spacing w:after="160" w:line="259" w:lineRule="auto"/>
        <w:rPr>
          <w:b/>
          <w:color w:val="030F40" w:themeColor="text2"/>
          <w:sz w:val="28"/>
        </w:rPr>
      </w:pPr>
      <w:bookmarkStart w:id="25" w:name="_Toc215202622"/>
      <w:r>
        <w:br w:type="page"/>
      </w:r>
    </w:p>
    <w:p w14:paraId="742ED3F6" w14:textId="1AFC090C" w:rsidR="003A7A25" w:rsidRPr="00022C3E" w:rsidRDefault="003A7A25" w:rsidP="00FA4542">
      <w:pPr>
        <w:pStyle w:val="Heading1"/>
        <w:keepNext/>
        <w:numPr>
          <w:ilvl w:val="0"/>
          <w:numId w:val="5"/>
        </w:numPr>
        <w:spacing w:before="120" w:line="276" w:lineRule="auto"/>
        <w:ind w:left="709" w:hanging="709"/>
        <w:jc w:val="both"/>
      </w:pPr>
      <w:r w:rsidRPr="00022C3E">
        <w:lastRenderedPageBreak/>
        <w:t>SITE DESCRIPTION AND MANAGEMENT</w:t>
      </w:r>
      <w:bookmarkEnd w:id="25"/>
    </w:p>
    <w:p w14:paraId="43867882" w14:textId="77777777" w:rsidR="003A7A25" w:rsidRPr="00022C3E" w:rsidRDefault="003A7A25" w:rsidP="003A7A25">
      <w:pPr>
        <w:spacing w:line="276" w:lineRule="auto"/>
        <w:jc w:val="both"/>
      </w:pPr>
    </w:p>
    <w:p w14:paraId="18C9DBAF" w14:textId="78BBD04E" w:rsidR="003A7A25" w:rsidRPr="00022C3E" w:rsidRDefault="009A72C2" w:rsidP="009A72C2">
      <w:pPr>
        <w:pStyle w:val="Heading2"/>
        <w:keepNext/>
        <w:numPr>
          <w:ilvl w:val="1"/>
          <w:numId w:val="38"/>
        </w:numPr>
        <w:spacing w:before="120" w:line="276" w:lineRule="auto"/>
        <w:jc w:val="both"/>
        <w:rPr>
          <w:color w:val="FF0000"/>
          <w:lang w:eastAsia="en-GB"/>
        </w:rPr>
      </w:pPr>
      <w:r w:rsidRPr="00022C3E">
        <w:t xml:space="preserve">     </w:t>
      </w:r>
      <w:bookmarkStart w:id="26" w:name="_Toc215202623"/>
      <w:r w:rsidR="003A7A25" w:rsidRPr="00022C3E">
        <w:t>Introduction</w:t>
      </w:r>
      <w:bookmarkEnd w:id="26"/>
    </w:p>
    <w:p w14:paraId="4DF38F97" w14:textId="6450B705" w:rsidR="00770538" w:rsidRPr="00022C3E" w:rsidRDefault="000917B3" w:rsidP="00770538">
      <w:pPr>
        <w:pStyle w:val="ListParagraph"/>
        <w:numPr>
          <w:ilvl w:val="2"/>
          <w:numId w:val="5"/>
        </w:numPr>
        <w:autoSpaceDE w:val="0"/>
        <w:autoSpaceDN w:val="0"/>
        <w:adjustRightInd w:val="0"/>
        <w:spacing w:after="0" w:line="276" w:lineRule="auto"/>
        <w:contextualSpacing/>
        <w:jc w:val="both"/>
      </w:pPr>
      <w:r>
        <w:t>Able Waste Services Limited</w:t>
      </w:r>
      <w:r w:rsidR="00770538" w:rsidRPr="00022C3E">
        <w:t xml:space="preserve"> (the si</w:t>
      </w:r>
      <w:r>
        <w:t xml:space="preserve">te) is located at </w:t>
      </w:r>
      <w:r w:rsidR="00BE01EC">
        <w:rPr>
          <w:color w:val="auto"/>
        </w:rPr>
        <w:t>43 Imperial Way, Croydon, CR0 4RR.</w:t>
      </w:r>
      <w:r w:rsidR="00770538" w:rsidRPr="000917B3">
        <w:rPr>
          <w:color w:val="FF0000"/>
        </w:rPr>
        <w:t xml:space="preserve"> </w:t>
      </w:r>
      <w:r w:rsidR="00770538" w:rsidRPr="00022C3E">
        <w:t xml:space="preserve"> The site location and permit boundary are presented in Figure 1.</w:t>
      </w:r>
    </w:p>
    <w:p w14:paraId="5E8AC77D" w14:textId="77777777" w:rsidR="00770538" w:rsidRPr="00022C3E" w:rsidRDefault="00770538" w:rsidP="00770538">
      <w:pPr>
        <w:pStyle w:val="ListParagraph"/>
        <w:numPr>
          <w:ilvl w:val="0"/>
          <w:numId w:val="0"/>
        </w:numPr>
        <w:autoSpaceDE w:val="0"/>
        <w:autoSpaceDN w:val="0"/>
        <w:adjustRightInd w:val="0"/>
        <w:spacing w:after="0" w:line="276" w:lineRule="auto"/>
        <w:ind w:left="720"/>
        <w:contextualSpacing/>
        <w:jc w:val="both"/>
      </w:pPr>
    </w:p>
    <w:p w14:paraId="7E35A7A4" w14:textId="41871833" w:rsidR="00770538" w:rsidRPr="00022C3E" w:rsidRDefault="00770538" w:rsidP="005352C3">
      <w:pPr>
        <w:pStyle w:val="ListParagraph"/>
        <w:numPr>
          <w:ilvl w:val="2"/>
          <w:numId w:val="29"/>
        </w:numPr>
        <w:autoSpaceDE w:val="0"/>
        <w:autoSpaceDN w:val="0"/>
        <w:adjustRightInd w:val="0"/>
        <w:spacing w:after="0" w:line="276" w:lineRule="auto"/>
        <w:contextualSpacing/>
        <w:jc w:val="both"/>
      </w:pPr>
      <w:r w:rsidRPr="00022C3E">
        <w:t>The site is operated as a household, commercial and industrial waste transfer station under Environmental Permit</w:t>
      </w:r>
      <w:r w:rsidR="000917B3">
        <w:t xml:space="preserve"> (permit) reference </w:t>
      </w:r>
      <w:r w:rsidR="00BE01EC">
        <w:rPr>
          <w:color w:val="auto"/>
        </w:rPr>
        <w:t>EPR/LB3739/A001</w:t>
      </w:r>
    </w:p>
    <w:p w14:paraId="5944EE05" w14:textId="77777777" w:rsidR="00770538" w:rsidRPr="00022C3E" w:rsidRDefault="00770538" w:rsidP="00770538">
      <w:pPr>
        <w:pStyle w:val="ListParagraph"/>
        <w:numPr>
          <w:ilvl w:val="0"/>
          <w:numId w:val="0"/>
        </w:numPr>
        <w:ind w:left="360"/>
      </w:pPr>
    </w:p>
    <w:p w14:paraId="6B6D4034" w14:textId="744D87C3" w:rsidR="00770538" w:rsidRPr="00022C3E" w:rsidRDefault="00770538" w:rsidP="005352C3">
      <w:pPr>
        <w:pStyle w:val="ListParagraph"/>
        <w:numPr>
          <w:ilvl w:val="2"/>
          <w:numId w:val="29"/>
        </w:numPr>
        <w:autoSpaceDE w:val="0"/>
        <w:autoSpaceDN w:val="0"/>
        <w:adjustRightInd w:val="0"/>
        <w:spacing w:after="0" w:line="276" w:lineRule="auto"/>
        <w:contextualSpacing/>
        <w:jc w:val="both"/>
      </w:pPr>
      <w:r w:rsidRPr="00022C3E">
        <w:t>The Site Management Plan is updated to ensure it fully reflects site operations and to include the fire management plans.</w:t>
      </w:r>
    </w:p>
    <w:p w14:paraId="4ACAD2E4" w14:textId="77777777" w:rsidR="003A7A25" w:rsidRPr="000917B3" w:rsidRDefault="003A7A25" w:rsidP="003A7A25">
      <w:pPr>
        <w:spacing w:line="276" w:lineRule="auto"/>
        <w:ind w:left="720"/>
        <w:jc w:val="both"/>
        <w:rPr>
          <w:color w:val="000000"/>
          <w:sz w:val="24"/>
          <w:szCs w:val="24"/>
          <w:lang w:eastAsia="en-GB"/>
        </w:rPr>
      </w:pPr>
    </w:p>
    <w:p w14:paraId="1AA63E69" w14:textId="7E989AD6" w:rsidR="000917B3" w:rsidRPr="000917B3" w:rsidRDefault="000917B3" w:rsidP="003A7A25">
      <w:pPr>
        <w:spacing w:line="276" w:lineRule="auto"/>
        <w:ind w:left="720"/>
        <w:jc w:val="both"/>
        <w:rPr>
          <w:color w:val="FF0000"/>
          <w:sz w:val="24"/>
          <w:szCs w:val="24"/>
          <w:lang w:eastAsia="en-GB"/>
        </w:rPr>
      </w:pPr>
    </w:p>
    <w:p w14:paraId="45C11097" w14:textId="77777777" w:rsidR="000917B3" w:rsidRPr="00022C3E" w:rsidRDefault="000917B3" w:rsidP="003A7A25">
      <w:pPr>
        <w:spacing w:line="276" w:lineRule="auto"/>
        <w:ind w:left="720"/>
        <w:jc w:val="both"/>
        <w:rPr>
          <w:color w:val="000000"/>
          <w:lang w:eastAsia="en-GB"/>
        </w:rPr>
      </w:pPr>
    </w:p>
    <w:p w14:paraId="2C43D1F3" w14:textId="64D23192" w:rsidR="00CD757F" w:rsidRPr="00022C3E" w:rsidRDefault="00923842" w:rsidP="00923842">
      <w:pPr>
        <w:pStyle w:val="Heading2"/>
        <w:keepNext/>
        <w:numPr>
          <w:ilvl w:val="1"/>
          <w:numId w:val="36"/>
        </w:numPr>
        <w:spacing w:before="0" w:line="240" w:lineRule="auto"/>
      </w:pPr>
      <w:bookmarkStart w:id="27" w:name="_Toc393888485"/>
      <w:r w:rsidRPr="00022C3E">
        <w:t xml:space="preserve">      </w:t>
      </w:r>
      <w:bookmarkStart w:id="28" w:name="_Toc215202624"/>
      <w:r w:rsidR="00CD757F" w:rsidRPr="00022C3E">
        <w:t>Specified Waste Management Operations</w:t>
      </w:r>
      <w:bookmarkEnd w:id="27"/>
      <w:bookmarkEnd w:id="28"/>
    </w:p>
    <w:p w14:paraId="40076B40" w14:textId="471EE314" w:rsidR="008F521F" w:rsidRPr="00022C3E" w:rsidRDefault="008F521F" w:rsidP="00E255FE">
      <w:pPr>
        <w:pStyle w:val="ListParagraph"/>
        <w:numPr>
          <w:ilvl w:val="2"/>
          <w:numId w:val="22"/>
        </w:numPr>
        <w:spacing w:after="0" w:line="276" w:lineRule="auto"/>
        <w:contextualSpacing/>
        <w:jc w:val="both"/>
      </w:pPr>
      <w:r w:rsidRPr="00022C3E">
        <w:t>The site accepts primarily non-hazardous wastes for sorting, bulking and treatment prior to onward transport for recovery and/or disposal. Some hazardous wastes are permitted to be accepted at the site. Wastes delivered to the site are deposited within the transfer station building and sorted to recover recyclable fractions, before being loaded and removed from site. The waste management operations to be undertaken on site are the keeping, treating and storage of wastes prior to recycling or disposal. With regard to the Disposal and Recovery operations as defined in Annex I and II of the Waste Framework Directive 2008/98/EC, the following ‘D’ and ‘R’ operations are intended to be carried out on site:</w:t>
      </w:r>
    </w:p>
    <w:p w14:paraId="5C5DEE43" w14:textId="77777777" w:rsidR="008F521F" w:rsidRPr="00022C3E" w:rsidRDefault="008F521F" w:rsidP="008F521F">
      <w:pPr>
        <w:pStyle w:val="ListParagraph"/>
        <w:numPr>
          <w:ilvl w:val="0"/>
          <w:numId w:val="0"/>
        </w:numPr>
        <w:spacing w:after="0" w:line="276" w:lineRule="auto"/>
        <w:ind w:left="720"/>
        <w:contextualSpacing/>
        <w:jc w:val="both"/>
      </w:pPr>
    </w:p>
    <w:tbl>
      <w:tblPr>
        <w:tblStyle w:val="TableGrid"/>
        <w:tblW w:w="0" w:type="auto"/>
        <w:tblInd w:w="817" w:type="dxa"/>
        <w:tblLook w:val="04A0" w:firstRow="1" w:lastRow="0" w:firstColumn="1" w:lastColumn="0" w:noHBand="0" w:noVBand="1"/>
      </w:tblPr>
      <w:tblGrid>
        <w:gridCol w:w="851"/>
        <w:gridCol w:w="6854"/>
      </w:tblGrid>
      <w:tr w:rsidR="008F521F" w:rsidRPr="00022C3E" w14:paraId="391A232A" w14:textId="77777777" w:rsidTr="008F521F">
        <w:tc>
          <w:tcPr>
            <w:tcW w:w="851" w:type="dxa"/>
          </w:tcPr>
          <w:p w14:paraId="48F48568" w14:textId="77777777" w:rsidR="008F521F" w:rsidRPr="00CA237A" w:rsidRDefault="008F521F" w:rsidP="008F521F">
            <w:pPr>
              <w:spacing w:line="276" w:lineRule="auto"/>
              <w:rPr>
                <w:b/>
              </w:rPr>
            </w:pPr>
            <w:r w:rsidRPr="00CA237A">
              <w:rPr>
                <w:b/>
              </w:rPr>
              <w:t>D9</w:t>
            </w:r>
          </w:p>
        </w:tc>
        <w:tc>
          <w:tcPr>
            <w:tcW w:w="6854" w:type="dxa"/>
          </w:tcPr>
          <w:p w14:paraId="67AED479" w14:textId="77777777" w:rsidR="008F521F" w:rsidRPr="00022C3E" w:rsidRDefault="008F521F" w:rsidP="008F521F">
            <w:pPr>
              <w:spacing w:line="276" w:lineRule="auto"/>
            </w:pPr>
            <w:r w:rsidRPr="00022C3E">
              <w:t>Physico-chemical treatment which results in final compounds or mixtures which are discarded by means of any of the operations numbered D1 to D8 and D10 to D12.</w:t>
            </w:r>
          </w:p>
        </w:tc>
      </w:tr>
      <w:tr w:rsidR="008F521F" w:rsidRPr="00022C3E" w14:paraId="3D5E7A4A" w14:textId="77777777" w:rsidTr="008F521F">
        <w:tc>
          <w:tcPr>
            <w:tcW w:w="851" w:type="dxa"/>
          </w:tcPr>
          <w:p w14:paraId="3AC3C9BD" w14:textId="77777777" w:rsidR="008F521F" w:rsidRPr="00CA237A" w:rsidRDefault="008F521F" w:rsidP="008F521F">
            <w:pPr>
              <w:spacing w:line="276" w:lineRule="auto"/>
              <w:rPr>
                <w:b/>
              </w:rPr>
            </w:pPr>
            <w:r w:rsidRPr="00CA237A">
              <w:rPr>
                <w:b/>
              </w:rPr>
              <w:t>D14</w:t>
            </w:r>
          </w:p>
        </w:tc>
        <w:tc>
          <w:tcPr>
            <w:tcW w:w="6854" w:type="dxa"/>
          </w:tcPr>
          <w:p w14:paraId="041F3C71" w14:textId="77777777" w:rsidR="008F521F" w:rsidRPr="00022C3E" w:rsidRDefault="008F521F" w:rsidP="008F521F">
            <w:pPr>
              <w:spacing w:line="276" w:lineRule="auto"/>
            </w:pPr>
            <w:r w:rsidRPr="00022C3E">
              <w:t>Repackaging prior to submission to any of the operations numbered D1 to D13.</w:t>
            </w:r>
          </w:p>
        </w:tc>
      </w:tr>
      <w:tr w:rsidR="008F521F" w:rsidRPr="00022C3E" w14:paraId="42710C39" w14:textId="77777777" w:rsidTr="008F521F">
        <w:tc>
          <w:tcPr>
            <w:tcW w:w="851" w:type="dxa"/>
          </w:tcPr>
          <w:p w14:paraId="6C864E69" w14:textId="77777777" w:rsidR="008F521F" w:rsidRPr="00CA237A" w:rsidRDefault="008F521F" w:rsidP="008F521F">
            <w:pPr>
              <w:spacing w:line="276" w:lineRule="auto"/>
              <w:rPr>
                <w:b/>
              </w:rPr>
            </w:pPr>
            <w:r w:rsidRPr="00CA237A">
              <w:rPr>
                <w:b/>
              </w:rPr>
              <w:t xml:space="preserve">D15 </w:t>
            </w:r>
          </w:p>
        </w:tc>
        <w:tc>
          <w:tcPr>
            <w:tcW w:w="6854" w:type="dxa"/>
          </w:tcPr>
          <w:p w14:paraId="777AF0B3" w14:textId="77777777" w:rsidR="008F521F" w:rsidRPr="00022C3E" w:rsidRDefault="008F521F" w:rsidP="008F521F">
            <w:pPr>
              <w:spacing w:line="276" w:lineRule="auto"/>
            </w:pPr>
            <w:r w:rsidRPr="00022C3E">
              <w:t>Storage pending any of the operations numbered D1 to D14 (excluding temporary storage, pending collection, on the site where the waste is produced).</w:t>
            </w:r>
          </w:p>
        </w:tc>
      </w:tr>
      <w:tr w:rsidR="008F521F" w:rsidRPr="00022C3E" w14:paraId="549565F9" w14:textId="77777777" w:rsidTr="008F521F">
        <w:tc>
          <w:tcPr>
            <w:tcW w:w="851" w:type="dxa"/>
          </w:tcPr>
          <w:p w14:paraId="05EEB0AA" w14:textId="77777777" w:rsidR="008F521F" w:rsidRPr="00CA237A" w:rsidRDefault="008F521F" w:rsidP="008F521F">
            <w:pPr>
              <w:spacing w:line="276" w:lineRule="auto"/>
              <w:rPr>
                <w:b/>
              </w:rPr>
            </w:pPr>
            <w:r w:rsidRPr="00CA237A">
              <w:rPr>
                <w:b/>
              </w:rPr>
              <w:t xml:space="preserve">R3 </w:t>
            </w:r>
          </w:p>
        </w:tc>
        <w:tc>
          <w:tcPr>
            <w:tcW w:w="6854" w:type="dxa"/>
          </w:tcPr>
          <w:p w14:paraId="30FC27F3" w14:textId="77777777" w:rsidR="008F521F" w:rsidRPr="00022C3E" w:rsidRDefault="008F521F" w:rsidP="008F521F">
            <w:pPr>
              <w:spacing w:line="276" w:lineRule="auto"/>
            </w:pPr>
            <w:r w:rsidRPr="00022C3E">
              <w:t>Recycling or reclamation of organic substances which are not used as solvents.</w:t>
            </w:r>
          </w:p>
        </w:tc>
      </w:tr>
      <w:tr w:rsidR="008F521F" w:rsidRPr="00022C3E" w14:paraId="27439E74" w14:textId="77777777" w:rsidTr="008F521F">
        <w:trPr>
          <w:trHeight w:val="461"/>
        </w:trPr>
        <w:tc>
          <w:tcPr>
            <w:tcW w:w="851" w:type="dxa"/>
          </w:tcPr>
          <w:p w14:paraId="0275F35A" w14:textId="77777777" w:rsidR="008F521F" w:rsidRPr="00CA237A" w:rsidRDefault="008F521F" w:rsidP="008F521F">
            <w:pPr>
              <w:spacing w:line="276" w:lineRule="auto"/>
              <w:rPr>
                <w:b/>
              </w:rPr>
            </w:pPr>
            <w:r w:rsidRPr="00CA237A">
              <w:rPr>
                <w:b/>
              </w:rPr>
              <w:lastRenderedPageBreak/>
              <w:t xml:space="preserve">R4 </w:t>
            </w:r>
          </w:p>
        </w:tc>
        <w:tc>
          <w:tcPr>
            <w:tcW w:w="6854" w:type="dxa"/>
          </w:tcPr>
          <w:p w14:paraId="02057AC6" w14:textId="77777777" w:rsidR="008F521F" w:rsidRPr="00022C3E" w:rsidRDefault="008F521F" w:rsidP="008F521F">
            <w:pPr>
              <w:spacing w:line="276" w:lineRule="auto"/>
            </w:pPr>
            <w:r w:rsidRPr="00022C3E">
              <w:t>Recycling/reclamation of metals and metal compounds</w:t>
            </w:r>
          </w:p>
        </w:tc>
      </w:tr>
      <w:tr w:rsidR="008F521F" w:rsidRPr="00022C3E" w14:paraId="0AF1BB2D" w14:textId="77777777" w:rsidTr="008F521F">
        <w:trPr>
          <w:trHeight w:val="599"/>
        </w:trPr>
        <w:tc>
          <w:tcPr>
            <w:tcW w:w="851" w:type="dxa"/>
          </w:tcPr>
          <w:p w14:paraId="68228C2B" w14:textId="77777777" w:rsidR="008F521F" w:rsidRPr="00022C3E" w:rsidRDefault="008F521F" w:rsidP="008F521F">
            <w:pPr>
              <w:spacing w:line="276" w:lineRule="auto"/>
              <w:rPr>
                <w:b/>
              </w:rPr>
            </w:pPr>
            <w:r w:rsidRPr="00CA237A">
              <w:rPr>
                <w:b/>
              </w:rPr>
              <w:t>R5</w:t>
            </w:r>
          </w:p>
        </w:tc>
        <w:tc>
          <w:tcPr>
            <w:tcW w:w="6854" w:type="dxa"/>
          </w:tcPr>
          <w:p w14:paraId="1068437D" w14:textId="77777777" w:rsidR="008F521F" w:rsidRPr="00022C3E" w:rsidRDefault="008F521F" w:rsidP="008F521F">
            <w:pPr>
              <w:spacing w:line="276" w:lineRule="auto"/>
            </w:pPr>
            <w:r w:rsidRPr="00022C3E">
              <w:t>Recycling/reclamation of other inorganic materials</w:t>
            </w:r>
          </w:p>
        </w:tc>
      </w:tr>
      <w:tr w:rsidR="008F521F" w:rsidRPr="00022C3E" w14:paraId="55F7A430" w14:textId="77777777" w:rsidTr="008F521F">
        <w:trPr>
          <w:trHeight w:val="599"/>
        </w:trPr>
        <w:tc>
          <w:tcPr>
            <w:tcW w:w="851" w:type="dxa"/>
          </w:tcPr>
          <w:p w14:paraId="76A659A1" w14:textId="77777777" w:rsidR="008F521F" w:rsidRPr="00022C3E" w:rsidRDefault="008F521F" w:rsidP="008F521F">
            <w:pPr>
              <w:spacing w:line="276" w:lineRule="auto"/>
              <w:rPr>
                <w:b/>
              </w:rPr>
            </w:pPr>
            <w:r w:rsidRPr="00022C3E">
              <w:rPr>
                <w:b/>
              </w:rPr>
              <w:t xml:space="preserve">R13 </w:t>
            </w:r>
          </w:p>
        </w:tc>
        <w:tc>
          <w:tcPr>
            <w:tcW w:w="6854" w:type="dxa"/>
          </w:tcPr>
          <w:p w14:paraId="66C95CBD" w14:textId="77777777" w:rsidR="008F521F" w:rsidRPr="00022C3E" w:rsidRDefault="008F521F" w:rsidP="008F521F">
            <w:pPr>
              <w:spacing w:line="276" w:lineRule="auto"/>
            </w:pPr>
            <w:r w:rsidRPr="00022C3E">
              <w:t>Storage of waste pending any of the operations numbered R1 to R12 (excluding temporary storage, pending collection, on the site where the waste is produced).</w:t>
            </w:r>
          </w:p>
        </w:tc>
      </w:tr>
    </w:tbl>
    <w:p w14:paraId="19E4B7CC" w14:textId="77777777" w:rsidR="00CD757F" w:rsidRPr="00022C3E" w:rsidRDefault="00CD757F" w:rsidP="00CA237A">
      <w:pPr>
        <w:spacing w:after="0" w:line="276" w:lineRule="auto"/>
        <w:contextualSpacing/>
        <w:jc w:val="both"/>
      </w:pPr>
    </w:p>
    <w:p w14:paraId="794CFF30" w14:textId="77777777" w:rsidR="00CD757F" w:rsidRPr="00022C3E" w:rsidRDefault="00CD757F" w:rsidP="00CD757F">
      <w:pPr>
        <w:spacing w:line="276" w:lineRule="auto"/>
        <w:ind w:left="709"/>
        <w:jc w:val="both"/>
      </w:pPr>
    </w:p>
    <w:p w14:paraId="613FBF91" w14:textId="77777777" w:rsidR="00B7453B" w:rsidRPr="00022C3E" w:rsidRDefault="00B7453B" w:rsidP="00B7453B">
      <w:pPr>
        <w:spacing w:after="0" w:line="276" w:lineRule="auto"/>
        <w:contextualSpacing/>
        <w:jc w:val="both"/>
      </w:pPr>
    </w:p>
    <w:p w14:paraId="1B335358" w14:textId="77777777" w:rsidR="00B7453B" w:rsidRPr="00022C3E" w:rsidRDefault="00B7453B" w:rsidP="008F521F">
      <w:pPr>
        <w:pStyle w:val="Heading2"/>
        <w:keepNext/>
        <w:numPr>
          <w:ilvl w:val="1"/>
          <w:numId w:val="23"/>
        </w:numPr>
        <w:spacing w:before="0" w:line="240" w:lineRule="auto"/>
        <w:ind w:left="720"/>
      </w:pPr>
      <w:bookmarkStart w:id="29" w:name="_Toc393888487"/>
      <w:bookmarkStart w:id="30" w:name="_Toc215202625"/>
      <w:r w:rsidRPr="00022C3E">
        <w:t>Permitted Wastes</w:t>
      </w:r>
      <w:bookmarkEnd w:id="29"/>
      <w:bookmarkEnd w:id="30"/>
    </w:p>
    <w:p w14:paraId="1B111C48" w14:textId="29D24966" w:rsidR="00B7453B" w:rsidRPr="00022C3E" w:rsidRDefault="00B7453B" w:rsidP="008F521F">
      <w:pPr>
        <w:pStyle w:val="ListParagraph"/>
        <w:numPr>
          <w:ilvl w:val="2"/>
          <w:numId w:val="23"/>
        </w:numPr>
        <w:spacing w:after="0" w:line="276" w:lineRule="auto"/>
        <w:ind w:left="709"/>
        <w:contextualSpacing/>
        <w:jc w:val="both"/>
      </w:pPr>
      <w:r w:rsidRPr="00022C3E">
        <w:t>The wastes currently accepted at the site are a mix of household, commercial and industrial residual wastes. The current environmental permit includes EWC codes</w:t>
      </w:r>
      <w:r w:rsidR="008F521F" w:rsidRPr="00022C3E">
        <w:t xml:space="preserve"> (replicated in Appendix E</w:t>
      </w:r>
      <w:r w:rsidRPr="00022C3E">
        <w:t>).</w:t>
      </w:r>
    </w:p>
    <w:p w14:paraId="7A76AA4E" w14:textId="77777777" w:rsidR="00B7453B" w:rsidRPr="00022C3E" w:rsidRDefault="00B7453B" w:rsidP="00387536">
      <w:pPr>
        <w:pStyle w:val="ListParagraph"/>
        <w:numPr>
          <w:ilvl w:val="0"/>
          <w:numId w:val="0"/>
        </w:numPr>
        <w:spacing w:after="0" w:line="276" w:lineRule="auto"/>
        <w:ind w:left="709"/>
        <w:contextualSpacing/>
        <w:jc w:val="both"/>
      </w:pPr>
    </w:p>
    <w:p w14:paraId="35705C5C" w14:textId="104FB685" w:rsidR="00B7453B" w:rsidRPr="00022C3E" w:rsidRDefault="00B7453B" w:rsidP="00923842">
      <w:pPr>
        <w:pStyle w:val="Heading2"/>
        <w:keepNext/>
        <w:numPr>
          <w:ilvl w:val="1"/>
          <w:numId w:val="5"/>
        </w:numPr>
        <w:spacing w:before="0" w:line="240" w:lineRule="auto"/>
      </w:pPr>
      <w:bookmarkStart w:id="31" w:name="_Toc393888488"/>
      <w:bookmarkStart w:id="32" w:name="_Toc215202626"/>
      <w:r w:rsidRPr="00022C3E">
        <w:t>Waste Tonnage Limit</w:t>
      </w:r>
      <w:bookmarkEnd w:id="31"/>
      <w:bookmarkEnd w:id="32"/>
    </w:p>
    <w:p w14:paraId="16B23ED5" w14:textId="77777777" w:rsidR="008D2D5C" w:rsidRPr="00022C3E" w:rsidRDefault="008D2D5C" w:rsidP="008D2D5C">
      <w:pPr>
        <w:pStyle w:val="ListParagraph"/>
        <w:numPr>
          <w:ilvl w:val="0"/>
          <w:numId w:val="27"/>
        </w:numPr>
        <w:spacing w:after="0" w:line="276" w:lineRule="auto"/>
        <w:contextualSpacing/>
        <w:jc w:val="both"/>
        <w:rPr>
          <w:vanish/>
        </w:rPr>
      </w:pPr>
    </w:p>
    <w:p w14:paraId="49F68489" w14:textId="77777777" w:rsidR="008D2D5C" w:rsidRPr="00022C3E" w:rsidRDefault="008D2D5C" w:rsidP="008D2D5C">
      <w:pPr>
        <w:pStyle w:val="ListParagraph"/>
        <w:numPr>
          <w:ilvl w:val="1"/>
          <w:numId w:val="27"/>
        </w:numPr>
        <w:spacing w:after="0" w:line="276" w:lineRule="auto"/>
        <w:contextualSpacing/>
        <w:jc w:val="both"/>
        <w:rPr>
          <w:vanish/>
        </w:rPr>
      </w:pPr>
    </w:p>
    <w:p w14:paraId="77F9DB5C" w14:textId="77777777" w:rsidR="008D2D5C" w:rsidRPr="00022C3E" w:rsidRDefault="008D2D5C" w:rsidP="008D2D5C">
      <w:pPr>
        <w:pStyle w:val="ListParagraph"/>
        <w:numPr>
          <w:ilvl w:val="1"/>
          <w:numId w:val="27"/>
        </w:numPr>
        <w:spacing w:after="0" w:line="276" w:lineRule="auto"/>
        <w:contextualSpacing/>
        <w:jc w:val="both"/>
        <w:rPr>
          <w:vanish/>
        </w:rPr>
      </w:pPr>
    </w:p>
    <w:p w14:paraId="7A8C5B26" w14:textId="77777777" w:rsidR="008D2D5C" w:rsidRPr="00022C3E" w:rsidRDefault="008D2D5C" w:rsidP="008D2D5C">
      <w:pPr>
        <w:pStyle w:val="ListParagraph"/>
        <w:numPr>
          <w:ilvl w:val="1"/>
          <w:numId w:val="27"/>
        </w:numPr>
        <w:spacing w:after="0" w:line="276" w:lineRule="auto"/>
        <w:contextualSpacing/>
        <w:jc w:val="both"/>
        <w:rPr>
          <w:vanish/>
        </w:rPr>
      </w:pPr>
    </w:p>
    <w:p w14:paraId="151D1E25" w14:textId="70D5EBC0" w:rsidR="00387536" w:rsidRPr="00022C3E" w:rsidRDefault="00387536" w:rsidP="008D2D5C">
      <w:pPr>
        <w:pStyle w:val="ListParagraph"/>
        <w:numPr>
          <w:ilvl w:val="2"/>
          <w:numId w:val="27"/>
        </w:numPr>
        <w:spacing w:after="0" w:line="276" w:lineRule="auto"/>
        <w:contextualSpacing/>
        <w:jc w:val="both"/>
      </w:pPr>
      <w:r w:rsidRPr="00022C3E">
        <w:t>The maximum annual tonnage of waste accepted at th</w:t>
      </w:r>
      <w:r w:rsidR="009A6A5C">
        <w:t>e site shall be less than</w:t>
      </w:r>
      <w:r w:rsidR="009A6A5C" w:rsidRPr="009A6A5C">
        <w:rPr>
          <w:color w:val="FF0000"/>
        </w:rPr>
        <w:t xml:space="preserve"> </w:t>
      </w:r>
      <w:r w:rsidR="00870B5C">
        <w:rPr>
          <w:color w:val="auto"/>
        </w:rPr>
        <w:t>75</w:t>
      </w:r>
      <w:r w:rsidR="00A6360D">
        <w:rPr>
          <w:color w:val="auto"/>
        </w:rPr>
        <w:t>,000</w:t>
      </w:r>
      <w:r w:rsidRPr="009A6A5C">
        <w:rPr>
          <w:color w:val="FF0000"/>
        </w:rPr>
        <w:t xml:space="preserve"> </w:t>
      </w:r>
      <w:r w:rsidRPr="00022C3E">
        <w:t xml:space="preserve">tonnes. The maximum storage capacities of different areas of the site are shown in the table below. The storage capacity of the site is slightly more than the maximum stockpile size as stated in TGN7.01; this is due to the fact that a large proportion of the waste stored on site at any one time is not covered by TGN7.01 (plasterboard, inert construction/demolition waste). </w:t>
      </w:r>
    </w:p>
    <w:p w14:paraId="14883A0D" w14:textId="77777777" w:rsidR="00387536" w:rsidRPr="00022C3E" w:rsidRDefault="00387536" w:rsidP="00387536">
      <w:pPr>
        <w:pStyle w:val="ListParagraph"/>
        <w:numPr>
          <w:ilvl w:val="0"/>
          <w:numId w:val="0"/>
        </w:numPr>
        <w:spacing w:after="0" w:line="276" w:lineRule="auto"/>
        <w:ind w:left="720"/>
        <w:contextualSpacing/>
        <w:jc w:val="both"/>
      </w:pPr>
    </w:p>
    <w:tbl>
      <w:tblPr>
        <w:tblStyle w:val="TableGrid"/>
        <w:tblW w:w="0" w:type="auto"/>
        <w:tblInd w:w="720" w:type="dxa"/>
        <w:tblLook w:val="04A0" w:firstRow="1" w:lastRow="0" w:firstColumn="1" w:lastColumn="0" w:noHBand="0" w:noVBand="1"/>
      </w:tblPr>
      <w:tblGrid>
        <w:gridCol w:w="2133"/>
        <w:gridCol w:w="2927"/>
        <w:gridCol w:w="2742"/>
      </w:tblGrid>
      <w:tr w:rsidR="00387536" w:rsidRPr="00022C3E" w14:paraId="3B96C8C6" w14:textId="77777777" w:rsidTr="00387536">
        <w:tc>
          <w:tcPr>
            <w:tcW w:w="2133" w:type="dxa"/>
            <w:shd w:val="clear" w:color="auto" w:fill="D9D9D9" w:themeFill="background1" w:themeFillShade="D9"/>
          </w:tcPr>
          <w:p w14:paraId="475FEC10" w14:textId="77777777" w:rsidR="00387536" w:rsidRPr="00022C3E" w:rsidRDefault="00387536" w:rsidP="00387536">
            <w:pPr>
              <w:pStyle w:val="ListParagraph"/>
              <w:numPr>
                <w:ilvl w:val="0"/>
                <w:numId w:val="0"/>
              </w:numPr>
              <w:spacing w:line="276" w:lineRule="auto"/>
              <w:jc w:val="center"/>
              <w:rPr>
                <w:b/>
              </w:rPr>
            </w:pPr>
            <w:r w:rsidRPr="00022C3E">
              <w:rPr>
                <w:b/>
              </w:rPr>
              <w:t>Area:</w:t>
            </w:r>
          </w:p>
        </w:tc>
        <w:tc>
          <w:tcPr>
            <w:tcW w:w="2927" w:type="dxa"/>
            <w:shd w:val="clear" w:color="auto" w:fill="D9D9D9" w:themeFill="background1" w:themeFillShade="D9"/>
          </w:tcPr>
          <w:p w14:paraId="45EFF702" w14:textId="77777777" w:rsidR="00387536" w:rsidRPr="00022C3E" w:rsidRDefault="00387536" w:rsidP="00387536">
            <w:pPr>
              <w:pStyle w:val="ListParagraph"/>
              <w:spacing w:line="276" w:lineRule="auto"/>
              <w:ind w:left="0"/>
              <w:jc w:val="center"/>
              <w:rPr>
                <w:b/>
              </w:rPr>
            </w:pPr>
            <w:r w:rsidRPr="00022C3E">
              <w:rPr>
                <w:b/>
              </w:rPr>
              <w:t>Maximum Storage Capacity (m</w:t>
            </w:r>
            <w:r w:rsidRPr="00022C3E">
              <w:rPr>
                <w:b/>
                <w:vertAlign w:val="superscript"/>
              </w:rPr>
              <w:t>3</w:t>
            </w:r>
            <w:r w:rsidRPr="00022C3E">
              <w:rPr>
                <w:b/>
              </w:rPr>
              <w:t>):</w:t>
            </w:r>
          </w:p>
        </w:tc>
        <w:tc>
          <w:tcPr>
            <w:tcW w:w="2742" w:type="dxa"/>
            <w:shd w:val="clear" w:color="auto" w:fill="D9D9D9" w:themeFill="background1" w:themeFillShade="D9"/>
          </w:tcPr>
          <w:p w14:paraId="21E3CF5C" w14:textId="77777777" w:rsidR="00387536" w:rsidRPr="00022C3E" w:rsidRDefault="00387536" w:rsidP="00387536">
            <w:pPr>
              <w:pStyle w:val="ListParagraph"/>
              <w:spacing w:line="276" w:lineRule="auto"/>
              <w:ind w:left="0"/>
              <w:jc w:val="center"/>
              <w:rPr>
                <w:b/>
              </w:rPr>
            </w:pPr>
            <w:r w:rsidRPr="00022C3E">
              <w:rPr>
                <w:b/>
              </w:rPr>
              <w:t>Maximum Storage Height (m):</w:t>
            </w:r>
          </w:p>
        </w:tc>
      </w:tr>
      <w:tr w:rsidR="00387536" w:rsidRPr="00022C3E" w14:paraId="7F76C1F9" w14:textId="77777777" w:rsidTr="00387536">
        <w:tc>
          <w:tcPr>
            <w:tcW w:w="2133" w:type="dxa"/>
          </w:tcPr>
          <w:p w14:paraId="22A1314B" w14:textId="77777777" w:rsidR="00387536" w:rsidRPr="00022C3E" w:rsidRDefault="00387536" w:rsidP="00387536">
            <w:pPr>
              <w:pStyle w:val="ListParagraph"/>
              <w:numPr>
                <w:ilvl w:val="0"/>
                <w:numId w:val="0"/>
              </w:numPr>
              <w:spacing w:line="276" w:lineRule="auto"/>
              <w:jc w:val="center"/>
            </w:pPr>
            <w:r w:rsidRPr="00022C3E">
              <w:t>Storage Bay</w:t>
            </w:r>
          </w:p>
        </w:tc>
        <w:tc>
          <w:tcPr>
            <w:tcW w:w="2927" w:type="dxa"/>
          </w:tcPr>
          <w:p w14:paraId="1CECCA2A" w14:textId="0701AB5A" w:rsidR="00387536" w:rsidRPr="00022C3E" w:rsidRDefault="00857B80" w:rsidP="00387536">
            <w:pPr>
              <w:pStyle w:val="ListParagraph"/>
              <w:spacing w:line="276" w:lineRule="auto"/>
              <w:ind w:left="0"/>
              <w:jc w:val="center"/>
            </w:pPr>
            <w:r>
              <w:t>800</w:t>
            </w:r>
          </w:p>
        </w:tc>
        <w:tc>
          <w:tcPr>
            <w:tcW w:w="2742" w:type="dxa"/>
          </w:tcPr>
          <w:p w14:paraId="43145E69" w14:textId="1C033AC9" w:rsidR="00387536" w:rsidRPr="00022C3E" w:rsidRDefault="00857B80" w:rsidP="00387536">
            <w:pPr>
              <w:pStyle w:val="ListParagraph"/>
              <w:spacing w:line="276" w:lineRule="auto"/>
              <w:ind w:left="0"/>
              <w:jc w:val="center"/>
            </w:pPr>
            <w:r>
              <w:t>7</w:t>
            </w:r>
          </w:p>
        </w:tc>
      </w:tr>
      <w:tr w:rsidR="00387536" w:rsidRPr="00022C3E" w14:paraId="02364CBD" w14:textId="77777777" w:rsidTr="00387536">
        <w:tc>
          <w:tcPr>
            <w:tcW w:w="2133" w:type="dxa"/>
          </w:tcPr>
          <w:p w14:paraId="09FC79E0" w14:textId="77777777" w:rsidR="00387536" w:rsidRPr="00022C3E" w:rsidRDefault="00387536" w:rsidP="00387536">
            <w:pPr>
              <w:pStyle w:val="ListParagraph"/>
              <w:spacing w:line="276" w:lineRule="auto"/>
              <w:ind w:left="0"/>
              <w:jc w:val="center"/>
            </w:pPr>
            <w:r w:rsidRPr="00022C3E">
              <w:t>Main Transfer Station Area</w:t>
            </w:r>
          </w:p>
        </w:tc>
        <w:tc>
          <w:tcPr>
            <w:tcW w:w="2927" w:type="dxa"/>
          </w:tcPr>
          <w:p w14:paraId="35DC4923" w14:textId="00AB6999" w:rsidR="00387536" w:rsidRPr="00022C3E" w:rsidRDefault="00857B80" w:rsidP="00387536">
            <w:pPr>
              <w:pStyle w:val="ListParagraph"/>
              <w:spacing w:line="276" w:lineRule="auto"/>
              <w:ind w:left="0"/>
              <w:jc w:val="center"/>
            </w:pPr>
            <w:r>
              <w:t>1500</w:t>
            </w:r>
          </w:p>
        </w:tc>
        <w:tc>
          <w:tcPr>
            <w:tcW w:w="2742" w:type="dxa"/>
          </w:tcPr>
          <w:p w14:paraId="5EEE977C" w14:textId="26ABF8CB" w:rsidR="00387536" w:rsidRPr="00022C3E" w:rsidRDefault="00857B80" w:rsidP="00387536">
            <w:pPr>
              <w:pStyle w:val="ListParagraph"/>
              <w:spacing w:line="276" w:lineRule="auto"/>
              <w:ind w:left="0"/>
              <w:jc w:val="center"/>
            </w:pPr>
            <w:r>
              <w:t>8</w:t>
            </w:r>
          </w:p>
        </w:tc>
      </w:tr>
    </w:tbl>
    <w:p w14:paraId="02CCA97A" w14:textId="77777777" w:rsidR="00387536" w:rsidRPr="00022C3E" w:rsidRDefault="00387536" w:rsidP="00387536">
      <w:pPr>
        <w:pStyle w:val="ListParagraph"/>
        <w:numPr>
          <w:ilvl w:val="0"/>
          <w:numId w:val="0"/>
        </w:numPr>
        <w:spacing w:after="0" w:line="276" w:lineRule="auto"/>
        <w:ind w:left="720"/>
        <w:contextualSpacing/>
        <w:jc w:val="both"/>
      </w:pPr>
    </w:p>
    <w:p w14:paraId="34841176" w14:textId="77777777" w:rsidR="00387536" w:rsidRPr="00022C3E" w:rsidRDefault="00387536" w:rsidP="008D2D5C">
      <w:pPr>
        <w:pStyle w:val="ListParagraph"/>
        <w:numPr>
          <w:ilvl w:val="1"/>
          <w:numId w:val="27"/>
        </w:numPr>
        <w:spacing w:after="0" w:line="276" w:lineRule="auto"/>
        <w:contextualSpacing/>
        <w:jc w:val="both"/>
        <w:rPr>
          <w:vanish/>
        </w:rPr>
      </w:pPr>
    </w:p>
    <w:p w14:paraId="657A7748" w14:textId="77777777" w:rsidR="00387536" w:rsidRPr="00022C3E" w:rsidRDefault="00387536" w:rsidP="008D2D5C">
      <w:pPr>
        <w:pStyle w:val="ListParagraph"/>
        <w:numPr>
          <w:ilvl w:val="1"/>
          <w:numId w:val="27"/>
        </w:numPr>
        <w:spacing w:after="0" w:line="276" w:lineRule="auto"/>
        <w:contextualSpacing/>
        <w:jc w:val="both"/>
        <w:rPr>
          <w:vanish/>
        </w:rPr>
      </w:pPr>
    </w:p>
    <w:p w14:paraId="5875E658" w14:textId="77777777" w:rsidR="00387536" w:rsidRPr="00022C3E" w:rsidRDefault="00387536" w:rsidP="008D2D5C">
      <w:pPr>
        <w:pStyle w:val="ListParagraph"/>
        <w:numPr>
          <w:ilvl w:val="1"/>
          <w:numId w:val="27"/>
        </w:numPr>
        <w:spacing w:after="0" w:line="276" w:lineRule="auto"/>
        <w:contextualSpacing/>
        <w:jc w:val="both"/>
        <w:rPr>
          <w:vanish/>
        </w:rPr>
      </w:pPr>
    </w:p>
    <w:p w14:paraId="6EE89D3C" w14:textId="77777777" w:rsidR="00387536" w:rsidRPr="00022C3E" w:rsidRDefault="00387536" w:rsidP="008D2D5C">
      <w:pPr>
        <w:pStyle w:val="ListParagraph"/>
        <w:numPr>
          <w:ilvl w:val="1"/>
          <w:numId w:val="27"/>
        </w:numPr>
        <w:spacing w:after="0" w:line="276" w:lineRule="auto"/>
        <w:contextualSpacing/>
        <w:jc w:val="both"/>
        <w:rPr>
          <w:vanish/>
        </w:rPr>
      </w:pPr>
    </w:p>
    <w:p w14:paraId="25146D2C" w14:textId="77777777" w:rsidR="00387536" w:rsidRPr="00022C3E" w:rsidRDefault="00387536" w:rsidP="008D2D5C">
      <w:pPr>
        <w:pStyle w:val="ListParagraph"/>
        <w:numPr>
          <w:ilvl w:val="2"/>
          <w:numId w:val="27"/>
        </w:numPr>
        <w:spacing w:after="0" w:line="276" w:lineRule="auto"/>
        <w:contextualSpacing/>
        <w:jc w:val="both"/>
        <w:rPr>
          <w:vanish/>
        </w:rPr>
      </w:pPr>
    </w:p>
    <w:p w14:paraId="04B727C8" w14:textId="77777777" w:rsidR="008D2D5C" w:rsidRPr="00022C3E" w:rsidRDefault="008D2D5C" w:rsidP="008D2D5C">
      <w:pPr>
        <w:spacing w:after="0" w:line="276" w:lineRule="auto"/>
        <w:ind w:left="360" w:hanging="360"/>
        <w:contextualSpacing/>
        <w:jc w:val="both"/>
      </w:pPr>
    </w:p>
    <w:p w14:paraId="65FD26E0" w14:textId="072F05C2" w:rsidR="008D2D5C" w:rsidRPr="00022C3E" w:rsidRDefault="008D2D5C" w:rsidP="008D2D5C">
      <w:pPr>
        <w:spacing w:after="0" w:line="276" w:lineRule="auto"/>
        <w:ind w:left="709" w:hanging="709"/>
        <w:contextualSpacing/>
        <w:jc w:val="both"/>
      </w:pPr>
      <w:r w:rsidRPr="00022C3E">
        <w:t>1.4.3</w:t>
      </w:r>
      <w:r w:rsidRPr="00022C3E">
        <w:tab/>
        <w:t xml:space="preserve">Different wastes stored in the main transfer station area will be segregated into piles as much as possible to ensure that waste streams are not contaminated. </w:t>
      </w:r>
    </w:p>
    <w:p w14:paraId="017DD364" w14:textId="77777777" w:rsidR="008D2D5C" w:rsidRPr="00022C3E" w:rsidRDefault="008D2D5C" w:rsidP="008D2D5C">
      <w:pPr>
        <w:spacing w:after="0" w:line="276" w:lineRule="auto"/>
        <w:contextualSpacing/>
        <w:jc w:val="both"/>
      </w:pPr>
    </w:p>
    <w:p w14:paraId="782A9638" w14:textId="190A605B" w:rsidR="00387536" w:rsidRPr="00022C3E" w:rsidRDefault="008D2D5C" w:rsidP="008D2D5C">
      <w:pPr>
        <w:spacing w:after="0" w:line="276" w:lineRule="auto"/>
        <w:ind w:left="709" w:hanging="709"/>
        <w:contextualSpacing/>
        <w:jc w:val="both"/>
      </w:pPr>
      <w:r w:rsidRPr="00022C3E">
        <w:t>1.4.4</w:t>
      </w:r>
      <w:r w:rsidRPr="00022C3E">
        <w:tab/>
        <w:t>Under normal circumstances, waste will not be stored for longer than 48 hours (72 hours over Bank Holiday weekends).</w:t>
      </w:r>
    </w:p>
    <w:p w14:paraId="14D1DEF4" w14:textId="77777777" w:rsidR="00387536" w:rsidRPr="00022C3E" w:rsidRDefault="00387536" w:rsidP="00387536">
      <w:pPr>
        <w:pStyle w:val="ListParagraph"/>
        <w:numPr>
          <w:ilvl w:val="0"/>
          <w:numId w:val="0"/>
        </w:numPr>
        <w:spacing w:after="0" w:line="276" w:lineRule="auto"/>
        <w:ind w:left="720"/>
        <w:contextualSpacing/>
        <w:jc w:val="both"/>
      </w:pPr>
    </w:p>
    <w:p w14:paraId="38A2F62B" w14:textId="2A03FB26" w:rsidR="00B7453B" w:rsidRPr="00022C3E" w:rsidRDefault="006F1C94" w:rsidP="006F1C94">
      <w:pPr>
        <w:pStyle w:val="Heading2"/>
        <w:keepNext/>
        <w:numPr>
          <w:ilvl w:val="1"/>
          <w:numId w:val="32"/>
        </w:numPr>
        <w:spacing w:before="0" w:line="240" w:lineRule="auto"/>
      </w:pPr>
      <w:bookmarkStart w:id="33" w:name="_Toc393888489"/>
      <w:r w:rsidRPr="00022C3E">
        <w:t xml:space="preserve">     </w:t>
      </w:r>
      <w:bookmarkStart w:id="34" w:name="_Toc215202627"/>
      <w:r w:rsidR="00B7453B" w:rsidRPr="00022C3E">
        <w:t>Operational Hours</w:t>
      </w:r>
      <w:bookmarkEnd w:id="33"/>
      <w:bookmarkEnd w:id="34"/>
    </w:p>
    <w:p w14:paraId="5ECAA26A" w14:textId="0CB0AA83" w:rsidR="00B7453B" w:rsidRPr="00022C3E" w:rsidRDefault="00B7453B" w:rsidP="006F1C94">
      <w:pPr>
        <w:pStyle w:val="ListParagraph"/>
        <w:numPr>
          <w:ilvl w:val="2"/>
          <w:numId w:val="32"/>
        </w:numPr>
        <w:spacing w:after="0" w:line="276" w:lineRule="auto"/>
        <w:contextualSpacing/>
        <w:jc w:val="both"/>
      </w:pPr>
      <w:r w:rsidRPr="00022C3E">
        <w:t>The site operational hours are detailed on the site identification board and comply with any limitations detailed within the planning permission for the site.</w:t>
      </w:r>
    </w:p>
    <w:p w14:paraId="1EC5B1B3" w14:textId="77777777" w:rsidR="00B7453B" w:rsidRPr="00022C3E" w:rsidRDefault="00B7453B" w:rsidP="006F1C94">
      <w:pPr>
        <w:spacing w:line="276" w:lineRule="auto"/>
        <w:jc w:val="both"/>
      </w:pPr>
    </w:p>
    <w:p w14:paraId="213ED6CD" w14:textId="3B5F2E69" w:rsidR="00B7453B" w:rsidRPr="00022C3E" w:rsidRDefault="006F1C94" w:rsidP="006F1C94">
      <w:pPr>
        <w:pStyle w:val="Heading2"/>
        <w:keepNext/>
        <w:numPr>
          <w:ilvl w:val="1"/>
          <w:numId w:val="32"/>
        </w:numPr>
        <w:spacing w:before="0" w:line="240" w:lineRule="auto"/>
      </w:pPr>
      <w:bookmarkStart w:id="35" w:name="_Toc393888490"/>
      <w:r w:rsidRPr="00022C3E">
        <w:lastRenderedPageBreak/>
        <w:t xml:space="preserve"> </w:t>
      </w:r>
      <w:r w:rsidRPr="00022C3E">
        <w:tab/>
      </w:r>
      <w:bookmarkStart w:id="36" w:name="_Toc215202628"/>
      <w:r w:rsidR="00B7453B" w:rsidRPr="00022C3E">
        <w:t>Minimum Staffing and Supervision</w:t>
      </w:r>
      <w:bookmarkEnd w:id="35"/>
      <w:bookmarkEnd w:id="36"/>
    </w:p>
    <w:p w14:paraId="02C347D9" w14:textId="77777777" w:rsidR="00B7453B" w:rsidRPr="00022C3E" w:rsidRDefault="00B7453B" w:rsidP="006F1C94">
      <w:pPr>
        <w:pStyle w:val="ListParagraph"/>
        <w:numPr>
          <w:ilvl w:val="2"/>
          <w:numId w:val="32"/>
        </w:numPr>
        <w:spacing w:after="0" w:line="276" w:lineRule="auto"/>
        <w:ind w:left="709"/>
        <w:contextualSpacing/>
        <w:jc w:val="both"/>
      </w:pPr>
      <w:r w:rsidRPr="00022C3E">
        <w:t>Whenever the site is open to receive wastes it will be supervised by staff who are fully conversant with the requirements of the Permit and Site Management Plan regarding, in particular, the following:</w:t>
      </w:r>
    </w:p>
    <w:p w14:paraId="18A80D5A" w14:textId="77777777" w:rsidR="00B7453B" w:rsidRPr="00022C3E" w:rsidRDefault="00B7453B" w:rsidP="00B7453B">
      <w:pPr>
        <w:spacing w:line="276" w:lineRule="auto"/>
        <w:ind w:left="-11"/>
        <w:jc w:val="both"/>
      </w:pPr>
    </w:p>
    <w:p w14:paraId="0214EE0C" w14:textId="77777777" w:rsidR="00B7453B" w:rsidRPr="00022C3E" w:rsidRDefault="00B7453B" w:rsidP="00FA4542">
      <w:pPr>
        <w:pStyle w:val="ListParagraph"/>
        <w:numPr>
          <w:ilvl w:val="0"/>
          <w:numId w:val="10"/>
        </w:numPr>
        <w:spacing w:after="0" w:line="276" w:lineRule="auto"/>
        <w:contextualSpacing/>
        <w:jc w:val="both"/>
      </w:pPr>
      <w:r w:rsidRPr="00022C3E">
        <w:t>waste acceptance and control procedures,</w:t>
      </w:r>
    </w:p>
    <w:p w14:paraId="77FCFD40" w14:textId="77777777" w:rsidR="00B7453B" w:rsidRPr="00022C3E" w:rsidRDefault="00B7453B" w:rsidP="00FA4542">
      <w:pPr>
        <w:pStyle w:val="ListParagraph"/>
        <w:numPr>
          <w:ilvl w:val="0"/>
          <w:numId w:val="10"/>
        </w:numPr>
        <w:spacing w:after="0" w:line="276" w:lineRule="auto"/>
        <w:contextualSpacing/>
        <w:jc w:val="both"/>
      </w:pPr>
      <w:r w:rsidRPr="00022C3E">
        <w:t>operational controls and environmental monitoring,</w:t>
      </w:r>
    </w:p>
    <w:p w14:paraId="3F8C779D" w14:textId="77777777" w:rsidR="00B7453B" w:rsidRPr="00022C3E" w:rsidRDefault="00B7453B" w:rsidP="00FA4542">
      <w:pPr>
        <w:pStyle w:val="ListParagraph"/>
        <w:numPr>
          <w:ilvl w:val="0"/>
          <w:numId w:val="10"/>
        </w:numPr>
        <w:spacing w:after="0" w:line="276" w:lineRule="auto"/>
        <w:contextualSpacing/>
        <w:jc w:val="both"/>
      </w:pPr>
      <w:r w:rsidRPr="00022C3E">
        <w:t>maintenance,</w:t>
      </w:r>
    </w:p>
    <w:p w14:paraId="0AD59A14" w14:textId="77777777" w:rsidR="00B7453B" w:rsidRPr="00022C3E" w:rsidRDefault="00B7453B" w:rsidP="00FA4542">
      <w:pPr>
        <w:pStyle w:val="ListParagraph"/>
        <w:numPr>
          <w:ilvl w:val="0"/>
          <w:numId w:val="10"/>
        </w:numPr>
        <w:spacing w:after="0" w:line="276" w:lineRule="auto"/>
        <w:contextualSpacing/>
        <w:jc w:val="both"/>
      </w:pPr>
      <w:r w:rsidRPr="00022C3E">
        <w:t>record-keeping,</w:t>
      </w:r>
    </w:p>
    <w:p w14:paraId="3F84B527" w14:textId="77777777" w:rsidR="00B7453B" w:rsidRPr="00022C3E" w:rsidRDefault="00B7453B" w:rsidP="00FA4542">
      <w:pPr>
        <w:pStyle w:val="ListParagraph"/>
        <w:numPr>
          <w:ilvl w:val="0"/>
          <w:numId w:val="10"/>
        </w:numPr>
        <w:spacing w:after="0" w:line="276" w:lineRule="auto"/>
        <w:contextualSpacing/>
        <w:jc w:val="both"/>
      </w:pPr>
      <w:r w:rsidRPr="00022C3E">
        <w:t>emergency action plans, and</w:t>
      </w:r>
    </w:p>
    <w:p w14:paraId="6126625F" w14:textId="2F6876E3" w:rsidR="00B7453B" w:rsidRPr="00022C3E" w:rsidRDefault="009A6A5C" w:rsidP="00FA4542">
      <w:pPr>
        <w:pStyle w:val="ListParagraph"/>
        <w:numPr>
          <w:ilvl w:val="0"/>
          <w:numId w:val="10"/>
        </w:numPr>
        <w:spacing w:after="0" w:line="276" w:lineRule="auto"/>
        <w:contextualSpacing/>
        <w:jc w:val="both"/>
      </w:pPr>
      <w:r w:rsidRPr="00022C3E">
        <w:t>Notifications</w:t>
      </w:r>
      <w:r w:rsidR="00B7453B" w:rsidRPr="00022C3E">
        <w:t xml:space="preserve"> to the Environment Agency (EA).</w:t>
      </w:r>
    </w:p>
    <w:p w14:paraId="1898C21D" w14:textId="77777777" w:rsidR="00B7453B" w:rsidRPr="00022C3E" w:rsidRDefault="00B7453B" w:rsidP="00B7453B">
      <w:pPr>
        <w:spacing w:line="276" w:lineRule="auto"/>
        <w:ind w:left="360" w:hanging="360"/>
        <w:jc w:val="both"/>
      </w:pPr>
    </w:p>
    <w:p w14:paraId="375B7FB8" w14:textId="398792B7" w:rsidR="00B7453B" w:rsidRPr="00022C3E" w:rsidRDefault="00B7453B" w:rsidP="006F1C94">
      <w:pPr>
        <w:pStyle w:val="ListParagraph"/>
        <w:numPr>
          <w:ilvl w:val="2"/>
          <w:numId w:val="32"/>
        </w:numPr>
        <w:spacing w:after="0" w:line="276" w:lineRule="auto"/>
        <w:ind w:left="709"/>
        <w:contextualSpacing/>
        <w:jc w:val="both"/>
      </w:pPr>
      <w:r w:rsidRPr="00022C3E">
        <w:t xml:space="preserve">The site will be overseen by a Technically Competent Person </w:t>
      </w:r>
      <w:r w:rsidR="00C355DE" w:rsidRPr="00022C3E">
        <w:t xml:space="preserve">(TCM) </w:t>
      </w:r>
      <w:r w:rsidRPr="00022C3E">
        <w:t xml:space="preserve">who will be present at the site in accordance with Environment Agency guidance. </w:t>
      </w:r>
      <w:r w:rsidR="00C355DE" w:rsidRPr="00022C3E">
        <w:t>This is currently at 2</w:t>
      </w:r>
      <w:r w:rsidR="00CA237A">
        <w:t>0</w:t>
      </w:r>
      <w:r w:rsidR="00C355DE" w:rsidRPr="00022C3E">
        <w:t xml:space="preserve">% of the operational hours unless otherwise agreed, in accordance with statutory guidance. </w:t>
      </w:r>
      <w:r w:rsidRPr="00022C3E">
        <w:t>The management team responsible for the site is detailed in Appendix C and their respective certificates of technical compe</w:t>
      </w:r>
      <w:r w:rsidR="006F1C94" w:rsidRPr="00022C3E">
        <w:t>tence are included in Appendix B</w:t>
      </w:r>
      <w:r w:rsidRPr="00022C3E">
        <w:t>.</w:t>
      </w:r>
    </w:p>
    <w:p w14:paraId="5184DDF0" w14:textId="77777777" w:rsidR="005A228A" w:rsidRPr="00022C3E" w:rsidRDefault="005A228A" w:rsidP="005A228A">
      <w:pPr>
        <w:spacing w:after="0" w:line="276" w:lineRule="auto"/>
        <w:contextualSpacing/>
        <w:jc w:val="both"/>
      </w:pPr>
    </w:p>
    <w:p w14:paraId="7961949B" w14:textId="77777777" w:rsidR="005A228A" w:rsidRPr="00022C3E" w:rsidRDefault="005A228A" w:rsidP="005A228A">
      <w:pPr>
        <w:pStyle w:val="Heading2"/>
        <w:keepNext/>
        <w:numPr>
          <w:ilvl w:val="1"/>
          <w:numId w:val="39"/>
        </w:numPr>
        <w:spacing w:before="0" w:line="240" w:lineRule="auto"/>
      </w:pPr>
      <w:r w:rsidRPr="00022C3E">
        <w:tab/>
      </w:r>
      <w:bookmarkStart w:id="37" w:name="_Toc215202629"/>
      <w:r w:rsidRPr="00022C3E">
        <w:t>Minimum Staffing and Supervision</w:t>
      </w:r>
      <w:bookmarkEnd w:id="37"/>
    </w:p>
    <w:p w14:paraId="3A20EF0A" w14:textId="77777777" w:rsidR="005A228A" w:rsidRPr="00022C3E" w:rsidRDefault="005A228A" w:rsidP="005A228A">
      <w:pPr>
        <w:spacing w:after="0" w:line="276" w:lineRule="auto"/>
        <w:contextualSpacing/>
        <w:jc w:val="both"/>
      </w:pPr>
    </w:p>
    <w:p w14:paraId="6BC31CA2" w14:textId="38CDC035" w:rsidR="005A2584" w:rsidRPr="00022C3E" w:rsidRDefault="005A228A" w:rsidP="009F5514">
      <w:pPr>
        <w:spacing w:after="0" w:line="276" w:lineRule="auto"/>
        <w:ind w:left="720" w:hanging="731"/>
        <w:contextualSpacing/>
        <w:jc w:val="both"/>
      </w:pPr>
      <w:r w:rsidRPr="00022C3E">
        <w:t>1.7.1</w:t>
      </w:r>
      <w:r w:rsidRPr="00022C3E">
        <w:tab/>
        <w:t>Measures are</w:t>
      </w:r>
      <w:r w:rsidR="009F5514" w:rsidRPr="00022C3E">
        <w:t xml:space="preserve"> taken to ensure that the waste hierarchy, referred to in Article 4 of the Waste Framework Directive, is applied to waste generated by the site.  Where possible waste generated will be re-used, recycled or recovered. </w:t>
      </w:r>
    </w:p>
    <w:p w14:paraId="45659360" w14:textId="77777777" w:rsidR="009F5514" w:rsidRPr="00022C3E" w:rsidRDefault="009F5514" w:rsidP="009F5514">
      <w:pPr>
        <w:spacing w:after="0" w:line="276" w:lineRule="auto"/>
        <w:ind w:left="720" w:hanging="731"/>
        <w:contextualSpacing/>
        <w:jc w:val="both"/>
      </w:pPr>
    </w:p>
    <w:p w14:paraId="014B1769" w14:textId="3D192FEC" w:rsidR="009F5514" w:rsidRPr="00022C3E" w:rsidRDefault="009F5514" w:rsidP="009F5514">
      <w:pPr>
        <w:spacing w:after="0" w:line="276" w:lineRule="auto"/>
        <w:ind w:left="720" w:hanging="731"/>
        <w:contextualSpacing/>
        <w:jc w:val="both"/>
      </w:pPr>
      <w:r w:rsidRPr="00022C3E">
        <w:t>1.7.2</w:t>
      </w:r>
      <w:r w:rsidRPr="00022C3E">
        <w:tab/>
        <w:t xml:space="preserve">An annual review of the application of the waste hierarchy at this site will be </w:t>
      </w:r>
      <w:r w:rsidR="00857B80">
        <w:t>undertaken.</w:t>
      </w:r>
      <w:r w:rsidRPr="00022C3E">
        <w:t xml:space="preserve">  </w:t>
      </w:r>
    </w:p>
    <w:p w14:paraId="292CC644" w14:textId="77777777" w:rsidR="00B7453B" w:rsidRPr="00022C3E" w:rsidRDefault="00B7453B" w:rsidP="00B7453B">
      <w:pPr>
        <w:ind w:left="360" w:hanging="360"/>
      </w:pPr>
    </w:p>
    <w:p w14:paraId="6AEB71F9" w14:textId="77777777" w:rsidR="00F93C93" w:rsidRPr="00022C3E" w:rsidRDefault="00F93C93" w:rsidP="00B7453B">
      <w:pPr>
        <w:ind w:left="360" w:hanging="360"/>
      </w:pPr>
    </w:p>
    <w:p w14:paraId="3C4DA1E5" w14:textId="228B8680" w:rsidR="00CA237A" w:rsidRDefault="00CA237A">
      <w:pPr>
        <w:spacing w:after="160" w:line="259" w:lineRule="auto"/>
      </w:pPr>
      <w:r>
        <w:br w:type="page"/>
      </w:r>
    </w:p>
    <w:p w14:paraId="5DB3B0A5" w14:textId="77777777" w:rsidR="00F93C93" w:rsidRPr="00022C3E" w:rsidRDefault="00F93C93" w:rsidP="00CA237A"/>
    <w:p w14:paraId="1D8BC311" w14:textId="19A92380" w:rsidR="00B7453B" w:rsidRPr="00022C3E" w:rsidRDefault="00B7453B" w:rsidP="00FA4542">
      <w:pPr>
        <w:pStyle w:val="Heading1"/>
        <w:keepNext/>
        <w:numPr>
          <w:ilvl w:val="0"/>
          <w:numId w:val="13"/>
        </w:numPr>
        <w:spacing w:before="120" w:line="240" w:lineRule="auto"/>
      </w:pPr>
      <w:bookmarkStart w:id="38" w:name="_Toc393888491"/>
      <w:bookmarkStart w:id="39" w:name="_Toc215202630"/>
      <w:r w:rsidRPr="00022C3E">
        <w:t>SITE OPERATIONS</w:t>
      </w:r>
      <w:bookmarkEnd w:id="38"/>
      <w:bookmarkEnd w:id="39"/>
    </w:p>
    <w:p w14:paraId="15C737C6" w14:textId="77777777" w:rsidR="00B7453B" w:rsidRPr="00022C3E" w:rsidRDefault="00B7453B" w:rsidP="00B7453B">
      <w:pPr>
        <w:spacing w:line="276" w:lineRule="auto"/>
        <w:ind w:left="709"/>
        <w:jc w:val="both"/>
      </w:pPr>
    </w:p>
    <w:p w14:paraId="16B35D2E" w14:textId="77777777" w:rsidR="00B7453B" w:rsidRPr="00022C3E" w:rsidRDefault="00B7453B" w:rsidP="00FA4542">
      <w:pPr>
        <w:pStyle w:val="Heading2"/>
        <w:keepNext/>
        <w:numPr>
          <w:ilvl w:val="1"/>
          <w:numId w:val="13"/>
        </w:numPr>
        <w:spacing w:before="0" w:line="240" w:lineRule="auto"/>
      </w:pPr>
      <w:bookmarkStart w:id="40" w:name="_Toc393888492"/>
      <w:bookmarkStart w:id="41" w:name="_Toc215202631"/>
      <w:r w:rsidRPr="00022C3E">
        <w:t>Site Identification Board</w:t>
      </w:r>
      <w:bookmarkEnd w:id="40"/>
      <w:bookmarkEnd w:id="41"/>
    </w:p>
    <w:p w14:paraId="7E2A9E7B" w14:textId="31728C0D" w:rsidR="00B7453B" w:rsidRPr="00022C3E" w:rsidRDefault="00A44E0A" w:rsidP="004844AF">
      <w:pPr>
        <w:pStyle w:val="ListParagraph"/>
        <w:numPr>
          <w:ilvl w:val="2"/>
          <w:numId w:val="14"/>
        </w:numPr>
        <w:spacing w:after="0" w:line="276" w:lineRule="auto"/>
        <w:contextualSpacing/>
        <w:jc w:val="both"/>
      </w:pPr>
      <w:r>
        <w:t>A standard Able Waste Services</w:t>
      </w:r>
      <w:r w:rsidR="00B7453B" w:rsidRPr="00022C3E">
        <w:t xml:space="preserve"> site identification board is located at the entrance to the facility</w:t>
      </w:r>
      <w:r w:rsidR="004844AF" w:rsidRPr="00022C3E">
        <w:t>,</w:t>
      </w:r>
      <w:r w:rsidR="00B7453B" w:rsidRPr="00022C3E">
        <w:t xml:space="preserve"> </w:t>
      </w:r>
      <w:r w:rsidR="004844AF" w:rsidRPr="00022C3E">
        <w:t xml:space="preserve">the notice boards will be constructed from durable materials and maintained in a clearly legible condition throughout the life of the site, </w:t>
      </w:r>
      <w:r w:rsidR="00B7453B" w:rsidRPr="00022C3E">
        <w:t>which will illustrate as a minimum, the following information:</w:t>
      </w:r>
    </w:p>
    <w:p w14:paraId="440ED749" w14:textId="77777777" w:rsidR="00B7453B" w:rsidRPr="00022C3E" w:rsidRDefault="00B7453B" w:rsidP="00FA4542">
      <w:pPr>
        <w:pStyle w:val="ListParagraph"/>
        <w:numPr>
          <w:ilvl w:val="0"/>
          <w:numId w:val="10"/>
        </w:numPr>
        <w:spacing w:after="0" w:line="276" w:lineRule="auto"/>
        <w:contextualSpacing/>
        <w:jc w:val="both"/>
      </w:pPr>
      <w:r w:rsidRPr="00022C3E">
        <w:t>the name of the facility,</w:t>
      </w:r>
    </w:p>
    <w:p w14:paraId="0865D614" w14:textId="77777777" w:rsidR="00B7453B" w:rsidRPr="00022C3E" w:rsidRDefault="00B7453B" w:rsidP="00FA4542">
      <w:pPr>
        <w:pStyle w:val="ListParagraph"/>
        <w:numPr>
          <w:ilvl w:val="0"/>
          <w:numId w:val="10"/>
        </w:numPr>
        <w:spacing w:after="0" w:line="276" w:lineRule="auto"/>
        <w:contextualSpacing/>
        <w:jc w:val="both"/>
      </w:pPr>
      <w:r w:rsidRPr="00022C3E">
        <w:t>the name, address and telephone number of the permit holder</w:t>
      </w:r>
    </w:p>
    <w:p w14:paraId="45D2667A" w14:textId="77777777" w:rsidR="00B7453B" w:rsidRPr="00022C3E" w:rsidRDefault="00B7453B" w:rsidP="00FA4542">
      <w:pPr>
        <w:pStyle w:val="ListParagraph"/>
        <w:numPr>
          <w:ilvl w:val="0"/>
          <w:numId w:val="10"/>
        </w:numPr>
        <w:spacing w:after="0" w:line="276" w:lineRule="auto"/>
        <w:contextualSpacing/>
        <w:jc w:val="both"/>
      </w:pPr>
      <w:r w:rsidRPr="00022C3E">
        <w:t>the Permit reference number,</w:t>
      </w:r>
    </w:p>
    <w:p w14:paraId="33B22C6A" w14:textId="77777777" w:rsidR="00B7453B" w:rsidRPr="00022C3E" w:rsidRDefault="00B7453B" w:rsidP="00FA4542">
      <w:pPr>
        <w:pStyle w:val="ListParagraph"/>
        <w:numPr>
          <w:ilvl w:val="0"/>
          <w:numId w:val="10"/>
        </w:numPr>
        <w:spacing w:after="0" w:line="276" w:lineRule="auto"/>
        <w:contextualSpacing/>
        <w:jc w:val="both"/>
      </w:pPr>
      <w:r w:rsidRPr="00022C3E">
        <w:t>the hours of operation,</w:t>
      </w:r>
    </w:p>
    <w:p w14:paraId="555EAD08" w14:textId="77777777" w:rsidR="00B7453B" w:rsidRPr="00022C3E" w:rsidRDefault="00B7453B" w:rsidP="00FA4542">
      <w:pPr>
        <w:pStyle w:val="ListParagraph"/>
        <w:numPr>
          <w:ilvl w:val="0"/>
          <w:numId w:val="10"/>
        </w:numPr>
        <w:spacing w:after="0" w:line="276" w:lineRule="auto"/>
        <w:contextualSpacing/>
        <w:jc w:val="both"/>
      </w:pPr>
      <w:r w:rsidRPr="00022C3E">
        <w:t>an emergency out-of-hours telephone number for the Permit Holder, and</w:t>
      </w:r>
    </w:p>
    <w:p w14:paraId="25054879" w14:textId="536C6E93" w:rsidR="00B7453B" w:rsidRPr="00022C3E" w:rsidRDefault="00B7453B" w:rsidP="00B7453B">
      <w:pPr>
        <w:pStyle w:val="ListParagraph"/>
        <w:numPr>
          <w:ilvl w:val="0"/>
          <w:numId w:val="10"/>
        </w:numPr>
        <w:spacing w:after="0" w:line="276" w:lineRule="auto"/>
        <w:contextualSpacing/>
        <w:jc w:val="both"/>
      </w:pPr>
      <w:r w:rsidRPr="00022C3E">
        <w:t>an emergency telephone number for the Environment Agency.</w:t>
      </w:r>
    </w:p>
    <w:p w14:paraId="7B416710" w14:textId="77777777" w:rsidR="00B7453B" w:rsidRPr="00022C3E" w:rsidRDefault="00B7453B" w:rsidP="00B7453B">
      <w:pPr>
        <w:spacing w:after="0" w:line="276" w:lineRule="auto"/>
        <w:contextualSpacing/>
        <w:jc w:val="both"/>
      </w:pPr>
    </w:p>
    <w:p w14:paraId="269A8487" w14:textId="77777777" w:rsidR="00B7453B" w:rsidRPr="00022C3E" w:rsidRDefault="00B7453B" w:rsidP="00FA4542">
      <w:pPr>
        <w:pStyle w:val="Heading2"/>
        <w:keepNext/>
        <w:numPr>
          <w:ilvl w:val="1"/>
          <w:numId w:val="14"/>
        </w:numPr>
        <w:spacing w:before="0" w:line="240" w:lineRule="auto"/>
      </w:pPr>
      <w:bookmarkStart w:id="42" w:name="_Toc393888493"/>
      <w:bookmarkStart w:id="43" w:name="_Toc215202632"/>
      <w:r w:rsidRPr="00022C3E">
        <w:t>Site Security</w:t>
      </w:r>
      <w:bookmarkEnd w:id="42"/>
      <w:bookmarkEnd w:id="43"/>
    </w:p>
    <w:p w14:paraId="5CCBB58E" w14:textId="3E0D4AC6" w:rsidR="004844AF" w:rsidRPr="00022C3E" w:rsidRDefault="004844AF" w:rsidP="004844AF">
      <w:pPr>
        <w:pStyle w:val="ListParagraph"/>
        <w:numPr>
          <w:ilvl w:val="2"/>
          <w:numId w:val="40"/>
        </w:numPr>
        <w:spacing w:after="0" w:line="276" w:lineRule="auto"/>
        <w:contextualSpacing/>
        <w:jc w:val="both"/>
      </w:pPr>
      <w:r w:rsidRPr="00022C3E">
        <w:t>The si</w:t>
      </w:r>
      <w:r w:rsidR="00A44E0A">
        <w:t xml:space="preserve">te entrances on </w:t>
      </w:r>
      <w:r w:rsidR="00857B80">
        <w:rPr>
          <w:color w:val="auto"/>
        </w:rPr>
        <w:t>Imperial Way</w:t>
      </w:r>
      <w:r w:rsidRPr="00A44E0A">
        <w:rPr>
          <w:color w:val="FF0000"/>
        </w:rPr>
        <w:t xml:space="preserve"> </w:t>
      </w:r>
      <w:r w:rsidRPr="00022C3E">
        <w:t>are secured outside the operational hours by locked steel security gates, and the entire site perimeter is secured with steel palisade fencing to prevent unauthorised access.</w:t>
      </w:r>
    </w:p>
    <w:p w14:paraId="46127994" w14:textId="77777777" w:rsidR="004844AF" w:rsidRPr="00022C3E" w:rsidRDefault="004844AF" w:rsidP="004844AF">
      <w:pPr>
        <w:pStyle w:val="ListParagraph"/>
        <w:numPr>
          <w:ilvl w:val="0"/>
          <w:numId w:val="0"/>
        </w:numPr>
        <w:spacing w:after="0" w:line="276" w:lineRule="auto"/>
        <w:ind w:left="720"/>
        <w:contextualSpacing/>
        <w:jc w:val="both"/>
      </w:pPr>
    </w:p>
    <w:p w14:paraId="01DAE867" w14:textId="78AB1A1C" w:rsidR="004844AF" w:rsidRPr="00022C3E" w:rsidRDefault="004844AF" w:rsidP="004844AF">
      <w:pPr>
        <w:pStyle w:val="ListParagraph"/>
        <w:numPr>
          <w:ilvl w:val="2"/>
          <w:numId w:val="40"/>
        </w:numPr>
        <w:spacing w:after="0" w:line="276" w:lineRule="auto"/>
        <w:contextualSpacing/>
        <w:jc w:val="both"/>
      </w:pPr>
      <w:r w:rsidRPr="00022C3E">
        <w:t>A daily inspection of the perimeter fencing and entrance gates is carried out to identify any maintenance requirements.</w:t>
      </w:r>
    </w:p>
    <w:p w14:paraId="57159769" w14:textId="77777777" w:rsidR="004844AF" w:rsidRPr="00022C3E" w:rsidRDefault="004844AF" w:rsidP="00BD0643">
      <w:pPr>
        <w:pStyle w:val="ListParagraph"/>
        <w:numPr>
          <w:ilvl w:val="0"/>
          <w:numId w:val="0"/>
        </w:numPr>
        <w:ind w:left="360"/>
      </w:pPr>
    </w:p>
    <w:p w14:paraId="1AF9B540" w14:textId="38AEA306" w:rsidR="004844AF" w:rsidRPr="00022C3E" w:rsidRDefault="00BD0643" w:rsidP="004844AF">
      <w:pPr>
        <w:pStyle w:val="ListParagraph"/>
        <w:numPr>
          <w:ilvl w:val="2"/>
          <w:numId w:val="40"/>
        </w:numPr>
        <w:spacing w:after="0" w:line="276" w:lineRule="auto"/>
        <w:contextualSpacing/>
        <w:jc w:val="both"/>
      </w:pPr>
      <w:r w:rsidRPr="00022C3E">
        <w:t>A CCTV system is installed to provide a further deterrent to unauthorised access to the site.</w:t>
      </w:r>
    </w:p>
    <w:p w14:paraId="1EB0DED2" w14:textId="77777777" w:rsidR="00BD0643" w:rsidRPr="00022C3E" w:rsidRDefault="00BD0643" w:rsidP="00BD0643">
      <w:pPr>
        <w:pStyle w:val="ListParagraph"/>
        <w:numPr>
          <w:ilvl w:val="0"/>
          <w:numId w:val="0"/>
        </w:numPr>
        <w:ind w:left="360"/>
      </w:pPr>
    </w:p>
    <w:p w14:paraId="30C2B536" w14:textId="2A93476B" w:rsidR="00BD0643" w:rsidRPr="00022C3E" w:rsidRDefault="00BD0643" w:rsidP="004844AF">
      <w:pPr>
        <w:pStyle w:val="ListParagraph"/>
        <w:numPr>
          <w:ilvl w:val="2"/>
          <w:numId w:val="40"/>
        </w:numPr>
        <w:spacing w:after="0" w:line="276" w:lineRule="auto"/>
        <w:contextualSpacing/>
        <w:jc w:val="both"/>
      </w:pPr>
      <w:r w:rsidRPr="00022C3E">
        <w:t xml:space="preserve">In the event of unauthorised access and/or vandalism the matter will to the </w:t>
      </w:r>
      <w:r w:rsidR="00540ECF">
        <w:t>Operations Manager</w:t>
      </w:r>
      <w:r w:rsidRPr="00022C3E">
        <w:t xml:space="preserve"> to ensure that repairs are carried out without delay.</w:t>
      </w:r>
    </w:p>
    <w:p w14:paraId="3CD9C452" w14:textId="77777777" w:rsidR="00B7453B" w:rsidRPr="00022C3E" w:rsidRDefault="00B7453B" w:rsidP="004844AF">
      <w:pPr>
        <w:pStyle w:val="ListParagraph"/>
        <w:numPr>
          <w:ilvl w:val="0"/>
          <w:numId w:val="0"/>
        </w:numPr>
        <w:spacing w:after="0" w:line="276" w:lineRule="auto"/>
        <w:ind w:left="720"/>
        <w:contextualSpacing/>
        <w:jc w:val="both"/>
      </w:pPr>
    </w:p>
    <w:p w14:paraId="6241F42F" w14:textId="77777777" w:rsidR="00B7453B" w:rsidRPr="00022C3E" w:rsidRDefault="00B7453B" w:rsidP="00BD0643">
      <w:pPr>
        <w:spacing w:line="276" w:lineRule="auto"/>
        <w:jc w:val="both"/>
      </w:pPr>
    </w:p>
    <w:p w14:paraId="17419893" w14:textId="4FC37D52" w:rsidR="00B7453B" w:rsidRPr="00022C3E" w:rsidRDefault="00B7453B" w:rsidP="00FA4542">
      <w:pPr>
        <w:pStyle w:val="Heading2"/>
        <w:keepNext/>
        <w:numPr>
          <w:ilvl w:val="1"/>
          <w:numId w:val="14"/>
        </w:numPr>
        <w:spacing w:before="0" w:line="240" w:lineRule="auto"/>
      </w:pPr>
      <w:bookmarkStart w:id="44" w:name="_Toc393888494"/>
      <w:bookmarkStart w:id="45" w:name="_Toc215202633"/>
      <w:r w:rsidRPr="00022C3E">
        <w:t xml:space="preserve">Site </w:t>
      </w:r>
      <w:r w:rsidR="00BD0643" w:rsidRPr="00022C3E">
        <w:t xml:space="preserve">Surfacing and </w:t>
      </w:r>
      <w:r w:rsidRPr="00022C3E">
        <w:t>Drainage</w:t>
      </w:r>
      <w:bookmarkEnd w:id="44"/>
      <w:bookmarkEnd w:id="45"/>
    </w:p>
    <w:p w14:paraId="66635BC8" w14:textId="36F3124F" w:rsidR="00AB678B" w:rsidRPr="00022C3E" w:rsidRDefault="00AB678B" w:rsidP="00AB678B">
      <w:pPr>
        <w:pStyle w:val="ListParagraph"/>
        <w:numPr>
          <w:ilvl w:val="2"/>
          <w:numId w:val="41"/>
        </w:numPr>
        <w:spacing w:after="0" w:line="276" w:lineRule="auto"/>
        <w:contextualSpacing/>
        <w:jc w:val="both"/>
      </w:pPr>
      <w:r w:rsidRPr="00022C3E">
        <w:t>All permitted areas of the site used for the receipt, storage and handling of waste are constructed from concrete hard standing to a sufficient standard to withstand the combined weight of the stored wastes and the operational vehicles using the facility.</w:t>
      </w:r>
    </w:p>
    <w:p w14:paraId="3A7041C0" w14:textId="77777777" w:rsidR="00B7453B" w:rsidRPr="00022C3E" w:rsidRDefault="00B7453B" w:rsidP="00AB678B">
      <w:pPr>
        <w:spacing w:after="0" w:line="276" w:lineRule="auto"/>
        <w:contextualSpacing/>
        <w:jc w:val="both"/>
      </w:pPr>
    </w:p>
    <w:p w14:paraId="7F97328C" w14:textId="2AB6304C" w:rsidR="00B7453B" w:rsidRPr="00022C3E" w:rsidRDefault="00B7453B" w:rsidP="005E75A0">
      <w:pPr>
        <w:pStyle w:val="ListParagraph"/>
        <w:numPr>
          <w:ilvl w:val="2"/>
          <w:numId w:val="41"/>
        </w:numPr>
        <w:spacing w:after="0" w:line="276" w:lineRule="auto"/>
        <w:contextualSpacing/>
        <w:jc w:val="both"/>
      </w:pPr>
      <w:r w:rsidRPr="00022C3E">
        <w:t>The concrete hard standing provides an impermeable barrier to protect the underlying ground/groundwater from the transmission of potential contamination by the site activities.</w:t>
      </w:r>
      <w:r w:rsidR="00AB678B" w:rsidRPr="00022C3E">
        <w:t xml:space="preserve">  The external area</w:t>
      </w:r>
      <w:r w:rsidR="005E75A0" w:rsidRPr="00022C3E">
        <w:t>s of the site drain to surface water sewer.  No waste is stored in this area.</w:t>
      </w:r>
    </w:p>
    <w:p w14:paraId="667B0FDB" w14:textId="77777777" w:rsidR="00B7453B" w:rsidRPr="00022C3E" w:rsidRDefault="00B7453B" w:rsidP="00B7453B">
      <w:pPr>
        <w:spacing w:line="276" w:lineRule="auto"/>
        <w:ind w:left="360" w:hanging="360"/>
        <w:jc w:val="both"/>
      </w:pPr>
    </w:p>
    <w:p w14:paraId="24BDC68C" w14:textId="1F76A93A" w:rsidR="005E75A0" w:rsidRPr="00022C3E" w:rsidRDefault="005E75A0" w:rsidP="005E75A0">
      <w:pPr>
        <w:pStyle w:val="ListParagraph"/>
        <w:numPr>
          <w:ilvl w:val="2"/>
          <w:numId w:val="41"/>
        </w:numPr>
        <w:spacing w:after="0" w:line="276" w:lineRule="auto"/>
        <w:contextualSpacing/>
        <w:jc w:val="both"/>
      </w:pPr>
      <w:r w:rsidRPr="00022C3E">
        <w:lastRenderedPageBreak/>
        <w:t xml:space="preserve">A channel drain is installed across the vehicular entrance to the transfer station building to direct any contaminated discharge, from waste stored within the building, to the foul drainage system. </w:t>
      </w:r>
    </w:p>
    <w:p w14:paraId="45FA6761" w14:textId="5D183521" w:rsidR="00B7453B" w:rsidRPr="00022C3E" w:rsidRDefault="005E75A0" w:rsidP="005E75A0">
      <w:pPr>
        <w:pStyle w:val="ListParagraph"/>
        <w:numPr>
          <w:ilvl w:val="2"/>
          <w:numId w:val="41"/>
        </w:numPr>
        <w:spacing w:after="0" w:line="276" w:lineRule="auto"/>
        <w:contextualSpacing/>
        <w:jc w:val="both"/>
      </w:pPr>
      <w:r w:rsidRPr="00022C3E">
        <w:t xml:space="preserve">The integrity of all hardstanding/impermeable surfaces and drainage systems are inspected by site staff on at least a weekly basis, and any structural deficiencies are reported immediately to the </w:t>
      </w:r>
      <w:r w:rsidR="00540ECF">
        <w:t>Operations Manager</w:t>
      </w:r>
      <w:r w:rsidRPr="00022C3E">
        <w:t>. Any defects found requiring remediation are recorded on the internal compliance database. Any repairs will be initiated as soon as practicable.</w:t>
      </w:r>
    </w:p>
    <w:p w14:paraId="72645F1B" w14:textId="77777777" w:rsidR="005E75A0" w:rsidRPr="00022C3E" w:rsidRDefault="005E75A0" w:rsidP="005E75A0">
      <w:pPr>
        <w:pStyle w:val="ListParagraph"/>
        <w:numPr>
          <w:ilvl w:val="0"/>
          <w:numId w:val="0"/>
        </w:numPr>
        <w:spacing w:after="0" w:line="276" w:lineRule="auto"/>
        <w:ind w:left="720"/>
        <w:contextualSpacing/>
        <w:jc w:val="both"/>
      </w:pPr>
    </w:p>
    <w:p w14:paraId="1A84045B" w14:textId="55A7D8C5" w:rsidR="005E75A0" w:rsidRPr="006F0B80" w:rsidRDefault="005E75A0" w:rsidP="005E75A0">
      <w:pPr>
        <w:pStyle w:val="ListParagraph"/>
        <w:numPr>
          <w:ilvl w:val="2"/>
          <w:numId w:val="41"/>
        </w:numPr>
        <w:spacing w:after="0" w:line="276" w:lineRule="auto"/>
        <w:contextualSpacing/>
        <w:jc w:val="both"/>
      </w:pPr>
      <w:r w:rsidRPr="00022C3E">
        <w:rPr>
          <w:snapToGrid w:val="0"/>
        </w:rPr>
        <w:t>Solid matter and silt accumulating in the drainage channels and any silt traps will be removed as and when required, and the interceptor will be cleaned by a suitably experienced and registered waste disposal contractor.</w:t>
      </w:r>
    </w:p>
    <w:p w14:paraId="36AD5B07" w14:textId="77777777" w:rsidR="006F0B80" w:rsidRDefault="006F0B80" w:rsidP="006F0B80">
      <w:pPr>
        <w:pStyle w:val="ListParagraph"/>
      </w:pPr>
    </w:p>
    <w:p w14:paraId="04E740CB" w14:textId="173B4AAE" w:rsidR="006F0B80" w:rsidRPr="00022C3E" w:rsidRDefault="006F0B80" w:rsidP="005E75A0">
      <w:pPr>
        <w:pStyle w:val="ListParagraph"/>
        <w:numPr>
          <w:ilvl w:val="2"/>
          <w:numId w:val="41"/>
        </w:numPr>
        <w:spacing w:after="0" w:line="276" w:lineRule="auto"/>
        <w:contextualSpacing/>
        <w:jc w:val="both"/>
      </w:pPr>
      <w:r>
        <w:t xml:space="preserve">A new bunded area has been </w:t>
      </w:r>
      <w:r w:rsidR="00C7169F">
        <w:t>constructed</w:t>
      </w:r>
      <w:r>
        <w:t xml:space="preserve"> to cope with containment of any contaminated water that may occur</w:t>
      </w:r>
      <w:r w:rsidR="00E42141">
        <w:t>, extending for 70metres along the boundary with the hotel, which can contain</w:t>
      </w:r>
      <w:r w:rsidR="002E7058">
        <w:t xml:space="preserve"> well </w:t>
      </w:r>
      <w:r w:rsidR="00E42141">
        <w:t xml:space="preserve"> in excess of 75,000 litres.</w:t>
      </w:r>
    </w:p>
    <w:p w14:paraId="2CF8EB56" w14:textId="77777777" w:rsidR="00B7453B" w:rsidRPr="00022C3E" w:rsidRDefault="00B7453B" w:rsidP="00331893">
      <w:pPr>
        <w:pStyle w:val="ListParagraph"/>
        <w:numPr>
          <w:ilvl w:val="0"/>
          <w:numId w:val="0"/>
        </w:numPr>
        <w:spacing w:after="0" w:line="276" w:lineRule="auto"/>
        <w:ind w:left="720"/>
        <w:contextualSpacing/>
        <w:jc w:val="both"/>
      </w:pPr>
    </w:p>
    <w:p w14:paraId="64690E4B" w14:textId="77777777" w:rsidR="00B7453B" w:rsidRPr="00022C3E" w:rsidRDefault="00B7453B" w:rsidP="00B7453B">
      <w:pPr>
        <w:pStyle w:val="Heading3"/>
        <w:ind w:left="709"/>
      </w:pPr>
      <w:bookmarkStart w:id="46" w:name="_Toc393374817"/>
      <w:bookmarkStart w:id="47" w:name="_Toc393888495"/>
      <w:bookmarkStart w:id="48" w:name="_Toc215202634"/>
      <w:r w:rsidRPr="00022C3E">
        <w:t>Foul Drainage</w:t>
      </w:r>
      <w:bookmarkEnd w:id="46"/>
      <w:bookmarkEnd w:id="47"/>
      <w:bookmarkEnd w:id="48"/>
    </w:p>
    <w:p w14:paraId="2CA08AB4" w14:textId="2C5C848A" w:rsidR="00B7453B" w:rsidRPr="00A44E0A" w:rsidRDefault="00B7453B" w:rsidP="00D9606E">
      <w:pPr>
        <w:pStyle w:val="ListParagraph"/>
        <w:numPr>
          <w:ilvl w:val="2"/>
          <w:numId w:val="41"/>
        </w:numPr>
        <w:spacing w:after="0" w:line="276" w:lineRule="auto"/>
        <w:contextualSpacing/>
        <w:rPr>
          <w:color w:val="FF0000"/>
        </w:rPr>
      </w:pPr>
      <w:r w:rsidRPr="00857B80">
        <w:rPr>
          <w:color w:val="auto"/>
        </w:rPr>
        <w:t xml:space="preserve">The </w:t>
      </w:r>
      <w:r w:rsidR="00D9606E" w:rsidRPr="00857B80">
        <w:rPr>
          <w:color w:val="auto"/>
        </w:rPr>
        <w:t xml:space="preserve">foul drainage system serves across the access and egress of the tipping hall past the                                         office and the front of the out weighbridge. </w:t>
      </w:r>
      <w:r w:rsidRPr="00857B80">
        <w:rPr>
          <w:color w:val="auto"/>
        </w:rPr>
        <w:t>The foul dr</w:t>
      </w:r>
      <w:r w:rsidR="00D9606E" w:rsidRPr="00857B80">
        <w:rPr>
          <w:color w:val="auto"/>
        </w:rPr>
        <w:t>ainage discharges via</w:t>
      </w:r>
      <w:r w:rsidRPr="00857B80">
        <w:rPr>
          <w:color w:val="auto"/>
        </w:rPr>
        <w:t xml:space="preserve"> interceptors to the</w:t>
      </w:r>
      <w:r w:rsidR="00D9606E" w:rsidRPr="00857B80">
        <w:rPr>
          <w:color w:val="auto"/>
        </w:rPr>
        <w:t xml:space="preserve"> access road.</w:t>
      </w:r>
      <w:r w:rsidR="00A44E0A">
        <w:rPr>
          <w:color w:val="FF0000"/>
        </w:rPr>
        <w:t xml:space="preserve">  </w:t>
      </w:r>
    </w:p>
    <w:p w14:paraId="3CE6B9E0" w14:textId="77777777" w:rsidR="00B7453B" w:rsidRPr="00022C3E" w:rsidRDefault="00B7453B" w:rsidP="00B7453B">
      <w:pPr>
        <w:spacing w:line="276" w:lineRule="auto"/>
        <w:ind w:left="360" w:hanging="360"/>
        <w:jc w:val="both"/>
        <w:rPr>
          <w:highlight w:val="yellow"/>
        </w:rPr>
      </w:pPr>
    </w:p>
    <w:p w14:paraId="7A75AC46" w14:textId="77777777" w:rsidR="00B7453B" w:rsidRPr="00D9606E" w:rsidRDefault="00B7453B" w:rsidP="00B7453B">
      <w:pPr>
        <w:pStyle w:val="Heading3"/>
        <w:ind w:left="709"/>
      </w:pPr>
      <w:bookmarkStart w:id="49" w:name="_Toc393374818"/>
      <w:bookmarkStart w:id="50" w:name="_Toc393888496"/>
      <w:bookmarkStart w:id="51" w:name="_Toc215202635"/>
      <w:r w:rsidRPr="00D9606E">
        <w:t>Surface Water Drainage</w:t>
      </w:r>
      <w:bookmarkEnd w:id="49"/>
      <w:bookmarkEnd w:id="50"/>
      <w:bookmarkEnd w:id="51"/>
    </w:p>
    <w:p w14:paraId="0F5EFAD6" w14:textId="2BD778BD" w:rsidR="00B7453B" w:rsidRPr="00D9606E" w:rsidRDefault="00B7453B" w:rsidP="005E75A0">
      <w:pPr>
        <w:pStyle w:val="ListParagraph"/>
        <w:numPr>
          <w:ilvl w:val="2"/>
          <w:numId w:val="41"/>
        </w:numPr>
        <w:spacing w:after="0" w:line="276" w:lineRule="auto"/>
        <w:contextualSpacing/>
        <w:jc w:val="both"/>
      </w:pPr>
      <w:r w:rsidRPr="00D21C87">
        <w:rPr>
          <w:color w:val="auto"/>
        </w:rPr>
        <w:t xml:space="preserve">All site roadways and run off from </w:t>
      </w:r>
      <w:r w:rsidR="00D9606E" w:rsidRPr="00D21C87">
        <w:rPr>
          <w:color w:val="auto"/>
        </w:rPr>
        <w:t xml:space="preserve">length of the </w:t>
      </w:r>
      <w:r w:rsidRPr="00D21C87">
        <w:rPr>
          <w:color w:val="auto"/>
        </w:rPr>
        <w:t xml:space="preserve">building roofs currently drain via the surface water system. The surface water system comprises a number of gullies and silt traps directing all </w:t>
      </w:r>
      <w:r w:rsidR="00D9606E" w:rsidRPr="00D21C87">
        <w:rPr>
          <w:color w:val="auto"/>
        </w:rPr>
        <w:t>run off from the site, via one by-pass</w:t>
      </w:r>
      <w:r w:rsidRPr="00D21C87">
        <w:rPr>
          <w:color w:val="auto"/>
        </w:rPr>
        <w:t xml:space="preserve"> petrol interceptors to the </w:t>
      </w:r>
      <w:r w:rsidR="00D9606E" w:rsidRPr="00D21C87">
        <w:rPr>
          <w:color w:val="auto"/>
        </w:rPr>
        <w:t>public sewer drain</w:t>
      </w:r>
      <w:r w:rsidRPr="00D9606E">
        <w:t>.</w:t>
      </w:r>
      <w:r w:rsidR="00670D88">
        <w:t xml:space="preserve"> </w:t>
      </w:r>
    </w:p>
    <w:p w14:paraId="49C98B87" w14:textId="77777777" w:rsidR="00B7453B" w:rsidRPr="00022C3E" w:rsidRDefault="00B7453B" w:rsidP="00EC64EB">
      <w:pPr>
        <w:ind w:left="709"/>
      </w:pPr>
    </w:p>
    <w:p w14:paraId="53FAA531" w14:textId="77777777" w:rsidR="00B7453B" w:rsidRPr="00022C3E" w:rsidRDefault="00B7453B" w:rsidP="00B7453B">
      <w:pPr>
        <w:pStyle w:val="Heading3"/>
        <w:ind w:left="709"/>
      </w:pPr>
      <w:bookmarkStart w:id="52" w:name="_Toc393374819"/>
      <w:bookmarkStart w:id="53" w:name="_Toc393888497"/>
      <w:bookmarkStart w:id="54" w:name="_Toc215202636"/>
      <w:r w:rsidRPr="00022C3E">
        <w:t>Maintenance</w:t>
      </w:r>
      <w:bookmarkEnd w:id="52"/>
      <w:bookmarkEnd w:id="53"/>
      <w:bookmarkEnd w:id="54"/>
    </w:p>
    <w:p w14:paraId="51A018E6" w14:textId="1C4880D9" w:rsidR="00B7453B" w:rsidRPr="00022C3E" w:rsidRDefault="00B7453B" w:rsidP="005E75A0">
      <w:pPr>
        <w:pStyle w:val="ListParagraph"/>
        <w:numPr>
          <w:ilvl w:val="2"/>
          <w:numId w:val="41"/>
        </w:numPr>
        <w:spacing w:after="0" w:line="276" w:lineRule="auto"/>
        <w:contextualSpacing/>
        <w:jc w:val="both"/>
      </w:pPr>
      <w:r w:rsidRPr="00022C3E">
        <w:t>The integrity of the hard standing will be inspected by site staff on at least a w</w:t>
      </w:r>
      <w:r w:rsidR="001A7DF1">
        <w:t>eekly basis</w:t>
      </w:r>
      <w:r w:rsidRPr="001A7DF1">
        <w:rPr>
          <w:color w:val="FF0000"/>
        </w:rPr>
        <w:t xml:space="preserve"> </w:t>
      </w:r>
      <w:r w:rsidRPr="00022C3E">
        <w:t xml:space="preserve">and any structural deficiencies will be reported immediately to the </w:t>
      </w:r>
      <w:r w:rsidR="00540ECF">
        <w:t>Operations Manager</w:t>
      </w:r>
      <w:r w:rsidRPr="00022C3E">
        <w:t>. Repairs will be initiated as soon as practicable.</w:t>
      </w:r>
    </w:p>
    <w:p w14:paraId="05E81011" w14:textId="77777777" w:rsidR="00B7453B" w:rsidRPr="00022C3E" w:rsidRDefault="00B7453B" w:rsidP="00B7453B">
      <w:pPr>
        <w:spacing w:line="276" w:lineRule="auto"/>
        <w:ind w:left="360" w:hanging="360"/>
        <w:jc w:val="both"/>
      </w:pPr>
    </w:p>
    <w:p w14:paraId="32BD0DDB" w14:textId="2B002D1D" w:rsidR="00B7453B" w:rsidRPr="00022C3E" w:rsidRDefault="00B7453B" w:rsidP="005E75A0">
      <w:pPr>
        <w:pStyle w:val="ListParagraph"/>
        <w:numPr>
          <w:ilvl w:val="2"/>
          <w:numId w:val="41"/>
        </w:numPr>
        <w:spacing w:after="0" w:line="276" w:lineRule="auto"/>
        <w:contextualSpacing/>
        <w:jc w:val="both"/>
      </w:pPr>
      <w:r w:rsidRPr="00022C3E">
        <w:t>Repairs to cracks, joints and potholes will be carri</w:t>
      </w:r>
      <w:r w:rsidR="001A7DF1">
        <w:t>ed out by a contractor from Able</w:t>
      </w:r>
      <w:r w:rsidRPr="00022C3E">
        <w:t>’s approved list of contractor</w:t>
      </w:r>
      <w:r w:rsidR="00D21C87">
        <w:t xml:space="preserve">s, </w:t>
      </w:r>
      <w:r w:rsidRPr="00022C3E">
        <w:t>all contr</w:t>
      </w:r>
      <w:r w:rsidR="001A7DF1">
        <w:t>actors working on behalf of Able</w:t>
      </w:r>
      <w:r w:rsidRPr="00022C3E">
        <w:t xml:space="preserve"> </w:t>
      </w:r>
      <w:r w:rsidR="001A7DF1">
        <w:t xml:space="preserve">waste </w:t>
      </w:r>
      <w:r w:rsidRPr="00022C3E">
        <w:t>are monitored to confirm compliance with Company Policy and all relevant legal and other requirements.</w:t>
      </w:r>
    </w:p>
    <w:p w14:paraId="19C94E72" w14:textId="77777777" w:rsidR="00B7453B" w:rsidRPr="00022C3E" w:rsidRDefault="00B7453B" w:rsidP="00B7453B">
      <w:pPr>
        <w:spacing w:line="276" w:lineRule="auto"/>
        <w:ind w:left="360" w:hanging="360"/>
        <w:jc w:val="both"/>
      </w:pPr>
    </w:p>
    <w:p w14:paraId="5AD3349E" w14:textId="7879D247" w:rsidR="00B7453B" w:rsidRPr="00022C3E" w:rsidRDefault="00B7453B" w:rsidP="005E75A0">
      <w:pPr>
        <w:pStyle w:val="ListParagraph"/>
        <w:numPr>
          <w:ilvl w:val="2"/>
          <w:numId w:val="41"/>
        </w:numPr>
        <w:spacing w:after="0" w:line="276" w:lineRule="auto"/>
        <w:contextualSpacing/>
        <w:jc w:val="both"/>
      </w:pPr>
      <w:r w:rsidRPr="00022C3E">
        <w:lastRenderedPageBreak/>
        <w:t xml:space="preserve">The integrity of the drainage systems including interceptors will be inspected by site staff and any issues will be reported immediately to the </w:t>
      </w:r>
      <w:r w:rsidR="00540ECF">
        <w:t>Operations Manager</w:t>
      </w:r>
      <w:r w:rsidRPr="00022C3E">
        <w:t>. Repairs will be initiated as soon as practicable.</w:t>
      </w:r>
    </w:p>
    <w:p w14:paraId="73967CFE" w14:textId="77777777" w:rsidR="00B7453B" w:rsidRPr="00022C3E" w:rsidRDefault="00B7453B" w:rsidP="00B7453B">
      <w:pPr>
        <w:spacing w:line="276" w:lineRule="auto"/>
        <w:ind w:left="360" w:hanging="360"/>
        <w:jc w:val="both"/>
        <w:rPr>
          <w:snapToGrid w:val="0"/>
        </w:rPr>
      </w:pPr>
    </w:p>
    <w:p w14:paraId="6F46162E" w14:textId="4DBFAA6B" w:rsidR="00B7453B" w:rsidRPr="00022C3E" w:rsidRDefault="00B7453B" w:rsidP="005E75A0">
      <w:pPr>
        <w:pStyle w:val="ListParagraph"/>
        <w:numPr>
          <w:ilvl w:val="2"/>
          <w:numId w:val="41"/>
        </w:numPr>
        <w:spacing w:after="0" w:line="276" w:lineRule="auto"/>
        <w:contextualSpacing/>
        <w:jc w:val="both"/>
      </w:pPr>
      <w:r w:rsidRPr="00022C3E">
        <w:rPr>
          <w:snapToGrid w:val="0"/>
        </w:rPr>
        <w:t>Solid matter accumulating in the interceptors and silt traps will be removed as and when required by a suitably, experienced and registered waste disposal contractor.</w:t>
      </w:r>
      <w:r w:rsidR="00334593" w:rsidRPr="00022C3E">
        <w:rPr>
          <w:snapToGrid w:val="0"/>
        </w:rPr>
        <w:t xml:space="preserve"> As a minimum, the site interceptor will be cleaned every </w:t>
      </w:r>
      <w:r w:rsidR="00D21C87">
        <w:rPr>
          <w:snapToGrid w:val="0"/>
        </w:rPr>
        <w:t xml:space="preserve">24 </w:t>
      </w:r>
      <w:r w:rsidR="00334593" w:rsidRPr="00022C3E">
        <w:rPr>
          <w:snapToGrid w:val="0"/>
        </w:rPr>
        <w:t xml:space="preserve">months. </w:t>
      </w:r>
    </w:p>
    <w:p w14:paraId="6ECDD0EE" w14:textId="77777777" w:rsidR="00B7453B" w:rsidRPr="00022C3E" w:rsidRDefault="00B7453B" w:rsidP="00B7453B">
      <w:pPr>
        <w:ind w:left="360" w:hanging="360"/>
      </w:pPr>
    </w:p>
    <w:p w14:paraId="68D51BCA" w14:textId="166521A0" w:rsidR="00B7453B" w:rsidRPr="001A7DF1" w:rsidRDefault="00B7453B" w:rsidP="005E75A0">
      <w:pPr>
        <w:pStyle w:val="ListParagraph"/>
        <w:numPr>
          <w:ilvl w:val="2"/>
          <w:numId w:val="41"/>
        </w:numPr>
        <w:spacing w:after="0" w:line="276" w:lineRule="auto"/>
        <w:contextualSpacing/>
        <w:jc w:val="both"/>
        <w:rPr>
          <w:color w:val="FF0000"/>
        </w:rPr>
      </w:pPr>
      <w:r w:rsidRPr="00022C3E">
        <w:t xml:space="preserve">All inspections of the hard standing and drainage system, and any repair work undertaken to the drainage system or hard standing </w:t>
      </w:r>
      <w:r w:rsidR="001A7DF1">
        <w:t xml:space="preserve">will be recorded </w:t>
      </w:r>
      <w:r w:rsidR="00D21C87">
        <w:rPr>
          <w:color w:val="auto"/>
        </w:rPr>
        <w:t>in the site diary.</w:t>
      </w:r>
    </w:p>
    <w:p w14:paraId="529812C9" w14:textId="77777777" w:rsidR="00B7453B" w:rsidRPr="00022C3E" w:rsidRDefault="00B7453B" w:rsidP="00B7453B">
      <w:pPr>
        <w:ind w:left="360" w:hanging="360"/>
      </w:pPr>
    </w:p>
    <w:p w14:paraId="2F159345" w14:textId="77777777" w:rsidR="00B7453B" w:rsidRPr="00022C3E" w:rsidRDefault="00B7453B" w:rsidP="00B7453B">
      <w:pPr>
        <w:pStyle w:val="Heading2"/>
        <w:spacing w:line="276" w:lineRule="auto"/>
        <w:jc w:val="both"/>
      </w:pPr>
      <w:bookmarkStart w:id="55" w:name="_Toc393888498"/>
      <w:bookmarkStart w:id="56" w:name="_Toc215202637"/>
      <w:r w:rsidRPr="00022C3E">
        <w:t>2.4</w:t>
      </w:r>
      <w:r w:rsidRPr="00022C3E">
        <w:tab/>
        <w:t>Oil and Fuel Storage</w:t>
      </w:r>
      <w:bookmarkEnd w:id="55"/>
      <w:bookmarkEnd w:id="56"/>
    </w:p>
    <w:p w14:paraId="69BF8745" w14:textId="77777777" w:rsidR="00B7453B" w:rsidRPr="00022C3E" w:rsidRDefault="00B7453B" w:rsidP="00FA4542">
      <w:pPr>
        <w:pStyle w:val="ListParagraph"/>
        <w:numPr>
          <w:ilvl w:val="2"/>
          <w:numId w:val="12"/>
        </w:numPr>
        <w:spacing w:after="0" w:line="276" w:lineRule="auto"/>
        <w:contextualSpacing/>
        <w:jc w:val="both"/>
      </w:pPr>
      <w:r w:rsidRPr="00022C3E">
        <w:t>Any Oil and Fuel Storage at the site will comply with the Oil Storage Regulations 2001 and associated guidelines.</w:t>
      </w:r>
    </w:p>
    <w:p w14:paraId="73B54DA9" w14:textId="77777777" w:rsidR="00B7453B" w:rsidRPr="00022C3E" w:rsidRDefault="00B7453B" w:rsidP="00B7453B">
      <w:pPr>
        <w:spacing w:line="276" w:lineRule="auto"/>
        <w:ind w:left="360" w:hanging="360"/>
        <w:jc w:val="both"/>
      </w:pPr>
    </w:p>
    <w:p w14:paraId="0D71464E" w14:textId="2ACE5C63" w:rsidR="00B7453B" w:rsidRPr="00022C3E" w:rsidRDefault="00B7453B" w:rsidP="00FA4542">
      <w:pPr>
        <w:pStyle w:val="ListParagraph"/>
        <w:numPr>
          <w:ilvl w:val="2"/>
          <w:numId w:val="12"/>
        </w:numPr>
        <w:spacing w:after="0" w:line="276" w:lineRule="auto"/>
        <w:contextualSpacing/>
        <w:jc w:val="both"/>
      </w:pPr>
      <w:r w:rsidRPr="00022C3E">
        <w:t xml:space="preserve">Any </w:t>
      </w:r>
      <w:r w:rsidR="002B61C0" w:rsidRPr="00022C3E">
        <w:t>d</w:t>
      </w:r>
      <w:r w:rsidRPr="00022C3E">
        <w:t>iesel fuel will be stored in a bunded tank in accordance with oil storage guidelines PPG2. (Pollution Prevention Guidelines, Above Ground Oil Storage Tanks: PPG2, Environment Agency, August 2011).</w:t>
      </w:r>
      <w:r w:rsidR="002B61C0" w:rsidRPr="00022C3E">
        <w:t xml:space="preserve"> Currently, the site operates with a below-ground diesel storage tank which is not subject to the aforementioned guidelines or the Oil Storage Regulations.</w:t>
      </w:r>
    </w:p>
    <w:p w14:paraId="4DA2E631" w14:textId="77777777" w:rsidR="00B7453B" w:rsidRPr="00022C3E" w:rsidRDefault="00B7453B" w:rsidP="00B7453B">
      <w:pPr>
        <w:spacing w:line="276" w:lineRule="auto"/>
        <w:ind w:left="360" w:hanging="360"/>
        <w:jc w:val="both"/>
      </w:pPr>
    </w:p>
    <w:p w14:paraId="7D65C70E" w14:textId="77777777" w:rsidR="00B7453B" w:rsidRPr="00022C3E" w:rsidRDefault="00B7453B" w:rsidP="00FA4542">
      <w:pPr>
        <w:pStyle w:val="ListParagraph"/>
        <w:numPr>
          <w:ilvl w:val="2"/>
          <w:numId w:val="12"/>
        </w:numPr>
        <w:spacing w:after="0" w:line="276" w:lineRule="auto"/>
        <w:contextualSpacing/>
        <w:jc w:val="both"/>
      </w:pPr>
      <w:r w:rsidRPr="00022C3E">
        <w:t>Any oils will be stored in containers on drip containment or within bunds as required by the drum and IBC storage guidelines PPG26. (Pollution Prevention Guidelines, Storage and Handling of drums and Intermediate Bulk Containers: PPG26, Environment Agency, May 2011).</w:t>
      </w:r>
    </w:p>
    <w:p w14:paraId="44925B72" w14:textId="77777777" w:rsidR="00B7453B" w:rsidRPr="00022C3E" w:rsidRDefault="00B7453B" w:rsidP="00B7453B">
      <w:pPr>
        <w:spacing w:line="276" w:lineRule="auto"/>
        <w:ind w:left="360" w:hanging="360"/>
        <w:jc w:val="both"/>
      </w:pPr>
    </w:p>
    <w:p w14:paraId="3DCB0BE4" w14:textId="5FF2FBB0" w:rsidR="00B7453B" w:rsidRPr="00022C3E" w:rsidRDefault="00B7453B" w:rsidP="00FA4542">
      <w:pPr>
        <w:pStyle w:val="ListParagraph"/>
        <w:numPr>
          <w:ilvl w:val="2"/>
          <w:numId w:val="12"/>
        </w:numPr>
        <w:spacing w:after="0" w:line="276" w:lineRule="auto"/>
        <w:contextualSpacing/>
        <w:jc w:val="both"/>
      </w:pPr>
      <w:r w:rsidRPr="00022C3E">
        <w:t>The site will maintain sufficient spill kit equipment to clear up any spillages should they occur. Spill kits will be located at appropriate locations around the site.</w:t>
      </w:r>
    </w:p>
    <w:p w14:paraId="3193FDC0" w14:textId="77777777" w:rsidR="00B7453B" w:rsidRPr="00022C3E" w:rsidRDefault="00B7453B" w:rsidP="00B7453B">
      <w:pPr>
        <w:spacing w:line="276" w:lineRule="auto"/>
        <w:ind w:left="360" w:hanging="360"/>
        <w:jc w:val="both"/>
      </w:pPr>
    </w:p>
    <w:p w14:paraId="157A7303" w14:textId="77777777" w:rsidR="00B7453B" w:rsidRPr="00022C3E" w:rsidRDefault="00B7453B" w:rsidP="00FA4542">
      <w:pPr>
        <w:pStyle w:val="Heading2"/>
        <w:keepNext/>
        <w:numPr>
          <w:ilvl w:val="1"/>
          <w:numId w:val="12"/>
        </w:numPr>
        <w:spacing w:before="0" w:line="240" w:lineRule="auto"/>
      </w:pPr>
      <w:bookmarkStart w:id="57" w:name="_Toc393888499"/>
      <w:bookmarkStart w:id="58" w:name="_Toc215202638"/>
      <w:r w:rsidRPr="00022C3E">
        <w:t>Waste Acceptance and Control Systems</w:t>
      </w:r>
      <w:bookmarkEnd w:id="57"/>
      <w:bookmarkEnd w:id="58"/>
    </w:p>
    <w:p w14:paraId="159AFFC7" w14:textId="0A19C4F9" w:rsidR="00B7453B" w:rsidRPr="00022C3E" w:rsidRDefault="00B7453B" w:rsidP="00E44979">
      <w:pPr>
        <w:pStyle w:val="ListParagraph"/>
        <w:numPr>
          <w:ilvl w:val="2"/>
          <w:numId w:val="12"/>
        </w:numPr>
        <w:spacing w:after="0" w:line="276" w:lineRule="auto"/>
        <w:contextualSpacing/>
        <w:jc w:val="both"/>
      </w:pPr>
      <w:r w:rsidRPr="00022C3E">
        <w:t>All traffic using the site is controlled and directed by standard r</w:t>
      </w:r>
      <w:r w:rsidR="0089667E">
        <w:t xml:space="preserve">oad signs and road markings. </w:t>
      </w:r>
      <w:r w:rsidRPr="00022C3E">
        <w:t xml:space="preserve"> </w:t>
      </w:r>
      <w:r w:rsidR="00D21C87">
        <w:rPr>
          <w:color w:val="auto"/>
        </w:rPr>
        <w:t>A 50 tonne</w:t>
      </w:r>
      <w:r w:rsidRPr="00723CB5">
        <w:rPr>
          <w:color w:val="FF0000"/>
        </w:rPr>
        <w:t xml:space="preserve"> </w:t>
      </w:r>
      <w:r w:rsidRPr="00022C3E">
        <w:t xml:space="preserve">capacity weighbridges </w:t>
      </w:r>
      <w:r w:rsidR="00D21C87">
        <w:t>is</w:t>
      </w:r>
      <w:r w:rsidRPr="00022C3E">
        <w:t xml:space="preserve"> </w:t>
      </w:r>
      <w:r w:rsidR="00D21C87">
        <w:t>situated at the side of the tipping hall</w:t>
      </w:r>
      <w:r w:rsidRPr="00022C3E">
        <w:t>.</w:t>
      </w:r>
      <w:r w:rsidR="00E44979" w:rsidRPr="00022C3E">
        <w:t xml:space="preserve"> All vehicles delivering waste to the site are required to pass over the weighbridge before entering the transfer station, they are then directed to appropriate offloading point in the Transfer Station.  All wastes are directed to the correct tipping/storage locations by weighbridge staff.</w:t>
      </w:r>
    </w:p>
    <w:p w14:paraId="765325EB" w14:textId="77777777" w:rsidR="00B7453B" w:rsidRPr="00022C3E" w:rsidRDefault="00B7453B" w:rsidP="00B7453B">
      <w:pPr>
        <w:spacing w:line="276" w:lineRule="auto"/>
        <w:ind w:left="360" w:hanging="360"/>
        <w:jc w:val="both"/>
      </w:pPr>
    </w:p>
    <w:p w14:paraId="08ECE7B2" w14:textId="6451075B" w:rsidR="00E44979" w:rsidRPr="00022C3E" w:rsidRDefault="00E44979" w:rsidP="00E44979">
      <w:pPr>
        <w:pStyle w:val="ListParagraph"/>
        <w:numPr>
          <w:ilvl w:val="2"/>
          <w:numId w:val="12"/>
        </w:numPr>
        <w:spacing w:after="0" w:line="276" w:lineRule="auto"/>
        <w:contextualSpacing/>
        <w:jc w:val="both"/>
      </w:pPr>
      <w:r w:rsidRPr="00022C3E">
        <w:lastRenderedPageBreak/>
        <w:t>The documentation accompanying each load is checked at the weighbridge. These checks will include, but are not limited to, the Carriers Certificate of Registration and Duty of Care Waste Transfer Note.</w:t>
      </w:r>
    </w:p>
    <w:p w14:paraId="7A95B954" w14:textId="77777777" w:rsidR="00E44979" w:rsidRPr="00022C3E" w:rsidRDefault="00E44979" w:rsidP="00E44979">
      <w:pPr>
        <w:pStyle w:val="ListParagraph"/>
        <w:numPr>
          <w:ilvl w:val="0"/>
          <w:numId w:val="0"/>
        </w:numPr>
        <w:ind w:left="360"/>
      </w:pPr>
    </w:p>
    <w:p w14:paraId="31F8EF52" w14:textId="585EF0C2" w:rsidR="00E44979" w:rsidRPr="00022C3E" w:rsidRDefault="00E44979" w:rsidP="00E44979">
      <w:pPr>
        <w:pStyle w:val="ListParagraph"/>
        <w:numPr>
          <w:ilvl w:val="2"/>
          <w:numId w:val="12"/>
        </w:numPr>
        <w:spacing w:after="0" w:line="276" w:lineRule="auto"/>
        <w:contextualSpacing/>
        <w:jc w:val="both"/>
      </w:pPr>
      <w:r w:rsidRPr="00022C3E">
        <w:t>The information recorded in respect of each load as provided by the Waste Transfer Note will be:</w:t>
      </w:r>
    </w:p>
    <w:p w14:paraId="3601DAD5" w14:textId="77777777" w:rsidR="00E44979" w:rsidRPr="00022C3E" w:rsidRDefault="00E44979" w:rsidP="00E44979">
      <w:pPr>
        <w:pStyle w:val="ListParagraph"/>
        <w:spacing w:line="276" w:lineRule="auto"/>
        <w:ind w:left="709"/>
        <w:jc w:val="both"/>
      </w:pPr>
    </w:p>
    <w:p w14:paraId="0034E025" w14:textId="77777777" w:rsidR="00E44979" w:rsidRPr="00022C3E" w:rsidRDefault="00E44979" w:rsidP="00E44979">
      <w:pPr>
        <w:pStyle w:val="ListParagraph"/>
        <w:numPr>
          <w:ilvl w:val="0"/>
          <w:numId w:val="43"/>
        </w:numPr>
        <w:spacing w:after="0" w:line="276" w:lineRule="auto"/>
        <w:ind w:left="1276" w:hanging="447"/>
        <w:contextualSpacing/>
        <w:jc w:val="both"/>
      </w:pPr>
      <w:r w:rsidRPr="00022C3E">
        <w:t>Ticket Number</w:t>
      </w:r>
    </w:p>
    <w:p w14:paraId="078798DA" w14:textId="77777777" w:rsidR="00E44979" w:rsidRPr="00022C3E" w:rsidRDefault="00E44979" w:rsidP="00E44979">
      <w:pPr>
        <w:pStyle w:val="ListParagraph"/>
        <w:numPr>
          <w:ilvl w:val="0"/>
          <w:numId w:val="43"/>
        </w:numPr>
        <w:spacing w:after="0" w:line="276" w:lineRule="auto"/>
        <w:ind w:left="1276" w:hanging="447"/>
        <w:contextualSpacing/>
        <w:jc w:val="both"/>
      </w:pPr>
      <w:r w:rsidRPr="00022C3E">
        <w:t>Vehicle Registration Number and Type</w:t>
      </w:r>
    </w:p>
    <w:p w14:paraId="77FF9984" w14:textId="77777777" w:rsidR="00E44979" w:rsidRPr="00022C3E" w:rsidRDefault="00E44979" w:rsidP="00E44979">
      <w:pPr>
        <w:pStyle w:val="ListParagraph"/>
        <w:numPr>
          <w:ilvl w:val="0"/>
          <w:numId w:val="43"/>
        </w:numPr>
        <w:spacing w:after="0" w:line="276" w:lineRule="auto"/>
        <w:ind w:left="1276" w:hanging="447"/>
        <w:contextualSpacing/>
        <w:jc w:val="both"/>
      </w:pPr>
      <w:r w:rsidRPr="00022C3E">
        <w:t>Time and date (or date range) of transfer</w:t>
      </w:r>
    </w:p>
    <w:p w14:paraId="23B15F9F" w14:textId="77777777" w:rsidR="00E44979" w:rsidRPr="00022C3E" w:rsidRDefault="00E44979" w:rsidP="00E44979">
      <w:pPr>
        <w:pStyle w:val="ListParagraph"/>
        <w:numPr>
          <w:ilvl w:val="0"/>
          <w:numId w:val="43"/>
        </w:numPr>
        <w:spacing w:after="0" w:line="276" w:lineRule="auto"/>
        <w:ind w:left="1276" w:hanging="447"/>
        <w:contextualSpacing/>
        <w:jc w:val="both"/>
      </w:pPr>
      <w:r w:rsidRPr="00022C3E">
        <w:t>Waste description and quantities including all EWC codes</w:t>
      </w:r>
    </w:p>
    <w:p w14:paraId="66AE1912" w14:textId="77777777" w:rsidR="00E44979" w:rsidRPr="00022C3E" w:rsidRDefault="00E44979" w:rsidP="00E44979">
      <w:pPr>
        <w:pStyle w:val="ListParagraph"/>
        <w:numPr>
          <w:ilvl w:val="0"/>
          <w:numId w:val="43"/>
        </w:numPr>
        <w:spacing w:after="0" w:line="276" w:lineRule="auto"/>
        <w:ind w:left="1276" w:hanging="447"/>
        <w:contextualSpacing/>
        <w:jc w:val="both"/>
      </w:pPr>
      <w:r w:rsidRPr="00022C3E">
        <w:t>Container type</w:t>
      </w:r>
    </w:p>
    <w:p w14:paraId="4004BE3A" w14:textId="77777777" w:rsidR="00E44979" w:rsidRPr="00022C3E" w:rsidRDefault="00E44979" w:rsidP="00E44979">
      <w:pPr>
        <w:pStyle w:val="ListParagraph"/>
        <w:numPr>
          <w:ilvl w:val="0"/>
          <w:numId w:val="43"/>
        </w:numPr>
        <w:spacing w:after="0" w:line="276" w:lineRule="auto"/>
        <w:ind w:left="1276" w:hanging="447"/>
        <w:contextualSpacing/>
        <w:jc w:val="both"/>
      </w:pPr>
      <w:r w:rsidRPr="00022C3E">
        <w:t>Where the transfer(s) took place</w:t>
      </w:r>
    </w:p>
    <w:p w14:paraId="1102861F" w14:textId="77777777" w:rsidR="00E44979" w:rsidRPr="00022C3E" w:rsidRDefault="00E44979" w:rsidP="00E44979">
      <w:pPr>
        <w:pStyle w:val="ListParagraph"/>
        <w:numPr>
          <w:ilvl w:val="0"/>
          <w:numId w:val="43"/>
        </w:numPr>
        <w:spacing w:after="0" w:line="276" w:lineRule="auto"/>
        <w:ind w:left="1276" w:hanging="447"/>
        <w:contextualSpacing/>
        <w:jc w:val="both"/>
      </w:pPr>
      <w:r w:rsidRPr="00022C3E">
        <w:t>Category of Transferor and Transferee (i.e. producer, WDA, registered carrier, permit holder, EPR etc)</w:t>
      </w:r>
    </w:p>
    <w:p w14:paraId="28E01EF1" w14:textId="77777777" w:rsidR="00E44979" w:rsidRPr="00022C3E" w:rsidRDefault="00E44979" w:rsidP="00E44979">
      <w:pPr>
        <w:pStyle w:val="ListParagraph"/>
        <w:numPr>
          <w:ilvl w:val="0"/>
          <w:numId w:val="43"/>
        </w:numPr>
        <w:spacing w:after="0" w:line="276" w:lineRule="auto"/>
        <w:ind w:left="1276" w:hanging="447"/>
        <w:contextualSpacing/>
        <w:jc w:val="both"/>
      </w:pPr>
      <w:r w:rsidRPr="00022C3E">
        <w:t>Names and addresses of all parties involved in the transfer and their roles (i.e. producer, carrier, disposer)</w:t>
      </w:r>
    </w:p>
    <w:p w14:paraId="390FC88F" w14:textId="77777777" w:rsidR="00E44979" w:rsidRPr="00022C3E" w:rsidRDefault="00E44979" w:rsidP="00E44979">
      <w:pPr>
        <w:pStyle w:val="ListParagraph"/>
        <w:numPr>
          <w:ilvl w:val="0"/>
          <w:numId w:val="43"/>
        </w:numPr>
        <w:spacing w:after="0" w:line="276" w:lineRule="auto"/>
        <w:ind w:left="1276" w:hanging="447"/>
        <w:contextualSpacing/>
        <w:jc w:val="both"/>
      </w:pPr>
      <w:r w:rsidRPr="00022C3E">
        <w:t>Details of relevant permits/exemptions</w:t>
      </w:r>
    </w:p>
    <w:p w14:paraId="2D8DFAF4" w14:textId="77777777" w:rsidR="00E44979" w:rsidRPr="00022C3E" w:rsidRDefault="00E44979" w:rsidP="00E44979">
      <w:pPr>
        <w:pStyle w:val="ListParagraph"/>
        <w:numPr>
          <w:ilvl w:val="0"/>
          <w:numId w:val="43"/>
        </w:numPr>
        <w:spacing w:after="0" w:line="276" w:lineRule="auto"/>
        <w:ind w:left="1276" w:hanging="447"/>
        <w:contextualSpacing/>
        <w:jc w:val="both"/>
      </w:pPr>
      <w:r w:rsidRPr="00022C3E">
        <w:t>Signatures of all parties involved</w:t>
      </w:r>
    </w:p>
    <w:p w14:paraId="535EE576" w14:textId="21975185" w:rsidR="00E44979" w:rsidRPr="00022C3E" w:rsidRDefault="00E44979" w:rsidP="00E44979">
      <w:pPr>
        <w:pStyle w:val="ListParagraph"/>
        <w:numPr>
          <w:ilvl w:val="0"/>
          <w:numId w:val="0"/>
        </w:numPr>
        <w:spacing w:after="0" w:line="276" w:lineRule="auto"/>
        <w:ind w:left="720"/>
        <w:contextualSpacing/>
        <w:jc w:val="both"/>
      </w:pPr>
    </w:p>
    <w:p w14:paraId="07C048B5" w14:textId="77777777" w:rsidR="00B7453B" w:rsidRPr="00022C3E" w:rsidRDefault="00B7453B" w:rsidP="00E44979">
      <w:pPr>
        <w:pStyle w:val="ListParagraph"/>
        <w:numPr>
          <w:ilvl w:val="0"/>
          <w:numId w:val="0"/>
        </w:numPr>
        <w:spacing w:after="0" w:line="276" w:lineRule="auto"/>
        <w:ind w:left="720"/>
        <w:contextualSpacing/>
        <w:jc w:val="both"/>
      </w:pPr>
    </w:p>
    <w:p w14:paraId="76B207D1" w14:textId="5A71F836" w:rsidR="00B7453B" w:rsidRPr="00022C3E" w:rsidRDefault="00B7453B" w:rsidP="00882653">
      <w:pPr>
        <w:pStyle w:val="ListParagraph"/>
        <w:numPr>
          <w:ilvl w:val="2"/>
          <w:numId w:val="12"/>
        </w:numPr>
        <w:spacing w:after="0" w:line="276" w:lineRule="auto"/>
        <w:contextualSpacing/>
        <w:jc w:val="both"/>
      </w:pPr>
      <w:r w:rsidRPr="00022C3E">
        <w:t>Staff will carry out ongoing visual inspections of the wastes on del</w:t>
      </w:r>
      <w:r w:rsidR="00704C74" w:rsidRPr="00022C3E">
        <w:t xml:space="preserve">ivery. </w:t>
      </w:r>
      <w:r w:rsidR="0063771D" w:rsidRPr="00022C3E">
        <w:t>Written records are made of at least one waste inspection per day.</w:t>
      </w:r>
      <w:r w:rsidR="00E44979" w:rsidRPr="00022C3E">
        <w:t xml:space="preserve">  </w:t>
      </w:r>
    </w:p>
    <w:p w14:paraId="26E2C261" w14:textId="77777777" w:rsidR="00B7453B" w:rsidRPr="00022C3E" w:rsidRDefault="00B7453B" w:rsidP="00B7453B">
      <w:pPr>
        <w:spacing w:line="276" w:lineRule="auto"/>
        <w:ind w:left="360" w:hanging="360"/>
        <w:jc w:val="both"/>
      </w:pPr>
    </w:p>
    <w:p w14:paraId="6447DAFA" w14:textId="77777777" w:rsidR="00B7453B" w:rsidRDefault="00B7453B" w:rsidP="00B7453B">
      <w:pPr>
        <w:pStyle w:val="Heading3"/>
        <w:ind w:left="709"/>
      </w:pPr>
      <w:bookmarkStart w:id="59" w:name="_Toc393374822"/>
      <w:bookmarkStart w:id="60" w:name="_Toc393888500"/>
      <w:bookmarkStart w:id="61" w:name="_Toc215202639"/>
      <w:r w:rsidRPr="00022C3E">
        <w:t>Waste Quantity Measurement Systems</w:t>
      </w:r>
      <w:bookmarkEnd w:id="59"/>
      <w:bookmarkEnd w:id="60"/>
      <w:bookmarkEnd w:id="61"/>
    </w:p>
    <w:p w14:paraId="1B16D1E0" w14:textId="77777777" w:rsidR="00882653" w:rsidRPr="00882653" w:rsidRDefault="00882653" w:rsidP="00882653"/>
    <w:p w14:paraId="33A89D8F" w14:textId="77777777" w:rsidR="00B7453B" w:rsidRPr="00022C3E" w:rsidRDefault="00B7453B" w:rsidP="00FA4542">
      <w:pPr>
        <w:pStyle w:val="ListParagraph"/>
        <w:numPr>
          <w:ilvl w:val="2"/>
          <w:numId w:val="12"/>
        </w:numPr>
        <w:spacing w:after="0" w:line="276" w:lineRule="auto"/>
        <w:contextualSpacing/>
        <w:jc w:val="both"/>
      </w:pPr>
      <w:r w:rsidRPr="00022C3E">
        <w:t xml:space="preserve">The quantity and types of materials passing through the facility will be recorded using the weighbridges situated on site. </w:t>
      </w:r>
      <w:r w:rsidRPr="00022C3E">
        <w:rPr>
          <w:snapToGrid w:val="0"/>
          <w:color w:val="000000"/>
        </w:rPr>
        <w:t xml:space="preserve">The weighbridges are subject to an annual calibration, by an external contractor.  </w:t>
      </w:r>
      <w:r w:rsidRPr="00022C3E">
        <w:rPr>
          <w:snapToGrid w:val="0"/>
          <w:lang w:val="en-US"/>
        </w:rPr>
        <w:t>A record will be kept of all checks of the accuracy of the weighbridges.</w:t>
      </w:r>
    </w:p>
    <w:p w14:paraId="66B150A3" w14:textId="77777777" w:rsidR="00B7453B" w:rsidRPr="00022C3E" w:rsidRDefault="00B7453B" w:rsidP="00B7453B">
      <w:pPr>
        <w:spacing w:line="276" w:lineRule="auto"/>
        <w:ind w:left="360" w:hanging="360"/>
        <w:jc w:val="both"/>
      </w:pPr>
    </w:p>
    <w:p w14:paraId="3B6F6750" w14:textId="77777777" w:rsidR="00B7453B" w:rsidRPr="00022C3E" w:rsidRDefault="00B7453B" w:rsidP="00FA4542">
      <w:pPr>
        <w:pStyle w:val="ListParagraph"/>
        <w:numPr>
          <w:ilvl w:val="2"/>
          <w:numId w:val="12"/>
        </w:numPr>
        <w:spacing w:after="0" w:line="276" w:lineRule="auto"/>
        <w:contextualSpacing/>
        <w:jc w:val="both"/>
      </w:pPr>
      <w:r w:rsidRPr="00022C3E">
        <w:t>The records will be kept in the form of tickets and Duty of Care paperwork. These will be kept at the site office and will be available for inspection upon request.</w:t>
      </w:r>
    </w:p>
    <w:p w14:paraId="3BDB49B2" w14:textId="77777777" w:rsidR="00B7453B" w:rsidRPr="00022C3E" w:rsidRDefault="00B7453B" w:rsidP="00B7453B">
      <w:pPr>
        <w:spacing w:line="276" w:lineRule="auto"/>
        <w:ind w:left="360" w:hanging="360"/>
        <w:jc w:val="both"/>
      </w:pPr>
    </w:p>
    <w:p w14:paraId="69DC320B" w14:textId="3AA229CF" w:rsidR="00C36386" w:rsidRPr="00022C3E" w:rsidRDefault="00B7453B" w:rsidP="00C36386">
      <w:pPr>
        <w:pStyle w:val="ListParagraph"/>
        <w:numPr>
          <w:ilvl w:val="2"/>
          <w:numId w:val="12"/>
        </w:numPr>
        <w:spacing w:after="0" w:line="276" w:lineRule="auto"/>
        <w:contextualSpacing/>
        <w:jc w:val="both"/>
      </w:pPr>
      <w:r w:rsidRPr="00022C3E">
        <w:t>Summary quarterly returns of the site throughputs will be sent to the Environment Agency as required by the permit.</w:t>
      </w:r>
    </w:p>
    <w:p w14:paraId="2F96DAE0" w14:textId="77777777" w:rsidR="00B7453B" w:rsidRPr="00022C3E" w:rsidRDefault="00B7453B" w:rsidP="00B7453B">
      <w:pPr>
        <w:spacing w:line="276" w:lineRule="auto"/>
        <w:ind w:left="360" w:hanging="360"/>
        <w:jc w:val="both"/>
      </w:pPr>
    </w:p>
    <w:p w14:paraId="49579233" w14:textId="77777777" w:rsidR="00B7453B" w:rsidRPr="00022C3E" w:rsidRDefault="00B7453B" w:rsidP="00B7453B">
      <w:pPr>
        <w:pStyle w:val="Heading3"/>
        <w:ind w:left="709"/>
      </w:pPr>
      <w:bookmarkStart w:id="62" w:name="_Toc393374823"/>
      <w:bookmarkStart w:id="63" w:name="_Toc393888501"/>
      <w:bookmarkStart w:id="64" w:name="_Toc215202640"/>
      <w:r w:rsidRPr="00022C3E">
        <w:t>Waste Discharge and Storage</w:t>
      </w:r>
      <w:bookmarkEnd w:id="62"/>
      <w:bookmarkEnd w:id="63"/>
      <w:bookmarkEnd w:id="64"/>
    </w:p>
    <w:p w14:paraId="3F908BAA" w14:textId="7A2ABEDD" w:rsidR="00B7453B" w:rsidRPr="00605B5A" w:rsidRDefault="00B7453B" w:rsidP="00FA4542">
      <w:pPr>
        <w:pStyle w:val="ListParagraph"/>
        <w:numPr>
          <w:ilvl w:val="2"/>
          <w:numId w:val="12"/>
        </w:numPr>
        <w:spacing w:after="0" w:line="276" w:lineRule="auto"/>
        <w:contextualSpacing/>
        <w:jc w:val="both"/>
        <w:rPr>
          <w:color w:val="auto"/>
        </w:rPr>
      </w:pPr>
      <w:r w:rsidRPr="00022C3E">
        <w:lastRenderedPageBreak/>
        <w:t xml:space="preserve">Waste deposition will generally be undertaken by those delivering the waste. Site staff will direct vehicles to the appropriate hopper and waste will be discharged. </w:t>
      </w:r>
    </w:p>
    <w:p w14:paraId="59C6BBE9" w14:textId="77777777" w:rsidR="00B7453B" w:rsidRPr="00605B5A" w:rsidRDefault="00B7453B" w:rsidP="00C36386">
      <w:pPr>
        <w:spacing w:line="276" w:lineRule="auto"/>
        <w:jc w:val="both"/>
        <w:rPr>
          <w:color w:val="auto"/>
        </w:rPr>
      </w:pPr>
    </w:p>
    <w:p w14:paraId="4A3A2EAD" w14:textId="0777D72F" w:rsidR="00113349" w:rsidRPr="00723CB5" w:rsidRDefault="00011FBA" w:rsidP="00C36386">
      <w:pPr>
        <w:pStyle w:val="ListParagraph"/>
        <w:numPr>
          <w:ilvl w:val="2"/>
          <w:numId w:val="12"/>
        </w:numPr>
        <w:spacing w:after="0" w:line="276" w:lineRule="auto"/>
        <w:contextualSpacing/>
        <w:jc w:val="both"/>
        <w:rPr>
          <w:color w:val="FF0000"/>
        </w:rPr>
      </w:pPr>
      <w:r w:rsidRPr="00605B5A">
        <w:rPr>
          <w:color w:val="auto"/>
        </w:rPr>
        <w:t>Wood, pl</w:t>
      </w:r>
      <w:r w:rsidR="006740B9">
        <w:rPr>
          <w:color w:val="auto"/>
        </w:rPr>
        <w:t>asterboard, paper/cardboard</w:t>
      </w:r>
      <w:r w:rsidRPr="00605B5A">
        <w:rPr>
          <w:color w:val="auto"/>
        </w:rPr>
        <w:t xml:space="preserve"> will be stored in </w:t>
      </w:r>
      <w:r w:rsidR="00C36386" w:rsidRPr="00605B5A">
        <w:rPr>
          <w:color w:val="auto"/>
        </w:rPr>
        <w:t>designated in</w:t>
      </w:r>
      <w:r w:rsidRPr="00605B5A">
        <w:rPr>
          <w:color w:val="auto"/>
        </w:rPr>
        <w:t>ternal bays</w:t>
      </w:r>
      <w:r w:rsidR="006740B9">
        <w:rPr>
          <w:color w:val="auto"/>
        </w:rPr>
        <w:t>.</w:t>
      </w:r>
      <w:r w:rsidR="00C36386" w:rsidRPr="00723CB5">
        <w:rPr>
          <w:color w:val="FF0000"/>
        </w:rPr>
        <w:t xml:space="preserve"> </w:t>
      </w:r>
      <w:r w:rsidR="00B7453B" w:rsidRPr="00723CB5">
        <w:rPr>
          <w:color w:val="FF0000"/>
        </w:rPr>
        <w:t xml:space="preserve"> </w:t>
      </w:r>
    </w:p>
    <w:p w14:paraId="7D3BB4AA" w14:textId="77777777" w:rsidR="00C36386" w:rsidRPr="00022C3E" w:rsidRDefault="00C36386" w:rsidP="00C36386">
      <w:pPr>
        <w:pStyle w:val="ListParagraph"/>
        <w:numPr>
          <w:ilvl w:val="0"/>
          <w:numId w:val="0"/>
        </w:numPr>
        <w:ind w:left="360"/>
      </w:pPr>
    </w:p>
    <w:p w14:paraId="42BF9169" w14:textId="4075E55B" w:rsidR="00113349" w:rsidRPr="00022C3E" w:rsidRDefault="00113349" w:rsidP="00FA4542">
      <w:pPr>
        <w:pStyle w:val="ListParagraph"/>
        <w:numPr>
          <w:ilvl w:val="2"/>
          <w:numId w:val="12"/>
        </w:numPr>
        <w:spacing w:after="0" w:line="276" w:lineRule="auto"/>
        <w:contextualSpacing/>
        <w:jc w:val="both"/>
      </w:pPr>
      <w:r w:rsidRPr="00022C3E">
        <w:t xml:space="preserve">Trade waste is accepted from construction/demolition companies, as well as house and office clearance companies. </w:t>
      </w:r>
      <w:r w:rsidR="00E40CC0" w:rsidRPr="00022C3E">
        <w:t>All loads tipped will be checked for non-confirming waste, or waste likely to lead to odour/pest issues. Any waste likely to lead to amenity issues will be removed</w:t>
      </w:r>
      <w:r w:rsidR="00275D9A" w:rsidRPr="00022C3E">
        <w:t xml:space="preserve"> from</w:t>
      </w:r>
      <w:r w:rsidR="00E40CC0" w:rsidRPr="00022C3E">
        <w:t xml:space="preserve"> the area</w:t>
      </w:r>
      <w:r w:rsidR="00275D9A" w:rsidRPr="00022C3E">
        <w:t xml:space="preserve"> and taken to the appropriate part of the facility</w:t>
      </w:r>
      <w:r w:rsidR="00E40CC0" w:rsidRPr="00022C3E">
        <w:t xml:space="preserve">. </w:t>
      </w:r>
    </w:p>
    <w:p w14:paraId="42F9DF7E" w14:textId="77777777" w:rsidR="00B7453B" w:rsidRPr="00022C3E" w:rsidRDefault="00B7453B" w:rsidP="00C36386">
      <w:pPr>
        <w:spacing w:line="276" w:lineRule="auto"/>
        <w:jc w:val="both"/>
      </w:pPr>
    </w:p>
    <w:p w14:paraId="06FFBFAA" w14:textId="77777777" w:rsidR="00B7453B" w:rsidRPr="00022C3E" w:rsidRDefault="00B7453B" w:rsidP="00B7453B">
      <w:pPr>
        <w:pStyle w:val="Heading3"/>
        <w:ind w:left="709"/>
      </w:pPr>
      <w:bookmarkStart w:id="65" w:name="_Toc393374824"/>
      <w:bookmarkStart w:id="66" w:name="_Toc393888502"/>
      <w:bookmarkStart w:id="67" w:name="_Toc215202641"/>
      <w:r w:rsidRPr="00022C3E">
        <w:t>Hazardous Waste</w:t>
      </w:r>
      <w:bookmarkEnd w:id="65"/>
      <w:bookmarkEnd w:id="66"/>
      <w:bookmarkEnd w:id="67"/>
    </w:p>
    <w:p w14:paraId="1C689CE6" w14:textId="7EB2C155" w:rsidR="00B7453B" w:rsidRPr="00022C3E" w:rsidRDefault="005B1540" w:rsidP="00FA4542">
      <w:pPr>
        <w:pStyle w:val="ListParagraph"/>
        <w:numPr>
          <w:ilvl w:val="2"/>
          <w:numId w:val="12"/>
        </w:numPr>
        <w:spacing w:after="0" w:line="276" w:lineRule="auto"/>
        <w:contextualSpacing/>
        <w:jc w:val="both"/>
      </w:pPr>
      <w:r w:rsidRPr="00022C3E">
        <w:t>Some hazardous waste types are</w:t>
      </w:r>
      <w:r w:rsidR="00B7453B" w:rsidRPr="00022C3E">
        <w:t xml:space="preserve"> permitted at the site. </w:t>
      </w:r>
      <w:r w:rsidRPr="00022C3E">
        <w:t>Hazardous WEEE</w:t>
      </w:r>
      <w:r w:rsidR="000A1BA2" w:rsidRPr="00022C3E">
        <w:t xml:space="preserve"> and fridges can be accepted. This former is segregated and </w:t>
      </w:r>
      <w:r w:rsidRPr="00022C3E">
        <w:t>s</w:t>
      </w:r>
      <w:r w:rsidR="006740B9">
        <w:t>tored appropriately.</w:t>
      </w:r>
    </w:p>
    <w:p w14:paraId="7457E99C" w14:textId="77777777" w:rsidR="00B7453B" w:rsidRPr="00022C3E" w:rsidRDefault="00B7453B" w:rsidP="00B7453B">
      <w:pPr>
        <w:spacing w:line="276" w:lineRule="auto"/>
        <w:ind w:left="360" w:hanging="360"/>
        <w:jc w:val="both"/>
      </w:pPr>
    </w:p>
    <w:p w14:paraId="6BA9FF81" w14:textId="77777777" w:rsidR="00B7453B" w:rsidRPr="00022C3E" w:rsidRDefault="00B7453B" w:rsidP="00B7453B">
      <w:pPr>
        <w:pStyle w:val="Heading3"/>
        <w:ind w:left="709"/>
      </w:pPr>
      <w:bookmarkStart w:id="68" w:name="_Toc393374825"/>
      <w:bookmarkStart w:id="69" w:name="_Toc393888503"/>
      <w:bookmarkStart w:id="70" w:name="_Toc215202642"/>
      <w:r w:rsidRPr="00022C3E">
        <w:t>Rejection of Waste</w:t>
      </w:r>
      <w:bookmarkEnd w:id="68"/>
      <w:bookmarkEnd w:id="69"/>
      <w:bookmarkEnd w:id="70"/>
    </w:p>
    <w:p w14:paraId="73BBDF30" w14:textId="77777777" w:rsidR="00B7453B" w:rsidRPr="00022C3E" w:rsidRDefault="00B7453B" w:rsidP="00FA4542">
      <w:pPr>
        <w:pStyle w:val="ListParagraph"/>
        <w:numPr>
          <w:ilvl w:val="2"/>
          <w:numId w:val="12"/>
        </w:numPr>
        <w:spacing w:after="0" w:line="276" w:lineRule="auto"/>
        <w:contextualSpacing/>
        <w:jc w:val="both"/>
      </w:pPr>
      <w:r w:rsidRPr="00022C3E">
        <w:t>Staff will carry out visual inspections of the wastes at the weighbridge, where possible. Most inspections will be carried out at the point of discharge within the Tipping Hall by site staff to ensure compliance with the permit.</w:t>
      </w:r>
    </w:p>
    <w:p w14:paraId="5BFAA260" w14:textId="77777777" w:rsidR="00B7453B" w:rsidRPr="00022C3E" w:rsidRDefault="00B7453B" w:rsidP="000A1BA2">
      <w:pPr>
        <w:spacing w:line="276" w:lineRule="auto"/>
        <w:jc w:val="both"/>
        <w:rPr>
          <w:color w:val="000000"/>
          <w:lang w:eastAsia="en-GB"/>
        </w:rPr>
      </w:pPr>
    </w:p>
    <w:p w14:paraId="3934172A" w14:textId="7A9D1AB6" w:rsidR="00B7453B" w:rsidRPr="00022C3E" w:rsidRDefault="00B7453B" w:rsidP="00FA4542">
      <w:pPr>
        <w:pStyle w:val="ListParagraph"/>
        <w:numPr>
          <w:ilvl w:val="2"/>
          <w:numId w:val="12"/>
        </w:numPr>
        <w:spacing w:after="0" w:line="276" w:lineRule="auto"/>
        <w:contextualSpacing/>
        <w:jc w:val="both"/>
      </w:pPr>
      <w:r w:rsidRPr="00022C3E">
        <w:rPr>
          <w:color w:val="000000"/>
          <w:lang w:eastAsia="en-GB"/>
        </w:rPr>
        <w:t>Where waste is identified as unacceptable during deposit and if it is safe to do so, the material will be re-loaded into the delivering vehicle for removal from site.</w:t>
      </w:r>
      <w:r w:rsidR="00FE7BDF" w:rsidRPr="00022C3E">
        <w:rPr>
          <w:color w:val="000000"/>
          <w:lang w:eastAsia="en-GB"/>
        </w:rPr>
        <w:t xml:space="preserve"> </w:t>
      </w:r>
    </w:p>
    <w:p w14:paraId="1E697B61" w14:textId="77777777" w:rsidR="00B7453B" w:rsidRPr="00022C3E" w:rsidRDefault="00B7453B" w:rsidP="00B7453B">
      <w:pPr>
        <w:spacing w:line="276" w:lineRule="auto"/>
        <w:ind w:left="360" w:hanging="360"/>
        <w:jc w:val="both"/>
        <w:rPr>
          <w:color w:val="000000"/>
          <w:lang w:eastAsia="en-GB"/>
        </w:rPr>
      </w:pPr>
    </w:p>
    <w:p w14:paraId="234DDEE3" w14:textId="6F7A3DF7" w:rsidR="00B7453B" w:rsidRPr="00022C3E" w:rsidRDefault="000A1BA2" w:rsidP="000A1BA2">
      <w:pPr>
        <w:pStyle w:val="ListParagraph"/>
        <w:numPr>
          <w:ilvl w:val="2"/>
          <w:numId w:val="42"/>
        </w:numPr>
        <w:spacing w:after="0" w:line="276" w:lineRule="auto"/>
        <w:ind w:left="709" w:hanging="709"/>
        <w:contextualSpacing/>
        <w:jc w:val="both"/>
      </w:pPr>
      <w:r w:rsidRPr="00022C3E">
        <w:rPr>
          <w:color w:val="000000"/>
          <w:lang w:eastAsia="en-GB"/>
        </w:rPr>
        <w:t xml:space="preserve">If </w:t>
      </w:r>
      <w:r w:rsidR="00B7453B" w:rsidRPr="00022C3E">
        <w:rPr>
          <w:color w:val="000000"/>
          <w:lang w:eastAsia="en-GB"/>
        </w:rPr>
        <w:t xml:space="preserve">waste </w:t>
      </w:r>
      <w:r w:rsidRPr="00022C3E">
        <w:rPr>
          <w:color w:val="000000"/>
          <w:lang w:eastAsia="en-GB"/>
        </w:rPr>
        <w:t>not permitted by the site is identified after a load deposit, the waste will be</w:t>
      </w:r>
      <w:r w:rsidR="00952464">
        <w:rPr>
          <w:color w:val="000000"/>
          <w:lang w:eastAsia="en-GB"/>
        </w:rPr>
        <w:t xml:space="preserve"> separated, then</w:t>
      </w:r>
      <w:r w:rsidRPr="00022C3E">
        <w:rPr>
          <w:color w:val="000000"/>
          <w:lang w:eastAsia="en-GB"/>
        </w:rPr>
        <w:t xml:space="preserve"> isolated to prevent the processing of this waste. This </w:t>
      </w:r>
      <w:r w:rsidR="00B7453B" w:rsidRPr="00022C3E">
        <w:rPr>
          <w:color w:val="000000"/>
          <w:lang w:eastAsia="en-GB"/>
        </w:rPr>
        <w:t>shall be transferred to a designated quarantine area for safe storage prior to remova</w:t>
      </w:r>
      <w:r w:rsidR="00952464">
        <w:rPr>
          <w:color w:val="000000"/>
          <w:lang w:eastAsia="en-GB"/>
        </w:rPr>
        <w:t>l,</w:t>
      </w:r>
      <w:r w:rsidR="00B7453B" w:rsidRPr="00022C3E">
        <w:rPr>
          <w:color w:val="000000"/>
          <w:lang w:eastAsia="en-GB"/>
        </w:rPr>
        <w:t xml:space="preserve"> </w:t>
      </w:r>
      <w:r w:rsidR="00FE7BDF" w:rsidRPr="00022C3E">
        <w:rPr>
          <w:color w:val="000000"/>
          <w:lang w:eastAsia="en-GB"/>
        </w:rPr>
        <w:t xml:space="preserve">stored in a sealed container or a covered skip to stop water ingress and escape of waste. </w:t>
      </w:r>
      <w:r w:rsidR="00796F88" w:rsidRPr="00022C3E">
        <w:t>Arrangements will be made for the disposal of such wastes at a suitably permitted facility as soon as practicably possible</w:t>
      </w:r>
      <w:r w:rsidR="00F5341A">
        <w:t>, and all related information recorded in the site diary.</w:t>
      </w:r>
    </w:p>
    <w:p w14:paraId="1101E64D" w14:textId="77777777" w:rsidR="00B7453B" w:rsidRPr="00022C3E" w:rsidRDefault="00B7453B" w:rsidP="00B7453B">
      <w:pPr>
        <w:spacing w:line="276" w:lineRule="auto"/>
        <w:ind w:left="360" w:hanging="360"/>
        <w:jc w:val="both"/>
      </w:pPr>
    </w:p>
    <w:p w14:paraId="10ECC60F" w14:textId="77777777" w:rsidR="00B7453B" w:rsidRPr="00022C3E" w:rsidRDefault="00B7453B" w:rsidP="00B7453B">
      <w:pPr>
        <w:pStyle w:val="Heading3"/>
        <w:ind w:left="709"/>
      </w:pPr>
      <w:bookmarkStart w:id="71" w:name="_Toc393374826"/>
      <w:bookmarkStart w:id="72" w:name="_Toc393888504"/>
      <w:bookmarkStart w:id="73" w:name="_Toc215202643"/>
      <w:r w:rsidRPr="00022C3E">
        <w:t>Waste Dispatch Control</w:t>
      </w:r>
      <w:bookmarkEnd w:id="71"/>
      <w:bookmarkEnd w:id="72"/>
      <w:bookmarkEnd w:id="73"/>
    </w:p>
    <w:p w14:paraId="6676D5C2" w14:textId="77777777" w:rsidR="00B7453B" w:rsidRPr="00022C3E" w:rsidRDefault="00B7453B" w:rsidP="00FA4542">
      <w:pPr>
        <w:pStyle w:val="ListParagraph"/>
        <w:numPr>
          <w:ilvl w:val="2"/>
          <w:numId w:val="12"/>
        </w:numPr>
        <w:spacing w:after="0" w:line="276" w:lineRule="auto"/>
        <w:contextualSpacing/>
        <w:jc w:val="both"/>
      </w:pPr>
      <w:r w:rsidRPr="00022C3E">
        <w:t>The removal of recyclable/ recoverable materials and waste from the site will be subject to the relevant Duty of Care paperwork.  A record will be kept of:</w:t>
      </w:r>
    </w:p>
    <w:p w14:paraId="77F36909" w14:textId="77777777" w:rsidR="00B7453B" w:rsidRPr="00022C3E" w:rsidRDefault="00B7453B" w:rsidP="00B7453B">
      <w:pPr>
        <w:spacing w:line="276" w:lineRule="auto"/>
        <w:ind w:left="360" w:hanging="360"/>
        <w:jc w:val="both"/>
      </w:pPr>
    </w:p>
    <w:p w14:paraId="50117E3F" w14:textId="77777777" w:rsidR="00B7453B" w:rsidRPr="00022C3E" w:rsidRDefault="00B7453B" w:rsidP="00FA4542">
      <w:pPr>
        <w:pStyle w:val="ListParagraph"/>
        <w:numPr>
          <w:ilvl w:val="0"/>
          <w:numId w:val="10"/>
        </w:numPr>
        <w:spacing w:after="0" w:line="276" w:lineRule="auto"/>
        <w:contextualSpacing/>
        <w:jc w:val="both"/>
      </w:pPr>
      <w:r w:rsidRPr="00022C3E">
        <w:t>vehicle registration number,</w:t>
      </w:r>
    </w:p>
    <w:p w14:paraId="4A251A04" w14:textId="77777777" w:rsidR="00B7453B" w:rsidRPr="00022C3E" w:rsidRDefault="00B7453B" w:rsidP="00FA4542">
      <w:pPr>
        <w:pStyle w:val="ListParagraph"/>
        <w:numPr>
          <w:ilvl w:val="0"/>
          <w:numId w:val="10"/>
        </w:numPr>
        <w:spacing w:after="0" w:line="276" w:lineRule="auto"/>
        <w:contextualSpacing/>
        <w:jc w:val="both"/>
      </w:pPr>
      <w:r w:rsidRPr="00022C3E">
        <w:t>time of departure,</w:t>
      </w:r>
    </w:p>
    <w:p w14:paraId="0C63F136" w14:textId="77777777" w:rsidR="00B7453B" w:rsidRPr="00022C3E" w:rsidRDefault="00B7453B" w:rsidP="00FA4542">
      <w:pPr>
        <w:pStyle w:val="ListParagraph"/>
        <w:numPr>
          <w:ilvl w:val="0"/>
          <w:numId w:val="10"/>
        </w:numPr>
        <w:spacing w:after="0" w:line="276" w:lineRule="auto"/>
        <w:contextualSpacing/>
        <w:jc w:val="both"/>
      </w:pPr>
      <w:r w:rsidRPr="00022C3E">
        <w:t>type of waste, and</w:t>
      </w:r>
    </w:p>
    <w:p w14:paraId="71294B5A" w14:textId="77777777" w:rsidR="00B7453B" w:rsidRPr="00022C3E" w:rsidRDefault="00B7453B" w:rsidP="00FA4542">
      <w:pPr>
        <w:pStyle w:val="ListParagraph"/>
        <w:numPr>
          <w:ilvl w:val="0"/>
          <w:numId w:val="10"/>
        </w:numPr>
        <w:spacing w:after="0" w:line="276" w:lineRule="auto"/>
        <w:contextualSpacing/>
        <w:jc w:val="both"/>
      </w:pPr>
      <w:r w:rsidRPr="00022C3E">
        <w:lastRenderedPageBreak/>
        <w:t>other records (weight and carrier registration).</w:t>
      </w:r>
    </w:p>
    <w:p w14:paraId="723302CE" w14:textId="77777777" w:rsidR="007D5154" w:rsidRPr="00022C3E" w:rsidRDefault="007D5154" w:rsidP="005B144A"/>
    <w:p w14:paraId="5AF0FFEC" w14:textId="77777777" w:rsidR="00CA237A" w:rsidRDefault="00CA237A">
      <w:pPr>
        <w:spacing w:after="160" w:line="259" w:lineRule="auto"/>
        <w:rPr>
          <w:b/>
          <w:color w:val="030F40" w:themeColor="text2"/>
          <w:sz w:val="28"/>
        </w:rPr>
      </w:pPr>
      <w:bookmarkStart w:id="74" w:name="_Toc393888505"/>
      <w:r>
        <w:br w:type="page"/>
      </w:r>
    </w:p>
    <w:p w14:paraId="29B39F0B" w14:textId="53360880" w:rsidR="00FA4542" w:rsidRPr="00022C3E" w:rsidRDefault="00FA4542" w:rsidP="00FA4542">
      <w:pPr>
        <w:pStyle w:val="Heading1"/>
        <w:keepNext/>
        <w:numPr>
          <w:ilvl w:val="0"/>
          <w:numId w:val="12"/>
        </w:numPr>
        <w:spacing w:before="120" w:line="240" w:lineRule="auto"/>
        <w:ind w:left="709" w:hanging="709"/>
      </w:pPr>
      <w:bookmarkStart w:id="75" w:name="_Toc215202644"/>
      <w:r w:rsidRPr="00022C3E">
        <w:lastRenderedPageBreak/>
        <w:t>EMISSIONS AND MONITORING</w:t>
      </w:r>
      <w:bookmarkEnd w:id="74"/>
      <w:bookmarkEnd w:id="75"/>
    </w:p>
    <w:p w14:paraId="6AE93319" w14:textId="77777777" w:rsidR="00FA4542" w:rsidRPr="00022C3E" w:rsidRDefault="00FA4542" w:rsidP="00FA4542">
      <w:pPr>
        <w:spacing w:line="276" w:lineRule="auto"/>
        <w:ind w:left="709"/>
        <w:jc w:val="both"/>
      </w:pPr>
    </w:p>
    <w:p w14:paraId="0F5A3893" w14:textId="77777777" w:rsidR="00FA4542" w:rsidRPr="00022C3E" w:rsidRDefault="00FA4542" w:rsidP="00FA4542">
      <w:pPr>
        <w:pStyle w:val="Heading2"/>
        <w:keepNext/>
        <w:numPr>
          <w:ilvl w:val="1"/>
          <w:numId w:val="15"/>
        </w:numPr>
        <w:spacing w:before="0" w:line="240" w:lineRule="auto"/>
      </w:pPr>
      <w:bookmarkStart w:id="76" w:name="_Toc393888506"/>
      <w:bookmarkStart w:id="77" w:name="_Toc215202645"/>
      <w:r w:rsidRPr="00022C3E">
        <w:t>General</w:t>
      </w:r>
      <w:bookmarkEnd w:id="76"/>
      <w:bookmarkEnd w:id="77"/>
    </w:p>
    <w:p w14:paraId="133927DC" w14:textId="77777777" w:rsidR="00FA4542" w:rsidRPr="00022C3E" w:rsidRDefault="00FA4542" w:rsidP="00FA4542">
      <w:pPr>
        <w:pStyle w:val="ListParagraph"/>
        <w:numPr>
          <w:ilvl w:val="2"/>
          <w:numId w:val="15"/>
        </w:numPr>
        <w:spacing w:after="0" w:line="276" w:lineRule="auto"/>
        <w:contextualSpacing/>
        <w:jc w:val="both"/>
      </w:pPr>
      <w:r w:rsidRPr="00022C3E">
        <w:t>Routine monitoring of site operations will be undertaken by appropriately trained site staff using simple visual and olfactory methods to identify specific waste management problems. This is described in more detail below.</w:t>
      </w:r>
    </w:p>
    <w:p w14:paraId="12BAEF34" w14:textId="77777777" w:rsidR="00FA4542" w:rsidRPr="00022C3E" w:rsidRDefault="00FA4542" w:rsidP="00FA4542">
      <w:pPr>
        <w:spacing w:line="276" w:lineRule="auto"/>
        <w:ind w:left="360" w:hanging="360"/>
        <w:jc w:val="both"/>
      </w:pPr>
    </w:p>
    <w:p w14:paraId="28774DEC" w14:textId="6F5E4BDA" w:rsidR="00FA4542" w:rsidRPr="00022C3E" w:rsidRDefault="00FA4542" w:rsidP="00FA4542">
      <w:pPr>
        <w:pStyle w:val="ListParagraph"/>
        <w:numPr>
          <w:ilvl w:val="2"/>
          <w:numId w:val="15"/>
        </w:numPr>
        <w:spacing w:after="0" w:line="276" w:lineRule="auto"/>
        <w:contextualSpacing/>
        <w:jc w:val="both"/>
      </w:pPr>
      <w:r w:rsidRPr="00022C3E">
        <w:t>Should monitoring exercises indicate results that there is the potential for off-site nuisance and/or pollution to take place, appropriate environmental management systems will be introduced to remedy the situation. These may include both dust suppression and odour control systems</w:t>
      </w:r>
      <w:r w:rsidR="005B144A" w:rsidRPr="00022C3E">
        <w:t>, as well as amended management practices</w:t>
      </w:r>
      <w:r w:rsidRPr="00022C3E">
        <w:t>. The results of all such monitoring will be recorded and submitted to the EA at agreed intervals.</w:t>
      </w:r>
    </w:p>
    <w:p w14:paraId="03F51AC6" w14:textId="77777777" w:rsidR="00FA4542" w:rsidRPr="00022C3E" w:rsidRDefault="00FA4542" w:rsidP="00FA4542">
      <w:pPr>
        <w:spacing w:line="276" w:lineRule="auto"/>
        <w:ind w:left="360" w:hanging="360"/>
        <w:jc w:val="both"/>
      </w:pPr>
    </w:p>
    <w:p w14:paraId="6D10CEB5" w14:textId="77777777" w:rsidR="00FA4542" w:rsidRPr="00022C3E" w:rsidRDefault="00FA4542" w:rsidP="00FA4542">
      <w:pPr>
        <w:pStyle w:val="ListParagraph"/>
        <w:numPr>
          <w:ilvl w:val="2"/>
          <w:numId w:val="15"/>
        </w:numPr>
        <w:spacing w:after="0" w:line="276" w:lineRule="auto"/>
        <w:contextualSpacing/>
        <w:jc w:val="both"/>
      </w:pPr>
      <w:r w:rsidRPr="00022C3E">
        <w:t>Should monitoring reveal potentially significant environmental impacts, a more structured and analytical monitoring programme will be agreed with the EA where necessary.</w:t>
      </w:r>
    </w:p>
    <w:p w14:paraId="38D6D91C" w14:textId="77777777" w:rsidR="00FA4542" w:rsidRPr="00022C3E" w:rsidRDefault="00FA4542" w:rsidP="00FA4542">
      <w:pPr>
        <w:spacing w:line="276" w:lineRule="auto"/>
        <w:ind w:left="360" w:hanging="360"/>
        <w:jc w:val="both"/>
      </w:pPr>
    </w:p>
    <w:p w14:paraId="1D1D0B13" w14:textId="77777777" w:rsidR="00FA4542" w:rsidRPr="00022C3E" w:rsidRDefault="00FA4542" w:rsidP="00506ACA">
      <w:pPr>
        <w:spacing w:line="276" w:lineRule="auto"/>
        <w:jc w:val="both"/>
      </w:pPr>
    </w:p>
    <w:p w14:paraId="7E3EA719" w14:textId="19D1559E" w:rsidR="00FA4542" w:rsidRPr="00022C3E" w:rsidRDefault="00FA4542" w:rsidP="00FA4542">
      <w:pPr>
        <w:pStyle w:val="ListParagraph"/>
        <w:numPr>
          <w:ilvl w:val="2"/>
          <w:numId w:val="15"/>
        </w:numPr>
        <w:spacing w:after="0" w:line="276" w:lineRule="auto"/>
        <w:contextualSpacing/>
        <w:jc w:val="both"/>
      </w:pPr>
      <w:r w:rsidRPr="00022C3E">
        <w:t>Daily checks are undertaken and documente</w:t>
      </w:r>
      <w:r w:rsidR="00C57811" w:rsidRPr="00022C3E">
        <w:t>d at the site</w:t>
      </w:r>
      <w:r w:rsidRPr="00022C3E">
        <w:t>. These include checks of the site surface, waste storage, fuel storage and fuel storage bunding. Remedial or other works will be carried out if a pollution control problem is identified.</w:t>
      </w:r>
    </w:p>
    <w:p w14:paraId="449D6A0F" w14:textId="77777777" w:rsidR="00FA4542" w:rsidRPr="00022C3E" w:rsidRDefault="00FA4542" w:rsidP="00FA4542">
      <w:pPr>
        <w:spacing w:line="276" w:lineRule="auto"/>
        <w:ind w:left="360" w:hanging="360"/>
        <w:jc w:val="both"/>
      </w:pPr>
    </w:p>
    <w:p w14:paraId="65FAA494" w14:textId="0182A6BD" w:rsidR="00FA4542" w:rsidRPr="00022C3E" w:rsidRDefault="00FA4542" w:rsidP="00FA4542">
      <w:pPr>
        <w:pStyle w:val="ListParagraph"/>
        <w:numPr>
          <w:ilvl w:val="2"/>
          <w:numId w:val="15"/>
        </w:numPr>
        <w:spacing w:after="0" w:line="276" w:lineRule="auto"/>
        <w:contextualSpacing/>
        <w:jc w:val="both"/>
      </w:pPr>
      <w:r w:rsidRPr="00022C3E">
        <w:t xml:space="preserve">The site daily checklist to be completed by the </w:t>
      </w:r>
      <w:r w:rsidR="00540ECF">
        <w:t>Operations Manager</w:t>
      </w:r>
      <w:r w:rsidRPr="00022C3E">
        <w:t xml:space="preserve"> or designated staff will include an assessment of:</w:t>
      </w:r>
    </w:p>
    <w:p w14:paraId="5B88A784" w14:textId="77777777" w:rsidR="00FA4542" w:rsidRPr="00022C3E" w:rsidRDefault="00FA4542" w:rsidP="00FA4542">
      <w:pPr>
        <w:spacing w:line="276" w:lineRule="auto"/>
        <w:ind w:left="360" w:hanging="360"/>
        <w:jc w:val="both"/>
      </w:pPr>
    </w:p>
    <w:p w14:paraId="248F666B" w14:textId="77777777" w:rsidR="00FA4542" w:rsidRPr="00022C3E" w:rsidRDefault="00FA4542" w:rsidP="00FA4542">
      <w:pPr>
        <w:pStyle w:val="ListParagraph"/>
        <w:numPr>
          <w:ilvl w:val="0"/>
          <w:numId w:val="10"/>
        </w:numPr>
        <w:spacing w:after="0" w:line="276" w:lineRule="auto"/>
        <w:contextualSpacing/>
        <w:jc w:val="both"/>
      </w:pPr>
      <w:r w:rsidRPr="00022C3E">
        <w:t>dust,</w:t>
      </w:r>
    </w:p>
    <w:p w14:paraId="2C58ED31" w14:textId="77777777" w:rsidR="00FA4542" w:rsidRPr="00022C3E" w:rsidRDefault="00FA4542" w:rsidP="00FA4542">
      <w:pPr>
        <w:pStyle w:val="ListParagraph"/>
        <w:numPr>
          <w:ilvl w:val="0"/>
          <w:numId w:val="10"/>
        </w:numPr>
        <w:spacing w:after="0" w:line="276" w:lineRule="auto"/>
        <w:contextualSpacing/>
        <w:jc w:val="both"/>
      </w:pPr>
      <w:r w:rsidRPr="00022C3E">
        <w:t>odour,</w:t>
      </w:r>
    </w:p>
    <w:p w14:paraId="6A902DDD" w14:textId="77777777" w:rsidR="00FA4542" w:rsidRPr="00022C3E" w:rsidRDefault="00FA4542" w:rsidP="00FA4542">
      <w:pPr>
        <w:pStyle w:val="ListParagraph"/>
        <w:numPr>
          <w:ilvl w:val="0"/>
          <w:numId w:val="10"/>
        </w:numPr>
        <w:spacing w:after="0" w:line="276" w:lineRule="auto"/>
        <w:contextualSpacing/>
        <w:jc w:val="both"/>
      </w:pPr>
      <w:r w:rsidRPr="00022C3E">
        <w:t>noise,</w:t>
      </w:r>
    </w:p>
    <w:p w14:paraId="383C78E9" w14:textId="77777777" w:rsidR="00FA4542" w:rsidRPr="00022C3E" w:rsidRDefault="00FA4542" w:rsidP="00FA4542">
      <w:pPr>
        <w:pStyle w:val="ListParagraph"/>
        <w:numPr>
          <w:ilvl w:val="0"/>
          <w:numId w:val="10"/>
        </w:numPr>
        <w:spacing w:after="0" w:line="276" w:lineRule="auto"/>
        <w:contextualSpacing/>
        <w:jc w:val="both"/>
      </w:pPr>
      <w:r w:rsidRPr="00022C3E">
        <w:t>pests, and</w:t>
      </w:r>
    </w:p>
    <w:p w14:paraId="02F765A1" w14:textId="77777777" w:rsidR="00FA4542" w:rsidRPr="00022C3E" w:rsidRDefault="00FA4542" w:rsidP="00FA4542">
      <w:pPr>
        <w:pStyle w:val="ListParagraph"/>
        <w:numPr>
          <w:ilvl w:val="0"/>
          <w:numId w:val="10"/>
        </w:numPr>
        <w:spacing w:after="0" w:line="276" w:lineRule="auto"/>
        <w:contextualSpacing/>
        <w:jc w:val="both"/>
      </w:pPr>
      <w:r w:rsidRPr="00022C3E">
        <w:t>litter.</w:t>
      </w:r>
    </w:p>
    <w:p w14:paraId="680282F0" w14:textId="77777777" w:rsidR="00FA4542" w:rsidRPr="00022C3E" w:rsidRDefault="00FA4542" w:rsidP="00FA4542">
      <w:pPr>
        <w:spacing w:line="276" w:lineRule="auto"/>
        <w:ind w:left="360" w:hanging="360"/>
        <w:jc w:val="both"/>
      </w:pPr>
    </w:p>
    <w:p w14:paraId="2C15CF40" w14:textId="77777777" w:rsidR="00FA4542" w:rsidRPr="00022C3E" w:rsidRDefault="00FA4542" w:rsidP="00FA4542">
      <w:pPr>
        <w:pStyle w:val="Heading2"/>
        <w:keepNext/>
        <w:numPr>
          <w:ilvl w:val="1"/>
          <w:numId w:val="15"/>
        </w:numPr>
        <w:spacing w:before="0" w:line="240" w:lineRule="auto"/>
      </w:pPr>
      <w:bookmarkStart w:id="78" w:name="_Toc393888507"/>
      <w:bookmarkStart w:id="79" w:name="_Toc215202646"/>
      <w:r w:rsidRPr="00022C3E">
        <w:t>Leaks and Spillages</w:t>
      </w:r>
      <w:bookmarkEnd w:id="78"/>
      <w:bookmarkEnd w:id="79"/>
    </w:p>
    <w:p w14:paraId="5BBC82D2" w14:textId="77777777" w:rsidR="00FA4542" w:rsidRPr="00022C3E" w:rsidRDefault="00FA4542" w:rsidP="00FA4542">
      <w:pPr>
        <w:pStyle w:val="ListParagraph"/>
        <w:numPr>
          <w:ilvl w:val="2"/>
          <w:numId w:val="15"/>
        </w:numPr>
        <w:spacing w:after="0" w:line="276" w:lineRule="auto"/>
        <w:contextualSpacing/>
        <w:jc w:val="both"/>
      </w:pPr>
      <w:r w:rsidRPr="00022C3E">
        <w:t>The site will be managed and maintained such that leaks and spillages are unlikely to occur.</w:t>
      </w:r>
    </w:p>
    <w:p w14:paraId="69F39172" w14:textId="77777777" w:rsidR="00FA4542" w:rsidRPr="00022C3E" w:rsidRDefault="00FA4542" w:rsidP="00FA4542">
      <w:pPr>
        <w:spacing w:line="276" w:lineRule="auto"/>
        <w:ind w:left="360" w:hanging="360"/>
        <w:jc w:val="both"/>
      </w:pPr>
    </w:p>
    <w:p w14:paraId="401FB67A" w14:textId="77777777" w:rsidR="00FA4542" w:rsidRPr="00022C3E" w:rsidRDefault="00FA4542" w:rsidP="00FA4542">
      <w:pPr>
        <w:pStyle w:val="ListParagraph"/>
        <w:numPr>
          <w:ilvl w:val="2"/>
          <w:numId w:val="15"/>
        </w:numPr>
        <w:spacing w:after="0" w:line="276" w:lineRule="auto"/>
        <w:contextualSpacing/>
        <w:jc w:val="both"/>
      </w:pPr>
      <w:r w:rsidRPr="00022C3E">
        <w:t>Spill kit equipment and absorbent materials will be provided at the site. Any spillages or leaks will be dealt with promptly according to the following emergency procedures:</w:t>
      </w:r>
    </w:p>
    <w:p w14:paraId="1BA84E06" w14:textId="77777777" w:rsidR="00FA4542" w:rsidRPr="00022C3E" w:rsidRDefault="00FA4542" w:rsidP="00FA4542">
      <w:pPr>
        <w:ind w:left="360" w:hanging="360"/>
      </w:pPr>
    </w:p>
    <w:p w14:paraId="22C5FEA5" w14:textId="77777777" w:rsidR="00FA4542" w:rsidRPr="00022C3E" w:rsidRDefault="00FA4542" w:rsidP="00FA4542">
      <w:pPr>
        <w:pStyle w:val="Heading3"/>
        <w:ind w:left="709"/>
      </w:pPr>
      <w:bookmarkStart w:id="80" w:name="_Toc393374830"/>
      <w:bookmarkStart w:id="81" w:name="_Toc393888508"/>
      <w:bookmarkStart w:id="82" w:name="_Toc215202647"/>
      <w:r w:rsidRPr="00022C3E">
        <w:t>Spillage/Leakage from Oil/Fuel/Waste Liquid Stores</w:t>
      </w:r>
      <w:bookmarkEnd w:id="80"/>
      <w:bookmarkEnd w:id="81"/>
      <w:bookmarkEnd w:id="82"/>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05"/>
      </w:tblGrid>
      <w:tr w:rsidR="00FA4542" w:rsidRPr="00022C3E" w14:paraId="225CD270" w14:textId="77777777" w:rsidTr="00FD3DCB">
        <w:tc>
          <w:tcPr>
            <w:tcW w:w="7705" w:type="dxa"/>
            <w:shd w:val="clear" w:color="auto" w:fill="E6E6E6"/>
          </w:tcPr>
          <w:p w14:paraId="028779EB" w14:textId="1BE36F86" w:rsidR="00FA4542" w:rsidRPr="00022C3E" w:rsidRDefault="00FA4542" w:rsidP="00FD3DCB">
            <w:pPr>
              <w:spacing w:line="276" w:lineRule="auto"/>
              <w:jc w:val="both"/>
              <w:rPr>
                <w:b/>
              </w:rPr>
            </w:pPr>
            <w:r w:rsidRPr="00022C3E">
              <w:rPr>
                <w:b/>
              </w:rPr>
              <w:t>Procedure for S</w:t>
            </w:r>
            <w:r w:rsidR="00C57811" w:rsidRPr="00022C3E">
              <w:rPr>
                <w:b/>
              </w:rPr>
              <w:t xml:space="preserve">pillage/Leakage in Bunded Tank </w:t>
            </w:r>
          </w:p>
        </w:tc>
      </w:tr>
      <w:tr w:rsidR="00FA4542" w:rsidRPr="00022C3E" w14:paraId="71D086D6" w14:textId="77777777" w:rsidTr="00FD3DCB">
        <w:tc>
          <w:tcPr>
            <w:tcW w:w="7705" w:type="dxa"/>
          </w:tcPr>
          <w:p w14:paraId="5E01D0A7" w14:textId="77777777" w:rsidR="00FA4542" w:rsidRPr="00022C3E" w:rsidRDefault="00FA4542" w:rsidP="00FD3DCB">
            <w:pPr>
              <w:spacing w:line="276" w:lineRule="auto"/>
              <w:jc w:val="both"/>
            </w:pPr>
            <w:r w:rsidRPr="00022C3E">
              <w:t>Remediation Objective:</w:t>
            </w:r>
          </w:p>
          <w:p w14:paraId="06AE8FD5" w14:textId="77777777" w:rsidR="00FA4542" w:rsidRPr="00022C3E" w:rsidRDefault="00FA4542" w:rsidP="00FD3DCB">
            <w:pPr>
              <w:spacing w:line="276" w:lineRule="auto"/>
              <w:jc w:val="both"/>
            </w:pPr>
            <w:r w:rsidRPr="00022C3E">
              <w:t>Spillage must be contained within bund and not overflow to site surface, health and safety procedures must be followed, spillage must be cleared up and any repair or remediation works completed so that compliant storage can be regained.</w:t>
            </w:r>
          </w:p>
        </w:tc>
      </w:tr>
      <w:tr w:rsidR="00FA4542" w:rsidRPr="00022C3E" w14:paraId="4268C1C4" w14:textId="77777777" w:rsidTr="00FD3DCB">
        <w:tc>
          <w:tcPr>
            <w:tcW w:w="7705" w:type="dxa"/>
          </w:tcPr>
          <w:p w14:paraId="67D1C33D" w14:textId="77777777" w:rsidR="00FA4542" w:rsidRPr="00022C3E" w:rsidRDefault="00FA4542" w:rsidP="00FD3DCB">
            <w:pPr>
              <w:spacing w:line="276" w:lineRule="auto"/>
              <w:jc w:val="both"/>
            </w:pPr>
            <w:r w:rsidRPr="00022C3E">
              <w:t>Remediation Procedure:</w:t>
            </w:r>
          </w:p>
          <w:p w14:paraId="753BF2F8" w14:textId="0AE07858" w:rsidR="00FA4542" w:rsidRPr="00022C3E" w:rsidRDefault="00FA4542" w:rsidP="00FA4542">
            <w:pPr>
              <w:numPr>
                <w:ilvl w:val="0"/>
                <w:numId w:val="6"/>
              </w:numPr>
              <w:spacing w:after="0" w:line="276" w:lineRule="auto"/>
              <w:jc w:val="both"/>
            </w:pPr>
            <w:r w:rsidRPr="00022C3E">
              <w:t xml:space="preserve">Inform </w:t>
            </w:r>
            <w:r w:rsidR="00540ECF">
              <w:t>Operations Manager</w:t>
            </w:r>
          </w:p>
          <w:p w14:paraId="17E4FEF2" w14:textId="77777777" w:rsidR="00FA4542" w:rsidRPr="00022C3E" w:rsidRDefault="00FA4542" w:rsidP="00FA4542">
            <w:pPr>
              <w:numPr>
                <w:ilvl w:val="0"/>
                <w:numId w:val="6"/>
              </w:numPr>
              <w:spacing w:after="0" w:line="276" w:lineRule="auto"/>
              <w:jc w:val="both"/>
            </w:pPr>
            <w:r w:rsidRPr="00022C3E">
              <w:t>If possible pump liquid back into tank</w:t>
            </w:r>
          </w:p>
          <w:p w14:paraId="47153E4A" w14:textId="05870708" w:rsidR="00FA4542" w:rsidRPr="00022C3E" w:rsidRDefault="00FA4542" w:rsidP="00FA4542">
            <w:pPr>
              <w:numPr>
                <w:ilvl w:val="0"/>
                <w:numId w:val="6"/>
              </w:numPr>
              <w:spacing w:after="0" w:line="276" w:lineRule="auto"/>
              <w:jc w:val="both"/>
            </w:pPr>
            <w:r w:rsidRPr="00022C3E">
              <w:t>Arrange replacement tank company to transfer / remove liquids (if existing tank system damaged)</w:t>
            </w:r>
          </w:p>
          <w:p w14:paraId="15037573" w14:textId="77777777" w:rsidR="00FA4542" w:rsidRPr="00022C3E" w:rsidRDefault="00FA4542" w:rsidP="00FA4542">
            <w:pPr>
              <w:numPr>
                <w:ilvl w:val="0"/>
                <w:numId w:val="6"/>
              </w:numPr>
              <w:spacing w:after="0" w:line="276" w:lineRule="auto"/>
              <w:jc w:val="both"/>
            </w:pPr>
            <w:r w:rsidRPr="00022C3E">
              <w:t>Ensure bunded area pumped clear and cleared of contaminants</w:t>
            </w:r>
          </w:p>
          <w:p w14:paraId="40BD8B14" w14:textId="77777777" w:rsidR="00FA4542" w:rsidRPr="00022C3E" w:rsidRDefault="00FA4542" w:rsidP="00FA4542">
            <w:pPr>
              <w:numPr>
                <w:ilvl w:val="0"/>
                <w:numId w:val="6"/>
              </w:numPr>
              <w:spacing w:after="0" w:line="276" w:lineRule="auto"/>
              <w:jc w:val="both"/>
            </w:pPr>
            <w:r w:rsidRPr="00022C3E">
              <w:t>Ensure any leakage outside bund is cleared and used absorbents / spill kit materials are stored and disposed of in a compliant manner</w:t>
            </w:r>
          </w:p>
          <w:p w14:paraId="428D50FD" w14:textId="77777777" w:rsidR="00FA4542" w:rsidRPr="00022C3E" w:rsidRDefault="00FA4542" w:rsidP="00FA4542">
            <w:pPr>
              <w:numPr>
                <w:ilvl w:val="0"/>
                <w:numId w:val="6"/>
              </w:numPr>
              <w:spacing w:after="0" w:line="276" w:lineRule="auto"/>
              <w:jc w:val="both"/>
            </w:pPr>
            <w:r w:rsidRPr="00022C3E">
              <w:t>Monitor and record all action taken (Site Diary)</w:t>
            </w:r>
          </w:p>
        </w:tc>
      </w:tr>
      <w:tr w:rsidR="00FA4542" w:rsidRPr="00022C3E" w14:paraId="38B448DE" w14:textId="77777777" w:rsidTr="00FD3DCB">
        <w:tc>
          <w:tcPr>
            <w:tcW w:w="7705" w:type="dxa"/>
          </w:tcPr>
          <w:p w14:paraId="47DE5D76" w14:textId="77777777" w:rsidR="00FA4542" w:rsidRPr="00022C3E" w:rsidRDefault="00FA4542" w:rsidP="00FD3DCB">
            <w:pPr>
              <w:spacing w:line="276" w:lineRule="auto"/>
              <w:jc w:val="both"/>
            </w:pPr>
            <w:r w:rsidRPr="00022C3E">
              <w:t>NB – Explosive atmospheres may be present when dealing with waste fuel mixtures. Waste Oils can be carcinogenic. Ensure that appropriate Personal Protective Equipment (PPE) is worn and Health &amp; Safety procedures followed.</w:t>
            </w:r>
          </w:p>
        </w:tc>
      </w:tr>
    </w:tbl>
    <w:p w14:paraId="265185E4" w14:textId="77777777" w:rsidR="00FA4542" w:rsidRPr="00022C3E" w:rsidRDefault="00FA4542" w:rsidP="00FA4542">
      <w:pPr>
        <w:spacing w:line="276" w:lineRule="auto"/>
        <w:jc w:val="both"/>
      </w:pPr>
    </w:p>
    <w:p w14:paraId="208A4449" w14:textId="77777777" w:rsidR="00FA4542" w:rsidRPr="00022C3E" w:rsidRDefault="00FA4542" w:rsidP="00FA4542">
      <w:pPr>
        <w:pStyle w:val="Heading3"/>
        <w:ind w:left="709"/>
      </w:pPr>
      <w:bookmarkStart w:id="83" w:name="_Toc393374831"/>
      <w:bookmarkStart w:id="84" w:name="_Toc393888509"/>
      <w:bookmarkStart w:id="85" w:name="_Toc215202648"/>
      <w:r w:rsidRPr="00022C3E">
        <w:t>Spillage/Leakage to Site Surface</w:t>
      </w:r>
      <w:bookmarkEnd w:id="83"/>
      <w:bookmarkEnd w:id="84"/>
      <w:bookmarkEnd w:id="85"/>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05"/>
      </w:tblGrid>
      <w:tr w:rsidR="00FA4542" w:rsidRPr="00022C3E" w14:paraId="2E96D0F9" w14:textId="77777777" w:rsidTr="00FD3DCB">
        <w:tc>
          <w:tcPr>
            <w:tcW w:w="7705" w:type="dxa"/>
            <w:shd w:val="clear" w:color="auto" w:fill="E6E6E6"/>
          </w:tcPr>
          <w:p w14:paraId="736A70CB" w14:textId="77777777" w:rsidR="00FA4542" w:rsidRPr="00022C3E" w:rsidRDefault="00FA4542" w:rsidP="00FD3DCB">
            <w:pPr>
              <w:spacing w:line="276" w:lineRule="auto"/>
              <w:jc w:val="both"/>
              <w:rPr>
                <w:b/>
              </w:rPr>
            </w:pPr>
            <w:r w:rsidRPr="00022C3E">
              <w:rPr>
                <w:b/>
              </w:rPr>
              <w:t>Procedure for Spillage / Leakage to Site Surface</w:t>
            </w:r>
          </w:p>
          <w:p w14:paraId="55761880" w14:textId="77777777" w:rsidR="00FA4542" w:rsidRPr="00022C3E" w:rsidRDefault="00FA4542" w:rsidP="00FD3DCB">
            <w:pPr>
              <w:spacing w:line="276" w:lineRule="auto"/>
              <w:jc w:val="both"/>
            </w:pPr>
          </w:p>
        </w:tc>
      </w:tr>
      <w:tr w:rsidR="00FA4542" w:rsidRPr="00022C3E" w14:paraId="7D458263" w14:textId="77777777" w:rsidTr="00FD3DCB">
        <w:tc>
          <w:tcPr>
            <w:tcW w:w="7705" w:type="dxa"/>
          </w:tcPr>
          <w:p w14:paraId="6ADBBE91" w14:textId="77777777" w:rsidR="00FA4542" w:rsidRPr="00022C3E" w:rsidRDefault="00FA4542" w:rsidP="00FD3DCB">
            <w:pPr>
              <w:spacing w:line="276" w:lineRule="auto"/>
              <w:jc w:val="both"/>
            </w:pPr>
            <w:r w:rsidRPr="00022C3E">
              <w:t>Remediation Objective:</w:t>
            </w:r>
          </w:p>
          <w:p w14:paraId="0B2A9FEA" w14:textId="77777777" w:rsidR="00FA4542" w:rsidRPr="00022C3E" w:rsidRDefault="00FA4542" w:rsidP="00FD3DCB">
            <w:pPr>
              <w:spacing w:line="276" w:lineRule="auto"/>
              <w:jc w:val="both"/>
            </w:pPr>
            <w:r w:rsidRPr="00022C3E">
              <w:t>Spillage must be contained and prevented from spreading across surface and potentially entering surface water systems. Contaminated area must be contained to minimise Health and Safety Risks to site personnel / others. Spillage must be cleared up and any repair or remediation works to plant or systems completed so that future leakage is prevented.</w:t>
            </w:r>
          </w:p>
        </w:tc>
      </w:tr>
      <w:tr w:rsidR="00FA4542" w:rsidRPr="00022C3E" w14:paraId="45145272" w14:textId="77777777" w:rsidTr="00FD3DCB">
        <w:tc>
          <w:tcPr>
            <w:tcW w:w="7705" w:type="dxa"/>
          </w:tcPr>
          <w:p w14:paraId="6EA7FA83" w14:textId="77777777" w:rsidR="00FA4542" w:rsidRPr="00022C3E" w:rsidRDefault="00FA4542" w:rsidP="00FD3DCB">
            <w:pPr>
              <w:spacing w:line="276" w:lineRule="auto"/>
              <w:jc w:val="both"/>
            </w:pPr>
            <w:r w:rsidRPr="00022C3E">
              <w:t>Remediation Procedure:</w:t>
            </w:r>
          </w:p>
          <w:p w14:paraId="3D4258D2" w14:textId="16EC5C11" w:rsidR="00FA4542" w:rsidRPr="00022C3E" w:rsidRDefault="00FA4542" w:rsidP="00FA4542">
            <w:pPr>
              <w:pStyle w:val="ListParagraph"/>
              <w:numPr>
                <w:ilvl w:val="0"/>
                <w:numId w:val="18"/>
              </w:numPr>
              <w:spacing w:after="0" w:line="276" w:lineRule="auto"/>
              <w:ind w:left="743"/>
              <w:contextualSpacing/>
              <w:jc w:val="both"/>
            </w:pPr>
            <w:r w:rsidRPr="00022C3E">
              <w:t xml:space="preserve">Inform </w:t>
            </w:r>
            <w:r w:rsidR="00540ECF">
              <w:t>Operations Manager</w:t>
            </w:r>
          </w:p>
          <w:p w14:paraId="3556330D" w14:textId="52F76057" w:rsidR="00FA4542" w:rsidRPr="00022C3E" w:rsidRDefault="00FA4542" w:rsidP="00FA4542">
            <w:pPr>
              <w:pStyle w:val="ListParagraph"/>
              <w:numPr>
                <w:ilvl w:val="0"/>
                <w:numId w:val="18"/>
              </w:numPr>
              <w:spacing w:after="0" w:line="276" w:lineRule="auto"/>
              <w:ind w:left="743"/>
              <w:contextualSpacing/>
              <w:jc w:val="both"/>
            </w:pPr>
            <w:r w:rsidRPr="00022C3E">
              <w:t>If possible prevent further flow from source</w:t>
            </w:r>
            <w:r w:rsidR="00F5341A">
              <w:t xml:space="preserve"> and block exit drains with 4 inch pipe bunds, stored in site office.</w:t>
            </w:r>
          </w:p>
          <w:p w14:paraId="46F14D7E" w14:textId="77777777" w:rsidR="00FA4542" w:rsidRPr="00022C3E" w:rsidRDefault="00FA4542" w:rsidP="00FA4542">
            <w:pPr>
              <w:pStyle w:val="ListParagraph"/>
              <w:numPr>
                <w:ilvl w:val="0"/>
                <w:numId w:val="18"/>
              </w:numPr>
              <w:spacing w:after="0" w:line="276" w:lineRule="auto"/>
              <w:ind w:left="743"/>
              <w:contextualSpacing/>
              <w:jc w:val="both"/>
            </w:pPr>
            <w:r w:rsidRPr="00022C3E">
              <w:lastRenderedPageBreak/>
              <w:t>Place absorbent materials around leakage to contain and absorb it, oil mats may be necessary or the use of soil bund in a major incident</w:t>
            </w:r>
          </w:p>
          <w:p w14:paraId="3236B776" w14:textId="77777777" w:rsidR="00FA4542" w:rsidRPr="00022C3E" w:rsidRDefault="00FA4542" w:rsidP="00FA4542">
            <w:pPr>
              <w:pStyle w:val="ListParagraph"/>
              <w:numPr>
                <w:ilvl w:val="0"/>
                <w:numId w:val="18"/>
              </w:numPr>
              <w:spacing w:after="0" w:line="276" w:lineRule="auto"/>
              <w:ind w:left="743"/>
              <w:contextualSpacing/>
              <w:jc w:val="both"/>
            </w:pPr>
            <w:r w:rsidRPr="00022C3E">
              <w:t>Ensure contaminated area is cleaned up and any spill kits materials / absorbents are disposed of compliantly</w:t>
            </w:r>
          </w:p>
          <w:p w14:paraId="7828F7CA" w14:textId="5A419A8F" w:rsidR="00FA4542" w:rsidRPr="00022C3E" w:rsidRDefault="00FA4542" w:rsidP="00FA4542">
            <w:pPr>
              <w:pStyle w:val="ListParagraph"/>
              <w:numPr>
                <w:ilvl w:val="0"/>
                <w:numId w:val="18"/>
              </w:numPr>
              <w:spacing w:after="0" w:line="276" w:lineRule="auto"/>
              <w:ind w:left="743"/>
              <w:contextualSpacing/>
              <w:jc w:val="both"/>
            </w:pPr>
            <w:r w:rsidRPr="00022C3E">
              <w:t xml:space="preserve">If faulty plant was source, do not use again until repairs </w:t>
            </w:r>
            <w:r w:rsidR="00650F44">
              <w:t xml:space="preserve">are </w:t>
            </w:r>
            <w:r w:rsidRPr="00022C3E">
              <w:t>complete</w:t>
            </w:r>
          </w:p>
          <w:p w14:paraId="56B6FCFD" w14:textId="77777777" w:rsidR="00FA4542" w:rsidRPr="00022C3E" w:rsidRDefault="00FA4542" w:rsidP="00FA4542">
            <w:pPr>
              <w:pStyle w:val="ListParagraph"/>
              <w:numPr>
                <w:ilvl w:val="0"/>
                <w:numId w:val="18"/>
              </w:numPr>
              <w:spacing w:after="0" w:line="276" w:lineRule="auto"/>
              <w:ind w:left="743"/>
              <w:contextualSpacing/>
              <w:jc w:val="both"/>
            </w:pPr>
            <w:r w:rsidRPr="00022C3E">
              <w:t>Monitor and record all action taken (Site Diary)</w:t>
            </w:r>
          </w:p>
        </w:tc>
      </w:tr>
      <w:tr w:rsidR="00FA4542" w:rsidRPr="00022C3E" w14:paraId="53CECEB0" w14:textId="77777777" w:rsidTr="00FD3DCB">
        <w:tc>
          <w:tcPr>
            <w:tcW w:w="7705" w:type="dxa"/>
          </w:tcPr>
          <w:p w14:paraId="37ABC5C4" w14:textId="77777777" w:rsidR="00FA4542" w:rsidRPr="00022C3E" w:rsidRDefault="00FA4542" w:rsidP="00FD3DCB">
            <w:pPr>
              <w:spacing w:line="276" w:lineRule="auto"/>
              <w:jc w:val="both"/>
            </w:pPr>
            <w:r w:rsidRPr="00022C3E">
              <w:lastRenderedPageBreak/>
              <w:t>NB – Explosive atmospheres may be present when dealing with waste fuel mixtures. Waste Oils can be carcinogenic. Ensure PPE worn and Health &amp; Safety procedures followed.</w:t>
            </w:r>
          </w:p>
        </w:tc>
      </w:tr>
    </w:tbl>
    <w:p w14:paraId="1BF4B9FC" w14:textId="77777777" w:rsidR="00FA4542" w:rsidRPr="00022C3E" w:rsidRDefault="00FA4542" w:rsidP="00FA4542">
      <w:pPr>
        <w:spacing w:line="276" w:lineRule="auto"/>
        <w:jc w:val="both"/>
      </w:pPr>
    </w:p>
    <w:p w14:paraId="168FC101" w14:textId="77777777" w:rsidR="00FA4542" w:rsidRPr="00022C3E" w:rsidRDefault="00FA4542" w:rsidP="00FA4542">
      <w:pPr>
        <w:pStyle w:val="Heading3"/>
        <w:ind w:left="709"/>
      </w:pPr>
      <w:bookmarkStart w:id="86" w:name="_Toc393374833"/>
      <w:bookmarkStart w:id="87" w:name="_Toc393888511"/>
      <w:bookmarkStart w:id="88" w:name="_Toc215202649"/>
      <w:r w:rsidRPr="00022C3E">
        <w:t>Contaminated Run-off from Site Boundary</w:t>
      </w:r>
      <w:bookmarkEnd w:id="86"/>
      <w:bookmarkEnd w:id="87"/>
      <w:bookmarkEnd w:id="88"/>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05"/>
      </w:tblGrid>
      <w:tr w:rsidR="00FA4542" w:rsidRPr="00022C3E" w14:paraId="31CA007E" w14:textId="77777777" w:rsidTr="00FD3DCB">
        <w:tc>
          <w:tcPr>
            <w:tcW w:w="7705" w:type="dxa"/>
            <w:shd w:val="clear" w:color="auto" w:fill="E6E6E6"/>
          </w:tcPr>
          <w:p w14:paraId="3220DCF9" w14:textId="76471BA3" w:rsidR="00FA4542" w:rsidRPr="00022C3E" w:rsidRDefault="00FA4542" w:rsidP="00FD3DCB">
            <w:pPr>
              <w:spacing w:line="276" w:lineRule="auto"/>
              <w:jc w:val="both"/>
              <w:rPr>
                <w:b/>
              </w:rPr>
            </w:pPr>
            <w:r w:rsidRPr="00022C3E">
              <w:rPr>
                <w:b/>
              </w:rPr>
              <w:t xml:space="preserve">Procedure for Contaminated Run-Off </w:t>
            </w:r>
            <w:r w:rsidR="00C57811" w:rsidRPr="00022C3E">
              <w:rPr>
                <w:b/>
              </w:rPr>
              <w:t>from Site Boundary</w:t>
            </w:r>
          </w:p>
        </w:tc>
      </w:tr>
      <w:tr w:rsidR="00FA4542" w:rsidRPr="00022C3E" w14:paraId="616FE014" w14:textId="77777777" w:rsidTr="00FD3DCB">
        <w:tc>
          <w:tcPr>
            <w:tcW w:w="7705" w:type="dxa"/>
          </w:tcPr>
          <w:p w14:paraId="2D81B8EB" w14:textId="77777777" w:rsidR="00FA4542" w:rsidRPr="00022C3E" w:rsidRDefault="00FA4542" w:rsidP="00FD3DCB">
            <w:pPr>
              <w:spacing w:line="276" w:lineRule="auto"/>
              <w:jc w:val="both"/>
            </w:pPr>
            <w:r w:rsidRPr="00022C3E">
              <w:t>Remediation Objective:</w:t>
            </w:r>
          </w:p>
          <w:p w14:paraId="649FCC5C" w14:textId="75D34235" w:rsidR="00FA4542" w:rsidRPr="00022C3E" w:rsidRDefault="00FA4542" w:rsidP="00FD3DCB">
            <w:pPr>
              <w:spacing w:line="276" w:lineRule="auto"/>
              <w:jc w:val="both"/>
            </w:pPr>
            <w:r w:rsidRPr="00022C3E">
              <w:t>Any flow of contaminated run-off from the site must be stopped immediatel</w:t>
            </w:r>
            <w:r w:rsidR="00C7169F">
              <w:t>y, with the fou</w:t>
            </w:r>
            <w:r w:rsidR="0086176C">
              <w:t>r-</w:t>
            </w:r>
            <w:r w:rsidR="00C7169F">
              <w:t>inch pipe stoppers which are stored in the site office</w:t>
            </w:r>
            <w:r w:rsidRPr="00022C3E">
              <w:t xml:space="preserve">. Site works must be undertaken to remediate failure within drainage system or other failure. Contaminated water ponding on-site should be minimised /prevented, contaminated liquids should be tankered away or pumped to site interceptor if appropriate. </w:t>
            </w:r>
          </w:p>
        </w:tc>
      </w:tr>
      <w:tr w:rsidR="00FA4542" w:rsidRPr="00022C3E" w14:paraId="0BB8D11E" w14:textId="77777777" w:rsidTr="00FD3DCB">
        <w:tc>
          <w:tcPr>
            <w:tcW w:w="7705" w:type="dxa"/>
          </w:tcPr>
          <w:p w14:paraId="1BF4465F" w14:textId="77777777" w:rsidR="00FA4542" w:rsidRPr="00022C3E" w:rsidRDefault="00FA4542" w:rsidP="00FD3DCB">
            <w:pPr>
              <w:spacing w:line="276" w:lineRule="auto"/>
              <w:jc w:val="both"/>
            </w:pPr>
            <w:r w:rsidRPr="00022C3E">
              <w:t>Remediation Procedure:</w:t>
            </w:r>
          </w:p>
          <w:p w14:paraId="053C5B98" w14:textId="32FACD08" w:rsidR="00FA4542" w:rsidRPr="00022C3E" w:rsidRDefault="00FA4542" w:rsidP="00FA4542">
            <w:pPr>
              <w:numPr>
                <w:ilvl w:val="0"/>
                <w:numId w:val="7"/>
              </w:numPr>
              <w:spacing w:after="0" w:line="276" w:lineRule="auto"/>
              <w:jc w:val="both"/>
            </w:pPr>
            <w:r w:rsidRPr="00022C3E">
              <w:t>Prevent flow from site by</w:t>
            </w:r>
            <w:r w:rsidR="00A374D3">
              <w:t xml:space="preserve"> blocking exit drains</w:t>
            </w:r>
            <w:r w:rsidRPr="00022C3E">
              <w:t xml:space="preserve"> / bunding</w:t>
            </w:r>
            <w:r w:rsidR="00A374D3">
              <w:t xml:space="preserve"> / pumping</w:t>
            </w:r>
            <w:r w:rsidRPr="00022C3E">
              <w:t xml:space="preserve"> or other appropriate actions</w:t>
            </w:r>
          </w:p>
          <w:p w14:paraId="779288B8" w14:textId="77777777" w:rsidR="00FA4542" w:rsidRPr="00022C3E" w:rsidRDefault="00FA4542" w:rsidP="00FA4542">
            <w:pPr>
              <w:numPr>
                <w:ilvl w:val="0"/>
                <w:numId w:val="7"/>
              </w:numPr>
              <w:spacing w:after="0" w:line="276" w:lineRule="auto"/>
              <w:jc w:val="both"/>
            </w:pPr>
            <w:r w:rsidRPr="00022C3E">
              <w:t>Clean area outside of site / install oil booms / absorbent mats if necessary</w:t>
            </w:r>
          </w:p>
          <w:p w14:paraId="4B93E504" w14:textId="77777777" w:rsidR="00FA4542" w:rsidRPr="00022C3E" w:rsidRDefault="00FA4542" w:rsidP="00FA4542">
            <w:pPr>
              <w:numPr>
                <w:ilvl w:val="0"/>
                <w:numId w:val="7"/>
              </w:numPr>
              <w:spacing w:after="0" w:line="276" w:lineRule="auto"/>
              <w:jc w:val="both"/>
            </w:pPr>
            <w:r w:rsidRPr="00022C3E">
              <w:t>Carry out repair works to prevent further outbreak</w:t>
            </w:r>
          </w:p>
          <w:p w14:paraId="03C5B322" w14:textId="77777777" w:rsidR="00FA4542" w:rsidRPr="00022C3E" w:rsidRDefault="00FA4542" w:rsidP="00FA4542">
            <w:pPr>
              <w:numPr>
                <w:ilvl w:val="0"/>
                <w:numId w:val="7"/>
              </w:numPr>
              <w:spacing w:after="0" w:line="276" w:lineRule="auto"/>
              <w:jc w:val="both"/>
            </w:pPr>
            <w:r w:rsidRPr="00022C3E">
              <w:t>Arrange further works / contractor as necessary</w:t>
            </w:r>
          </w:p>
          <w:p w14:paraId="5275C950" w14:textId="77777777" w:rsidR="00FA4542" w:rsidRPr="00022C3E" w:rsidRDefault="00FA4542" w:rsidP="00FA4542">
            <w:pPr>
              <w:numPr>
                <w:ilvl w:val="0"/>
                <w:numId w:val="7"/>
              </w:numPr>
              <w:spacing w:after="0" w:line="276" w:lineRule="auto"/>
              <w:jc w:val="both"/>
            </w:pPr>
            <w:r w:rsidRPr="00022C3E">
              <w:t>Monitor and record all actions taken (Site Diary)</w:t>
            </w:r>
          </w:p>
        </w:tc>
      </w:tr>
      <w:tr w:rsidR="00FA4542" w:rsidRPr="00022C3E" w14:paraId="11102FFE" w14:textId="77777777" w:rsidTr="00FD3DCB">
        <w:tc>
          <w:tcPr>
            <w:tcW w:w="7705" w:type="dxa"/>
          </w:tcPr>
          <w:p w14:paraId="4C3B1136" w14:textId="77777777" w:rsidR="00FA4542" w:rsidRPr="00022C3E" w:rsidRDefault="00FA4542" w:rsidP="00FD3DCB">
            <w:pPr>
              <w:spacing w:line="276" w:lineRule="auto"/>
              <w:jc w:val="both"/>
            </w:pPr>
            <w:r w:rsidRPr="00022C3E">
              <w:t>NB: The EA must be informed, contractors for oil clean up may be required.</w:t>
            </w:r>
          </w:p>
        </w:tc>
      </w:tr>
    </w:tbl>
    <w:p w14:paraId="70A0A226" w14:textId="77777777" w:rsidR="00FA4542" w:rsidRPr="00022C3E" w:rsidRDefault="00FA4542" w:rsidP="008B1D86">
      <w:pPr>
        <w:spacing w:line="276" w:lineRule="auto"/>
        <w:jc w:val="both"/>
      </w:pPr>
    </w:p>
    <w:p w14:paraId="5D798B55" w14:textId="77777777" w:rsidR="00FA4542" w:rsidRPr="00022C3E" w:rsidRDefault="00FA4542" w:rsidP="00FA4542">
      <w:pPr>
        <w:pStyle w:val="Heading2"/>
        <w:keepNext/>
        <w:numPr>
          <w:ilvl w:val="1"/>
          <w:numId w:val="15"/>
        </w:numPr>
        <w:spacing w:before="0" w:line="240" w:lineRule="auto"/>
      </w:pPr>
      <w:bookmarkStart w:id="89" w:name="_Toc387327684"/>
      <w:bookmarkStart w:id="90" w:name="_Toc393888512"/>
      <w:bookmarkStart w:id="91" w:name="_Toc215202650"/>
      <w:r w:rsidRPr="00022C3E">
        <w:t>Control of Litter</w:t>
      </w:r>
      <w:bookmarkEnd w:id="89"/>
      <w:bookmarkEnd w:id="90"/>
      <w:bookmarkEnd w:id="91"/>
    </w:p>
    <w:p w14:paraId="6A9495A7" w14:textId="77777777" w:rsidR="00FB047C" w:rsidRPr="00022C3E" w:rsidRDefault="00FB047C" w:rsidP="00FB047C">
      <w:pPr>
        <w:pStyle w:val="ListParagraph"/>
        <w:numPr>
          <w:ilvl w:val="0"/>
          <w:numId w:val="0"/>
        </w:numPr>
        <w:spacing w:after="0" w:line="276" w:lineRule="auto"/>
        <w:ind w:left="720"/>
        <w:contextualSpacing/>
        <w:jc w:val="both"/>
      </w:pPr>
    </w:p>
    <w:p w14:paraId="1AE31BB7" w14:textId="5C336877" w:rsidR="00FA4542" w:rsidRPr="00022C3E" w:rsidRDefault="00FB047C" w:rsidP="00FB047C">
      <w:pPr>
        <w:pStyle w:val="ListParagraph"/>
        <w:numPr>
          <w:ilvl w:val="2"/>
          <w:numId w:val="15"/>
        </w:numPr>
        <w:spacing w:after="0" w:line="276" w:lineRule="auto"/>
        <w:contextualSpacing/>
        <w:jc w:val="both"/>
      </w:pPr>
      <w:r w:rsidRPr="00022C3E">
        <w:t>The risk of litter from the site is low as all wastes with the potential to generate litter are handled only within the confines of the transfer station building. It is the responsibility of the site staff to monitor the site for signs of escaping materials either from vehicles delivering or removing materials to and from the site.</w:t>
      </w:r>
    </w:p>
    <w:p w14:paraId="15AAFB2C" w14:textId="77777777" w:rsidR="00FA4542" w:rsidRPr="00022C3E" w:rsidRDefault="00FA4542" w:rsidP="00FA4542">
      <w:pPr>
        <w:spacing w:line="276" w:lineRule="auto"/>
        <w:ind w:left="709"/>
        <w:jc w:val="both"/>
      </w:pPr>
    </w:p>
    <w:p w14:paraId="5B728998" w14:textId="5960EFA9" w:rsidR="00FA4542" w:rsidRPr="00022C3E" w:rsidRDefault="00FB047C" w:rsidP="00FB047C">
      <w:pPr>
        <w:pStyle w:val="ListParagraph"/>
        <w:numPr>
          <w:ilvl w:val="2"/>
          <w:numId w:val="15"/>
        </w:numPr>
        <w:spacing w:after="0" w:line="276" w:lineRule="auto"/>
        <w:contextualSpacing/>
        <w:jc w:val="both"/>
      </w:pPr>
      <w:r w:rsidRPr="00022C3E">
        <w:lastRenderedPageBreak/>
        <w:t>Any material escaping from the operational area</w:t>
      </w:r>
      <w:r w:rsidRPr="00022C3E" w:rsidDel="00EA60AC">
        <w:t xml:space="preserve"> </w:t>
      </w:r>
      <w:r w:rsidRPr="00022C3E">
        <w:t>or adhering to perimeter fencing will be swept or picked up on an ongoing basis. Particular emphasis will be placed on ensuring that material is not allowed to escape onto local highways.</w:t>
      </w:r>
    </w:p>
    <w:p w14:paraId="5415786A" w14:textId="77777777" w:rsidR="00FA4542" w:rsidRPr="00022C3E" w:rsidRDefault="00FA4542" w:rsidP="008B1D86">
      <w:pPr>
        <w:spacing w:line="276" w:lineRule="auto"/>
        <w:ind w:left="360" w:hanging="360"/>
        <w:jc w:val="both"/>
      </w:pPr>
    </w:p>
    <w:p w14:paraId="5B744A74" w14:textId="65607B42" w:rsidR="00FB047C" w:rsidRPr="00022C3E" w:rsidRDefault="00FB047C" w:rsidP="00FB047C">
      <w:pPr>
        <w:pStyle w:val="ListParagraph"/>
        <w:numPr>
          <w:ilvl w:val="2"/>
          <w:numId w:val="15"/>
        </w:numPr>
        <w:spacing w:after="0" w:line="276" w:lineRule="auto"/>
        <w:contextualSpacing/>
        <w:jc w:val="both"/>
      </w:pPr>
      <w:r w:rsidRPr="00022C3E">
        <w:t>In the event that there is an escape of litter from the confines of the site and into the local environment, it will be the responsibility of the site staff to arrange for litter picking of the affected areas by the end of the working day. The operation or delivery generating the escape of litter will be stopped and any container releasing fugitive material will be covered or removed from site immediately.</w:t>
      </w:r>
      <w:r w:rsidR="00FA4542" w:rsidRPr="00022C3E">
        <w:t xml:space="preserve"> </w:t>
      </w:r>
    </w:p>
    <w:p w14:paraId="0855B7AE" w14:textId="77777777" w:rsidR="00FB047C" w:rsidRPr="00022C3E" w:rsidRDefault="00FB047C" w:rsidP="00FB047C">
      <w:pPr>
        <w:spacing w:after="0" w:line="276" w:lineRule="auto"/>
        <w:ind w:left="360"/>
        <w:jc w:val="both"/>
      </w:pPr>
    </w:p>
    <w:p w14:paraId="6B2AC758" w14:textId="64381B55" w:rsidR="00FA4542" w:rsidRPr="00022C3E" w:rsidRDefault="00FB047C" w:rsidP="00FB047C">
      <w:pPr>
        <w:pStyle w:val="ListParagraph"/>
        <w:numPr>
          <w:ilvl w:val="2"/>
          <w:numId w:val="45"/>
        </w:numPr>
        <w:spacing w:after="0" w:line="276" w:lineRule="auto"/>
        <w:contextualSpacing/>
        <w:jc w:val="both"/>
      </w:pPr>
      <w:r w:rsidRPr="00022C3E">
        <w:t>Any excessive spillage of materials anywhere within the site with the potential to generate fugitive emissions will be dealt with immediately by sweeping of the surface and litter picking if required. Such a spillage and the action taken will be recorded in the site diary.</w:t>
      </w:r>
    </w:p>
    <w:p w14:paraId="097D15A2" w14:textId="77777777" w:rsidR="00FA4542" w:rsidRPr="00022C3E" w:rsidRDefault="00FA4542" w:rsidP="00FB047C">
      <w:pPr>
        <w:spacing w:line="276" w:lineRule="auto"/>
        <w:jc w:val="both"/>
      </w:pPr>
    </w:p>
    <w:p w14:paraId="061AB750" w14:textId="16113584" w:rsidR="00FB047C" w:rsidRPr="00022C3E" w:rsidRDefault="00FA4542" w:rsidP="00FB047C">
      <w:pPr>
        <w:numPr>
          <w:ilvl w:val="2"/>
          <w:numId w:val="15"/>
        </w:numPr>
        <w:spacing w:after="0" w:line="276" w:lineRule="auto"/>
        <w:ind w:left="709"/>
        <w:jc w:val="both"/>
      </w:pPr>
      <w:r w:rsidRPr="00022C3E">
        <w:t>Any excessive spillage of materials anywhere within the site or on the adjacent highway will be dealt with immediately by sweeping of the surface and litter picking if required. Such a spillage and the action taken will be recorded in the site diary.</w:t>
      </w:r>
    </w:p>
    <w:p w14:paraId="5BA17031" w14:textId="77777777" w:rsidR="00FB047C" w:rsidRPr="00022C3E" w:rsidRDefault="00FB047C" w:rsidP="00FB047C">
      <w:pPr>
        <w:spacing w:after="0" w:line="276" w:lineRule="auto"/>
        <w:ind w:left="709"/>
        <w:jc w:val="both"/>
      </w:pPr>
    </w:p>
    <w:p w14:paraId="2D3EC1E6" w14:textId="0515C8E1" w:rsidR="00FB047C" w:rsidRPr="00022C3E" w:rsidRDefault="00FB047C" w:rsidP="00FB047C">
      <w:pPr>
        <w:pStyle w:val="ListParagraph"/>
        <w:numPr>
          <w:ilvl w:val="2"/>
          <w:numId w:val="15"/>
        </w:numPr>
        <w:spacing w:after="0" w:line="240" w:lineRule="auto"/>
        <w:contextualSpacing/>
        <w:jc w:val="both"/>
      </w:pPr>
      <w:r w:rsidRPr="00022C3E">
        <w:t>A final inspection around the site at the end of the working day and removal of litter from perimeter fences, access road and operational areas is part of the site staff’s daily routine.</w:t>
      </w:r>
    </w:p>
    <w:p w14:paraId="6901F237" w14:textId="77777777" w:rsidR="00FA4542" w:rsidRPr="00022C3E" w:rsidRDefault="00FA4542" w:rsidP="00951FD0">
      <w:pPr>
        <w:spacing w:line="276" w:lineRule="auto"/>
        <w:ind w:left="360" w:hanging="360"/>
        <w:jc w:val="both"/>
      </w:pPr>
    </w:p>
    <w:p w14:paraId="0AB612AF" w14:textId="5A7A5DB5" w:rsidR="00FA4542" w:rsidRPr="00022C3E" w:rsidRDefault="00FA4542" w:rsidP="00FA4542">
      <w:pPr>
        <w:numPr>
          <w:ilvl w:val="2"/>
          <w:numId w:val="15"/>
        </w:numPr>
        <w:spacing w:after="0" w:line="276" w:lineRule="auto"/>
        <w:ind w:left="709"/>
        <w:jc w:val="both"/>
      </w:pPr>
      <w:r w:rsidRPr="00022C3E">
        <w:t xml:space="preserve">Any complaints received will be dealt with </w:t>
      </w:r>
      <w:r w:rsidR="003340CA">
        <w:t>appropriately</w:t>
      </w:r>
      <w:r w:rsidR="003340CA">
        <w:rPr>
          <w:color w:val="auto"/>
        </w:rPr>
        <w:t>.</w:t>
      </w:r>
    </w:p>
    <w:p w14:paraId="05F769DE" w14:textId="77777777" w:rsidR="00FA4542" w:rsidRPr="00022C3E" w:rsidRDefault="00FA4542" w:rsidP="00951FD0">
      <w:pPr>
        <w:spacing w:line="276" w:lineRule="auto"/>
        <w:ind w:left="360" w:hanging="360"/>
        <w:jc w:val="both"/>
      </w:pPr>
    </w:p>
    <w:p w14:paraId="7FA51627" w14:textId="77777777" w:rsidR="00FA4542" w:rsidRPr="00022C3E" w:rsidRDefault="00FA4542" w:rsidP="00FA4542">
      <w:pPr>
        <w:pStyle w:val="Heading2"/>
        <w:keepNext/>
        <w:numPr>
          <w:ilvl w:val="1"/>
          <w:numId w:val="15"/>
        </w:numPr>
        <w:spacing w:before="0" w:line="240" w:lineRule="auto"/>
      </w:pPr>
      <w:bookmarkStart w:id="92" w:name="_Toc393888513"/>
      <w:bookmarkStart w:id="93" w:name="_Toc215202651"/>
      <w:r w:rsidRPr="00022C3E">
        <w:t>Control of Mud and Debris</w:t>
      </w:r>
      <w:bookmarkEnd w:id="92"/>
      <w:bookmarkEnd w:id="93"/>
    </w:p>
    <w:p w14:paraId="7B4FD252" w14:textId="77777777" w:rsidR="00FA4542" w:rsidRPr="00022C3E" w:rsidRDefault="00FA4542" w:rsidP="00FA4542">
      <w:pPr>
        <w:pStyle w:val="ListParagraph"/>
        <w:numPr>
          <w:ilvl w:val="2"/>
          <w:numId w:val="15"/>
        </w:numPr>
        <w:tabs>
          <w:tab w:val="left" w:pos="-1440"/>
        </w:tabs>
        <w:spacing w:after="0" w:line="276" w:lineRule="auto"/>
        <w:contextualSpacing/>
        <w:jc w:val="both"/>
      </w:pPr>
      <w:r w:rsidRPr="00022C3E">
        <w:t>All attempts will be made to keep the site access road free from mud and debris. Any opportunity for vehicles using the site to collect mud and debris on wheels will be limited due to the hard surfacing of the site.</w:t>
      </w:r>
    </w:p>
    <w:p w14:paraId="4044933E" w14:textId="77777777" w:rsidR="00FA4542" w:rsidRPr="00022C3E" w:rsidRDefault="00FA4542" w:rsidP="000D73A5">
      <w:pPr>
        <w:tabs>
          <w:tab w:val="left" w:pos="-1440"/>
        </w:tabs>
        <w:spacing w:line="276" w:lineRule="auto"/>
        <w:ind w:left="360" w:hanging="360"/>
        <w:jc w:val="both"/>
      </w:pPr>
    </w:p>
    <w:p w14:paraId="21D18A51" w14:textId="391CF9B8" w:rsidR="00FA4542" w:rsidRPr="00022C3E" w:rsidRDefault="00FA4542" w:rsidP="00FA4542">
      <w:pPr>
        <w:pStyle w:val="ListParagraph"/>
        <w:numPr>
          <w:ilvl w:val="2"/>
          <w:numId w:val="15"/>
        </w:numPr>
        <w:tabs>
          <w:tab w:val="left" w:pos="-1440"/>
        </w:tabs>
        <w:spacing w:after="0" w:line="276" w:lineRule="auto"/>
        <w:contextualSpacing/>
        <w:jc w:val="both"/>
      </w:pPr>
      <w:r w:rsidRPr="00022C3E">
        <w:t>As part of site operating procedures and proce</w:t>
      </w:r>
      <w:r w:rsidR="00F14BD7">
        <w:t xml:space="preserve">dures established within the </w:t>
      </w:r>
      <w:r w:rsidR="00F14BD7" w:rsidRPr="003340CA">
        <w:rPr>
          <w:color w:val="auto"/>
        </w:rPr>
        <w:t>System</w:t>
      </w:r>
      <w:r w:rsidRPr="00022C3E">
        <w:t xml:space="preserve">, a maintenance programme will be employed to keep the site clean and tidy at all times, so should any mud or debris be tracked </w:t>
      </w:r>
      <w:r w:rsidR="00FB047C" w:rsidRPr="00022C3E">
        <w:t xml:space="preserve">outside the site perimeter </w:t>
      </w:r>
      <w:r w:rsidRPr="00022C3E">
        <w:t xml:space="preserve">onto the </w:t>
      </w:r>
      <w:r w:rsidR="00FB047C" w:rsidRPr="00022C3E">
        <w:t xml:space="preserve">public highway </w:t>
      </w:r>
      <w:r w:rsidRPr="00022C3E">
        <w:t>it will be immediately cleaned by site personnel.</w:t>
      </w:r>
      <w:r w:rsidR="000D73A5" w:rsidRPr="00022C3E">
        <w:t xml:space="preserve"> Currently, a </w:t>
      </w:r>
      <w:r w:rsidR="00FB047C" w:rsidRPr="00022C3E">
        <w:t>road sweeper</w:t>
      </w:r>
      <w:r w:rsidR="000D73A5" w:rsidRPr="00022C3E">
        <w:t xml:space="preserve"> visits the site twice weekly to fully clean the yard and access roads. </w:t>
      </w:r>
    </w:p>
    <w:p w14:paraId="7EB40244" w14:textId="77777777" w:rsidR="00FA4542" w:rsidRPr="00022C3E" w:rsidRDefault="00FA4542" w:rsidP="000D73A5">
      <w:pPr>
        <w:spacing w:line="276" w:lineRule="auto"/>
        <w:ind w:left="360" w:hanging="360"/>
        <w:jc w:val="both"/>
      </w:pPr>
    </w:p>
    <w:p w14:paraId="5AC7D76C" w14:textId="77777777" w:rsidR="00FA4542" w:rsidRPr="00022C3E" w:rsidRDefault="00FA4542" w:rsidP="00FA4542">
      <w:pPr>
        <w:pStyle w:val="ListParagraph"/>
        <w:numPr>
          <w:ilvl w:val="2"/>
          <w:numId w:val="15"/>
        </w:numPr>
        <w:tabs>
          <w:tab w:val="left" w:pos="-1440"/>
        </w:tabs>
        <w:spacing w:after="0" w:line="276" w:lineRule="auto"/>
        <w:contextualSpacing/>
        <w:jc w:val="both"/>
      </w:pPr>
      <w:r w:rsidRPr="00022C3E">
        <w:t>Delivery vehicles will be sheeted (if deemed necessary) on entry to the site. After discharge and prior to leaving the site vehicles will be checked to ensure that no mud, waste or other materials is likely to be tracked or dropped from it onto the highway.</w:t>
      </w:r>
    </w:p>
    <w:p w14:paraId="3FA039A7" w14:textId="77777777" w:rsidR="00FA4542" w:rsidRPr="00022C3E" w:rsidRDefault="00FA4542" w:rsidP="000D73A5">
      <w:pPr>
        <w:spacing w:line="276" w:lineRule="auto"/>
        <w:ind w:left="360" w:hanging="360"/>
        <w:jc w:val="both"/>
      </w:pPr>
    </w:p>
    <w:p w14:paraId="0600025F" w14:textId="28C90E54" w:rsidR="00FA4542" w:rsidRPr="00022C3E" w:rsidRDefault="00FA4542" w:rsidP="00FB047C">
      <w:pPr>
        <w:pStyle w:val="ListParagraph"/>
        <w:numPr>
          <w:ilvl w:val="2"/>
          <w:numId w:val="15"/>
        </w:numPr>
        <w:tabs>
          <w:tab w:val="left" w:pos="-1440"/>
        </w:tabs>
        <w:spacing w:after="0" w:line="276" w:lineRule="auto"/>
        <w:contextualSpacing/>
        <w:jc w:val="both"/>
      </w:pPr>
      <w:r w:rsidRPr="00022C3E">
        <w:lastRenderedPageBreak/>
        <w:t xml:space="preserve">The Supervisor </w:t>
      </w:r>
      <w:r w:rsidR="00FB047C" w:rsidRPr="00022C3E">
        <w:t xml:space="preserve">and site staff </w:t>
      </w:r>
      <w:r w:rsidRPr="00022C3E">
        <w:t xml:space="preserve">will also make spot checks to ensure </w:t>
      </w:r>
      <w:r w:rsidR="00F14BD7" w:rsidRPr="00022C3E">
        <w:t>compliance. Any</w:t>
      </w:r>
      <w:r w:rsidRPr="00022C3E">
        <w:t xml:space="preserve"> vehicle not achieving the required standard of cleanliness will be cleaned off before leaving the site.</w:t>
      </w:r>
    </w:p>
    <w:p w14:paraId="4967BCF2" w14:textId="77777777" w:rsidR="00FA4542" w:rsidRPr="00022C3E" w:rsidRDefault="00FA4542" w:rsidP="000D73A5">
      <w:pPr>
        <w:spacing w:line="276" w:lineRule="auto"/>
        <w:ind w:left="360" w:hanging="360"/>
        <w:jc w:val="both"/>
      </w:pPr>
    </w:p>
    <w:p w14:paraId="2BC85FDD" w14:textId="77777777" w:rsidR="00FA4542" w:rsidRPr="00022C3E" w:rsidRDefault="00FA4542" w:rsidP="00FA4542">
      <w:pPr>
        <w:pStyle w:val="ListParagraph"/>
        <w:numPr>
          <w:ilvl w:val="2"/>
          <w:numId w:val="15"/>
        </w:numPr>
        <w:tabs>
          <w:tab w:val="left" w:pos="-1440"/>
        </w:tabs>
        <w:spacing w:after="0" w:line="276" w:lineRule="auto"/>
        <w:contextualSpacing/>
        <w:jc w:val="both"/>
      </w:pPr>
      <w:r w:rsidRPr="00022C3E">
        <w:t>The access and adjacent public roads will be checked for mud, waste or other materials from the site and if mud and debris is in evidence then arrangements will be made to ensure it is cleaned.</w:t>
      </w:r>
    </w:p>
    <w:p w14:paraId="411273DB" w14:textId="77777777" w:rsidR="00FA4542" w:rsidRPr="00022C3E" w:rsidRDefault="00FA4542" w:rsidP="00FA4542">
      <w:pPr>
        <w:spacing w:line="276" w:lineRule="auto"/>
        <w:ind w:left="720"/>
        <w:jc w:val="both"/>
      </w:pPr>
    </w:p>
    <w:p w14:paraId="7BF378D7" w14:textId="77777777" w:rsidR="00FA4542" w:rsidRPr="00022C3E" w:rsidRDefault="00FA4542" w:rsidP="00FA4542">
      <w:pPr>
        <w:pStyle w:val="Heading2"/>
        <w:keepNext/>
        <w:numPr>
          <w:ilvl w:val="1"/>
          <w:numId w:val="15"/>
        </w:numPr>
        <w:spacing w:before="0" w:line="240" w:lineRule="auto"/>
      </w:pPr>
      <w:bookmarkStart w:id="94" w:name="_Toc393888514"/>
      <w:bookmarkStart w:id="95" w:name="_Toc215202652"/>
      <w:r w:rsidRPr="00022C3E">
        <w:t>Control of Dust, Fibres and Particulates</w:t>
      </w:r>
      <w:bookmarkEnd w:id="94"/>
      <w:bookmarkEnd w:id="95"/>
    </w:p>
    <w:p w14:paraId="466FB99B" w14:textId="1700EE92" w:rsidR="00FA4542" w:rsidRPr="00022C3E" w:rsidRDefault="00FA4542" w:rsidP="00FA4542">
      <w:pPr>
        <w:pStyle w:val="ListParagraph"/>
        <w:numPr>
          <w:ilvl w:val="2"/>
          <w:numId w:val="15"/>
        </w:numPr>
        <w:spacing w:after="0" w:line="276" w:lineRule="auto"/>
        <w:contextualSpacing/>
        <w:jc w:val="both"/>
      </w:pPr>
      <w:r w:rsidRPr="00022C3E">
        <w:t>The control of dust and particulate emissions from the site will be the responsibility of the site staff. All waste arriving at the site will arrive in vehicles that are sheeted (if deemed necessary) therefore reducing the risk of such emissions.</w:t>
      </w:r>
    </w:p>
    <w:p w14:paraId="47303F8F" w14:textId="77777777" w:rsidR="00FA4542" w:rsidRPr="00022C3E" w:rsidRDefault="00FA4542" w:rsidP="008F70C8">
      <w:pPr>
        <w:spacing w:line="276" w:lineRule="auto"/>
        <w:ind w:left="360" w:hanging="360"/>
        <w:jc w:val="both"/>
      </w:pPr>
    </w:p>
    <w:p w14:paraId="21031908" w14:textId="77777777" w:rsidR="00FA4542" w:rsidRPr="00022C3E" w:rsidRDefault="00FA4542" w:rsidP="00FA4542">
      <w:pPr>
        <w:pStyle w:val="ListParagraph"/>
        <w:numPr>
          <w:ilvl w:val="2"/>
          <w:numId w:val="15"/>
        </w:numPr>
        <w:spacing w:after="0" w:line="276" w:lineRule="auto"/>
        <w:contextualSpacing/>
        <w:jc w:val="both"/>
      </w:pPr>
      <w:r w:rsidRPr="00022C3E">
        <w:t>Due to the nature of site operations, it is not thought that dust will be generated by site activities. However, monitoring of dust, fibres and particulates will be carried out to ensure that the site is not generating unacceptable concentrations of dust, fibres and particulates due to its operation.</w:t>
      </w:r>
    </w:p>
    <w:p w14:paraId="0EE417B5" w14:textId="77777777" w:rsidR="00FA4542" w:rsidRPr="00022C3E" w:rsidRDefault="00FA4542" w:rsidP="008F70C8">
      <w:pPr>
        <w:spacing w:line="276" w:lineRule="auto"/>
        <w:ind w:left="360" w:hanging="360"/>
        <w:jc w:val="both"/>
      </w:pPr>
    </w:p>
    <w:p w14:paraId="5F6E3F63" w14:textId="77777777" w:rsidR="00FA4542" w:rsidRPr="00022C3E" w:rsidRDefault="00FA4542" w:rsidP="00FA4542">
      <w:pPr>
        <w:pStyle w:val="ListParagraph"/>
        <w:numPr>
          <w:ilvl w:val="2"/>
          <w:numId w:val="15"/>
        </w:numPr>
        <w:spacing w:after="0" w:line="276" w:lineRule="auto"/>
        <w:contextualSpacing/>
        <w:jc w:val="both"/>
      </w:pPr>
      <w:r w:rsidRPr="00022C3E">
        <w:t>The monitoring will consist of visual inspection of potentially problematic loads upon discharge in the waste reception areas and ongoing inspection of the site area and boundary by site staff during normal operations. Additional quantitative monitoring will only be undertaken should problems be reported by the Agency or where it is considered necessary by the operator in order to investigate such problems.</w:t>
      </w:r>
    </w:p>
    <w:p w14:paraId="2382A17E" w14:textId="77777777" w:rsidR="00FA4542" w:rsidRPr="00022C3E" w:rsidRDefault="00FA4542" w:rsidP="008F70C8">
      <w:pPr>
        <w:spacing w:line="276" w:lineRule="auto"/>
        <w:ind w:left="360" w:hanging="360"/>
        <w:jc w:val="both"/>
      </w:pPr>
    </w:p>
    <w:p w14:paraId="657A2128" w14:textId="3F5179CC" w:rsidR="00FA4542" w:rsidRPr="00022C3E" w:rsidRDefault="00FA4542" w:rsidP="00FA4542">
      <w:pPr>
        <w:pStyle w:val="ListParagraph"/>
        <w:numPr>
          <w:ilvl w:val="2"/>
          <w:numId w:val="15"/>
        </w:numPr>
        <w:spacing w:after="0" w:line="276" w:lineRule="auto"/>
        <w:contextualSpacing/>
        <w:jc w:val="both"/>
      </w:pPr>
      <w:r w:rsidRPr="00022C3E">
        <w:t xml:space="preserve">In the event </w:t>
      </w:r>
      <w:r w:rsidR="0086176C">
        <w:t xml:space="preserve">of </w:t>
      </w:r>
      <w:r w:rsidRPr="00022C3E">
        <w:t xml:space="preserve">dust and particulates </w:t>
      </w:r>
      <w:r w:rsidR="0086176C">
        <w:t>being</w:t>
      </w:r>
      <w:r w:rsidRPr="00022C3E">
        <w:t xml:space="preserve"> generated, the following measures will be employed:</w:t>
      </w:r>
    </w:p>
    <w:p w14:paraId="1956F930" w14:textId="77777777" w:rsidR="00FA4542" w:rsidRPr="00022C3E" w:rsidRDefault="00FA4542" w:rsidP="008F70C8">
      <w:pPr>
        <w:spacing w:line="276" w:lineRule="auto"/>
        <w:ind w:left="360" w:hanging="360"/>
        <w:jc w:val="both"/>
      </w:pPr>
    </w:p>
    <w:p w14:paraId="38A2715E" w14:textId="78DDC93A" w:rsidR="00FA4542" w:rsidRPr="00022C3E" w:rsidRDefault="001B0C7C" w:rsidP="00FA4542">
      <w:pPr>
        <w:pStyle w:val="ListParagraph"/>
        <w:numPr>
          <w:ilvl w:val="0"/>
          <w:numId w:val="10"/>
        </w:numPr>
        <w:spacing w:after="0" w:line="276" w:lineRule="auto"/>
        <w:contextualSpacing/>
        <w:jc w:val="both"/>
      </w:pPr>
      <w:r w:rsidRPr="00022C3E">
        <w:t>T</w:t>
      </w:r>
      <w:r w:rsidR="00FA4542" w:rsidRPr="00022C3E">
        <w:t>he site’s dust extraction system will be used in the transfer station,</w:t>
      </w:r>
    </w:p>
    <w:p w14:paraId="4AE3EF33" w14:textId="5EEA1A3D" w:rsidR="00FA4542" w:rsidRPr="00022C3E" w:rsidRDefault="001B0C7C" w:rsidP="00FA4542">
      <w:pPr>
        <w:pStyle w:val="ListParagraph"/>
        <w:numPr>
          <w:ilvl w:val="0"/>
          <w:numId w:val="10"/>
        </w:numPr>
        <w:spacing w:after="0" w:line="276" w:lineRule="auto"/>
        <w:contextualSpacing/>
        <w:jc w:val="both"/>
      </w:pPr>
      <w:r w:rsidRPr="00022C3E">
        <w:t>T</w:t>
      </w:r>
      <w:r w:rsidR="00FA4542" w:rsidRPr="00022C3E">
        <w:t>he yard area will be watered down through use of a hose or bowser,</w:t>
      </w:r>
    </w:p>
    <w:p w14:paraId="255C5F61" w14:textId="728FB2E6" w:rsidR="00FA4542" w:rsidRPr="00022C3E" w:rsidRDefault="001B0C7C" w:rsidP="00FA4542">
      <w:pPr>
        <w:pStyle w:val="ListParagraph"/>
        <w:numPr>
          <w:ilvl w:val="0"/>
          <w:numId w:val="10"/>
        </w:numPr>
        <w:spacing w:after="0" w:line="276" w:lineRule="auto"/>
        <w:contextualSpacing/>
        <w:jc w:val="both"/>
      </w:pPr>
      <w:r w:rsidRPr="00022C3E">
        <w:t>A</w:t>
      </w:r>
      <w:r w:rsidR="00FA4542" w:rsidRPr="00022C3E">
        <w:t>ny containers/skips from which dust is emanating will be covered, and</w:t>
      </w:r>
    </w:p>
    <w:p w14:paraId="63C3DCA2" w14:textId="527FEAD6" w:rsidR="00FA4542" w:rsidRPr="00022C3E" w:rsidRDefault="001B0C7C" w:rsidP="00FA4542">
      <w:pPr>
        <w:pStyle w:val="ListParagraph"/>
        <w:numPr>
          <w:ilvl w:val="0"/>
          <w:numId w:val="10"/>
        </w:numPr>
        <w:spacing w:after="0" w:line="276" w:lineRule="auto"/>
        <w:contextualSpacing/>
        <w:jc w:val="both"/>
      </w:pPr>
      <w:r w:rsidRPr="00022C3E">
        <w:t>R</w:t>
      </w:r>
      <w:r w:rsidR="00FA4542" w:rsidRPr="00022C3E">
        <w:t>egular sweeping will take place to prevent any build-up of potentially dusty residues.</w:t>
      </w:r>
    </w:p>
    <w:p w14:paraId="14A23798" w14:textId="14A706DF" w:rsidR="001B0C7C" w:rsidRPr="00022C3E" w:rsidRDefault="001B0C7C" w:rsidP="00FA4542">
      <w:pPr>
        <w:pStyle w:val="ListParagraph"/>
        <w:numPr>
          <w:ilvl w:val="0"/>
          <w:numId w:val="10"/>
        </w:numPr>
        <w:spacing w:after="0" w:line="276" w:lineRule="auto"/>
        <w:contextualSpacing/>
        <w:jc w:val="both"/>
      </w:pPr>
      <w:r w:rsidRPr="00022C3E">
        <w:t>The requirement for all waste to be loaded inside the transfer building,</w:t>
      </w:r>
    </w:p>
    <w:p w14:paraId="53845BDA" w14:textId="6D3E4AEA" w:rsidR="001B0C7C" w:rsidRPr="00022C3E" w:rsidRDefault="001B0C7C" w:rsidP="00FA4542">
      <w:pPr>
        <w:pStyle w:val="ListParagraph"/>
        <w:numPr>
          <w:ilvl w:val="0"/>
          <w:numId w:val="10"/>
        </w:numPr>
        <w:spacing w:after="0" w:line="276" w:lineRule="auto"/>
        <w:contextualSpacing/>
        <w:jc w:val="both"/>
      </w:pPr>
      <w:r w:rsidRPr="00022C3E">
        <w:t>The requirement for all waste to be tipped in inside the transfer building,</w:t>
      </w:r>
    </w:p>
    <w:p w14:paraId="66BF472A" w14:textId="1E3B025F" w:rsidR="001B0C7C" w:rsidRPr="00022C3E" w:rsidRDefault="001B0C7C" w:rsidP="00FA4542">
      <w:pPr>
        <w:pStyle w:val="ListParagraph"/>
        <w:numPr>
          <w:ilvl w:val="0"/>
          <w:numId w:val="10"/>
        </w:numPr>
        <w:spacing w:after="0" w:line="276" w:lineRule="auto"/>
        <w:contextualSpacing/>
        <w:jc w:val="both"/>
      </w:pPr>
      <w:r w:rsidRPr="00022C3E">
        <w:t>The ongoing maintenance and sweeping of any surfaced roads to ensure they remain free from dust generating particles,</w:t>
      </w:r>
    </w:p>
    <w:p w14:paraId="29CC508D" w14:textId="42F7A213" w:rsidR="001B0C7C" w:rsidRPr="00022C3E" w:rsidRDefault="001B0C7C" w:rsidP="00FA4542">
      <w:pPr>
        <w:pStyle w:val="ListParagraph"/>
        <w:numPr>
          <w:ilvl w:val="0"/>
          <w:numId w:val="10"/>
        </w:numPr>
        <w:spacing w:after="0" w:line="276" w:lineRule="auto"/>
        <w:contextualSpacing/>
        <w:jc w:val="both"/>
      </w:pPr>
      <w:r w:rsidRPr="00022C3E">
        <w:t>The maximum speed limit of 10mph is set for vehicles delivering waste to the site,</w:t>
      </w:r>
    </w:p>
    <w:p w14:paraId="6F7DAA35" w14:textId="6E6EC9B4" w:rsidR="001B0C7C" w:rsidRPr="00022C3E" w:rsidRDefault="001B0C7C" w:rsidP="003340CA">
      <w:pPr>
        <w:pStyle w:val="ListParagraph"/>
        <w:numPr>
          <w:ilvl w:val="0"/>
          <w:numId w:val="0"/>
        </w:numPr>
        <w:spacing w:after="0" w:line="276" w:lineRule="auto"/>
        <w:ind w:left="1134"/>
        <w:contextualSpacing/>
        <w:jc w:val="both"/>
      </w:pPr>
    </w:p>
    <w:p w14:paraId="6BF42F3B" w14:textId="77777777" w:rsidR="00FA4542" w:rsidRPr="00022C3E" w:rsidRDefault="00FA4542" w:rsidP="00FA4542">
      <w:pPr>
        <w:spacing w:line="276" w:lineRule="auto"/>
        <w:ind w:left="709"/>
        <w:jc w:val="both"/>
      </w:pPr>
    </w:p>
    <w:p w14:paraId="50C9C4D5" w14:textId="1E991FB7" w:rsidR="004B7FC2" w:rsidRDefault="004B7FC2" w:rsidP="004B7FC2">
      <w:pPr>
        <w:pStyle w:val="ListParagraph"/>
        <w:numPr>
          <w:ilvl w:val="2"/>
          <w:numId w:val="15"/>
        </w:numPr>
        <w:spacing w:after="0" w:line="276" w:lineRule="auto"/>
        <w:contextualSpacing/>
        <w:jc w:val="both"/>
      </w:pPr>
      <w:r w:rsidRPr="00022C3E">
        <w:lastRenderedPageBreak/>
        <w:t>Daily dust inspections are undertaken as a matter of routine by site staff during the working day.</w:t>
      </w:r>
    </w:p>
    <w:p w14:paraId="0EC51E98" w14:textId="52BBAE70" w:rsidR="00DD3501" w:rsidRPr="00022C3E" w:rsidRDefault="00DD3501" w:rsidP="004B7FC2">
      <w:pPr>
        <w:pStyle w:val="ListParagraph"/>
        <w:numPr>
          <w:ilvl w:val="2"/>
          <w:numId w:val="15"/>
        </w:numPr>
        <w:spacing w:after="0" w:line="276" w:lineRule="auto"/>
        <w:contextualSpacing/>
        <w:jc w:val="both"/>
      </w:pPr>
      <w:r>
        <w:t xml:space="preserve">A new comprehensive fully automated dust suppression </w:t>
      </w:r>
      <w:r w:rsidR="00CC5E91">
        <w:t xml:space="preserve">system </w:t>
      </w:r>
      <w:r>
        <w:t xml:space="preserve">has been installed </w:t>
      </w:r>
      <w:r w:rsidR="0086176C">
        <w:t>in September 2023</w:t>
      </w:r>
      <w:r w:rsidR="00360E45">
        <w:t>,</w:t>
      </w:r>
      <w:r>
        <w:t xml:space="preserve"> with four extremely powerful attomisers</w:t>
      </w:r>
      <w:r w:rsidR="00360E45">
        <w:t>, all of which are fully individually controllable and directable from both the control panel and the phone app.</w:t>
      </w:r>
    </w:p>
    <w:p w14:paraId="58382133" w14:textId="77777777" w:rsidR="00FA4542" w:rsidRPr="00022C3E" w:rsidRDefault="00FA4542" w:rsidP="004B7FC2">
      <w:pPr>
        <w:spacing w:line="276" w:lineRule="auto"/>
        <w:jc w:val="both"/>
      </w:pPr>
    </w:p>
    <w:p w14:paraId="4FEBF41B" w14:textId="77777777" w:rsidR="00FA4542" w:rsidRPr="00022C3E" w:rsidRDefault="00FA4542" w:rsidP="00FA4542">
      <w:pPr>
        <w:spacing w:line="276" w:lineRule="auto"/>
        <w:ind w:left="709"/>
        <w:jc w:val="both"/>
      </w:pPr>
    </w:p>
    <w:p w14:paraId="2A007F76" w14:textId="77777777" w:rsidR="00FA4542" w:rsidRPr="00022C3E" w:rsidRDefault="00FA4542" w:rsidP="00FA4542">
      <w:pPr>
        <w:pStyle w:val="Heading2"/>
        <w:keepNext/>
        <w:numPr>
          <w:ilvl w:val="1"/>
          <w:numId w:val="15"/>
        </w:numPr>
        <w:spacing w:before="0" w:line="240" w:lineRule="auto"/>
      </w:pPr>
      <w:bookmarkStart w:id="96" w:name="_Toc393888515"/>
      <w:bookmarkStart w:id="97" w:name="_Toc215202653"/>
      <w:r w:rsidRPr="00022C3E">
        <w:t>Control of Odour</w:t>
      </w:r>
      <w:bookmarkEnd w:id="96"/>
      <w:bookmarkEnd w:id="97"/>
    </w:p>
    <w:p w14:paraId="0F010058" w14:textId="6C9DE889" w:rsidR="00FA4542" w:rsidRPr="00CA237A" w:rsidRDefault="004B7FC2" w:rsidP="00CA237A">
      <w:pPr>
        <w:pStyle w:val="ListParagraph"/>
        <w:numPr>
          <w:ilvl w:val="2"/>
          <w:numId w:val="15"/>
        </w:numPr>
        <w:spacing w:after="0" w:line="276" w:lineRule="auto"/>
        <w:contextualSpacing/>
        <w:jc w:val="both"/>
      </w:pPr>
      <w:r w:rsidRPr="00CA237A">
        <w:t>The risk of odours from the site is low due to the fact putrescible wastes are not permitted at the site.  Management procedures to prevent odour related amenity impacts include rapid waste turnaround times with waste rotation to ensure dispatch of the oldest wastes from the site first.</w:t>
      </w:r>
      <w:r w:rsidR="00CA237A" w:rsidRPr="00CA237A">
        <w:t xml:space="preserve"> </w:t>
      </w:r>
      <w:r w:rsidR="00FA4542" w:rsidRPr="00CA237A">
        <w:t xml:space="preserve">To minimise the risk of the incoming waste stream generating odours that could migrate from the site, waste retention will be kept to a minimum. The incoming waste stream will normally be processed from the site within </w:t>
      </w:r>
      <w:r w:rsidR="00FA4542" w:rsidRPr="00CA237A">
        <w:rPr>
          <w:color w:val="auto"/>
        </w:rPr>
        <w:t>48 hours</w:t>
      </w:r>
      <w:r w:rsidR="00FA4542" w:rsidRPr="00CA237A">
        <w:rPr>
          <w:color w:val="FF0000"/>
        </w:rPr>
        <w:t>.</w:t>
      </w:r>
      <w:r w:rsidR="00CA237A" w:rsidRPr="00CA237A">
        <w:rPr>
          <w:color w:val="FF0000"/>
        </w:rPr>
        <w:t xml:space="preserve"> </w:t>
      </w:r>
      <w:r w:rsidR="00CA237A" w:rsidRPr="00CA237A">
        <w:rPr>
          <w:color w:val="auto"/>
        </w:rPr>
        <w:t>The full procedures and assessments for odour are outlined in the Odour Management Plan (OMP)</w:t>
      </w:r>
    </w:p>
    <w:p w14:paraId="3476EEE9" w14:textId="77777777" w:rsidR="00FA4542" w:rsidRPr="00E915C2" w:rsidRDefault="00FA4542" w:rsidP="00815AAF">
      <w:pPr>
        <w:spacing w:line="276" w:lineRule="auto"/>
        <w:ind w:left="360" w:hanging="360"/>
        <w:jc w:val="both"/>
        <w:rPr>
          <w:color w:val="FF0000"/>
          <w:highlight w:val="yellow"/>
        </w:rPr>
      </w:pPr>
    </w:p>
    <w:p w14:paraId="20F2666D" w14:textId="77777777" w:rsidR="00FA4542" w:rsidRPr="00022C3E" w:rsidRDefault="00FA4542" w:rsidP="0074016D"/>
    <w:p w14:paraId="0E503293" w14:textId="77777777" w:rsidR="00FA4542" w:rsidRPr="00022C3E" w:rsidRDefault="00FA4542" w:rsidP="00FA4542">
      <w:pPr>
        <w:pStyle w:val="Heading2"/>
        <w:keepNext/>
        <w:numPr>
          <w:ilvl w:val="1"/>
          <w:numId w:val="15"/>
        </w:numPr>
        <w:spacing w:before="0" w:line="240" w:lineRule="auto"/>
      </w:pPr>
      <w:bookmarkStart w:id="98" w:name="_Toc393888516"/>
      <w:bookmarkStart w:id="99" w:name="_Toc215202654"/>
      <w:r w:rsidRPr="00022C3E">
        <w:t>Control of Noise and Vibration</w:t>
      </w:r>
      <w:bookmarkEnd w:id="98"/>
      <w:bookmarkEnd w:id="99"/>
    </w:p>
    <w:p w14:paraId="35B0F61D" w14:textId="1CD2339A" w:rsidR="00FA4542" w:rsidRPr="00022C3E" w:rsidRDefault="00FA4542" w:rsidP="00FA4542">
      <w:pPr>
        <w:pStyle w:val="BodyText"/>
        <w:numPr>
          <w:ilvl w:val="2"/>
          <w:numId w:val="15"/>
        </w:numPr>
        <w:spacing w:after="0" w:line="276" w:lineRule="auto"/>
        <w:jc w:val="both"/>
        <w:rPr>
          <w:rFonts w:ascii="Arial" w:hAnsi="Arial" w:cs="Arial"/>
          <w:szCs w:val="20"/>
        </w:rPr>
      </w:pPr>
      <w:r w:rsidRPr="00022C3E">
        <w:rPr>
          <w:rFonts w:ascii="Arial" w:hAnsi="Arial" w:cs="Arial"/>
          <w:szCs w:val="20"/>
        </w:rPr>
        <w:t xml:space="preserve">Site operations are not expected to generate </w:t>
      </w:r>
      <w:r w:rsidR="0074016D" w:rsidRPr="00022C3E">
        <w:rPr>
          <w:rFonts w:ascii="Arial" w:hAnsi="Arial" w:cs="Arial"/>
          <w:szCs w:val="20"/>
        </w:rPr>
        <w:t xml:space="preserve">excessive </w:t>
      </w:r>
      <w:r w:rsidRPr="00022C3E">
        <w:rPr>
          <w:rFonts w:ascii="Arial" w:hAnsi="Arial" w:cs="Arial"/>
          <w:szCs w:val="20"/>
        </w:rPr>
        <w:t>noise. Any noise arising from waste handling operations within the waste transfer building is likely to be effectively attenuated by the walls and roof of the building. The site staff will ensure that the delivery, shredding, screening and loading of waste takes place in a controlled manner so that noise generation is kept to a minimum.</w:t>
      </w:r>
    </w:p>
    <w:p w14:paraId="60DE7FAA" w14:textId="77777777" w:rsidR="00FA4542" w:rsidRPr="00022C3E" w:rsidRDefault="00FA4542" w:rsidP="00FA4542">
      <w:pPr>
        <w:pStyle w:val="BodyText"/>
        <w:spacing w:after="0" w:line="276" w:lineRule="auto"/>
        <w:ind w:left="720"/>
        <w:jc w:val="both"/>
        <w:rPr>
          <w:rFonts w:ascii="Arial" w:hAnsi="Arial" w:cs="Arial"/>
          <w:szCs w:val="20"/>
        </w:rPr>
      </w:pPr>
    </w:p>
    <w:p w14:paraId="52D48163" w14:textId="77777777" w:rsidR="00FA4542" w:rsidRPr="00022C3E" w:rsidRDefault="00FA4542" w:rsidP="00FA4542">
      <w:pPr>
        <w:pStyle w:val="BodyText"/>
        <w:numPr>
          <w:ilvl w:val="2"/>
          <w:numId w:val="15"/>
        </w:numPr>
        <w:spacing w:after="0" w:line="276" w:lineRule="auto"/>
        <w:jc w:val="both"/>
        <w:rPr>
          <w:rFonts w:ascii="Arial" w:hAnsi="Arial" w:cs="Arial"/>
          <w:szCs w:val="20"/>
        </w:rPr>
      </w:pPr>
      <w:r w:rsidRPr="00022C3E">
        <w:rPr>
          <w:rFonts w:ascii="Arial" w:hAnsi="Arial" w:cs="Arial"/>
          <w:szCs w:val="20"/>
        </w:rPr>
        <w:t>Increases in plant noise are often indicative of future mechanical failure, as such all relevant plant will be regularly and effectively maintained by trained personnel.  This will reduce the risk of mechanical failure and therefore any possible noise increase.</w:t>
      </w:r>
    </w:p>
    <w:p w14:paraId="3D748AA2" w14:textId="77777777" w:rsidR="00FA4542" w:rsidRPr="00022C3E" w:rsidRDefault="00FA4542" w:rsidP="00815AAF">
      <w:pPr>
        <w:spacing w:line="276" w:lineRule="auto"/>
        <w:ind w:left="360" w:hanging="360"/>
        <w:jc w:val="both"/>
      </w:pPr>
    </w:p>
    <w:p w14:paraId="3AF73042" w14:textId="77777777" w:rsidR="00FA4542" w:rsidRPr="00022C3E" w:rsidRDefault="00FA4542" w:rsidP="00FA4542">
      <w:pPr>
        <w:pStyle w:val="BodyText"/>
        <w:numPr>
          <w:ilvl w:val="2"/>
          <w:numId w:val="15"/>
        </w:numPr>
        <w:spacing w:after="0" w:line="276" w:lineRule="auto"/>
        <w:jc w:val="both"/>
        <w:rPr>
          <w:rFonts w:ascii="Arial" w:hAnsi="Arial" w:cs="Arial"/>
          <w:szCs w:val="20"/>
        </w:rPr>
      </w:pPr>
      <w:r w:rsidRPr="00022C3E">
        <w:rPr>
          <w:rFonts w:ascii="Arial" w:hAnsi="Arial" w:cs="Arial"/>
          <w:szCs w:val="20"/>
        </w:rPr>
        <w:t>The monitoring of noise levels generated by the operation will be on a continuous basis by the site staff and it will be their responsibility to identify and control any excessive noise that occurs.</w:t>
      </w:r>
    </w:p>
    <w:p w14:paraId="380331CA" w14:textId="77777777" w:rsidR="00FA4542" w:rsidRPr="00022C3E" w:rsidRDefault="00FA4542" w:rsidP="00815AAF">
      <w:pPr>
        <w:spacing w:line="276" w:lineRule="auto"/>
        <w:ind w:left="360" w:hanging="360"/>
        <w:jc w:val="both"/>
      </w:pPr>
    </w:p>
    <w:p w14:paraId="6D99D5BE" w14:textId="6CEA7DFE" w:rsidR="00FA4542" w:rsidRPr="00022C3E" w:rsidRDefault="00FA4542" w:rsidP="00FA4542">
      <w:pPr>
        <w:pStyle w:val="BodyText"/>
        <w:numPr>
          <w:ilvl w:val="2"/>
          <w:numId w:val="15"/>
        </w:numPr>
        <w:spacing w:after="0" w:line="276" w:lineRule="auto"/>
        <w:jc w:val="both"/>
        <w:rPr>
          <w:rFonts w:ascii="Arial" w:hAnsi="Arial" w:cs="Arial"/>
          <w:szCs w:val="20"/>
        </w:rPr>
      </w:pPr>
      <w:r w:rsidRPr="00022C3E">
        <w:rPr>
          <w:rFonts w:ascii="Arial" w:hAnsi="Arial" w:cs="Arial"/>
          <w:szCs w:val="20"/>
        </w:rPr>
        <w:t>Any complaints received will be dealt with using the proc</w:t>
      </w:r>
      <w:r w:rsidR="00F14BD7">
        <w:rPr>
          <w:rFonts w:ascii="Arial" w:hAnsi="Arial" w:cs="Arial"/>
          <w:szCs w:val="20"/>
        </w:rPr>
        <w:t xml:space="preserve">edures established within the </w:t>
      </w:r>
      <w:r w:rsidRPr="003340CA">
        <w:rPr>
          <w:rFonts w:ascii="Arial" w:hAnsi="Arial" w:cs="Arial"/>
          <w:szCs w:val="20"/>
        </w:rPr>
        <w:t>S</w:t>
      </w:r>
      <w:r w:rsidR="00F14BD7" w:rsidRPr="003340CA">
        <w:rPr>
          <w:rFonts w:ascii="Arial" w:hAnsi="Arial" w:cs="Arial"/>
          <w:szCs w:val="20"/>
        </w:rPr>
        <w:t>ystem</w:t>
      </w:r>
      <w:r w:rsidRPr="00022C3E">
        <w:rPr>
          <w:rFonts w:ascii="Arial" w:hAnsi="Arial" w:cs="Arial"/>
          <w:szCs w:val="20"/>
        </w:rPr>
        <w:t>.</w:t>
      </w:r>
    </w:p>
    <w:p w14:paraId="41A9BF2D" w14:textId="77777777" w:rsidR="00FA4542" w:rsidRPr="00022C3E" w:rsidRDefault="00FA4542" w:rsidP="00815AAF">
      <w:pPr>
        <w:spacing w:line="276" w:lineRule="auto"/>
        <w:ind w:left="360" w:hanging="360"/>
        <w:jc w:val="both"/>
      </w:pPr>
    </w:p>
    <w:p w14:paraId="28180395" w14:textId="77777777" w:rsidR="00FA4542" w:rsidRPr="00022C3E" w:rsidRDefault="00FA4542" w:rsidP="00FA4542">
      <w:pPr>
        <w:pStyle w:val="Heading2"/>
        <w:keepNext/>
        <w:numPr>
          <w:ilvl w:val="1"/>
          <w:numId w:val="15"/>
        </w:numPr>
        <w:spacing w:before="0" w:line="240" w:lineRule="auto"/>
      </w:pPr>
      <w:bookmarkStart w:id="100" w:name="_Toc223341488"/>
      <w:bookmarkStart w:id="101" w:name="_Toc387327681"/>
      <w:bookmarkStart w:id="102" w:name="_Toc393888517"/>
      <w:bookmarkStart w:id="103" w:name="_Toc215202655"/>
      <w:r w:rsidRPr="00022C3E">
        <w:t>Control and Monitoring of Pests</w:t>
      </w:r>
      <w:bookmarkEnd w:id="100"/>
      <w:bookmarkEnd w:id="101"/>
      <w:bookmarkEnd w:id="102"/>
      <w:bookmarkEnd w:id="103"/>
    </w:p>
    <w:p w14:paraId="3C4E23A0" w14:textId="42127DFE" w:rsidR="00FA4542" w:rsidRPr="00022C3E" w:rsidRDefault="001126E3" w:rsidP="00FA4542">
      <w:pPr>
        <w:pStyle w:val="BodyText"/>
        <w:numPr>
          <w:ilvl w:val="2"/>
          <w:numId w:val="15"/>
        </w:numPr>
        <w:spacing w:after="0" w:line="276" w:lineRule="auto"/>
        <w:ind w:left="709"/>
        <w:jc w:val="both"/>
        <w:rPr>
          <w:rFonts w:ascii="Arial" w:hAnsi="Arial" w:cs="Arial"/>
          <w:szCs w:val="20"/>
        </w:rPr>
      </w:pPr>
      <w:r w:rsidRPr="00022C3E">
        <w:rPr>
          <w:rFonts w:ascii="Arial" w:hAnsi="Arial" w:cs="Arial"/>
          <w:szCs w:val="20"/>
        </w:rPr>
        <w:t>The risk of pests at the site is low due to the fact that putrescible wastes are not permitted.</w:t>
      </w:r>
    </w:p>
    <w:p w14:paraId="1CB98951" w14:textId="77777777" w:rsidR="00FA4542" w:rsidRPr="00022C3E" w:rsidRDefault="00FA4542" w:rsidP="00FA4542">
      <w:pPr>
        <w:pStyle w:val="BodyText"/>
        <w:spacing w:after="0" w:line="276" w:lineRule="auto"/>
        <w:ind w:left="720"/>
        <w:jc w:val="both"/>
        <w:rPr>
          <w:rFonts w:ascii="Arial" w:hAnsi="Arial" w:cs="Arial"/>
          <w:szCs w:val="20"/>
        </w:rPr>
      </w:pPr>
    </w:p>
    <w:p w14:paraId="14D5BA40" w14:textId="77777777" w:rsidR="00FA4542" w:rsidRPr="00022C3E" w:rsidRDefault="00FA4542" w:rsidP="00FA4542">
      <w:pPr>
        <w:pStyle w:val="Heading3"/>
        <w:ind w:left="709"/>
      </w:pPr>
      <w:bookmarkStart w:id="104" w:name="_Toc393374840"/>
      <w:bookmarkStart w:id="105" w:name="_Toc393888518"/>
      <w:bookmarkStart w:id="106" w:name="_Toc215202656"/>
      <w:r w:rsidRPr="00022C3E">
        <w:t>Pest Control</w:t>
      </w:r>
      <w:bookmarkEnd w:id="104"/>
      <w:bookmarkEnd w:id="105"/>
      <w:bookmarkEnd w:id="106"/>
    </w:p>
    <w:p w14:paraId="6656EA36" w14:textId="725BF41D" w:rsidR="00FA4542" w:rsidRPr="00022C3E" w:rsidRDefault="001126E3" w:rsidP="00FA4542">
      <w:pPr>
        <w:pStyle w:val="BodyText"/>
        <w:numPr>
          <w:ilvl w:val="2"/>
          <w:numId w:val="15"/>
        </w:numPr>
        <w:spacing w:after="0" w:line="276" w:lineRule="auto"/>
        <w:ind w:left="709"/>
        <w:jc w:val="both"/>
        <w:rPr>
          <w:rFonts w:ascii="Arial" w:hAnsi="Arial" w:cs="Arial"/>
          <w:szCs w:val="20"/>
        </w:rPr>
      </w:pPr>
      <w:r w:rsidRPr="00022C3E">
        <w:rPr>
          <w:rFonts w:ascii="Arial" w:hAnsi="Arial" w:cs="Arial"/>
          <w:szCs w:val="20"/>
        </w:rPr>
        <w:t>The Operations</w:t>
      </w:r>
      <w:r w:rsidR="00FA4542" w:rsidRPr="00022C3E">
        <w:rPr>
          <w:rFonts w:ascii="Arial" w:hAnsi="Arial" w:cs="Arial"/>
          <w:szCs w:val="20"/>
        </w:rPr>
        <w:t xml:space="preserve"> Manager</w:t>
      </w:r>
      <w:r w:rsidRPr="00022C3E">
        <w:rPr>
          <w:rFonts w:ascii="Arial" w:hAnsi="Arial" w:cs="Arial"/>
          <w:szCs w:val="20"/>
        </w:rPr>
        <w:t>/Team Leader</w:t>
      </w:r>
      <w:r w:rsidR="00FA4542" w:rsidRPr="00022C3E">
        <w:rPr>
          <w:rFonts w:ascii="Arial" w:hAnsi="Arial" w:cs="Arial"/>
          <w:szCs w:val="20"/>
        </w:rPr>
        <w:t xml:space="preserve"> will ensure that there is a pest control contract in place. Visits must be conducted either;</w:t>
      </w:r>
    </w:p>
    <w:p w14:paraId="2F6405F7" w14:textId="77777777" w:rsidR="00FA4542" w:rsidRPr="00022C3E" w:rsidRDefault="00FA4542" w:rsidP="00FA4542">
      <w:pPr>
        <w:pStyle w:val="BodyText"/>
        <w:spacing w:after="0" w:line="276" w:lineRule="auto"/>
        <w:ind w:left="720"/>
        <w:jc w:val="both"/>
        <w:rPr>
          <w:rFonts w:ascii="Arial" w:hAnsi="Arial" w:cs="Arial"/>
          <w:szCs w:val="20"/>
        </w:rPr>
      </w:pPr>
    </w:p>
    <w:p w14:paraId="2B45A13C" w14:textId="77777777" w:rsidR="00FA4542" w:rsidRPr="00022C3E" w:rsidRDefault="00FA4542" w:rsidP="00FA4542">
      <w:pPr>
        <w:pStyle w:val="ListParagraph"/>
        <w:numPr>
          <w:ilvl w:val="0"/>
          <w:numId w:val="20"/>
        </w:numPr>
        <w:spacing w:after="0" w:line="276" w:lineRule="auto"/>
        <w:ind w:left="1134"/>
        <w:contextualSpacing/>
        <w:jc w:val="both"/>
        <w:rPr>
          <w:color w:val="000000"/>
          <w:lang w:eastAsia="en-GB"/>
        </w:rPr>
      </w:pPr>
      <w:r w:rsidRPr="00022C3E">
        <w:rPr>
          <w:color w:val="000000"/>
          <w:lang w:eastAsia="en-GB"/>
        </w:rPr>
        <w:t>as defined in the site permit / working plan / operational documents,</w:t>
      </w:r>
    </w:p>
    <w:p w14:paraId="29473FBC" w14:textId="77777777" w:rsidR="00FA4542" w:rsidRPr="00022C3E" w:rsidRDefault="00FA4542" w:rsidP="00FA4542">
      <w:pPr>
        <w:pStyle w:val="ListParagraph"/>
        <w:numPr>
          <w:ilvl w:val="0"/>
          <w:numId w:val="20"/>
        </w:numPr>
        <w:spacing w:after="0" w:line="276" w:lineRule="auto"/>
        <w:ind w:left="1134"/>
        <w:contextualSpacing/>
        <w:jc w:val="both"/>
      </w:pPr>
      <w:r w:rsidRPr="00022C3E">
        <w:rPr>
          <w:color w:val="000000"/>
          <w:lang w:eastAsia="en-GB"/>
        </w:rPr>
        <w:t>as deemed necessary by the pest control contractor.</w:t>
      </w:r>
    </w:p>
    <w:p w14:paraId="2D64C6F8" w14:textId="77777777" w:rsidR="00FA4542" w:rsidRPr="00022C3E" w:rsidRDefault="00FA4542" w:rsidP="00815AAF">
      <w:pPr>
        <w:spacing w:line="276" w:lineRule="auto"/>
        <w:ind w:left="360" w:hanging="360"/>
        <w:jc w:val="both"/>
        <w:rPr>
          <w:color w:val="000000"/>
          <w:lang w:eastAsia="en-GB"/>
        </w:rPr>
      </w:pPr>
    </w:p>
    <w:p w14:paraId="0E31F05D" w14:textId="7F3F0F4E" w:rsidR="00FA4542" w:rsidRPr="00022C3E" w:rsidRDefault="001126E3" w:rsidP="00FA4542">
      <w:pPr>
        <w:numPr>
          <w:ilvl w:val="2"/>
          <w:numId w:val="15"/>
        </w:numPr>
        <w:spacing w:after="0" w:line="276" w:lineRule="auto"/>
        <w:ind w:left="709"/>
        <w:jc w:val="both"/>
      </w:pPr>
      <w:r w:rsidRPr="00022C3E">
        <w:rPr>
          <w:color w:val="000000"/>
          <w:lang w:eastAsia="en-GB"/>
        </w:rPr>
        <w:t>The Operations</w:t>
      </w:r>
      <w:r w:rsidR="00FA4542" w:rsidRPr="00022C3E">
        <w:rPr>
          <w:color w:val="000000"/>
          <w:lang w:eastAsia="en-GB"/>
        </w:rPr>
        <w:t xml:space="preserve"> Manager must ensure that visits are carried out as agreed and visit records must be retained on site. Evidence of </w:t>
      </w:r>
      <w:r w:rsidRPr="00022C3E">
        <w:rPr>
          <w:color w:val="000000"/>
          <w:lang w:eastAsia="en-GB"/>
        </w:rPr>
        <w:t>pest/</w:t>
      </w:r>
      <w:r w:rsidR="00FA4542" w:rsidRPr="00022C3E">
        <w:rPr>
          <w:color w:val="000000"/>
          <w:lang w:eastAsia="en-GB"/>
        </w:rPr>
        <w:t>vermin activity and control methods used must be recorded on the contractor visit reports.</w:t>
      </w:r>
    </w:p>
    <w:p w14:paraId="2CDED237" w14:textId="77777777" w:rsidR="00FA4542" w:rsidRPr="00022C3E" w:rsidRDefault="00FA4542" w:rsidP="00FA4542">
      <w:pPr>
        <w:spacing w:line="276" w:lineRule="auto"/>
        <w:ind w:left="709"/>
        <w:jc w:val="both"/>
      </w:pPr>
    </w:p>
    <w:p w14:paraId="7B3344D2" w14:textId="09C3097D" w:rsidR="00FA4542" w:rsidRPr="00022C3E" w:rsidRDefault="003A443E" w:rsidP="00FA4542">
      <w:pPr>
        <w:numPr>
          <w:ilvl w:val="2"/>
          <w:numId w:val="15"/>
        </w:numPr>
        <w:spacing w:after="0" w:line="276" w:lineRule="auto"/>
        <w:ind w:left="709"/>
        <w:jc w:val="both"/>
      </w:pPr>
      <w:r w:rsidRPr="00022C3E">
        <w:rPr>
          <w:color w:val="000000"/>
          <w:lang w:eastAsia="en-GB"/>
        </w:rPr>
        <w:t>The Team Leader</w:t>
      </w:r>
      <w:r w:rsidR="00EF7711">
        <w:rPr>
          <w:color w:val="000000"/>
          <w:lang w:eastAsia="en-GB"/>
        </w:rPr>
        <w:t>/Supervisor</w:t>
      </w:r>
      <w:r w:rsidR="00FA4542" w:rsidRPr="00022C3E">
        <w:rPr>
          <w:color w:val="000000"/>
          <w:lang w:eastAsia="en-GB"/>
        </w:rPr>
        <w:t xml:space="preserve"> will ensure that any incoming loads which appear to be infested with flies are either;</w:t>
      </w:r>
    </w:p>
    <w:p w14:paraId="78E41902" w14:textId="77777777" w:rsidR="00FA4542" w:rsidRPr="00022C3E" w:rsidRDefault="00FA4542" w:rsidP="00815AAF">
      <w:pPr>
        <w:spacing w:line="276" w:lineRule="auto"/>
        <w:ind w:left="360" w:hanging="360"/>
        <w:jc w:val="both"/>
        <w:rPr>
          <w:color w:val="000000"/>
          <w:lang w:eastAsia="en-GB"/>
        </w:rPr>
      </w:pPr>
    </w:p>
    <w:p w14:paraId="61A05125" w14:textId="77777777" w:rsidR="00FA4542" w:rsidRPr="00022C3E" w:rsidRDefault="00FA4542" w:rsidP="00FA4542">
      <w:pPr>
        <w:pStyle w:val="ListParagraph"/>
        <w:numPr>
          <w:ilvl w:val="0"/>
          <w:numId w:val="16"/>
        </w:numPr>
        <w:spacing w:after="0" w:line="276" w:lineRule="auto"/>
        <w:ind w:left="1134" w:hanging="425"/>
        <w:contextualSpacing/>
        <w:jc w:val="both"/>
        <w:rPr>
          <w:color w:val="000000"/>
          <w:lang w:eastAsia="en-GB"/>
        </w:rPr>
      </w:pPr>
      <w:r w:rsidRPr="00022C3E">
        <w:rPr>
          <w:color w:val="000000"/>
          <w:lang w:eastAsia="en-GB"/>
        </w:rPr>
        <w:t>rejected if not yet tipped, or</w:t>
      </w:r>
    </w:p>
    <w:p w14:paraId="5E55D62D" w14:textId="77777777" w:rsidR="00FA4542" w:rsidRPr="00022C3E" w:rsidRDefault="00FA4542" w:rsidP="00FA4542">
      <w:pPr>
        <w:pStyle w:val="ListParagraph"/>
        <w:numPr>
          <w:ilvl w:val="0"/>
          <w:numId w:val="16"/>
        </w:numPr>
        <w:spacing w:after="0" w:line="276" w:lineRule="auto"/>
        <w:ind w:left="1134" w:hanging="425"/>
        <w:contextualSpacing/>
        <w:jc w:val="both"/>
      </w:pPr>
      <w:r w:rsidRPr="00022C3E">
        <w:rPr>
          <w:color w:val="000000"/>
          <w:lang w:eastAsia="en-GB"/>
        </w:rPr>
        <w:t>removed immediately from site.</w:t>
      </w:r>
    </w:p>
    <w:p w14:paraId="1E065F1B" w14:textId="77777777" w:rsidR="00FA4542" w:rsidRPr="00022C3E" w:rsidRDefault="00FA4542" w:rsidP="00FA4542">
      <w:pPr>
        <w:tabs>
          <w:tab w:val="left" w:pos="-720"/>
          <w:tab w:val="left" w:pos="709"/>
          <w:tab w:val="left" w:pos="1440"/>
          <w:tab w:val="left" w:pos="2160"/>
          <w:tab w:val="left" w:pos="2880"/>
          <w:tab w:val="left" w:pos="3600"/>
          <w:tab w:val="left" w:pos="4320"/>
        </w:tabs>
        <w:autoSpaceDE w:val="0"/>
        <w:autoSpaceDN w:val="0"/>
        <w:adjustRightInd w:val="0"/>
        <w:spacing w:line="276" w:lineRule="auto"/>
        <w:ind w:left="709"/>
        <w:jc w:val="both"/>
        <w:rPr>
          <w:color w:val="000000"/>
          <w:lang w:eastAsia="en-GB"/>
        </w:rPr>
      </w:pPr>
    </w:p>
    <w:p w14:paraId="757B51B7" w14:textId="77777777" w:rsidR="00FA4542" w:rsidRPr="00022C3E" w:rsidRDefault="00FA4542" w:rsidP="00FA4542">
      <w:pPr>
        <w:pStyle w:val="ListParagraph"/>
        <w:numPr>
          <w:ilvl w:val="2"/>
          <w:numId w:val="15"/>
        </w:numPr>
        <w:tabs>
          <w:tab w:val="left" w:pos="-720"/>
          <w:tab w:val="left" w:pos="709"/>
          <w:tab w:val="left" w:pos="2160"/>
          <w:tab w:val="left" w:pos="2880"/>
          <w:tab w:val="left" w:pos="3600"/>
          <w:tab w:val="left" w:pos="4320"/>
        </w:tabs>
        <w:autoSpaceDE w:val="0"/>
        <w:autoSpaceDN w:val="0"/>
        <w:adjustRightInd w:val="0"/>
        <w:spacing w:after="0" w:line="276" w:lineRule="auto"/>
        <w:ind w:left="709"/>
        <w:contextualSpacing/>
        <w:jc w:val="both"/>
        <w:rPr>
          <w:color w:val="000000"/>
          <w:lang w:eastAsia="en-GB"/>
        </w:rPr>
      </w:pPr>
      <w:r w:rsidRPr="00022C3E">
        <w:rPr>
          <w:color w:val="000000"/>
          <w:lang w:eastAsia="en-GB"/>
        </w:rPr>
        <w:t>Housekeeping must be maintained to a high standard at all times, to prevent vermin being attracted unnecessarily.</w:t>
      </w:r>
    </w:p>
    <w:p w14:paraId="7778D8A1" w14:textId="77777777" w:rsidR="00565040" w:rsidRPr="00022C3E" w:rsidRDefault="00565040" w:rsidP="00565040">
      <w:pPr>
        <w:pStyle w:val="ListParagraph"/>
        <w:numPr>
          <w:ilvl w:val="0"/>
          <w:numId w:val="0"/>
        </w:numPr>
        <w:ind w:left="360"/>
        <w:rPr>
          <w:color w:val="000000"/>
          <w:lang w:eastAsia="en-GB"/>
        </w:rPr>
      </w:pPr>
    </w:p>
    <w:p w14:paraId="6045F946" w14:textId="0AB5222C" w:rsidR="00565040" w:rsidRPr="00022C3E" w:rsidRDefault="00565040" w:rsidP="00FA4542">
      <w:pPr>
        <w:pStyle w:val="ListParagraph"/>
        <w:numPr>
          <w:ilvl w:val="2"/>
          <w:numId w:val="15"/>
        </w:numPr>
        <w:tabs>
          <w:tab w:val="left" w:pos="-720"/>
          <w:tab w:val="left" w:pos="709"/>
          <w:tab w:val="left" w:pos="2160"/>
          <w:tab w:val="left" w:pos="2880"/>
          <w:tab w:val="left" w:pos="3600"/>
          <w:tab w:val="left" w:pos="4320"/>
        </w:tabs>
        <w:autoSpaceDE w:val="0"/>
        <w:autoSpaceDN w:val="0"/>
        <w:adjustRightInd w:val="0"/>
        <w:spacing w:after="0" w:line="276" w:lineRule="auto"/>
        <w:ind w:left="709"/>
        <w:contextualSpacing/>
        <w:jc w:val="both"/>
        <w:rPr>
          <w:color w:val="000000"/>
          <w:lang w:eastAsia="en-GB"/>
        </w:rPr>
      </w:pPr>
      <w:r w:rsidRPr="00022C3E">
        <w:rPr>
          <w:color w:val="000000"/>
          <w:lang w:eastAsia="en-GB"/>
        </w:rPr>
        <w:t>Should additional pest activit</w:t>
      </w:r>
      <w:r w:rsidR="00EF7711">
        <w:rPr>
          <w:color w:val="000000"/>
          <w:lang w:eastAsia="en-GB"/>
        </w:rPr>
        <w:t>y be detected on site, then Able Waste</w:t>
      </w:r>
      <w:r w:rsidRPr="00022C3E">
        <w:rPr>
          <w:color w:val="000000"/>
          <w:lang w:eastAsia="en-GB"/>
        </w:rPr>
        <w:t xml:space="preserve"> pest control contractor will be contacted to provide additional </w:t>
      </w:r>
      <w:r w:rsidR="00993829" w:rsidRPr="00022C3E">
        <w:rPr>
          <w:color w:val="000000"/>
          <w:lang w:eastAsia="en-GB"/>
        </w:rPr>
        <w:t xml:space="preserve">resources to deal with the </w:t>
      </w:r>
      <w:r w:rsidR="00723CB5">
        <w:rPr>
          <w:color w:val="000000"/>
          <w:lang w:eastAsia="en-GB"/>
        </w:rPr>
        <w:t>issue.</w:t>
      </w:r>
    </w:p>
    <w:p w14:paraId="59734C19" w14:textId="77777777" w:rsidR="008354C8" w:rsidRPr="00022C3E" w:rsidRDefault="008354C8" w:rsidP="008354C8">
      <w:pPr>
        <w:pStyle w:val="ListParagraph"/>
        <w:numPr>
          <w:ilvl w:val="0"/>
          <w:numId w:val="0"/>
        </w:numPr>
        <w:ind w:left="360"/>
        <w:rPr>
          <w:color w:val="000000"/>
          <w:lang w:eastAsia="en-GB"/>
        </w:rPr>
      </w:pPr>
    </w:p>
    <w:p w14:paraId="2D4F621A" w14:textId="71F38ED1" w:rsidR="008354C8" w:rsidRPr="00022C3E" w:rsidRDefault="008354C8" w:rsidP="00FA4542">
      <w:pPr>
        <w:pStyle w:val="ListParagraph"/>
        <w:numPr>
          <w:ilvl w:val="2"/>
          <w:numId w:val="15"/>
        </w:numPr>
        <w:tabs>
          <w:tab w:val="left" w:pos="-720"/>
          <w:tab w:val="left" w:pos="709"/>
          <w:tab w:val="left" w:pos="2160"/>
          <w:tab w:val="left" w:pos="2880"/>
          <w:tab w:val="left" w:pos="3600"/>
          <w:tab w:val="left" w:pos="4320"/>
        </w:tabs>
        <w:autoSpaceDE w:val="0"/>
        <w:autoSpaceDN w:val="0"/>
        <w:adjustRightInd w:val="0"/>
        <w:spacing w:after="0" w:line="276" w:lineRule="auto"/>
        <w:ind w:left="709"/>
        <w:contextualSpacing/>
        <w:jc w:val="both"/>
        <w:rPr>
          <w:color w:val="000000"/>
          <w:lang w:eastAsia="en-GB"/>
        </w:rPr>
      </w:pPr>
      <w:r w:rsidRPr="00022C3E">
        <w:rPr>
          <w:color w:val="000000"/>
          <w:lang w:eastAsia="en-GB"/>
        </w:rPr>
        <w:t>Daily inspections of the site are carried out by site staff to proactively identify any pests/vermin issues.  Remedial actions may include spraying insecticide to eradicate flies and/or immediate removal of affected wastes from site.</w:t>
      </w:r>
    </w:p>
    <w:p w14:paraId="22F218CC" w14:textId="77777777" w:rsidR="00FA4542" w:rsidRPr="00022C3E" w:rsidRDefault="00FA4542" w:rsidP="00EA1470">
      <w:pPr>
        <w:tabs>
          <w:tab w:val="left" w:pos="-720"/>
          <w:tab w:val="left" w:pos="709"/>
          <w:tab w:val="left" w:pos="2160"/>
          <w:tab w:val="left" w:pos="2880"/>
          <w:tab w:val="left" w:pos="3600"/>
          <w:tab w:val="left" w:pos="4320"/>
        </w:tabs>
        <w:autoSpaceDE w:val="0"/>
        <w:autoSpaceDN w:val="0"/>
        <w:adjustRightInd w:val="0"/>
        <w:spacing w:line="276" w:lineRule="auto"/>
        <w:ind w:left="-11"/>
        <w:jc w:val="both"/>
        <w:rPr>
          <w:color w:val="000000"/>
          <w:lang w:eastAsia="en-GB"/>
        </w:rPr>
      </w:pPr>
    </w:p>
    <w:p w14:paraId="3CAE194F" w14:textId="5136A0F6" w:rsidR="00FA4542" w:rsidRPr="00022C3E" w:rsidRDefault="00FA4542" w:rsidP="00FA4542">
      <w:pPr>
        <w:pStyle w:val="ListParagraph"/>
        <w:numPr>
          <w:ilvl w:val="2"/>
          <w:numId w:val="15"/>
        </w:numPr>
        <w:tabs>
          <w:tab w:val="left" w:pos="-720"/>
          <w:tab w:val="left" w:pos="709"/>
          <w:tab w:val="left" w:pos="2160"/>
          <w:tab w:val="left" w:pos="2880"/>
          <w:tab w:val="left" w:pos="3600"/>
          <w:tab w:val="left" w:pos="4320"/>
        </w:tabs>
        <w:autoSpaceDE w:val="0"/>
        <w:autoSpaceDN w:val="0"/>
        <w:adjustRightInd w:val="0"/>
        <w:spacing w:after="0" w:line="276" w:lineRule="auto"/>
        <w:ind w:left="709"/>
        <w:contextualSpacing/>
        <w:jc w:val="both"/>
        <w:rPr>
          <w:color w:val="000000"/>
          <w:lang w:eastAsia="en-GB"/>
        </w:rPr>
      </w:pPr>
      <w:r w:rsidRPr="00022C3E">
        <w:t>Any complaints received will be dealt with using the proc</w:t>
      </w:r>
      <w:r w:rsidR="00EF7711">
        <w:t xml:space="preserve">edures established within the </w:t>
      </w:r>
      <w:r w:rsidRPr="003340CA">
        <w:rPr>
          <w:color w:val="auto"/>
        </w:rPr>
        <w:t>S</w:t>
      </w:r>
      <w:r w:rsidR="00EF7711" w:rsidRPr="003340CA">
        <w:rPr>
          <w:color w:val="auto"/>
        </w:rPr>
        <w:t>ystem</w:t>
      </w:r>
      <w:r w:rsidRPr="00022C3E">
        <w:t>.</w:t>
      </w:r>
    </w:p>
    <w:p w14:paraId="7E0DC54F" w14:textId="77777777" w:rsidR="00FA4542" w:rsidRPr="00022C3E" w:rsidRDefault="00FA4542" w:rsidP="00CD6779">
      <w:pPr>
        <w:spacing w:line="276" w:lineRule="auto"/>
        <w:ind w:left="360" w:hanging="360"/>
        <w:jc w:val="both"/>
      </w:pPr>
    </w:p>
    <w:p w14:paraId="71577131" w14:textId="77777777" w:rsidR="00FA4542" w:rsidRPr="00022C3E" w:rsidRDefault="00FA4542" w:rsidP="00FA4542">
      <w:pPr>
        <w:pStyle w:val="Heading3"/>
        <w:ind w:left="709"/>
      </w:pPr>
      <w:bookmarkStart w:id="107" w:name="_Toc393374841"/>
      <w:bookmarkStart w:id="108" w:name="_Toc393888519"/>
      <w:bookmarkStart w:id="109" w:name="_Toc215202657"/>
      <w:r w:rsidRPr="00022C3E">
        <w:t>Pest Monitoring</w:t>
      </w:r>
      <w:bookmarkEnd w:id="107"/>
      <w:bookmarkEnd w:id="108"/>
      <w:bookmarkEnd w:id="109"/>
    </w:p>
    <w:p w14:paraId="429E4AA1" w14:textId="4ED6FF5F" w:rsidR="00FA4542" w:rsidRPr="00022C3E" w:rsidRDefault="00FA4542" w:rsidP="00FA4542">
      <w:pPr>
        <w:pStyle w:val="BodyText"/>
        <w:numPr>
          <w:ilvl w:val="2"/>
          <w:numId w:val="15"/>
        </w:numPr>
        <w:spacing w:after="0" w:line="276" w:lineRule="auto"/>
        <w:ind w:left="709"/>
        <w:jc w:val="both"/>
        <w:rPr>
          <w:rFonts w:ascii="Arial" w:hAnsi="Arial" w:cs="Arial"/>
          <w:szCs w:val="20"/>
        </w:rPr>
      </w:pPr>
      <w:r w:rsidRPr="00022C3E">
        <w:rPr>
          <w:rFonts w:ascii="Arial" w:hAnsi="Arial" w:cs="Arial"/>
          <w:szCs w:val="20"/>
        </w:rPr>
        <w:t xml:space="preserve">The </w:t>
      </w:r>
      <w:r w:rsidR="00540ECF">
        <w:rPr>
          <w:rFonts w:ascii="Arial" w:hAnsi="Arial" w:cs="Arial"/>
          <w:szCs w:val="20"/>
        </w:rPr>
        <w:t>Operations Manager</w:t>
      </w:r>
      <w:r w:rsidRPr="00022C3E">
        <w:rPr>
          <w:rFonts w:ascii="Arial" w:hAnsi="Arial" w:cs="Arial"/>
          <w:szCs w:val="20"/>
        </w:rPr>
        <w:t xml:space="preserve"> or Supervisor will carry out a daily inspection of the site including all external and internal boundaries and footpaths. Any evidence of vermin (e.g. rats, birds and flies) will be recorded on the daily checklist and details recorded on the notes page on the reverse of the form.</w:t>
      </w:r>
    </w:p>
    <w:p w14:paraId="4DA1D6A2" w14:textId="77777777" w:rsidR="00FA4542" w:rsidRPr="00022C3E" w:rsidRDefault="00FA4542" w:rsidP="00FA4542">
      <w:pPr>
        <w:pStyle w:val="BodyText"/>
        <w:spacing w:after="0" w:line="276" w:lineRule="auto"/>
        <w:ind w:left="709"/>
        <w:jc w:val="both"/>
        <w:rPr>
          <w:rFonts w:ascii="Arial" w:hAnsi="Arial" w:cs="Arial"/>
          <w:szCs w:val="20"/>
        </w:rPr>
      </w:pPr>
    </w:p>
    <w:p w14:paraId="54B3DE04" w14:textId="290FBB27" w:rsidR="00FA4542" w:rsidRPr="00022C3E" w:rsidRDefault="00FA4542" w:rsidP="003340CA">
      <w:pPr>
        <w:pStyle w:val="BodyText"/>
        <w:spacing w:after="0" w:line="276" w:lineRule="auto"/>
        <w:ind w:left="709"/>
        <w:jc w:val="both"/>
        <w:rPr>
          <w:rFonts w:ascii="Arial" w:hAnsi="Arial" w:cs="Arial"/>
          <w:szCs w:val="20"/>
        </w:rPr>
      </w:pPr>
      <w:r w:rsidRPr="00022C3E">
        <w:rPr>
          <w:rFonts w:ascii="Arial" w:hAnsi="Arial" w:cs="Arial"/>
          <w:szCs w:val="20"/>
        </w:rPr>
        <w:t>.</w:t>
      </w:r>
    </w:p>
    <w:p w14:paraId="13591F24" w14:textId="77777777" w:rsidR="00FA4542" w:rsidRPr="00022C3E" w:rsidRDefault="00FA4542" w:rsidP="00CD6779">
      <w:pPr>
        <w:spacing w:line="276" w:lineRule="auto"/>
        <w:ind w:left="360" w:hanging="360"/>
        <w:jc w:val="both"/>
      </w:pPr>
    </w:p>
    <w:p w14:paraId="5D0C59D4" w14:textId="77777777" w:rsidR="00FA4542" w:rsidRPr="00022C3E" w:rsidRDefault="00FA4542" w:rsidP="00FA4542">
      <w:pPr>
        <w:pStyle w:val="Heading2"/>
        <w:keepNext/>
        <w:numPr>
          <w:ilvl w:val="1"/>
          <w:numId w:val="15"/>
        </w:numPr>
        <w:spacing w:before="0" w:line="240" w:lineRule="auto"/>
      </w:pPr>
      <w:bookmarkStart w:id="110" w:name="_Toc393888520"/>
      <w:bookmarkStart w:id="111" w:name="_Toc215202658"/>
      <w:r w:rsidRPr="00022C3E">
        <w:t>Fires</w:t>
      </w:r>
      <w:bookmarkEnd w:id="110"/>
      <w:bookmarkEnd w:id="111"/>
    </w:p>
    <w:p w14:paraId="30BEC1E2" w14:textId="54B733FE" w:rsidR="00FA4542" w:rsidRPr="00022C3E" w:rsidRDefault="00FA4542" w:rsidP="008354C8">
      <w:pPr>
        <w:spacing w:line="276" w:lineRule="auto"/>
        <w:ind w:left="720" w:hanging="720"/>
        <w:jc w:val="both"/>
      </w:pPr>
      <w:r w:rsidRPr="00022C3E">
        <w:t>3.9.1</w:t>
      </w:r>
      <w:r w:rsidRPr="00022C3E">
        <w:tab/>
        <w:t>All fire outbreaks on-site will be treated as an emergency. The burning of waste materials on-site is not permitted. Firefighting equipment is provided at key locations within the site, site personnel will receive training in fire prevention and firefighting.</w:t>
      </w:r>
      <w:r w:rsidR="002129AB" w:rsidRPr="00022C3E">
        <w:t xml:space="preserve"> The </w:t>
      </w:r>
      <w:r w:rsidR="00540ECF">
        <w:t>Operations Manager</w:t>
      </w:r>
      <w:r w:rsidR="002129AB" w:rsidRPr="00022C3E">
        <w:t xml:space="preserve"> and supervisors should be informed immediately if a fire is discovered on site.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52"/>
      </w:tblGrid>
      <w:tr w:rsidR="00FA4542" w:rsidRPr="00022C3E" w14:paraId="5C5CFC9E" w14:textId="77777777" w:rsidTr="00FD3DCB">
        <w:tc>
          <w:tcPr>
            <w:tcW w:w="9036" w:type="dxa"/>
            <w:shd w:val="clear" w:color="auto" w:fill="E6E6E6"/>
          </w:tcPr>
          <w:p w14:paraId="008DD625" w14:textId="27BAD71F" w:rsidR="00FA4542" w:rsidRPr="00022C3E" w:rsidRDefault="008354C8" w:rsidP="00FD3DCB">
            <w:pPr>
              <w:spacing w:line="276" w:lineRule="auto"/>
              <w:jc w:val="both"/>
              <w:rPr>
                <w:b/>
              </w:rPr>
            </w:pPr>
            <w:r w:rsidRPr="00022C3E">
              <w:rPr>
                <w:b/>
              </w:rPr>
              <w:t>Procedure for Fire Fighting</w:t>
            </w:r>
          </w:p>
        </w:tc>
      </w:tr>
      <w:tr w:rsidR="00FA4542" w:rsidRPr="00022C3E" w14:paraId="2225E2F0" w14:textId="77777777" w:rsidTr="00FD3DCB">
        <w:tc>
          <w:tcPr>
            <w:tcW w:w="9036" w:type="dxa"/>
          </w:tcPr>
          <w:p w14:paraId="7654158F" w14:textId="2441B2A0" w:rsidR="00FA4542" w:rsidRPr="00022C3E" w:rsidRDefault="00FA4542" w:rsidP="00FA4542">
            <w:pPr>
              <w:numPr>
                <w:ilvl w:val="0"/>
                <w:numId w:val="8"/>
              </w:numPr>
              <w:spacing w:after="0" w:line="276" w:lineRule="auto"/>
              <w:jc w:val="both"/>
            </w:pPr>
            <w:r w:rsidRPr="00022C3E">
              <w:t xml:space="preserve">Inform </w:t>
            </w:r>
            <w:r w:rsidR="00540ECF">
              <w:t>Operations Manager</w:t>
            </w:r>
            <w:r w:rsidR="00A96DE8">
              <w:t xml:space="preserve"> and all staff on site via 2 way radios and alarm.</w:t>
            </w:r>
          </w:p>
          <w:p w14:paraId="12CC044A" w14:textId="12EEE7A1" w:rsidR="00FA4542" w:rsidRPr="00022C3E" w:rsidRDefault="00FA4542" w:rsidP="00FA4542">
            <w:pPr>
              <w:numPr>
                <w:ilvl w:val="0"/>
                <w:numId w:val="8"/>
              </w:numPr>
              <w:spacing w:after="0" w:line="276" w:lineRule="auto"/>
              <w:jc w:val="both"/>
            </w:pPr>
            <w:r w:rsidRPr="00022C3E">
              <w:t>Fight fire if safe to do so with</w:t>
            </w:r>
            <w:r w:rsidR="0086176C">
              <w:t xml:space="preserve"> initially the dumping of soil fines by the loading shovel onto the fire,</w:t>
            </w:r>
            <w:r w:rsidRPr="00022C3E">
              <w:t xml:space="preserve"> on-site equipment</w:t>
            </w:r>
            <w:r w:rsidR="001274B2">
              <w:t xml:space="preserve"> </w:t>
            </w:r>
            <w:r w:rsidR="00A96DE8">
              <w:t>CO2 and powder f</w:t>
            </w:r>
            <w:r w:rsidR="001274B2">
              <w:t>ire extinguishers</w:t>
            </w:r>
            <w:r w:rsidR="00A96DE8">
              <w:t xml:space="preserve"> </w:t>
            </w:r>
            <w:r w:rsidR="001274B2">
              <w:t xml:space="preserve"> are located in the office, in the accommodation block on the 1</w:t>
            </w:r>
            <w:r w:rsidR="001274B2" w:rsidRPr="001274B2">
              <w:rPr>
                <w:vertAlign w:val="superscript"/>
              </w:rPr>
              <w:t>st</w:t>
            </w:r>
            <w:r w:rsidR="001274B2">
              <w:t xml:space="preserve"> floor, at the tipping hall entrance and</w:t>
            </w:r>
            <w:r w:rsidR="00A96DE8">
              <w:t xml:space="preserve"> at</w:t>
            </w:r>
            <w:r w:rsidR="001274B2">
              <w:t xml:space="preserve"> the</w:t>
            </w:r>
            <w:r w:rsidR="00A96DE8">
              <w:t xml:space="preserve"> entrance to the</w:t>
            </w:r>
            <w:r w:rsidR="001274B2">
              <w:t xml:space="preserve"> picking station</w:t>
            </w:r>
            <w:r w:rsidR="00A96DE8">
              <w:t>.</w:t>
            </w:r>
            <w:r w:rsidR="001274B2">
              <w:t xml:space="preserve"> </w:t>
            </w:r>
            <w:r w:rsidR="00A96DE8">
              <w:t xml:space="preserve"> </w:t>
            </w:r>
          </w:p>
          <w:p w14:paraId="37CD4FBE" w14:textId="367ED82E" w:rsidR="00FA4542" w:rsidRPr="00022C3E" w:rsidRDefault="00FA4542" w:rsidP="00FA4542">
            <w:pPr>
              <w:numPr>
                <w:ilvl w:val="0"/>
                <w:numId w:val="8"/>
              </w:numPr>
              <w:spacing w:after="0" w:line="276" w:lineRule="auto"/>
              <w:jc w:val="both"/>
            </w:pPr>
            <w:r w:rsidRPr="00022C3E">
              <w:t>If unsafe to fight fire or not possible</w:t>
            </w:r>
            <w:r w:rsidR="00A96DE8">
              <w:t>,</w:t>
            </w:r>
            <w:r w:rsidRPr="00022C3E">
              <w:t xml:space="preserve"> phone Fire Brigade Immediately</w:t>
            </w:r>
          </w:p>
          <w:p w14:paraId="5A790317" w14:textId="77777777" w:rsidR="00FA4542" w:rsidRPr="00022C3E" w:rsidRDefault="00FA4542" w:rsidP="00FA4542">
            <w:pPr>
              <w:numPr>
                <w:ilvl w:val="0"/>
                <w:numId w:val="8"/>
              </w:numPr>
              <w:spacing w:after="0" w:line="276" w:lineRule="auto"/>
              <w:jc w:val="both"/>
            </w:pPr>
            <w:r w:rsidRPr="00022C3E">
              <w:t>Evacuate Site Personnel / Visitors to Fire Assembly Point</w:t>
            </w:r>
          </w:p>
          <w:p w14:paraId="6F7865BD" w14:textId="77777777" w:rsidR="00FA4542" w:rsidRPr="00022C3E" w:rsidRDefault="00FA4542" w:rsidP="00FA4542">
            <w:pPr>
              <w:numPr>
                <w:ilvl w:val="0"/>
                <w:numId w:val="8"/>
              </w:numPr>
              <w:spacing w:after="0" w:line="276" w:lineRule="auto"/>
              <w:jc w:val="both"/>
            </w:pPr>
            <w:r w:rsidRPr="00022C3E">
              <w:t>Position one member of staff at site entrance to guide Fire Service to fire outbreak</w:t>
            </w:r>
          </w:p>
          <w:p w14:paraId="78E40270" w14:textId="1A533DEE" w:rsidR="00FA4542" w:rsidRPr="00022C3E" w:rsidRDefault="00FA4542" w:rsidP="00FA4542">
            <w:pPr>
              <w:numPr>
                <w:ilvl w:val="0"/>
                <w:numId w:val="8"/>
              </w:numPr>
              <w:spacing w:after="0" w:line="276" w:lineRule="auto"/>
              <w:jc w:val="both"/>
            </w:pPr>
            <w:r w:rsidRPr="00022C3E">
              <w:t>Ensure all firefighting water is retained within site and arrange for tankering if this is required. Ensure contaminated waters do not run-off site</w:t>
            </w:r>
            <w:r w:rsidR="0086176C">
              <w:t>, by blocking exit drains with 4-inch pipe blocks located in site office.</w:t>
            </w:r>
          </w:p>
          <w:p w14:paraId="5E3E696A" w14:textId="77777777" w:rsidR="00FA4542" w:rsidRPr="00022C3E" w:rsidRDefault="00FA4542" w:rsidP="00FA4542">
            <w:pPr>
              <w:numPr>
                <w:ilvl w:val="0"/>
                <w:numId w:val="8"/>
              </w:numPr>
              <w:spacing w:after="0" w:line="276" w:lineRule="auto"/>
              <w:jc w:val="both"/>
            </w:pPr>
            <w:r w:rsidRPr="00022C3E">
              <w:t>Inform the Environment Agency as soon as possible if major fire</w:t>
            </w:r>
          </w:p>
          <w:p w14:paraId="1B5EE28C" w14:textId="77777777" w:rsidR="00FA4542" w:rsidRPr="00022C3E" w:rsidRDefault="00FA4542" w:rsidP="00FA4542">
            <w:pPr>
              <w:numPr>
                <w:ilvl w:val="0"/>
                <w:numId w:val="8"/>
              </w:numPr>
              <w:spacing w:after="0" w:line="276" w:lineRule="auto"/>
              <w:jc w:val="both"/>
            </w:pPr>
            <w:r w:rsidRPr="00022C3E">
              <w:t>Fire Incidents to be noted in the site diary</w:t>
            </w:r>
          </w:p>
        </w:tc>
      </w:tr>
    </w:tbl>
    <w:p w14:paraId="227FCF01" w14:textId="77777777" w:rsidR="00FA4542" w:rsidRPr="00022C3E" w:rsidRDefault="00FA4542" w:rsidP="00FA4542">
      <w:pPr>
        <w:spacing w:line="276" w:lineRule="auto"/>
        <w:ind w:left="709"/>
        <w:jc w:val="both"/>
      </w:pPr>
      <w:bookmarkStart w:id="112" w:name="_Toc42327505"/>
      <w:bookmarkStart w:id="113" w:name="_Toc42327641"/>
      <w:bookmarkEnd w:id="112"/>
      <w:bookmarkEnd w:id="113"/>
    </w:p>
    <w:p w14:paraId="1C352D96" w14:textId="77777777" w:rsidR="00FA4542" w:rsidRPr="00022C3E" w:rsidRDefault="00FA4542" w:rsidP="00FA4542">
      <w:pPr>
        <w:pStyle w:val="R-BodyTextPARTA"/>
        <w:spacing w:before="0" w:after="0" w:line="276" w:lineRule="auto"/>
        <w:ind w:left="709"/>
        <w:jc w:val="both"/>
        <w:rPr>
          <w:rFonts w:eastAsia="Times New Roman"/>
          <w:sz w:val="20"/>
          <w:szCs w:val="20"/>
          <w:lang w:eastAsia="en-US"/>
        </w:rPr>
      </w:pPr>
    </w:p>
    <w:p w14:paraId="3F228D43" w14:textId="608D0E50" w:rsidR="00FA4542" w:rsidRPr="00022C3E" w:rsidRDefault="00FA4542" w:rsidP="00FA4542">
      <w:pPr>
        <w:pStyle w:val="ListParagraph"/>
        <w:numPr>
          <w:ilvl w:val="2"/>
          <w:numId w:val="17"/>
        </w:numPr>
        <w:spacing w:after="0" w:line="276" w:lineRule="auto"/>
        <w:contextualSpacing/>
        <w:jc w:val="both"/>
      </w:pPr>
      <w:r w:rsidRPr="00022C3E">
        <w:t>The site has a</w:t>
      </w:r>
      <w:r w:rsidR="00917936">
        <w:t xml:space="preserve"> comprehensive dust suppression system</w:t>
      </w:r>
      <w:r w:rsidRPr="00022C3E">
        <w:t>.</w:t>
      </w:r>
    </w:p>
    <w:p w14:paraId="77C4FAC5" w14:textId="77777777" w:rsidR="002414B5" w:rsidRPr="00022C3E" w:rsidRDefault="002414B5" w:rsidP="002414B5">
      <w:pPr>
        <w:pStyle w:val="ListParagraph"/>
        <w:numPr>
          <w:ilvl w:val="0"/>
          <w:numId w:val="0"/>
        </w:numPr>
        <w:spacing w:after="0" w:line="276" w:lineRule="auto"/>
        <w:ind w:left="720"/>
        <w:contextualSpacing/>
        <w:jc w:val="both"/>
      </w:pPr>
    </w:p>
    <w:p w14:paraId="143684DA" w14:textId="7EB2FA9E" w:rsidR="006F611C" w:rsidRDefault="002414B5" w:rsidP="009F38BD">
      <w:pPr>
        <w:pStyle w:val="ListParagraph"/>
        <w:numPr>
          <w:ilvl w:val="0"/>
          <w:numId w:val="0"/>
        </w:numPr>
        <w:spacing w:after="0" w:line="276" w:lineRule="auto"/>
        <w:ind w:left="360" w:firstLine="360"/>
        <w:contextualSpacing/>
        <w:jc w:val="both"/>
      </w:pPr>
      <w:r w:rsidRPr="00022C3E">
        <w:t>Smoking on site is only permitted in designated are</w:t>
      </w:r>
      <w:r w:rsidR="00CE28DF">
        <w:t>a adjacent to the main offices.</w:t>
      </w:r>
    </w:p>
    <w:p w14:paraId="334568AC" w14:textId="77777777" w:rsidR="00CE28DF" w:rsidRPr="00022C3E" w:rsidRDefault="00CE28DF" w:rsidP="006F611C">
      <w:pPr>
        <w:pStyle w:val="ListParagraph"/>
        <w:numPr>
          <w:ilvl w:val="0"/>
          <w:numId w:val="0"/>
        </w:numPr>
        <w:spacing w:after="0" w:line="276" w:lineRule="auto"/>
        <w:ind w:left="360"/>
        <w:contextualSpacing/>
        <w:jc w:val="both"/>
      </w:pPr>
    </w:p>
    <w:p w14:paraId="123D0D7C" w14:textId="3723CE93" w:rsidR="006F611C" w:rsidRPr="00022C3E" w:rsidRDefault="006F611C" w:rsidP="00CA237A">
      <w:pPr>
        <w:pStyle w:val="ListParagraph"/>
        <w:numPr>
          <w:ilvl w:val="2"/>
          <w:numId w:val="17"/>
        </w:numPr>
        <w:spacing w:after="0" w:line="276" w:lineRule="auto"/>
        <w:contextualSpacing/>
        <w:jc w:val="both"/>
      </w:pPr>
      <w:r w:rsidRPr="00022C3E">
        <w:t>Fire Alarm points must be kept clear and visible at all times.</w:t>
      </w:r>
    </w:p>
    <w:p w14:paraId="0C101C5E" w14:textId="77777777" w:rsidR="00022C3E" w:rsidRPr="00022C3E" w:rsidRDefault="00022C3E" w:rsidP="00CA237A"/>
    <w:p w14:paraId="5C9DC3CB" w14:textId="53004A9A" w:rsidR="002414B5" w:rsidRDefault="00022C3E" w:rsidP="002414B5">
      <w:pPr>
        <w:pStyle w:val="ListParagraph"/>
        <w:numPr>
          <w:ilvl w:val="2"/>
          <w:numId w:val="17"/>
        </w:numPr>
        <w:spacing w:after="0" w:line="276" w:lineRule="auto"/>
        <w:contextualSpacing/>
        <w:jc w:val="both"/>
      </w:pPr>
      <w:r w:rsidRPr="00022C3E">
        <w:t>Electrical faults within a vehicle or item of plant have potential to cause fire so all vehicles and items of plant will be stored at a safe distance from waste stockpiles when not in use.</w:t>
      </w:r>
    </w:p>
    <w:p w14:paraId="5C170613" w14:textId="0AE8153A" w:rsidR="00EF2B7E" w:rsidRDefault="00EF2B7E" w:rsidP="002414B5">
      <w:pPr>
        <w:pStyle w:val="ListParagraph"/>
        <w:numPr>
          <w:ilvl w:val="2"/>
          <w:numId w:val="17"/>
        </w:numPr>
        <w:spacing w:after="0" w:line="276" w:lineRule="auto"/>
        <w:contextualSpacing/>
        <w:jc w:val="both"/>
      </w:pPr>
      <w:r>
        <w:t>Refer to Fire Prevention Plan</w:t>
      </w:r>
    </w:p>
    <w:p w14:paraId="06DE08E4" w14:textId="77777777" w:rsidR="00EF2B7E" w:rsidRPr="00022C3E" w:rsidRDefault="00EF2B7E" w:rsidP="00EF2B7E">
      <w:pPr>
        <w:spacing w:after="0" w:line="276" w:lineRule="auto"/>
        <w:contextualSpacing/>
        <w:jc w:val="both"/>
      </w:pPr>
    </w:p>
    <w:p w14:paraId="7E6FECC5" w14:textId="77777777" w:rsidR="00FE25A2" w:rsidRPr="00022C3E" w:rsidRDefault="00FE25A2" w:rsidP="00FE25A2">
      <w:pPr>
        <w:spacing w:after="0" w:line="276" w:lineRule="auto"/>
        <w:contextualSpacing/>
        <w:jc w:val="both"/>
      </w:pPr>
    </w:p>
    <w:p w14:paraId="4F64FFD6" w14:textId="77777777" w:rsidR="00FE25A2" w:rsidRPr="00022C3E" w:rsidRDefault="00FE25A2" w:rsidP="00FE25A2">
      <w:pPr>
        <w:spacing w:after="0" w:line="276" w:lineRule="auto"/>
        <w:contextualSpacing/>
        <w:jc w:val="both"/>
      </w:pPr>
    </w:p>
    <w:p w14:paraId="6FB65F59" w14:textId="77777777" w:rsidR="00CA237A" w:rsidRDefault="00CA237A">
      <w:pPr>
        <w:spacing w:after="160" w:line="259" w:lineRule="auto"/>
        <w:rPr>
          <w:b/>
          <w:color w:val="030F40" w:themeColor="text2"/>
          <w:sz w:val="28"/>
        </w:rPr>
      </w:pPr>
      <w:bookmarkStart w:id="114" w:name="_Toc393888521"/>
      <w:r>
        <w:br w:type="page"/>
      </w:r>
    </w:p>
    <w:p w14:paraId="68B5EEAC" w14:textId="31143808" w:rsidR="00FE25A2" w:rsidRPr="00022C3E" w:rsidRDefault="00FE25A2" w:rsidP="00FE25A2">
      <w:pPr>
        <w:pStyle w:val="Heading1"/>
        <w:keepNext/>
        <w:numPr>
          <w:ilvl w:val="0"/>
          <w:numId w:val="17"/>
        </w:numPr>
        <w:spacing w:before="120" w:line="240" w:lineRule="auto"/>
        <w:ind w:left="709" w:hanging="709"/>
      </w:pPr>
      <w:bookmarkStart w:id="115" w:name="_Toc215202659"/>
      <w:r w:rsidRPr="00022C3E">
        <w:lastRenderedPageBreak/>
        <w:t>SITE RECORDS</w:t>
      </w:r>
      <w:bookmarkEnd w:id="114"/>
      <w:bookmarkEnd w:id="115"/>
    </w:p>
    <w:p w14:paraId="269235B8" w14:textId="77777777" w:rsidR="00FE25A2" w:rsidRPr="00022C3E" w:rsidRDefault="00FE25A2" w:rsidP="00FE25A2">
      <w:pPr>
        <w:ind w:left="709"/>
      </w:pPr>
    </w:p>
    <w:p w14:paraId="5223A9A3" w14:textId="77777777" w:rsidR="00FE25A2" w:rsidRPr="00022C3E" w:rsidRDefault="00FE25A2" w:rsidP="00FE25A2">
      <w:pPr>
        <w:pStyle w:val="Heading2"/>
        <w:keepNext/>
        <w:numPr>
          <w:ilvl w:val="1"/>
          <w:numId w:val="21"/>
        </w:numPr>
        <w:spacing w:before="0" w:line="240" w:lineRule="auto"/>
      </w:pPr>
      <w:bookmarkStart w:id="116" w:name="_Toc393888522"/>
      <w:bookmarkStart w:id="117" w:name="_Toc215202660"/>
      <w:r w:rsidRPr="00022C3E">
        <w:t>Security and Availability of Site Records</w:t>
      </w:r>
      <w:bookmarkEnd w:id="116"/>
      <w:bookmarkEnd w:id="117"/>
    </w:p>
    <w:p w14:paraId="3D2FAB3B" w14:textId="4D3AD57A" w:rsidR="00FE25A2" w:rsidRPr="00022C3E" w:rsidRDefault="00FE25A2" w:rsidP="00FE25A2">
      <w:pPr>
        <w:pStyle w:val="ListParagraph"/>
        <w:numPr>
          <w:ilvl w:val="2"/>
          <w:numId w:val="21"/>
        </w:numPr>
        <w:spacing w:after="0" w:line="276" w:lineRule="auto"/>
        <w:contextualSpacing/>
        <w:jc w:val="both"/>
      </w:pPr>
      <w:r w:rsidRPr="00022C3E">
        <w:t xml:space="preserve">Weighbridge transfer notes and associated paperwork together with the site diary will be kept secure in the site office and will be </w:t>
      </w:r>
      <w:r w:rsidR="00EF7711">
        <w:t xml:space="preserve">available for inspection by Able Waste </w:t>
      </w:r>
      <w:r w:rsidRPr="00022C3E">
        <w:t>Managers and Environment Agency personnel.</w:t>
      </w:r>
    </w:p>
    <w:p w14:paraId="68C8C82E" w14:textId="77777777" w:rsidR="00FE25A2" w:rsidRPr="00022C3E" w:rsidRDefault="00FE25A2" w:rsidP="00FE25A2">
      <w:pPr>
        <w:spacing w:line="276" w:lineRule="auto"/>
        <w:ind w:left="360" w:hanging="360"/>
        <w:jc w:val="both"/>
      </w:pPr>
    </w:p>
    <w:p w14:paraId="79B46D11" w14:textId="77777777" w:rsidR="00FE25A2" w:rsidRPr="00022C3E" w:rsidRDefault="00FE25A2" w:rsidP="00FE25A2">
      <w:pPr>
        <w:pStyle w:val="Heading2"/>
        <w:keepNext/>
        <w:numPr>
          <w:ilvl w:val="1"/>
          <w:numId w:val="21"/>
        </w:numPr>
        <w:spacing w:before="0" w:line="240" w:lineRule="auto"/>
      </w:pPr>
      <w:bookmarkStart w:id="118" w:name="_Toc393888523"/>
      <w:bookmarkStart w:id="119" w:name="_Toc215202661"/>
      <w:r w:rsidRPr="00022C3E">
        <w:t>Records of Waste Movements and Waste Returns</w:t>
      </w:r>
      <w:bookmarkEnd w:id="118"/>
      <w:bookmarkEnd w:id="119"/>
    </w:p>
    <w:p w14:paraId="19C915A5" w14:textId="71DC9F09" w:rsidR="00FE25A2" w:rsidRPr="00022C3E" w:rsidRDefault="00FE25A2" w:rsidP="00FE25A2">
      <w:pPr>
        <w:pStyle w:val="ListParagraph"/>
        <w:numPr>
          <w:ilvl w:val="2"/>
          <w:numId w:val="21"/>
        </w:numPr>
        <w:spacing w:after="0" w:line="276" w:lineRule="auto"/>
        <w:contextualSpacing/>
        <w:jc w:val="both"/>
      </w:pPr>
      <w:r w:rsidRPr="00022C3E">
        <w:t>Weighbridge transfer notes will record type and quantities of permitted wastes input/output from the site. These will</w:t>
      </w:r>
      <w:r w:rsidR="00EF7711">
        <w:t xml:space="preserve"> detail transfer date, producer, </w:t>
      </w:r>
      <w:r w:rsidR="00EF7711" w:rsidRPr="00022C3E">
        <w:t>destination</w:t>
      </w:r>
      <w:r w:rsidRPr="00022C3E">
        <w:t xml:space="preserve"> and European waste catalogue code. Transfer notes, consignment notes and other relevant paperwork will be made available for inspection by Environment Agency Personnel.</w:t>
      </w:r>
    </w:p>
    <w:p w14:paraId="52502725" w14:textId="77777777" w:rsidR="00FE25A2" w:rsidRPr="00022C3E" w:rsidRDefault="00FE25A2" w:rsidP="00FE25A2">
      <w:pPr>
        <w:spacing w:line="276" w:lineRule="auto"/>
        <w:ind w:left="360" w:hanging="360"/>
        <w:jc w:val="both"/>
      </w:pPr>
    </w:p>
    <w:p w14:paraId="67FA85DD" w14:textId="77777777" w:rsidR="00FE25A2" w:rsidRPr="00022C3E" w:rsidRDefault="00FE25A2" w:rsidP="00FE25A2">
      <w:pPr>
        <w:pStyle w:val="ListParagraph"/>
        <w:numPr>
          <w:ilvl w:val="2"/>
          <w:numId w:val="21"/>
        </w:numPr>
        <w:spacing w:after="0" w:line="276" w:lineRule="auto"/>
        <w:contextualSpacing/>
        <w:jc w:val="both"/>
      </w:pPr>
      <w:r w:rsidRPr="00022C3E">
        <w:t>Quarterly returns of wastes input and output from the site will be made to the Environment Agency.</w:t>
      </w:r>
    </w:p>
    <w:p w14:paraId="10EE5DCF" w14:textId="77777777" w:rsidR="00FE25A2" w:rsidRPr="00022C3E" w:rsidRDefault="00FE25A2" w:rsidP="00FE25A2">
      <w:pPr>
        <w:ind w:left="360" w:hanging="360"/>
      </w:pPr>
    </w:p>
    <w:p w14:paraId="23917E9B" w14:textId="77777777" w:rsidR="00FE25A2" w:rsidRPr="00022C3E" w:rsidRDefault="00FE25A2" w:rsidP="00FE25A2">
      <w:pPr>
        <w:pStyle w:val="Heading2"/>
        <w:keepNext/>
        <w:numPr>
          <w:ilvl w:val="1"/>
          <w:numId w:val="21"/>
        </w:numPr>
        <w:spacing w:before="0" w:line="240" w:lineRule="auto"/>
      </w:pPr>
      <w:bookmarkStart w:id="120" w:name="_Toc393888524"/>
      <w:bookmarkStart w:id="121" w:name="_Toc215202662"/>
      <w:r w:rsidRPr="00022C3E">
        <w:t>Site Diary</w:t>
      </w:r>
      <w:bookmarkEnd w:id="120"/>
      <w:bookmarkEnd w:id="121"/>
    </w:p>
    <w:p w14:paraId="1FB2C0D3" w14:textId="77777777" w:rsidR="00FE25A2" w:rsidRPr="00022C3E" w:rsidRDefault="00FE25A2" w:rsidP="00FE25A2">
      <w:pPr>
        <w:pStyle w:val="ListParagraph"/>
        <w:numPr>
          <w:ilvl w:val="2"/>
          <w:numId w:val="21"/>
        </w:numPr>
        <w:spacing w:after="0" w:line="276" w:lineRule="auto"/>
        <w:contextualSpacing/>
        <w:jc w:val="both"/>
      </w:pPr>
      <w:r w:rsidRPr="00022C3E">
        <w:t>The daily and weekly checklist together with a log of Technically Competent Management (TCM) attendance will be kept in the site office. The site diary will be used to record a range of information at the site which may include:</w:t>
      </w:r>
    </w:p>
    <w:p w14:paraId="279C2131" w14:textId="77777777" w:rsidR="00FE25A2" w:rsidRPr="00022C3E" w:rsidRDefault="00FE25A2" w:rsidP="00FE25A2">
      <w:pPr>
        <w:spacing w:line="276" w:lineRule="auto"/>
        <w:ind w:left="360" w:hanging="360"/>
        <w:jc w:val="both"/>
      </w:pPr>
    </w:p>
    <w:p w14:paraId="2BB213AB" w14:textId="77777777" w:rsidR="00FE25A2" w:rsidRPr="00022C3E" w:rsidRDefault="00FE25A2" w:rsidP="00FE25A2">
      <w:pPr>
        <w:pStyle w:val="ListParagraph"/>
        <w:numPr>
          <w:ilvl w:val="0"/>
          <w:numId w:val="10"/>
        </w:numPr>
        <w:spacing w:after="0" w:line="276" w:lineRule="auto"/>
        <w:contextualSpacing/>
        <w:jc w:val="both"/>
      </w:pPr>
      <w:r w:rsidRPr="00022C3E">
        <w:t>commencement and completion of any construction/engineering work undertaken on site,</w:t>
      </w:r>
    </w:p>
    <w:p w14:paraId="69A949CE" w14:textId="77777777" w:rsidR="00FE25A2" w:rsidRPr="00022C3E" w:rsidRDefault="00FE25A2" w:rsidP="00FE25A2">
      <w:pPr>
        <w:pStyle w:val="ListParagraph"/>
        <w:numPr>
          <w:ilvl w:val="0"/>
          <w:numId w:val="10"/>
        </w:numPr>
        <w:spacing w:after="0" w:line="276" w:lineRule="auto"/>
        <w:contextualSpacing/>
        <w:jc w:val="both"/>
      </w:pPr>
      <w:r w:rsidRPr="00022C3E">
        <w:t>commencement and completion of waste management processes carried out on site,</w:t>
      </w:r>
    </w:p>
    <w:p w14:paraId="1E815701" w14:textId="77777777" w:rsidR="00FE25A2" w:rsidRPr="00022C3E" w:rsidRDefault="00FE25A2" w:rsidP="00FE25A2">
      <w:pPr>
        <w:pStyle w:val="ListParagraph"/>
        <w:numPr>
          <w:ilvl w:val="0"/>
          <w:numId w:val="10"/>
        </w:numPr>
        <w:spacing w:after="0" w:line="276" w:lineRule="auto"/>
        <w:contextualSpacing/>
        <w:jc w:val="both"/>
      </w:pPr>
      <w:r w:rsidRPr="00022C3E">
        <w:t>plant breakdowns and maintenance,</w:t>
      </w:r>
    </w:p>
    <w:p w14:paraId="62F37BCE" w14:textId="77777777" w:rsidR="00FE25A2" w:rsidRPr="00022C3E" w:rsidRDefault="00FE25A2" w:rsidP="00FE25A2">
      <w:pPr>
        <w:pStyle w:val="ListParagraph"/>
        <w:numPr>
          <w:ilvl w:val="0"/>
          <w:numId w:val="10"/>
        </w:numPr>
        <w:spacing w:after="0" w:line="276" w:lineRule="auto"/>
        <w:contextualSpacing/>
        <w:jc w:val="both"/>
      </w:pPr>
      <w:r w:rsidRPr="00022C3E">
        <w:t>emergencies,</w:t>
      </w:r>
    </w:p>
    <w:p w14:paraId="31E181C0" w14:textId="77777777" w:rsidR="00FE25A2" w:rsidRPr="00022C3E" w:rsidRDefault="00FE25A2" w:rsidP="00FE25A2">
      <w:pPr>
        <w:pStyle w:val="ListParagraph"/>
        <w:numPr>
          <w:ilvl w:val="0"/>
          <w:numId w:val="10"/>
        </w:numPr>
        <w:spacing w:after="0" w:line="276" w:lineRule="auto"/>
        <w:contextualSpacing/>
        <w:jc w:val="both"/>
      </w:pPr>
      <w:r w:rsidRPr="00022C3E">
        <w:t>problems with waste received and rejected loads,</w:t>
      </w:r>
    </w:p>
    <w:p w14:paraId="333B7C84" w14:textId="77777777" w:rsidR="00FE25A2" w:rsidRPr="00022C3E" w:rsidRDefault="00FE25A2" w:rsidP="00FE25A2">
      <w:pPr>
        <w:pStyle w:val="ListParagraph"/>
        <w:numPr>
          <w:ilvl w:val="0"/>
          <w:numId w:val="10"/>
        </w:numPr>
        <w:spacing w:after="0" w:line="276" w:lineRule="auto"/>
        <w:contextualSpacing/>
        <w:jc w:val="both"/>
      </w:pPr>
      <w:r w:rsidRPr="00022C3E">
        <w:t>sampling exercises,</w:t>
      </w:r>
    </w:p>
    <w:p w14:paraId="0C249EA9" w14:textId="77777777" w:rsidR="00FE25A2" w:rsidRPr="00022C3E" w:rsidRDefault="00FE25A2" w:rsidP="00FE25A2">
      <w:pPr>
        <w:pStyle w:val="ListParagraph"/>
        <w:numPr>
          <w:ilvl w:val="0"/>
          <w:numId w:val="10"/>
        </w:numPr>
        <w:spacing w:after="0" w:line="276" w:lineRule="auto"/>
        <w:contextualSpacing/>
        <w:jc w:val="both"/>
      </w:pPr>
      <w:r w:rsidRPr="00022C3E">
        <w:t>site inspections,</w:t>
      </w:r>
    </w:p>
    <w:p w14:paraId="73E7708A" w14:textId="77777777" w:rsidR="00FE25A2" w:rsidRPr="00022C3E" w:rsidRDefault="00FE25A2" w:rsidP="00FE25A2">
      <w:pPr>
        <w:pStyle w:val="ListParagraph"/>
        <w:numPr>
          <w:ilvl w:val="0"/>
          <w:numId w:val="10"/>
        </w:numPr>
        <w:spacing w:after="0" w:line="276" w:lineRule="auto"/>
        <w:contextualSpacing/>
        <w:jc w:val="both"/>
      </w:pPr>
      <w:r w:rsidRPr="00022C3E">
        <w:t>dispatch of records,</w:t>
      </w:r>
    </w:p>
    <w:p w14:paraId="10D5525A" w14:textId="77777777" w:rsidR="00FE25A2" w:rsidRPr="00022C3E" w:rsidRDefault="00FE25A2" w:rsidP="00FE25A2">
      <w:pPr>
        <w:pStyle w:val="ListParagraph"/>
        <w:numPr>
          <w:ilvl w:val="0"/>
          <w:numId w:val="10"/>
        </w:numPr>
        <w:spacing w:after="0" w:line="276" w:lineRule="auto"/>
        <w:contextualSpacing/>
        <w:jc w:val="both"/>
      </w:pPr>
      <w:r w:rsidRPr="00022C3E">
        <w:t>weather conditions,</w:t>
      </w:r>
    </w:p>
    <w:p w14:paraId="62C4EFAE" w14:textId="77777777" w:rsidR="00FE25A2" w:rsidRPr="00022C3E" w:rsidRDefault="00FE25A2" w:rsidP="00FE25A2">
      <w:pPr>
        <w:pStyle w:val="ListParagraph"/>
        <w:numPr>
          <w:ilvl w:val="0"/>
          <w:numId w:val="10"/>
        </w:numPr>
        <w:spacing w:after="0" w:line="276" w:lineRule="auto"/>
        <w:contextualSpacing/>
        <w:jc w:val="both"/>
      </w:pPr>
      <w:r w:rsidRPr="00022C3E">
        <w:t>complaints,</w:t>
      </w:r>
    </w:p>
    <w:p w14:paraId="382BCDC3" w14:textId="77777777" w:rsidR="00FE25A2" w:rsidRPr="00022C3E" w:rsidRDefault="00FE25A2" w:rsidP="00FE25A2">
      <w:pPr>
        <w:pStyle w:val="ListParagraph"/>
        <w:numPr>
          <w:ilvl w:val="0"/>
          <w:numId w:val="10"/>
        </w:numPr>
        <w:spacing w:after="0" w:line="276" w:lineRule="auto"/>
        <w:contextualSpacing/>
        <w:jc w:val="both"/>
      </w:pPr>
      <w:r w:rsidRPr="00022C3E">
        <w:t>pest or vermin incidence,</w:t>
      </w:r>
    </w:p>
    <w:p w14:paraId="03818CBB" w14:textId="77777777" w:rsidR="00FE25A2" w:rsidRPr="00022C3E" w:rsidRDefault="00FE25A2" w:rsidP="00FE25A2">
      <w:pPr>
        <w:pStyle w:val="ListParagraph"/>
        <w:numPr>
          <w:ilvl w:val="0"/>
          <w:numId w:val="10"/>
        </w:numPr>
        <w:spacing w:after="0" w:line="276" w:lineRule="auto"/>
        <w:contextualSpacing/>
        <w:jc w:val="both"/>
      </w:pPr>
      <w:r w:rsidRPr="00022C3E">
        <w:t>problems regarding noise, dust, odour or particulate emissions, and</w:t>
      </w:r>
    </w:p>
    <w:p w14:paraId="1C00A213" w14:textId="77777777" w:rsidR="00FE25A2" w:rsidRPr="00022C3E" w:rsidRDefault="00FE25A2" w:rsidP="00FE25A2">
      <w:pPr>
        <w:pStyle w:val="ListParagraph"/>
        <w:numPr>
          <w:ilvl w:val="0"/>
          <w:numId w:val="10"/>
        </w:numPr>
        <w:spacing w:after="0" w:line="276" w:lineRule="auto"/>
        <w:contextualSpacing/>
        <w:jc w:val="both"/>
      </w:pPr>
      <w:r w:rsidRPr="00022C3E">
        <w:t>problems regarding litter.</w:t>
      </w:r>
    </w:p>
    <w:p w14:paraId="5F5678F5" w14:textId="77777777" w:rsidR="00FE25A2" w:rsidRPr="00022C3E" w:rsidRDefault="00FE25A2" w:rsidP="00FE25A2">
      <w:pPr>
        <w:numPr>
          <w:ilvl w:val="2"/>
          <w:numId w:val="0"/>
        </w:numPr>
        <w:tabs>
          <w:tab w:val="num" w:pos="720"/>
        </w:tabs>
        <w:spacing w:line="276" w:lineRule="auto"/>
        <w:ind w:left="720" w:hanging="11"/>
        <w:jc w:val="both"/>
      </w:pPr>
    </w:p>
    <w:p w14:paraId="6875A431" w14:textId="352B8A16" w:rsidR="00DC0879" w:rsidRDefault="00FE25A2" w:rsidP="00EF7711">
      <w:pPr>
        <w:numPr>
          <w:ilvl w:val="2"/>
          <w:numId w:val="0"/>
        </w:numPr>
        <w:tabs>
          <w:tab w:val="num" w:pos="720"/>
        </w:tabs>
        <w:spacing w:line="276" w:lineRule="auto"/>
        <w:ind w:left="720" w:hanging="720"/>
        <w:jc w:val="both"/>
      </w:pPr>
      <w:r w:rsidRPr="00022C3E">
        <w:lastRenderedPageBreak/>
        <w:t>4.3.2</w:t>
      </w:r>
      <w:r w:rsidRPr="00022C3E">
        <w:tab/>
        <w:t>The site diary will be kept in the site office at all times and will be available for inspection at all reasonable times by any authorised off</w:t>
      </w:r>
      <w:r w:rsidR="00EF7711">
        <w:t>icer of the Environment Agency.</w:t>
      </w:r>
    </w:p>
    <w:p w14:paraId="0428C7D1" w14:textId="77777777" w:rsidR="00DC0879" w:rsidRDefault="00DC0879" w:rsidP="00FE25A2">
      <w:pPr>
        <w:spacing w:after="0" w:line="276" w:lineRule="auto"/>
        <w:contextualSpacing/>
        <w:jc w:val="both"/>
      </w:pPr>
    </w:p>
    <w:p w14:paraId="2B865280" w14:textId="77777777" w:rsidR="00DC0879" w:rsidRDefault="00DC0879" w:rsidP="00FE25A2">
      <w:pPr>
        <w:spacing w:after="0" w:line="276" w:lineRule="auto"/>
        <w:contextualSpacing/>
        <w:jc w:val="both"/>
      </w:pPr>
    </w:p>
    <w:p w14:paraId="5B17CD78" w14:textId="77777777" w:rsidR="00DC0879" w:rsidRDefault="00DC0879" w:rsidP="00FE25A2">
      <w:pPr>
        <w:spacing w:after="0" w:line="276" w:lineRule="auto"/>
        <w:contextualSpacing/>
        <w:jc w:val="both"/>
      </w:pPr>
    </w:p>
    <w:p w14:paraId="3B324DAF" w14:textId="77777777" w:rsidR="00DC0879" w:rsidRDefault="00DC0879" w:rsidP="00FE25A2">
      <w:pPr>
        <w:spacing w:after="0" w:line="276" w:lineRule="auto"/>
        <w:contextualSpacing/>
        <w:jc w:val="both"/>
      </w:pPr>
    </w:p>
    <w:p w14:paraId="03F159BF" w14:textId="77777777" w:rsidR="00DC0879" w:rsidRDefault="00DC0879" w:rsidP="00FE25A2">
      <w:pPr>
        <w:spacing w:after="0" w:line="276" w:lineRule="auto"/>
        <w:contextualSpacing/>
        <w:jc w:val="both"/>
      </w:pPr>
    </w:p>
    <w:p w14:paraId="5D0C96A1" w14:textId="77777777" w:rsidR="00DC0879" w:rsidRDefault="00DC0879" w:rsidP="00FE25A2">
      <w:pPr>
        <w:spacing w:after="0" w:line="276" w:lineRule="auto"/>
        <w:contextualSpacing/>
        <w:jc w:val="both"/>
      </w:pPr>
    </w:p>
    <w:p w14:paraId="46FB78B4" w14:textId="77777777" w:rsidR="00DC0879" w:rsidRDefault="00DC0879" w:rsidP="00FE25A2">
      <w:pPr>
        <w:spacing w:after="0" w:line="276" w:lineRule="auto"/>
        <w:contextualSpacing/>
        <w:jc w:val="both"/>
      </w:pPr>
    </w:p>
    <w:p w14:paraId="38525F8B" w14:textId="77777777" w:rsidR="00DC0879" w:rsidRDefault="00DC0879" w:rsidP="00FE25A2">
      <w:pPr>
        <w:spacing w:after="0" w:line="276" w:lineRule="auto"/>
        <w:contextualSpacing/>
        <w:jc w:val="both"/>
      </w:pPr>
    </w:p>
    <w:p w14:paraId="4B281C48" w14:textId="77777777" w:rsidR="00DC0879" w:rsidRDefault="00DC0879" w:rsidP="00FE25A2">
      <w:pPr>
        <w:spacing w:after="0" w:line="276" w:lineRule="auto"/>
        <w:contextualSpacing/>
        <w:jc w:val="both"/>
      </w:pPr>
    </w:p>
    <w:p w14:paraId="5CD1C641" w14:textId="77777777" w:rsidR="00DC0879" w:rsidRDefault="00DC0879" w:rsidP="00FE25A2">
      <w:pPr>
        <w:spacing w:after="0" w:line="276" w:lineRule="auto"/>
        <w:contextualSpacing/>
        <w:jc w:val="both"/>
      </w:pPr>
    </w:p>
    <w:p w14:paraId="13DB0B4B" w14:textId="77777777" w:rsidR="00DC0879" w:rsidRDefault="00DC0879" w:rsidP="00FE25A2">
      <w:pPr>
        <w:spacing w:after="0" w:line="276" w:lineRule="auto"/>
        <w:contextualSpacing/>
        <w:jc w:val="both"/>
      </w:pPr>
    </w:p>
    <w:p w14:paraId="554CF21E" w14:textId="77777777" w:rsidR="00DC0879" w:rsidRPr="00022C3E" w:rsidRDefault="00DC0879" w:rsidP="00FE25A2">
      <w:pPr>
        <w:spacing w:after="0" w:line="276" w:lineRule="auto"/>
        <w:contextualSpacing/>
        <w:jc w:val="both"/>
      </w:pPr>
    </w:p>
    <w:p w14:paraId="3EBAC33A" w14:textId="77777777" w:rsidR="00FD3DCB" w:rsidRPr="00022C3E" w:rsidRDefault="00FD3DCB" w:rsidP="00FE25A2">
      <w:pPr>
        <w:spacing w:after="0" w:line="276" w:lineRule="auto"/>
        <w:contextualSpacing/>
        <w:jc w:val="both"/>
      </w:pPr>
    </w:p>
    <w:p w14:paraId="1DE04D88" w14:textId="410B1C7E" w:rsidR="00FD3DCB" w:rsidRPr="00022C3E" w:rsidRDefault="00FD3DCB" w:rsidP="00FE25A2">
      <w:pPr>
        <w:spacing w:after="0" w:line="276" w:lineRule="auto"/>
        <w:contextualSpacing/>
        <w:jc w:val="both"/>
        <w:rPr>
          <w:b/>
          <w:color w:val="030F40" w:themeColor="text2"/>
          <w:sz w:val="24"/>
        </w:rPr>
      </w:pPr>
      <w:r w:rsidRPr="00022C3E">
        <w:rPr>
          <w:b/>
          <w:color w:val="030F40" w:themeColor="text2"/>
          <w:sz w:val="24"/>
        </w:rPr>
        <w:t>Appendix A</w:t>
      </w:r>
    </w:p>
    <w:p w14:paraId="76100126" w14:textId="77777777" w:rsidR="00FD3DCB" w:rsidRPr="00022C3E" w:rsidRDefault="00FD3DCB" w:rsidP="00FE25A2">
      <w:pPr>
        <w:spacing w:after="0" w:line="276" w:lineRule="auto"/>
        <w:contextualSpacing/>
        <w:jc w:val="both"/>
        <w:rPr>
          <w:b/>
          <w:color w:val="030F40" w:themeColor="text2"/>
          <w:sz w:val="24"/>
        </w:rPr>
      </w:pPr>
    </w:p>
    <w:p w14:paraId="5F090258" w14:textId="77777777" w:rsidR="00FD3DCB" w:rsidRPr="00022C3E" w:rsidRDefault="00FD3DCB" w:rsidP="00FE25A2">
      <w:pPr>
        <w:spacing w:after="0" w:line="276" w:lineRule="auto"/>
        <w:contextualSpacing/>
        <w:jc w:val="both"/>
        <w:rPr>
          <w:b/>
          <w:color w:val="030F40" w:themeColor="text2"/>
          <w:sz w:val="24"/>
        </w:rPr>
      </w:pPr>
    </w:p>
    <w:p w14:paraId="2EDE672F" w14:textId="77777777" w:rsidR="00FD3DCB" w:rsidRPr="00022C3E" w:rsidRDefault="00FD3DCB" w:rsidP="00FE25A2">
      <w:pPr>
        <w:spacing w:after="0" w:line="276" w:lineRule="auto"/>
        <w:contextualSpacing/>
        <w:jc w:val="both"/>
        <w:rPr>
          <w:b/>
          <w:color w:val="030F40" w:themeColor="text2"/>
          <w:sz w:val="24"/>
        </w:rPr>
      </w:pPr>
    </w:p>
    <w:p w14:paraId="5288B72A" w14:textId="4A57A6AA" w:rsidR="00FD3DCB" w:rsidRPr="00022C3E" w:rsidRDefault="00FD3DCB" w:rsidP="00FE25A2">
      <w:pPr>
        <w:spacing w:after="0" w:line="276" w:lineRule="auto"/>
        <w:contextualSpacing/>
        <w:jc w:val="both"/>
        <w:rPr>
          <w:b/>
          <w:color w:val="030F40" w:themeColor="text2"/>
          <w:sz w:val="24"/>
        </w:rPr>
      </w:pPr>
      <w:r w:rsidRPr="00022C3E">
        <w:rPr>
          <w:b/>
          <w:color w:val="030F40" w:themeColor="text2"/>
          <w:sz w:val="24"/>
        </w:rPr>
        <w:t>Appendix B</w:t>
      </w:r>
    </w:p>
    <w:p w14:paraId="61E7AE7B" w14:textId="110DB630" w:rsidR="00FD3DCB" w:rsidRPr="00022C3E" w:rsidRDefault="00FD3DCB" w:rsidP="00FE25A2">
      <w:pPr>
        <w:spacing w:after="0" w:line="276" w:lineRule="auto"/>
        <w:contextualSpacing/>
        <w:jc w:val="both"/>
        <w:rPr>
          <w:b/>
          <w:color w:val="030F40" w:themeColor="text2"/>
          <w:sz w:val="24"/>
        </w:rPr>
      </w:pPr>
      <w:r w:rsidRPr="00022C3E">
        <w:rPr>
          <w:b/>
          <w:color w:val="030F40" w:themeColor="text2"/>
          <w:sz w:val="24"/>
        </w:rPr>
        <w:t>Appendix C</w:t>
      </w:r>
    </w:p>
    <w:p w14:paraId="5D2766BD" w14:textId="77777777" w:rsidR="00FD3DCB" w:rsidRPr="00022C3E" w:rsidRDefault="00FD3DCB" w:rsidP="00FE25A2">
      <w:pPr>
        <w:spacing w:after="0" w:line="276" w:lineRule="auto"/>
        <w:contextualSpacing/>
        <w:jc w:val="both"/>
        <w:rPr>
          <w:b/>
          <w:color w:val="030F40" w:themeColor="text2"/>
          <w:sz w:val="24"/>
        </w:rPr>
      </w:pPr>
    </w:p>
    <w:p w14:paraId="15AFEF29" w14:textId="77777777" w:rsidR="00FD3DCB" w:rsidRPr="00022C3E" w:rsidRDefault="00FD3DCB" w:rsidP="00FE25A2">
      <w:pPr>
        <w:spacing w:after="0" w:line="276" w:lineRule="auto"/>
        <w:contextualSpacing/>
        <w:jc w:val="both"/>
        <w:rPr>
          <w:b/>
          <w:color w:val="030F40" w:themeColor="text2"/>
          <w:sz w:val="24"/>
        </w:rPr>
      </w:pPr>
    </w:p>
    <w:p w14:paraId="351B435D" w14:textId="1FA1B60E" w:rsidR="004018B5" w:rsidRPr="00022C3E" w:rsidRDefault="00EF7711" w:rsidP="00FE25A2">
      <w:pPr>
        <w:spacing w:after="0" w:line="276" w:lineRule="auto"/>
        <w:contextualSpacing/>
        <w:jc w:val="both"/>
        <w:rPr>
          <w:b/>
          <w:color w:val="030F40" w:themeColor="text2"/>
          <w:sz w:val="24"/>
        </w:rPr>
      </w:pPr>
      <w:r>
        <w:rPr>
          <w:b/>
          <w:color w:val="030F40" w:themeColor="text2"/>
          <w:sz w:val="24"/>
        </w:rPr>
        <w:t>Appendix D</w:t>
      </w:r>
    </w:p>
    <w:p w14:paraId="3B79A8A4" w14:textId="77777777" w:rsidR="004018B5" w:rsidRPr="00022C3E" w:rsidRDefault="004018B5" w:rsidP="00FE25A2">
      <w:pPr>
        <w:spacing w:after="0" w:line="276" w:lineRule="auto"/>
        <w:contextualSpacing/>
        <w:jc w:val="both"/>
        <w:rPr>
          <w:b/>
          <w:color w:val="030F40" w:themeColor="text2"/>
          <w:sz w:val="24"/>
        </w:rPr>
      </w:pPr>
    </w:p>
    <w:p w14:paraId="7DD480F3" w14:textId="625D2F8D" w:rsidR="004018B5" w:rsidRPr="00022C3E" w:rsidRDefault="004018B5" w:rsidP="00FE25A2">
      <w:pPr>
        <w:spacing w:after="0" w:line="276" w:lineRule="auto"/>
        <w:contextualSpacing/>
        <w:jc w:val="both"/>
        <w:rPr>
          <w:b/>
          <w:color w:val="030F40" w:themeColor="text2"/>
          <w:sz w:val="24"/>
        </w:rPr>
      </w:pPr>
      <w:r w:rsidRPr="00022C3E">
        <w:rPr>
          <w:b/>
          <w:color w:val="030F40" w:themeColor="text2"/>
          <w:sz w:val="24"/>
        </w:rPr>
        <w:t>Appendix E</w:t>
      </w:r>
    </w:p>
    <w:p w14:paraId="11B97B45" w14:textId="77777777" w:rsidR="004018B5" w:rsidRPr="00022C3E" w:rsidRDefault="004018B5" w:rsidP="00FE25A2">
      <w:pPr>
        <w:spacing w:after="0" w:line="276" w:lineRule="auto"/>
        <w:contextualSpacing/>
        <w:jc w:val="both"/>
        <w:rPr>
          <w:b/>
          <w:color w:val="030F40" w:themeColor="text2"/>
          <w:sz w:val="24"/>
        </w:rPr>
      </w:pPr>
    </w:p>
    <w:p w14:paraId="13BAC589" w14:textId="5726099C" w:rsidR="004018B5" w:rsidRPr="00022C3E" w:rsidRDefault="004018B5" w:rsidP="00FE25A2">
      <w:pPr>
        <w:spacing w:after="0" w:line="276" w:lineRule="auto"/>
        <w:contextualSpacing/>
        <w:jc w:val="both"/>
        <w:rPr>
          <w:b/>
          <w:color w:val="030F40" w:themeColor="text2"/>
          <w:sz w:val="24"/>
        </w:rPr>
      </w:pPr>
      <w:r w:rsidRPr="00022C3E">
        <w:rPr>
          <w:b/>
          <w:color w:val="030F40" w:themeColor="text2"/>
          <w:sz w:val="24"/>
        </w:rPr>
        <w:t>Appendix F</w:t>
      </w:r>
    </w:p>
    <w:p w14:paraId="13DE9A5D" w14:textId="77777777" w:rsidR="004018B5" w:rsidRPr="00022C3E" w:rsidRDefault="004018B5" w:rsidP="00FE25A2">
      <w:pPr>
        <w:spacing w:after="0" w:line="276" w:lineRule="auto"/>
        <w:contextualSpacing/>
        <w:jc w:val="both"/>
        <w:rPr>
          <w:b/>
          <w:color w:val="030F40" w:themeColor="text2"/>
          <w:sz w:val="24"/>
        </w:rPr>
      </w:pPr>
    </w:p>
    <w:p w14:paraId="5DD48D8B" w14:textId="2A197864" w:rsidR="004018B5" w:rsidRPr="00022C3E" w:rsidRDefault="004018B5" w:rsidP="00FE25A2">
      <w:pPr>
        <w:spacing w:after="0" w:line="276" w:lineRule="auto"/>
        <w:contextualSpacing/>
        <w:jc w:val="both"/>
        <w:rPr>
          <w:b/>
          <w:color w:val="030F40" w:themeColor="text2"/>
          <w:sz w:val="24"/>
        </w:rPr>
      </w:pPr>
      <w:r w:rsidRPr="00022C3E">
        <w:rPr>
          <w:b/>
          <w:color w:val="030F40" w:themeColor="text2"/>
          <w:sz w:val="24"/>
        </w:rPr>
        <w:t>Appendix G</w:t>
      </w:r>
    </w:p>
    <w:p w14:paraId="50B55491" w14:textId="77777777" w:rsidR="00605467" w:rsidRPr="00022C3E" w:rsidRDefault="00605467" w:rsidP="00FE25A2">
      <w:pPr>
        <w:spacing w:after="0" w:line="276" w:lineRule="auto"/>
        <w:contextualSpacing/>
        <w:jc w:val="both"/>
        <w:rPr>
          <w:b/>
          <w:color w:val="030F40" w:themeColor="text2"/>
          <w:sz w:val="24"/>
        </w:rPr>
      </w:pPr>
    </w:p>
    <w:p w14:paraId="07022E00" w14:textId="77777777" w:rsidR="00605467" w:rsidRPr="00022C3E" w:rsidRDefault="00605467" w:rsidP="00FE25A2">
      <w:pPr>
        <w:spacing w:after="0" w:line="276" w:lineRule="auto"/>
        <w:contextualSpacing/>
        <w:jc w:val="both"/>
        <w:rPr>
          <w:b/>
          <w:color w:val="030F40" w:themeColor="text2"/>
          <w:sz w:val="24"/>
        </w:rPr>
      </w:pPr>
    </w:p>
    <w:p w14:paraId="79AB5C2C" w14:textId="77777777" w:rsidR="00605467" w:rsidRPr="00022C3E" w:rsidRDefault="00605467" w:rsidP="00FE25A2">
      <w:pPr>
        <w:spacing w:after="0" w:line="276" w:lineRule="auto"/>
        <w:contextualSpacing/>
        <w:jc w:val="both"/>
        <w:rPr>
          <w:b/>
          <w:color w:val="030F40" w:themeColor="text2"/>
          <w:sz w:val="24"/>
        </w:rPr>
      </w:pPr>
    </w:p>
    <w:p w14:paraId="19D1F8F3" w14:textId="77777777" w:rsidR="00EF7711" w:rsidRPr="00022C3E" w:rsidRDefault="00EF7711" w:rsidP="00FE25A2">
      <w:pPr>
        <w:spacing w:after="0" w:line="276" w:lineRule="auto"/>
        <w:contextualSpacing/>
        <w:jc w:val="both"/>
        <w:rPr>
          <w:b/>
          <w:color w:val="030F40" w:themeColor="text2"/>
          <w:sz w:val="24"/>
        </w:rPr>
      </w:pPr>
    </w:p>
    <w:p w14:paraId="63BE13C0" w14:textId="77777777" w:rsidR="00605467" w:rsidRPr="00022C3E" w:rsidRDefault="00605467" w:rsidP="00FE25A2">
      <w:pPr>
        <w:spacing w:after="0" w:line="276" w:lineRule="auto"/>
        <w:contextualSpacing/>
        <w:jc w:val="both"/>
        <w:rPr>
          <w:b/>
          <w:color w:val="030F40" w:themeColor="text2"/>
          <w:sz w:val="24"/>
        </w:rPr>
      </w:pPr>
    </w:p>
    <w:p w14:paraId="0E08A371" w14:textId="7C72CEBC" w:rsidR="00605467" w:rsidRPr="00022C3E" w:rsidRDefault="00605467" w:rsidP="00FE25A2">
      <w:pPr>
        <w:spacing w:after="0" w:line="276" w:lineRule="auto"/>
        <w:contextualSpacing/>
        <w:jc w:val="both"/>
        <w:rPr>
          <w:b/>
          <w:color w:val="030F40" w:themeColor="text2"/>
          <w:sz w:val="24"/>
        </w:rPr>
      </w:pPr>
      <w:r w:rsidRPr="00022C3E">
        <w:rPr>
          <w:b/>
          <w:color w:val="030F40" w:themeColor="text2"/>
          <w:sz w:val="24"/>
        </w:rPr>
        <w:t>Figures</w:t>
      </w:r>
    </w:p>
    <w:sectPr w:rsidR="00605467" w:rsidRPr="00022C3E" w:rsidSect="00387536">
      <w:headerReference w:type="default" r:id="rId13"/>
      <w:headerReference w:type="first" r:id="rId14"/>
      <w:type w:val="continuous"/>
      <w:pgSz w:w="11906" w:h="16838"/>
      <w:pgMar w:top="2903" w:right="1797" w:bottom="1985" w:left="1230" w:header="357"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3FC36E" w14:textId="77777777" w:rsidR="00B0252F" w:rsidRDefault="00B0252F" w:rsidP="00A77A29">
      <w:r>
        <w:separator/>
      </w:r>
    </w:p>
  </w:endnote>
  <w:endnote w:type="continuationSeparator" w:id="0">
    <w:p w14:paraId="2D21F301" w14:textId="77777777" w:rsidR="00B0252F" w:rsidRDefault="00B0252F" w:rsidP="00A77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E932E" w14:textId="510BB9F5" w:rsidR="00C14F6D" w:rsidRDefault="00C14F6D" w:rsidP="00C74B4B">
    <w:pPr>
      <w:pStyle w:val="Footer"/>
    </w:pPr>
    <w:r>
      <w:tab/>
    </w:r>
    <w:r>
      <w:tab/>
    </w: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F69DA3" w14:textId="77777777" w:rsidR="00B0252F" w:rsidRDefault="00B0252F" w:rsidP="00A77A29">
      <w:r>
        <w:separator/>
      </w:r>
    </w:p>
  </w:footnote>
  <w:footnote w:type="continuationSeparator" w:id="0">
    <w:p w14:paraId="27382010" w14:textId="77777777" w:rsidR="00B0252F" w:rsidRDefault="00B0252F" w:rsidP="00A77A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8D65" w14:textId="77777777" w:rsidR="00C14F6D" w:rsidRDefault="00C14F6D" w:rsidP="0074484A">
    <w:pPr>
      <w:pStyle w:val="Header"/>
      <w:jc w:val="center"/>
    </w:pPr>
  </w:p>
  <w:p w14:paraId="349A450B" w14:textId="779E857C" w:rsidR="00C14F6D" w:rsidRDefault="00C14F6D" w:rsidP="0074484A">
    <w:pPr>
      <w:pStyle w:val="Header"/>
      <w:jc w:val="center"/>
    </w:pPr>
  </w:p>
  <w:p w14:paraId="1D577976" w14:textId="77777777" w:rsidR="00C14F6D" w:rsidRDefault="00C14F6D" w:rsidP="0074484A">
    <w:pPr>
      <w:pStyle w:val="Header"/>
      <w:jc w:val="center"/>
    </w:pPr>
  </w:p>
  <w:p w14:paraId="3FDB5BC4" w14:textId="3D766A44" w:rsidR="00C14F6D" w:rsidRDefault="00C14F6D" w:rsidP="0074484A">
    <w:pPr>
      <w:pStyle w:val="Header"/>
      <w:jc w:val="center"/>
    </w:pPr>
    <w:r w:rsidRPr="003305FF">
      <w:rPr>
        <w:noProof/>
        <w:lang w:eastAsia="en-GB"/>
      </w:rPr>
      <w:drawing>
        <wp:inline distT="0" distB="0" distL="0" distR="0" wp14:anchorId="3ED5E62F" wp14:editId="7E54F3A2">
          <wp:extent cx="5273040" cy="1790700"/>
          <wp:effectExtent l="0" t="0" r="3810" b="0"/>
          <wp:docPr id="5" name="Picture 5" descr="C:\Users\myftara\AppData\Local\Microsoft\Windows\INetCache\Content.Outlook\S7U1PRUC\able hi res logo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yftara\AppData\Local\Microsoft\Windows\INetCache\Content.Outlook\S7U1PRUC\able hi res logo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5456" cy="1791520"/>
                  </a:xfrm>
                  <a:prstGeom prst="rect">
                    <a:avLst/>
                  </a:prstGeom>
                  <a:noFill/>
                  <a:ln>
                    <a:noFill/>
                  </a:ln>
                </pic:spPr>
              </pic:pic>
            </a:graphicData>
          </a:graphic>
        </wp:inline>
      </w:drawing>
    </w:r>
  </w:p>
  <w:p w14:paraId="5D5C3502" w14:textId="77777777" w:rsidR="00C14F6D" w:rsidRDefault="00C14F6D" w:rsidP="0074484A">
    <w:pPr>
      <w:pStyle w:val="Header"/>
      <w:jc w:val="center"/>
    </w:pPr>
  </w:p>
  <w:p w14:paraId="356A8085" w14:textId="77777777" w:rsidR="00C14F6D" w:rsidRDefault="00C14F6D" w:rsidP="0074484A">
    <w:pPr>
      <w:pStyle w:val="Header"/>
      <w:jc w:val="center"/>
    </w:pPr>
  </w:p>
  <w:p w14:paraId="51D12C48" w14:textId="77777777" w:rsidR="00C14F6D" w:rsidRDefault="00C14F6D" w:rsidP="0074484A">
    <w:pPr>
      <w:pStyle w:val="Header"/>
      <w:jc w:val="center"/>
    </w:pPr>
  </w:p>
  <w:p w14:paraId="609CA850" w14:textId="77777777" w:rsidR="00C14F6D" w:rsidRDefault="00C14F6D" w:rsidP="0074484A">
    <w:pPr>
      <w:pStyle w:val="Header"/>
      <w:jc w:val="center"/>
    </w:pPr>
  </w:p>
  <w:p w14:paraId="74F1DCF3" w14:textId="77777777" w:rsidR="00C14F6D" w:rsidRDefault="00C14F6D" w:rsidP="0074484A">
    <w:pPr>
      <w:pStyle w:val="Header"/>
      <w:jc w:val="center"/>
    </w:pPr>
  </w:p>
  <w:p w14:paraId="7DB658F3" w14:textId="77777777" w:rsidR="00C14F6D" w:rsidRDefault="00C14F6D" w:rsidP="0074484A">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2F784" w14:textId="50C268CF" w:rsidR="00C14F6D" w:rsidRDefault="00C14F6D" w:rsidP="00A77A29">
    <w:pPr>
      <w:pStyle w:val="Header"/>
    </w:pPr>
  </w:p>
  <w:p w14:paraId="193E499D" w14:textId="42B03C92" w:rsidR="00C14F6D" w:rsidRDefault="00C14F6D" w:rsidP="00A77A29">
    <w:pPr>
      <w:pStyle w:val="Header"/>
    </w:pPr>
    <w:r w:rsidRPr="00DD10CC">
      <w:rPr>
        <w:noProof/>
        <w:lang w:eastAsia="en-GB"/>
      </w:rPr>
      <w:drawing>
        <wp:inline distT="0" distB="0" distL="0" distR="0" wp14:anchorId="4CDA520A" wp14:editId="47E795EE">
          <wp:extent cx="3276600" cy="1000125"/>
          <wp:effectExtent l="0" t="0" r="0" b="9525"/>
          <wp:docPr id="6" name="Picture 6" descr="C:\Users\myftara\AppData\Local\Microsoft\Windows\INetCache\Content.Outlook\S7U1PRUC\able hi res logo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yftara\AppData\Local\Microsoft\Windows\INetCache\Content.Outlook\S7U1PRUC\able hi res logo - Copy.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7862" cy="100051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86341" w14:textId="77777777" w:rsidR="00C14F6D" w:rsidRDefault="00C14F6D" w:rsidP="00A77A29">
    <w:pPr>
      <w:pStyle w:val="Header"/>
    </w:pPr>
    <w:r>
      <w:rPr>
        <w:noProof/>
        <w:lang w:eastAsia="en-GB"/>
      </w:rPr>
      <w:drawing>
        <wp:anchor distT="0" distB="0" distL="114300" distR="114300" simplePos="0" relativeHeight="251658240" behindDoc="0" locked="0" layoutInCell="1" allowOverlap="1" wp14:anchorId="22A7A9CA" wp14:editId="1529807A">
          <wp:simplePos x="0" y="0"/>
          <wp:positionH relativeFrom="column">
            <wp:posOffset>-305420</wp:posOffset>
          </wp:positionH>
          <wp:positionV relativeFrom="paragraph">
            <wp:posOffset>-195034</wp:posOffset>
          </wp:positionV>
          <wp:extent cx="2847340" cy="1467293"/>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neralDocumentFirstPageHeader.png"/>
                  <pic:cNvPicPr/>
                </pic:nvPicPr>
                <pic:blipFill rotWithShape="1">
                  <a:blip r:embed="rId1">
                    <a:extLst>
                      <a:ext uri="{28A0092B-C50C-407E-A947-70E740481C1C}">
                        <a14:useLocalDpi xmlns:a14="http://schemas.microsoft.com/office/drawing/2010/main" val="0"/>
                      </a:ext>
                    </a:extLst>
                  </a:blip>
                  <a:srcRect b="19927"/>
                  <a:stretch/>
                </pic:blipFill>
                <pic:spPr bwMode="auto">
                  <a:xfrm>
                    <a:off x="0" y="0"/>
                    <a:ext cx="2847898" cy="146758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FE46FA8" w14:textId="77777777" w:rsidR="00C14F6D" w:rsidRDefault="00C14F6D" w:rsidP="00A77A29">
    <w:pPr>
      <w:pStyle w:val="Header"/>
    </w:pPr>
  </w:p>
  <w:p w14:paraId="399C5EF7" w14:textId="77777777" w:rsidR="00C14F6D" w:rsidRDefault="00C14F6D" w:rsidP="00A77A29">
    <w:pPr>
      <w:pStyle w:val="Header"/>
    </w:pPr>
  </w:p>
  <w:p w14:paraId="3EF408E4" w14:textId="77777777" w:rsidR="00C14F6D" w:rsidRDefault="00C14F6D" w:rsidP="00A77A29">
    <w:pPr>
      <w:pStyle w:val="Header"/>
    </w:pPr>
  </w:p>
  <w:p w14:paraId="3305E088" w14:textId="77777777" w:rsidR="00C14F6D" w:rsidRDefault="00C14F6D" w:rsidP="00A77A29">
    <w:pPr>
      <w:pStyle w:val="Header"/>
    </w:pPr>
  </w:p>
  <w:p w14:paraId="038382BF" w14:textId="77777777" w:rsidR="00C14F6D" w:rsidRDefault="00C14F6D" w:rsidP="00A77A29">
    <w:pPr>
      <w:pStyle w:val="Header"/>
    </w:pPr>
  </w:p>
  <w:p w14:paraId="673B9BD9" w14:textId="77777777" w:rsidR="00C14F6D" w:rsidRDefault="00C14F6D" w:rsidP="00A77A29">
    <w:pPr>
      <w:pStyle w:val="Header"/>
    </w:pPr>
  </w:p>
  <w:p w14:paraId="74D6B217" w14:textId="77777777" w:rsidR="00C14F6D" w:rsidRDefault="00C14F6D" w:rsidP="00C47B35"/>
  <w:p w14:paraId="6B7B0986" w14:textId="77777777" w:rsidR="00C14F6D" w:rsidRDefault="00C14F6D" w:rsidP="00A77A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3E3E"/>
    <w:multiLevelType w:val="multilevel"/>
    <w:tmpl w:val="80BAC9E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color w:val="666666" w:themeColor="accent3"/>
      </w:rPr>
    </w:lvl>
    <w:lvl w:ilvl="2">
      <w:start w:val="1"/>
      <w:numFmt w:val="decimal"/>
      <w:lvlText w:val="%1.4.1"/>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5A4222F"/>
    <w:multiLevelType w:val="hybridMultilevel"/>
    <w:tmpl w:val="38241F5E"/>
    <w:lvl w:ilvl="0" w:tplc="08090001">
      <w:start w:val="1"/>
      <w:numFmt w:val="bullet"/>
      <w:lvlText w:val=""/>
      <w:lvlJc w:val="left"/>
      <w:pPr>
        <w:ind w:left="1440" w:hanging="720"/>
      </w:pPr>
      <w:rPr>
        <w:rFonts w:ascii="Symbol" w:hAnsi="Symbol" w:hint="default"/>
      </w:rPr>
    </w:lvl>
    <w:lvl w:ilvl="1" w:tplc="08090019" w:tentative="1">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4C16524"/>
    <w:multiLevelType w:val="hybridMultilevel"/>
    <w:tmpl w:val="AC081B6E"/>
    <w:lvl w:ilvl="0" w:tplc="08090011">
      <w:start w:val="1"/>
      <w:numFmt w:val="decimal"/>
      <w:lvlText w:val="%1)"/>
      <w:lvlJc w:val="left"/>
      <w:pPr>
        <w:ind w:left="1037" w:hanging="360"/>
      </w:pPr>
    </w:lvl>
    <w:lvl w:ilvl="1" w:tplc="08090019" w:tentative="1">
      <w:start w:val="1"/>
      <w:numFmt w:val="lowerLetter"/>
      <w:lvlText w:val="%2."/>
      <w:lvlJc w:val="left"/>
      <w:pPr>
        <w:ind w:left="1757" w:hanging="360"/>
      </w:pPr>
    </w:lvl>
    <w:lvl w:ilvl="2" w:tplc="0809001B" w:tentative="1">
      <w:start w:val="1"/>
      <w:numFmt w:val="lowerRoman"/>
      <w:lvlText w:val="%3."/>
      <w:lvlJc w:val="right"/>
      <w:pPr>
        <w:ind w:left="2477" w:hanging="180"/>
      </w:pPr>
    </w:lvl>
    <w:lvl w:ilvl="3" w:tplc="0809000F" w:tentative="1">
      <w:start w:val="1"/>
      <w:numFmt w:val="decimal"/>
      <w:lvlText w:val="%4."/>
      <w:lvlJc w:val="left"/>
      <w:pPr>
        <w:ind w:left="3197" w:hanging="360"/>
      </w:pPr>
    </w:lvl>
    <w:lvl w:ilvl="4" w:tplc="08090019" w:tentative="1">
      <w:start w:val="1"/>
      <w:numFmt w:val="lowerLetter"/>
      <w:lvlText w:val="%5."/>
      <w:lvlJc w:val="left"/>
      <w:pPr>
        <w:ind w:left="3917" w:hanging="360"/>
      </w:pPr>
    </w:lvl>
    <w:lvl w:ilvl="5" w:tplc="0809001B" w:tentative="1">
      <w:start w:val="1"/>
      <w:numFmt w:val="lowerRoman"/>
      <w:lvlText w:val="%6."/>
      <w:lvlJc w:val="right"/>
      <w:pPr>
        <w:ind w:left="4637" w:hanging="180"/>
      </w:pPr>
    </w:lvl>
    <w:lvl w:ilvl="6" w:tplc="0809000F" w:tentative="1">
      <w:start w:val="1"/>
      <w:numFmt w:val="decimal"/>
      <w:lvlText w:val="%7."/>
      <w:lvlJc w:val="left"/>
      <w:pPr>
        <w:ind w:left="5357" w:hanging="360"/>
      </w:pPr>
    </w:lvl>
    <w:lvl w:ilvl="7" w:tplc="08090019" w:tentative="1">
      <w:start w:val="1"/>
      <w:numFmt w:val="lowerLetter"/>
      <w:lvlText w:val="%8."/>
      <w:lvlJc w:val="left"/>
      <w:pPr>
        <w:ind w:left="6077" w:hanging="360"/>
      </w:pPr>
    </w:lvl>
    <w:lvl w:ilvl="8" w:tplc="0809001B" w:tentative="1">
      <w:start w:val="1"/>
      <w:numFmt w:val="lowerRoman"/>
      <w:lvlText w:val="%9."/>
      <w:lvlJc w:val="right"/>
      <w:pPr>
        <w:ind w:left="6797" w:hanging="180"/>
      </w:pPr>
    </w:lvl>
  </w:abstractNum>
  <w:abstractNum w:abstractNumId="3" w15:restartNumberingAfterBreak="0">
    <w:nsid w:val="1A2F387F"/>
    <w:multiLevelType w:val="hybridMultilevel"/>
    <w:tmpl w:val="7CE4BBE0"/>
    <w:lvl w:ilvl="0" w:tplc="F2DA60A8">
      <w:start w:val="1"/>
      <w:numFmt w:val="lowerRoman"/>
      <w:pStyle w:val="List2"/>
      <w:lvlText w:val="%1."/>
      <w:lvlJc w:val="righ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FC56DBD"/>
    <w:multiLevelType w:val="hybridMultilevel"/>
    <w:tmpl w:val="6BB8C984"/>
    <w:lvl w:ilvl="0" w:tplc="08090001">
      <w:start w:val="1"/>
      <w:numFmt w:val="bullet"/>
      <w:lvlText w:val=""/>
      <w:lvlJc w:val="left"/>
      <w:pPr>
        <w:ind w:left="1134" w:hanging="360"/>
      </w:pPr>
      <w:rPr>
        <w:rFonts w:ascii="Symbol" w:hAnsi="Symbol" w:hint="default"/>
      </w:rPr>
    </w:lvl>
    <w:lvl w:ilvl="1" w:tplc="08090003" w:tentative="1">
      <w:start w:val="1"/>
      <w:numFmt w:val="bullet"/>
      <w:lvlText w:val="o"/>
      <w:lvlJc w:val="left"/>
      <w:pPr>
        <w:ind w:left="1854" w:hanging="360"/>
      </w:pPr>
      <w:rPr>
        <w:rFonts w:ascii="Courier New" w:hAnsi="Courier New" w:cs="Courier New" w:hint="default"/>
      </w:rPr>
    </w:lvl>
    <w:lvl w:ilvl="2" w:tplc="08090005" w:tentative="1">
      <w:start w:val="1"/>
      <w:numFmt w:val="bullet"/>
      <w:lvlText w:val=""/>
      <w:lvlJc w:val="left"/>
      <w:pPr>
        <w:ind w:left="2574" w:hanging="360"/>
      </w:pPr>
      <w:rPr>
        <w:rFonts w:ascii="Wingdings" w:hAnsi="Wingdings" w:hint="default"/>
      </w:rPr>
    </w:lvl>
    <w:lvl w:ilvl="3" w:tplc="08090001" w:tentative="1">
      <w:start w:val="1"/>
      <w:numFmt w:val="bullet"/>
      <w:lvlText w:val=""/>
      <w:lvlJc w:val="left"/>
      <w:pPr>
        <w:ind w:left="3294" w:hanging="360"/>
      </w:pPr>
      <w:rPr>
        <w:rFonts w:ascii="Symbol" w:hAnsi="Symbol" w:hint="default"/>
      </w:rPr>
    </w:lvl>
    <w:lvl w:ilvl="4" w:tplc="08090003" w:tentative="1">
      <w:start w:val="1"/>
      <w:numFmt w:val="bullet"/>
      <w:lvlText w:val="o"/>
      <w:lvlJc w:val="left"/>
      <w:pPr>
        <w:ind w:left="4014" w:hanging="360"/>
      </w:pPr>
      <w:rPr>
        <w:rFonts w:ascii="Courier New" w:hAnsi="Courier New" w:cs="Courier New" w:hint="default"/>
      </w:rPr>
    </w:lvl>
    <w:lvl w:ilvl="5" w:tplc="08090005" w:tentative="1">
      <w:start w:val="1"/>
      <w:numFmt w:val="bullet"/>
      <w:lvlText w:val=""/>
      <w:lvlJc w:val="left"/>
      <w:pPr>
        <w:ind w:left="4734" w:hanging="360"/>
      </w:pPr>
      <w:rPr>
        <w:rFonts w:ascii="Wingdings" w:hAnsi="Wingdings" w:hint="default"/>
      </w:rPr>
    </w:lvl>
    <w:lvl w:ilvl="6" w:tplc="08090001" w:tentative="1">
      <w:start w:val="1"/>
      <w:numFmt w:val="bullet"/>
      <w:lvlText w:val=""/>
      <w:lvlJc w:val="left"/>
      <w:pPr>
        <w:ind w:left="5454" w:hanging="360"/>
      </w:pPr>
      <w:rPr>
        <w:rFonts w:ascii="Symbol" w:hAnsi="Symbol" w:hint="default"/>
      </w:rPr>
    </w:lvl>
    <w:lvl w:ilvl="7" w:tplc="08090003" w:tentative="1">
      <w:start w:val="1"/>
      <w:numFmt w:val="bullet"/>
      <w:lvlText w:val="o"/>
      <w:lvlJc w:val="left"/>
      <w:pPr>
        <w:ind w:left="6174" w:hanging="360"/>
      </w:pPr>
      <w:rPr>
        <w:rFonts w:ascii="Courier New" w:hAnsi="Courier New" w:cs="Courier New" w:hint="default"/>
      </w:rPr>
    </w:lvl>
    <w:lvl w:ilvl="8" w:tplc="08090005" w:tentative="1">
      <w:start w:val="1"/>
      <w:numFmt w:val="bullet"/>
      <w:lvlText w:val=""/>
      <w:lvlJc w:val="left"/>
      <w:pPr>
        <w:ind w:left="6894" w:hanging="360"/>
      </w:pPr>
      <w:rPr>
        <w:rFonts w:ascii="Wingdings" w:hAnsi="Wingdings" w:hint="default"/>
      </w:rPr>
    </w:lvl>
  </w:abstractNum>
  <w:abstractNum w:abstractNumId="5" w15:restartNumberingAfterBreak="0">
    <w:nsid w:val="20C97FAF"/>
    <w:multiLevelType w:val="multilevel"/>
    <w:tmpl w:val="C4C4259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color w:val="666666" w:themeColor="accent3"/>
      </w:rPr>
    </w:lvl>
    <w:lvl w:ilvl="2">
      <w:start w:val="1"/>
      <w:numFmt w:val="decimal"/>
      <w:lvlText w:val="%1.4.1"/>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8B0154"/>
    <w:multiLevelType w:val="multilevel"/>
    <w:tmpl w:val="D5AA7C7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color w:val="666666" w:themeColor="accent3"/>
      </w:rPr>
    </w:lvl>
    <w:lvl w:ilvl="2">
      <w:start w:val="1"/>
      <w:numFmt w:val="none"/>
      <w:lvlText w:val="%3%1.4.1"/>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3DD05C5"/>
    <w:multiLevelType w:val="multilevel"/>
    <w:tmpl w:val="31D29CA8"/>
    <w:lvl w:ilvl="0">
      <w:start w:val="1"/>
      <w:numFmt w:val="decimal"/>
      <w:lvlText w:val="%1"/>
      <w:lvlJc w:val="left"/>
      <w:pPr>
        <w:ind w:left="360" w:hanging="360"/>
      </w:pPr>
      <w:rPr>
        <w:rFonts w:hint="default"/>
      </w:rPr>
    </w:lvl>
    <w:lvl w:ilvl="1">
      <w:start w:val="5"/>
      <w:numFmt w:val="decimal"/>
      <w:lvlText w:val="%1.%2"/>
      <w:lvlJc w:val="left"/>
      <w:pPr>
        <w:ind w:left="795"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385" w:hanging="1080"/>
      </w:pPr>
      <w:rPr>
        <w:rFonts w:hint="default"/>
      </w:rPr>
    </w:lvl>
    <w:lvl w:ilvl="4">
      <w:start w:val="1"/>
      <w:numFmt w:val="decimal"/>
      <w:lvlText w:val="%1.%2.%3.%4.%5"/>
      <w:lvlJc w:val="left"/>
      <w:pPr>
        <w:ind w:left="2820" w:hanging="1080"/>
      </w:pPr>
      <w:rPr>
        <w:rFonts w:hint="default"/>
      </w:rPr>
    </w:lvl>
    <w:lvl w:ilvl="5">
      <w:start w:val="1"/>
      <w:numFmt w:val="decimal"/>
      <w:lvlText w:val="%1.%2.%3.%4.%5.%6"/>
      <w:lvlJc w:val="left"/>
      <w:pPr>
        <w:ind w:left="3615" w:hanging="1440"/>
      </w:pPr>
      <w:rPr>
        <w:rFonts w:hint="default"/>
      </w:rPr>
    </w:lvl>
    <w:lvl w:ilvl="6">
      <w:start w:val="1"/>
      <w:numFmt w:val="decimal"/>
      <w:lvlText w:val="%1.%2.%3.%4.%5.%6.%7"/>
      <w:lvlJc w:val="left"/>
      <w:pPr>
        <w:ind w:left="4050" w:hanging="1440"/>
      </w:pPr>
      <w:rPr>
        <w:rFonts w:hint="default"/>
      </w:rPr>
    </w:lvl>
    <w:lvl w:ilvl="7">
      <w:start w:val="1"/>
      <w:numFmt w:val="decimal"/>
      <w:lvlText w:val="%1.%2.%3.%4.%5.%6.%7.%8"/>
      <w:lvlJc w:val="left"/>
      <w:pPr>
        <w:ind w:left="4845" w:hanging="1800"/>
      </w:pPr>
      <w:rPr>
        <w:rFonts w:hint="default"/>
      </w:rPr>
    </w:lvl>
    <w:lvl w:ilvl="8">
      <w:start w:val="1"/>
      <w:numFmt w:val="decimal"/>
      <w:lvlText w:val="%1.%2.%3.%4.%5.%6.%7.%8.%9"/>
      <w:lvlJc w:val="left"/>
      <w:pPr>
        <w:ind w:left="5280" w:hanging="1800"/>
      </w:pPr>
      <w:rPr>
        <w:rFonts w:hint="default"/>
      </w:rPr>
    </w:lvl>
  </w:abstractNum>
  <w:abstractNum w:abstractNumId="8" w15:restartNumberingAfterBreak="0">
    <w:nsid w:val="243710F4"/>
    <w:multiLevelType w:val="multilevel"/>
    <w:tmpl w:val="2730B1F4"/>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4BA322A"/>
    <w:multiLevelType w:val="multilevel"/>
    <w:tmpl w:val="7152EA2A"/>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6733184"/>
    <w:multiLevelType w:val="hybridMultilevel"/>
    <w:tmpl w:val="9B301FEC"/>
    <w:lvl w:ilvl="0" w:tplc="08090011">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1" w15:restartNumberingAfterBreak="0">
    <w:nsid w:val="27952E5E"/>
    <w:multiLevelType w:val="multilevel"/>
    <w:tmpl w:val="33BAC8EC"/>
    <w:lvl w:ilvl="0">
      <w:start w:val="3"/>
      <w:numFmt w:val="decimal"/>
      <w:lvlText w:val="%1"/>
      <w:lvlJc w:val="left"/>
      <w:pPr>
        <w:ind w:left="510" w:hanging="510"/>
      </w:pPr>
      <w:rPr>
        <w:rFonts w:hint="default"/>
      </w:rPr>
    </w:lvl>
    <w:lvl w:ilvl="1">
      <w:start w:val="9"/>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9166EC9"/>
    <w:multiLevelType w:val="hybridMultilevel"/>
    <w:tmpl w:val="82D6B156"/>
    <w:lvl w:ilvl="0" w:tplc="FFFFFFFF">
      <w:start w:val="1"/>
      <w:numFmt w:val="decimal"/>
      <w:lvlText w:val="%1."/>
      <w:lvlJc w:val="left"/>
      <w:pPr>
        <w:tabs>
          <w:tab w:val="num" w:pos="2808"/>
        </w:tabs>
        <w:ind w:left="2808" w:hanging="648"/>
      </w:pPr>
      <w:rPr>
        <w:rFonts w:hint="default"/>
      </w:rPr>
    </w:lvl>
    <w:lvl w:ilvl="1" w:tplc="D6FCFB06">
      <w:start w:val="1"/>
      <w:numFmt w:val="decimal"/>
      <w:pStyle w:val="numbodytext"/>
      <w:lvlText w:val="%2."/>
      <w:lvlJc w:val="left"/>
      <w:pPr>
        <w:tabs>
          <w:tab w:val="num" w:pos="720"/>
        </w:tabs>
        <w:ind w:left="720" w:hanging="720"/>
      </w:pPr>
      <w:rPr>
        <w:rFonts w:hint="default"/>
      </w:rPr>
    </w:lvl>
    <w:lvl w:ilvl="2" w:tplc="AC20F14A">
      <w:start w:val="1"/>
      <w:numFmt w:val="decimal"/>
      <w:pStyle w:val="bodytextitalicsnum"/>
      <w:lvlText w:val="(%3)"/>
      <w:lvlJc w:val="right"/>
      <w:pPr>
        <w:tabs>
          <w:tab w:val="num" w:pos="3240"/>
        </w:tabs>
        <w:ind w:left="3240" w:hanging="180"/>
      </w:pPr>
      <w:rPr>
        <w:rFonts w:hint="default"/>
      </w:rPr>
    </w:lvl>
    <w:lvl w:ilvl="3" w:tplc="FFFFFFFF">
      <w:start w:val="1"/>
      <w:numFmt w:val="decimal"/>
      <w:lvlText w:val="%4."/>
      <w:lvlJc w:val="left"/>
      <w:pPr>
        <w:tabs>
          <w:tab w:val="num" w:pos="3960"/>
        </w:tabs>
        <w:ind w:left="3960" w:hanging="360"/>
      </w:p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13" w15:restartNumberingAfterBreak="0">
    <w:nsid w:val="29FF4DD3"/>
    <w:multiLevelType w:val="multilevel"/>
    <w:tmpl w:val="CE761588"/>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2BE10DB5"/>
    <w:multiLevelType w:val="multilevel"/>
    <w:tmpl w:val="C6F6624C"/>
    <w:lvl w:ilvl="0">
      <w:start w:val="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CE61CB1"/>
    <w:multiLevelType w:val="hybridMultilevel"/>
    <w:tmpl w:val="F4B2F21A"/>
    <w:lvl w:ilvl="0" w:tplc="FE62A48E">
      <w:start w:val="1"/>
      <w:numFmt w:val="lowerRoman"/>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6" w15:restartNumberingAfterBreak="0">
    <w:nsid w:val="2F8E19E9"/>
    <w:multiLevelType w:val="multilevel"/>
    <w:tmpl w:val="1AB27800"/>
    <w:lvl w:ilvl="0">
      <w:start w:val="1"/>
      <w:numFmt w:val="decimal"/>
      <w:lvlText w:val="%1"/>
      <w:lvlJc w:val="left"/>
      <w:pPr>
        <w:ind w:left="360" w:hanging="360"/>
      </w:pPr>
      <w:rPr>
        <w:rFonts w:hint="default"/>
      </w:rPr>
    </w:lvl>
    <w:lvl w:ilvl="1">
      <w:start w:val="5"/>
      <w:numFmt w:val="decimal"/>
      <w:lvlText w:val="%1.7"/>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2616299"/>
    <w:multiLevelType w:val="multilevel"/>
    <w:tmpl w:val="23E09FCE"/>
    <w:lvl w:ilvl="0">
      <w:start w:val="1"/>
      <w:numFmt w:val="decimal"/>
      <w:lvlText w:val="%1."/>
      <w:lvlJc w:val="left"/>
      <w:pPr>
        <w:ind w:left="720" w:hanging="360"/>
      </w:pPr>
      <w:rPr>
        <w:rFonts w:hint="default"/>
      </w:rPr>
    </w:lvl>
    <w:lvl w:ilvl="1">
      <w:start w:val="1"/>
      <w:numFmt w:val="decimal"/>
      <w:isLgl/>
      <w:lvlText w:val="%1.3"/>
      <w:lvlJc w:val="left"/>
      <w:pPr>
        <w:ind w:left="1080" w:hanging="720"/>
      </w:pPr>
      <w:rPr>
        <w:rFonts w:hint="default"/>
      </w:rPr>
    </w:lvl>
    <w:lvl w:ilvl="2">
      <w:start w:val="2"/>
      <w:numFmt w:val="none"/>
      <w:isLgl/>
      <w:lvlText w:val="1.3.1"/>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33D5359E"/>
    <w:multiLevelType w:val="multilevel"/>
    <w:tmpl w:val="A2E24264"/>
    <w:lvl w:ilvl="0">
      <w:start w:val="2"/>
      <w:numFmt w:val="decimal"/>
      <w:lvlText w:val="%1"/>
      <w:lvlJc w:val="left"/>
      <w:pPr>
        <w:ind w:left="510" w:hanging="51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15923B2"/>
    <w:multiLevelType w:val="multilevel"/>
    <w:tmpl w:val="FEE074B2"/>
    <w:lvl w:ilvl="0">
      <w:start w:val="1"/>
      <w:numFmt w:val="decimal"/>
      <w:lvlText w:val="%1"/>
      <w:lvlJc w:val="left"/>
      <w:pPr>
        <w:ind w:left="360" w:hanging="360"/>
      </w:pPr>
      <w:rPr>
        <w:rFonts w:hint="default"/>
      </w:rPr>
    </w:lvl>
    <w:lvl w:ilvl="1">
      <w:start w:val="1"/>
      <w:numFmt w:val="decimal"/>
      <w:lvlText w:val="%1.4"/>
      <w:lvlJc w:val="left"/>
      <w:pPr>
        <w:ind w:left="720" w:hanging="720"/>
      </w:pPr>
      <w:rPr>
        <w:rFonts w:hint="default"/>
        <w:color w:val="666666" w:themeColor="accent3"/>
      </w:rPr>
    </w:lvl>
    <w:lvl w:ilvl="2">
      <w:start w:val="1"/>
      <w:numFmt w:val="decimal"/>
      <w:lvlText w:val="%1.1.1"/>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4163622"/>
    <w:multiLevelType w:val="multilevel"/>
    <w:tmpl w:val="27381606"/>
    <w:lvl w:ilvl="0">
      <w:start w:val="2"/>
      <w:numFmt w:val="decimal"/>
      <w:lvlText w:val="%1"/>
      <w:lvlJc w:val="left"/>
      <w:pPr>
        <w:ind w:left="510" w:hanging="51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97622A"/>
    <w:multiLevelType w:val="hybridMultilevel"/>
    <w:tmpl w:val="58DEC364"/>
    <w:lvl w:ilvl="0" w:tplc="005ACBEA">
      <w:start w:val="1"/>
      <w:numFmt w:val="bullet"/>
      <w:pStyle w:val="ListParagraph"/>
      <w:lvlText w:val="-"/>
      <w:lvlJc w:val="left"/>
      <w:pPr>
        <w:ind w:left="36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476E0EFD"/>
    <w:multiLevelType w:val="hybridMultilevel"/>
    <w:tmpl w:val="4F1EBF24"/>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4C97110D"/>
    <w:multiLevelType w:val="multilevel"/>
    <w:tmpl w:val="A2422C92"/>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E763EAB"/>
    <w:multiLevelType w:val="multilevel"/>
    <w:tmpl w:val="BE100A30"/>
    <w:lvl w:ilvl="0">
      <w:start w:val="1"/>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5" w15:restartNumberingAfterBreak="0">
    <w:nsid w:val="5015691F"/>
    <w:multiLevelType w:val="multilevel"/>
    <w:tmpl w:val="11F40384"/>
    <w:lvl w:ilvl="0">
      <w:start w:val="1"/>
      <w:numFmt w:val="decimal"/>
      <w:lvlText w:val="%1"/>
      <w:lvlJc w:val="left"/>
      <w:pPr>
        <w:ind w:left="360" w:hanging="360"/>
      </w:pPr>
      <w:rPr>
        <w:rFonts w:cs="Arial" w:hint="default"/>
        <w:color w:val="4C4C4C" w:themeColor="accent2"/>
      </w:rPr>
    </w:lvl>
    <w:lvl w:ilvl="1">
      <w:start w:val="1"/>
      <w:numFmt w:val="decimal"/>
      <w:lvlText w:val="%1.%2"/>
      <w:lvlJc w:val="left"/>
      <w:pPr>
        <w:ind w:left="1080" w:hanging="360"/>
      </w:pPr>
      <w:rPr>
        <w:rFonts w:cs="Arial" w:hint="default"/>
        <w:color w:val="4C4C4C" w:themeColor="accent2"/>
      </w:rPr>
    </w:lvl>
    <w:lvl w:ilvl="2">
      <w:start w:val="1"/>
      <w:numFmt w:val="decimal"/>
      <w:lvlText w:val="%1.%2.%3"/>
      <w:lvlJc w:val="left"/>
      <w:pPr>
        <w:ind w:left="2160" w:hanging="720"/>
      </w:pPr>
      <w:rPr>
        <w:rFonts w:cs="Arial" w:hint="default"/>
        <w:color w:val="4C4C4C" w:themeColor="accent2"/>
      </w:rPr>
    </w:lvl>
    <w:lvl w:ilvl="3">
      <w:start w:val="1"/>
      <w:numFmt w:val="decimal"/>
      <w:lvlText w:val="%1.%2.%3.%4"/>
      <w:lvlJc w:val="left"/>
      <w:pPr>
        <w:ind w:left="3240" w:hanging="1080"/>
      </w:pPr>
      <w:rPr>
        <w:rFonts w:cs="Arial" w:hint="default"/>
        <w:color w:val="4C4C4C" w:themeColor="accent2"/>
      </w:rPr>
    </w:lvl>
    <w:lvl w:ilvl="4">
      <w:start w:val="1"/>
      <w:numFmt w:val="decimal"/>
      <w:lvlText w:val="%1.%2.%3.%4.%5"/>
      <w:lvlJc w:val="left"/>
      <w:pPr>
        <w:ind w:left="3960" w:hanging="1080"/>
      </w:pPr>
      <w:rPr>
        <w:rFonts w:cs="Arial" w:hint="default"/>
        <w:color w:val="4C4C4C" w:themeColor="accent2"/>
      </w:rPr>
    </w:lvl>
    <w:lvl w:ilvl="5">
      <w:start w:val="1"/>
      <w:numFmt w:val="decimal"/>
      <w:lvlText w:val="%1.%2.%3.%4.%5.%6"/>
      <w:lvlJc w:val="left"/>
      <w:pPr>
        <w:ind w:left="5040" w:hanging="1440"/>
      </w:pPr>
      <w:rPr>
        <w:rFonts w:cs="Arial" w:hint="default"/>
        <w:color w:val="4C4C4C" w:themeColor="accent2"/>
      </w:rPr>
    </w:lvl>
    <w:lvl w:ilvl="6">
      <w:start w:val="1"/>
      <w:numFmt w:val="decimal"/>
      <w:lvlText w:val="%1.%2.%3.%4.%5.%6.%7"/>
      <w:lvlJc w:val="left"/>
      <w:pPr>
        <w:ind w:left="5760" w:hanging="1440"/>
      </w:pPr>
      <w:rPr>
        <w:rFonts w:cs="Arial" w:hint="default"/>
        <w:color w:val="4C4C4C" w:themeColor="accent2"/>
      </w:rPr>
    </w:lvl>
    <w:lvl w:ilvl="7">
      <w:start w:val="1"/>
      <w:numFmt w:val="decimal"/>
      <w:lvlText w:val="%1.%2.%3.%4.%5.%6.%7.%8"/>
      <w:lvlJc w:val="left"/>
      <w:pPr>
        <w:ind w:left="6840" w:hanging="1800"/>
      </w:pPr>
      <w:rPr>
        <w:rFonts w:cs="Arial" w:hint="default"/>
        <w:color w:val="4C4C4C" w:themeColor="accent2"/>
      </w:rPr>
    </w:lvl>
    <w:lvl w:ilvl="8">
      <w:start w:val="1"/>
      <w:numFmt w:val="decimal"/>
      <w:lvlText w:val="%1.%2.%3.%4.%5.%6.%7.%8.%9"/>
      <w:lvlJc w:val="left"/>
      <w:pPr>
        <w:ind w:left="7560" w:hanging="1800"/>
      </w:pPr>
      <w:rPr>
        <w:rFonts w:cs="Arial" w:hint="default"/>
        <w:color w:val="4C4C4C" w:themeColor="accent2"/>
      </w:rPr>
    </w:lvl>
  </w:abstractNum>
  <w:abstractNum w:abstractNumId="26" w15:restartNumberingAfterBreak="0">
    <w:nsid w:val="531D354C"/>
    <w:multiLevelType w:val="multilevel"/>
    <w:tmpl w:val="E7B469CA"/>
    <w:lvl w:ilvl="0">
      <w:start w:val="1"/>
      <w:numFmt w:val="decimal"/>
      <w:lvlText w:val="%1"/>
      <w:lvlJc w:val="left"/>
      <w:pPr>
        <w:ind w:left="360" w:hanging="360"/>
      </w:pPr>
      <w:rPr>
        <w:rFonts w:cs="Arial" w:hint="default"/>
        <w:color w:val="4C4C4C" w:themeColor="accent2"/>
      </w:rPr>
    </w:lvl>
    <w:lvl w:ilvl="1">
      <w:start w:val="1"/>
      <w:numFmt w:val="decimal"/>
      <w:lvlText w:val="%1.%2"/>
      <w:lvlJc w:val="left"/>
      <w:pPr>
        <w:ind w:left="360" w:hanging="360"/>
      </w:pPr>
      <w:rPr>
        <w:rFonts w:cs="Arial" w:hint="default"/>
        <w:color w:val="4C4C4C" w:themeColor="accent2"/>
      </w:rPr>
    </w:lvl>
    <w:lvl w:ilvl="2">
      <w:start w:val="1"/>
      <w:numFmt w:val="decimal"/>
      <w:lvlText w:val="%1.%2.%3"/>
      <w:lvlJc w:val="left"/>
      <w:pPr>
        <w:ind w:left="720" w:hanging="720"/>
      </w:pPr>
      <w:rPr>
        <w:rFonts w:cs="Arial" w:hint="default"/>
        <w:color w:val="4C4C4C" w:themeColor="accent2"/>
      </w:rPr>
    </w:lvl>
    <w:lvl w:ilvl="3">
      <w:start w:val="1"/>
      <w:numFmt w:val="decimal"/>
      <w:lvlText w:val="%1.%2.%3.%4"/>
      <w:lvlJc w:val="left"/>
      <w:pPr>
        <w:ind w:left="1080" w:hanging="1080"/>
      </w:pPr>
      <w:rPr>
        <w:rFonts w:cs="Arial" w:hint="default"/>
        <w:color w:val="4C4C4C" w:themeColor="accent2"/>
      </w:rPr>
    </w:lvl>
    <w:lvl w:ilvl="4">
      <w:start w:val="1"/>
      <w:numFmt w:val="decimal"/>
      <w:lvlText w:val="%1.%2.%3.%4.%5"/>
      <w:lvlJc w:val="left"/>
      <w:pPr>
        <w:ind w:left="1080" w:hanging="1080"/>
      </w:pPr>
      <w:rPr>
        <w:rFonts w:cs="Arial" w:hint="default"/>
        <w:color w:val="4C4C4C" w:themeColor="accent2"/>
      </w:rPr>
    </w:lvl>
    <w:lvl w:ilvl="5">
      <w:start w:val="1"/>
      <w:numFmt w:val="decimal"/>
      <w:lvlText w:val="%1.%2.%3.%4.%5.%6"/>
      <w:lvlJc w:val="left"/>
      <w:pPr>
        <w:ind w:left="1440" w:hanging="1440"/>
      </w:pPr>
      <w:rPr>
        <w:rFonts w:cs="Arial" w:hint="default"/>
        <w:color w:val="4C4C4C" w:themeColor="accent2"/>
      </w:rPr>
    </w:lvl>
    <w:lvl w:ilvl="6">
      <w:start w:val="1"/>
      <w:numFmt w:val="decimal"/>
      <w:lvlText w:val="%1.%2.%3.%4.%5.%6.%7"/>
      <w:lvlJc w:val="left"/>
      <w:pPr>
        <w:ind w:left="1440" w:hanging="1440"/>
      </w:pPr>
      <w:rPr>
        <w:rFonts w:cs="Arial" w:hint="default"/>
        <w:color w:val="4C4C4C" w:themeColor="accent2"/>
      </w:rPr>
    </w:lvl>
    <w:lvl w:ilvl="7">
      <w:start w:val="1"/>
      <w:numFmt w:val="decimal"/>
      <w:lvlText w:val="%1.%2.%3.%4.%5.%6.%7.%8"/>
      <w:lvlJc w:val="left"/>
      <w:pPr>
        <w:ind w:left="1800" w:hanging="1800"/>
      </w:pPr>
      <w:rPr>
        <w:rFonts w:cs="Arial" w:hint="default"/>
        <w:color w:val="4C4C4C" w:themeColor="accent2"/>
      </w:rPr>
    </w:lvl>
    <w:lvl w:ilvl="8">
      <w:start w:val="1"/>
      <w:numFmt w:val="decimal"/>
      <w:lvlText w:val="%1.%2.%3.%4.%5.%6.%7.%8.%9"/>
      <w:lvlJc w:val="left"/>
      <w:pPr>
        <w:ind w:left="1800" w:hanging="1800"/>
      </w:pPr>
      <w:rPr>
        <w:rFonts w:cs="Arial" w:hint="default"/>
        <w:color w:val="4C4C4C" w:themeColor="accent2"/>
      </w:rPr>
    </w:lvl>
  </w:abstractNum>
  <w:abstractNum w:abstractNumId="27" w15:restartNumberingAfterBreak="0">
    <w:nsid w:val="58784AD4"/>
    <w:multiLevelType w:val="multilevel"/>
    <w:tmpl w:val="702E003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color w:val="666666" w:themeColor="accent3"/>
      </w:rPr>
    </w:lvl>
    <w:lvl w:ilvl="2">
      <w:start w:val="1"/>
      <w:numFmt w:val="decimal"/>
      <w:lvlText w:val="%1.4.2"/>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9C24199"/>
    <w:multiLevelType w:val="hybridMultilevel"/>
    <w:tmpl w:val="A35ECCEE"/>
    <w:lvl w:ilvl="0" w:tplc="08090011">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9" w15:restartNumberingAfterBreak="0">
    <w:nsid w:val="60950E79"/>
    <w:multiLevelType w:val="multilevel"/>
    <w:tmpl w:val="E1807F64"/>
    <w:lvl w:ilvl="0">
      <w:start w:val="3"/>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187340D"/>
    <w:multiLevelType w:val="multilevel"/>
    <w:tmpl w:val="42981442"/>
    <w:lvl w:ilvl="0">
      <w:start w:val="1"/>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626A4B27"/>
    <w:multiLevelType w:val="hybridMultilevel"/>
    <w:tmpl w:val="CB6CA2CC"/>
    <w:lvl w:ilvl="0" w:tplc="E1981A46">
      <w:start w:val="1"/>
      <w:numFmt w:val="decimal"/>
      <w:pStyle w:val="Numberedlist"/>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2CD30C8"/>
    <w:multiLevelType w:val="hybridMultilevel"/>
    <w:tmpl w:val="D654DC7C"/>
    <w:lvl w:ilvl="0" w:tplc="08090011">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64247DBF"/>
    <w:multiLevelType w:val="multilevel"/>
    <w:tmpl w:val="F6360636"/>
    <w:lvl w:ilvl="0">
      <w:start w:val="2"/>
      <w:numFmt w:val="decimal"/>
      <w:lvlText w:val="%1"/>
      <w:lvlJc w:val="left"/>
      <w:pPr>
        <w:ind w:left="510" w:hanging="51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65442D76"/>
    <w:multiLevelType w:val="multilevel"/>
    <w:tmpl w:val="F03E134C"/>
    <w:lvl w:ilvl="0">
      <w:start w:val="1"/>
      <w:numFmt w:val="decimal"/>
      <w:lvlText w:val="%1."/>
      <w:lvlJc w:val="left"/>
      <w:pPr>
        <w:ind w:left="720" w:hanging="360"/>
      </w:pPr>
      <w:rPr>
        <w:rFonts w:hint="default"/>
      </w:rPr>
    </w:lvl>
    <w:lvl w:ilvl="1">
      <w:start w:val="2"/>
      <w:numFmt w:val="decimal"/>
      <w:isLgl/>
      <w:lvlText w:val="%1.4"/>
      <w:lvlJc w:val="left"/>
      <w:pPr>
        <w:ind w:left="1080" w:hanging="720"/>
      </w:pPr>
      <w:rPr>
        <w:rFonts w:hint="default"/>
      </w:rPr>
    </w:lvl>
    <w:lvl w:ilvl="2">
      <w:start w:val="1"/>
      <w:numFmt w:val="decimal"/>
      <w:isLgl/>
      <w:lvlText w:val="%1.4.%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69CB70B5"/>
    <w:multiLevelType w:val="multilevel"/>
    <w:tmpl w:val="0356769A"/>
    <w:lvl w:ilvl="0">
      <w:start w:val="2"/>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6B735E77"/>
    <w:multiLevelType w:val="multilevel"/>
    <w:tmpl w:val="A628B666"/>
    <w:lvl w:ilvl="0">
      <w:start w:val="2"/>
      <w:numFmt w:val="decimal"/>
      <w:lvlText w:val="%1"/>
      <w:lvlJc w:val="left"/>
      <w:pPr>
        <w:ind w:left="510" w:hanging="51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20029F0"/>
    <w:multiLevelType w:val="multilevel"/>
    <w:tmpl w:val="2A5A46A8"/>
    <w:lvl w:ilvl="0">
      <w:start w:val="1"/>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50F08DB"/>
    <w:multiLevelType w:val="multilevel"/>
    <w:tmpl w:val="49A485C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color w:val="666666" w:themeColor="accent3"/>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6B7285F"/>
    <w:multiLevelType w:val="multilevel"/>
    <w:tmpl w:val="EAC070F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8605595"/>
    <w:multiLevelType w:val="hybridMultilevel"/>
    <w:tmpl w:val="166207C0"/>
    <w:lvl w:ilvl="0" w:tplc="18223C3E">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1" w15:restartNumberingAfterBreak="0">
    <w:nsid w:val="79F32C4B"/>
    <w:multiLevelType w:val="multilevel"/>
    <w:tmpl w:val="CE761588"/>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A9B56EF"/>
    <w:multiLevelType w:val="multilevel"/>
    <w:tmpl w:val="C43A8954"/>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D7E23D2"/>
    <w:multiLevelType w:val="multilevel"/>
    <w:tmpl w:val="39783A32"/>
    <w:lvl w:ilvl="0">
      <w:start w:val="1"/>
      <w:numFmt w:val="decimal"/>
      <w:lvlText w:val="%1"/>
      <w:lvlJc w:val="left"/>
      <w:pPr>
        <w:ind w:left="435" w:hanging="435"/>
      </w:pPr>
      <w:rPr>
        <w:rFonts w:hint="default"/>
      </w:rPr>
    </w:lvl>
    <w:lvl w:ilvl="1">
      <w:start w:val="1"/>
      <w:numFmt w:val="decimal"/>
      <w:lvlText w:val="%1.4"/>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E8870FF"/>
    <w:multiLevelType w:val="multilevel"/>
    <w:tmpl w:val="EB6659A8"/>
    <w:lvl w:ilvl="0">
      <w:start w:val="2"/>
      <w:numFmt w:val="decimal"/>
      <w:lvlText w:val="%1"/>
      <w:lvlJc w:val="left"/>
      <w:pPr>
        <w:ind w:left="510" w:hanging="51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num w:numId="1" w16cid:durableId="115174463">
    <w:abstractNumId w:val="21"/>
  </w:num>
  <w:num w:numId="2" w16cid:durableId="2120175695">
    <w:abstractNumId w:val="31"/>
  </w:num>
  <w:num w:numId="3" w16cid:durableId="428543583">
    <w:abstractNumId w:val="3"/>
  </w:num>
  <w:num w:numId="4" w16cid:durableId="1832796584">
    <w:abstractNumId w:val="12"/>
  </w:num>
  <w:num w:numId="5" w16cid:durableId="197738055">
    <w:abstractNumId w:val="19"/>
  </w:num>
  <w:num w:numId="6" w16cid:durableId="1792017449">
    <w:abstractNumId w:val="28"/>
  </w:num>
  <w:num w:numId="7" w16cid:durableId="498352133">
    <w:abstractNumId w:val="32"/>
  </w:num>
  <w:num w:numId="8" w16cid:durableId="259989139">
    <w:abstractNumId w:val="22"/>
  </w:num>
  <w:num w:numId="9" w16cid:durableId="1920750483">
    <w:abstractNumId w:val="34"/>
  </w:num>
  <w:num w:numId="10" w16cid:durableId="199099954">
    <w:abstractNumId w:val="4"/>
  </w:num>
  <w:num w:numId="11" w16cid:durableId="58137177">
    <w:abstractNumId w:val="33"/>
  </w:num>
  <w:num w:numId="12" w16cid:durableId="1633559005">
    <w:abstractNumId w:val="36"/>
  </w:num>
  <w:num w:numId="13" w16cid:durableId="1185439445">
    <w:abstractNumId w:val="39"/>
  </w:num>
  <w:num w:numId="14" w16cid:durableId="1174105172">
    <w:abstractNumId w:val="35"/>
  </w:num>
  <w:num w:numId="15" w16cid:durableId="410737047">
    <w:abstractNumId w:val="41"/>
  </w:num>
  <w:num w:numId="16" w16cid:durableId="737820767">
    <w:abstractNumId w:val="40"/>
  </w:num>
  <w:num w:numId="17" w16cid:durableId="1993673224">
    <w:abstractNumId w:val="11"/>
  </w:num>
  <w:num w:numId="18" w16cid:durableId="1690444625">
    <w:abstractNumId w:val="10"/>
  </w:num>
  <w:num w:numId="19" w16cid:durableId="996766132">
    <w:abstractNumId w:val="2"/>
  </w:num>
  <w:num w:numId="20" w16cid:durableId="469173872">
    <w:abstractNumId w:val="15"/>
  </w:num>
  <w:num w:numId="21" w16cid:durableId="1122920971">
    <w:abstractNumId w:val="13"/>
  </w:num>
  <w:num w:numId="22" w16cid:durableId="1694261378">
    <w:abstractNumId w:val="38"/>
  </w:num>
  <w:num w:numId="23" w16cid:durableId="427628217">
    <w:abstractNumId w:val="17"/>
  </w:num>
  <w:num w:numId="24" w16cid:durableId="1022246478">
    <w:abstractNumId w:val="27"/>
  </w:num>
  <w:num w:numId="25" w16cid:durableId="2015182371">
    <w:abstractNumId w:val="5"/>
  </w:num>
  <w:num w:numId="26" w16cid:durableId="599608481">
    <w:abstractNumId w:val="0"/>
  </w:num>
  <w:num w:numId="27" w16cid:durableId="253364772">
    <w:abstractNumId w:val="6"/>
  </w:num>
  <w:num w:numId="28" w16cid:durableId="346754533">
    <w:abstractNumId w:val="37"/>
  </w:num>
  <w:num w:numId="29" w16cid:durableId="1258051476">
    <w:abstractNumId w:val="43"/>
  </w:num>
  <w:num w:numId="30" w16cid:durableId="353919268">
    <w:abstractNumId w:val="30"/>
  </w:num>
  <w:num w:numId="31" w16cid:durableId="859395200">
    <w:abstractNumId w:val="7"/>
  </w:num>
  <w:num w:numId="32" w16cid:durableId="2141653916">
    <w:abstractNumId w:val="23"/>
  </w:num>
  <w:num w:numId="33" w16cid:durableId="5254890">
    <w:abstractNumId w:val="24"/>
  </w:num>
  <w:num w:numId="34" w16cid:durableId="1329674571">
    <w:abstractNumId w:val="8"/>
  </w:num>
  <w:num w:numId="35" w16cid:durableId="1075661025">
    <w:abstractNumId w:val="9"/>
  </w:num>
  <w:num w:numId="36" w16cid:durableId="1205365095">
    <w:abstractNumId w:val="42"/>
  </w:num>
  <w:num w:numId="37" w16cid:durableId="471867443">
    <w:abstractNumId w:val="25"/>
  </w:num>
  <w:num w:numId="38" w16cid:durableId="919490166">
    <w:abstractNumId w:val="26"/>
  </w:num>
  <w:num w:numId="39" w16cid:durableId="118111347">
    <w:abstractNumId w:val="16"/>
  </w:num>
  <w:num w:numId="40" w16cid:durableId="1396199723">
    <w:abstractNumId w:val="44"/>
  </w:num>
  <w:num w:numId="41" w16cid:durableId="380247562">
    <w:abstractNumId w:val="18"/>
  </w:num>
  <w:num w:numId="42" w16cid:durableId="802116461">
    <w:abstractNumId w:val="14"/>
  </w:num>
  <w:num w:numId="43" w16cid:durableId="1477841605">
    <w:abstractNumId w:val="1"/>
  </w:num>
  <w:num w:numId="44" w16cid:durableId="1015809152">
    <w:abstractNumId w:val="20"/>
  </w:num>
  <w:num w:numId="45" w16cid:durableId="1239171665">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FF2"/>
    <w:rsid w:val="00001778"/>
    <w:rsid w:val="00011FBA"/>
    <w:rsid w:val="00022C3E"/>
    <w:rsid w:val="0004289F"/>
    <w:rsid w:val="0004658A"/>
    <w:rsid w:val="00061984"/>
    <w:rsid w:val="000830B1"/>
    <w:rsid w:val="00086921"/>
    <w:rsid w:val="000917B3"/>
    <w:rsid w:val="00096F02"/>
    <w:rsid w:val="000A1BA2"/>
    <w:rsid w:val="000D22E2"/>
    <w:rsid w:val="000D73A5"/>
    <w:rsid w:val="000E7A91"/>
    <w:rsid w:val="000F031E"/>
    <w:rsid w:val="001126E3"/>
    <w:rsid w:val="00113349"/>
    <w:rsid w:val="00122123"/>
    <w:rsid w:val="001274B2"/>
    <w:rsid w:val="00136E25"/>
    <w:rsid w:val="00150766"/>
    <w:rsid w:val="00151111"/>
    <w:rsid w:val="001613F9"/>
    <w:rsid w:val="00166943"/>
    <w:rsid w:val="001944A9"/>
    <w:rsid w:val="00194CA5"/>
    <w:rsid w:val="001A6007"/>
    <w:rsid w:val="001A7DF1"/>
    <w:rsid w:val="001B05A9"/>
    <w:rsid w:val="001B0AF1"/>
    <w:rsid w:val="001B0C7C"/>
    <w:rsid w:val="001B2627"/>
    <w:rsid w:val="001B6812"/>
    <w:rsid w:val="001D07CC"/>
    <w:rsid w:val="001D5967"/>
    <w:rsid w:val="001E0369"/>
    <w:rsid w:val="001E686C"/>
    <w:rsid w:val="001F2B20"/>
    <w:rsid w:val="001F5175"/>
    <w:rsid w:val="00206D88"/>
    <w:rsid w:val="002129AB"/>
    <w:rsid w:val="002208FD"/>
    <w:rsid w:val="00220C90"/>
    <w:rsid w:val="00226ADF"/>
    <w:rsid w:val="002275DC"/>
    <w:rsid w:val="002414B5"/>
    <w:rsid w:val="00246DE7"/>
    <w:rsid w:val="00246F84"/>
    <w:rsid w:val="002648C7"/>
    <w:rsid w:val="00270A44"/>
    <w:rsid w:val="002726CF"/>
    <w:rsid w:val="00275D9A"/>
    <w:rsid w:val="00283EBE"/>
    <w:rsid w:val="00283F21"/>
    <w:rsid w:val="0028406A"/>
    <w:rsid w:val="00292BEE"/>
    <w:rsid w:val="00297E1C"/>
    <w:rsid w:val="002A188F"/>
    <w:rsid w:val="002B61C0"/>
    <w:rsid w:val="002B7259"/>
    <w:rsid w:val="002D7B8C"/>
    <w:rsid w:val="002E1EC1"/>
    <w:rsid w:val="002E7058"/>
    <w:rsid w:val="002F035C"/>
    <w:rsid w:val="002F3C45"/>
    <w:rsid w:val="00305823"/>
    <w:rsid w:val="00313463"/>
    <w:rsid w:val="00325D07"/>
    <w:rsid w:val="003305FF"/>
    <w:rsid w:val="00331893"/>
    <w:rsid w:val="003340CA"/>
    <w:rsid w:val="00334570"/>
    <w:rsid w:val="00334593"/>
    <w:rsid w:val="00347AE3"/>
    <w:rsid w:val="003567A6"/>
    <w:rsid w:val="00360E45"/>
    <w:rsid w:val="00363336"/>
    <w:rsid w:val="0036454C"/>
    <w:rsid w:val="0038482A"/>
    <w:rsid w:val="00387536"/>
    <w:rsid w:val="00394A06"/>
    <w:rsid w:val="003A443E"/>
    <w:rsid w:val="003A7A25"/>
    <w:rsid w:val="003C316A"/>
    <w:rsid w:val="003C6B3C"/>
    <w:rsid w:val="003E03BD"/>
    <w:rsid w:val="004018B5"/>
    <w:rsid w:val="0042296F"/>
    <w:rsid w:val="004363B8"/>
    <w:rsid w:val="0044405C"/>
    <w:rsid w:val="00452FFC"/>
    <w:rsid w:val="00484016"/>
    <w:rsid w:val="004844AF"/>
    <w:rsid w:val="00487A94"/>
    <w:rsid w:val="004A4D98"/>
    <w:rsid w:val="004A6EA1"/>
    <w:rsid w:val="004B1422"/>
    <w:rsid w:val="004B6AAD"/>
    <w:rsid w:val="004B7FC2"/>
    <w:rsid w:val="004D7BE8"/>
    <w:rsid w:val="004E4A89"/>
    <w:rsid w:val="004F636D"/>
    <w:rsid w:val="004F6396"/>
    <w:rsid w:val="00505FF2"/>
    <w:rsid w:val="00506ACA"/>
    <w:rsid w:val="00512499"/>
    <w:rsid w:val="005352C3"/>
    <w:rsid w:val="00540ECF"/>
    <w:rsid w:val="0054509D"/>
    <w:rsid w:val="0055428C"/>
    <w:rsid w:val="00556A67"/>
    <w:rsid w:val="00562A9C"/>
    <w:rsid w:val="00565040"/>
    <w:rsid w:val="00571228"/>
    <w:rsid w:val="00573331"/>
    <w:rsid w:val="00593F29"/>
    <w:rsid w:val="005A228A"/>
    <w:rsid w:val="005A2584"/>
    <w:rsid w:val="005A39A2"/>
    <w:rsid w:val="005B0C1C"/>
    <w:rsid w:val="005B144A"/>
    <w:rsid w:val="005B1540"/>
    <w:rsid w:val="005D5389"/>
    <w:rsid w:val="005E75A0"/>
    <w:rsid w:val="005F7A1E"/>
    <w:rsid w:val="00602F3C"/>
    <w:rsid w:val="00605467"/>
    <w:rsid w:val="00605B5A"/>
    <w:rsid w:val="00606AEA"/>
    <w:rsid w:val="00610740"/>
    <w:rsid w:val="00613ABF"/>
    <w:rsid w:val="00615A1B"/>
    <w:rsid w:val="00631ECA"/>
    <w:rsid w:val="0063771D"/>
    <w:rsid w:val="00650F44"/>
    <w:rsid w:val="006521E9"/>
    <w:rsid w:val="0065412C"/>
    <w:rsid w:val="00656B2F"/>
    <w:rsid w:val="0066175E"/>
    <w:rsid w:val="00670D88"/>
    <w:rsid w:val="006740B9"/>
    <w:rsid w:val="006954DF"/>
    <w:rsid w:val="0069672D"/>
    <w:rsid w:val="006B7E22"/>
    <w:rsid w:val="006C5A6D"/>
    <w:rsid w:val="006C77F4"/>
    <w:rsid w:val="006D35EC"/>
    <w:rsid w:val="006E0C6A"/>
    <w:rsid w:val="006E2E78"/>
    <w:rsid w:val="006E3C51"/>
    <w:rsid w:val="006E3DC1"/>
    <w:rsid w:val="006F0B80"/>
    <w:rsid w:val="006F1C94"/>
    <w:rsid w:val="006F611C"/>
    <w:rsid w:val="00704C74"/>
    <w:rsid w:val="0072052E"/>
    <w:rsid w:val="00723567"/>
    <w:rsid w:val="00723CB5"/>
    <w:rsid w:val="00726836"/>
    <w:rsid w:val="00727146"/>
    <w:rsid w:val="0074016D"/>
    <w:rsid w:val="00743E7A"/>
    <w:rsid w:val="0074484A"/>
    <w:rsid w:val="0074694A"/>
    <w:rsid w:val="007516BA"/>
    <w:rsid w:val="00757B9C"/>
    <w:rsid w:val="00761077"/>
    <w:rsid w:val="00770538"/>
    <w:rsid w:val="0077116D"/>
    <w:rsid w:val="00774317"/>
    <w:rsid w:val="00791297"/>
    <w:rsid w:val="00796C4D"/>
    <w:rsid w:val="00796DC5"/>
    <w:rsid w:val="00796F88"/>
    <w:rsid w:val="00797237"/>
    <w:rsid w:val="007B06AD"/>
    <w:rsid w:val="007B16F6"/>
    <w:rsid w:val="007C7E32"/>
    <w:rsid w:val="007D021A"/>
    <w:rsid w:val="007D5154"/>
    <w:rsid w:val="007D5D36"/>
    <w:rsid w:val="0080677D"/>
    <w:rsid w:val="00811CC4"/>
    <w:rsid w:val="00815AAF"/>
    <w:rsid w:val="00821A1D"/>
    <w:rsid w:val="00824F9F"/>
    <w:rsid w:val="008354C8"/>
    <w:rsid w:val="008407CF"/>
    <w:rsid w:val="008545D2"/>
    <w:rsid w:val="008575D2"/>
    <w:rsid w:val="00857B80"/>
    <w:rsid w:val="0086176C"/>
    <w:rsid w:val="00864F10"/>
    <w:rsid w:val="00870B5C"/>
    <w:rsid w:val="0087302B"/>
    <w:rsid w:val="00880B61"/>
    <w:rsid w:val="00882653"/>
    <w:rsid w:val="0089232A"/>
    <w:rsid w:val="00892424"/>
    <w:rsid w:val="0089667E"/>
    <w:rsid w:val="008A6DCD"/>
    <w:rsid w:val="008B1D86"/>
    <w:rsid w:val="008C27DF"/>
    <w:rsid w:val="008D2D5C"/>
    <w:rsid w:val="008E04E1"/>
    <w:rsid w:val="008E5FB1"/>
    <w:rsid w:val="008F0B69"/>
    <w:rsid w:val="008F1FA1"/>
    <w:rsid w:val="008F348E"/>
    <w:rsid w:val="008F521F"/>
    <w:rsid w:val="008F620A"/>
    <w:rsid w:val="008F70C8"/>
    <w:rsid w:val="00907C8D"/>
    <w:rsid w:val="0091462C"/>
    <w:rsid w:val="00917936"/>
    <w:rsid w:val="00920868"/>
    <w:rsid w:val="00923842"/>
    <w:rsid w:val="00934CC9"/>
    <w:rsid w:val="00944568"/>
    <w:rsid w:val="00951FD0"/>
    <w:rsid w:val="00952464"/>
    <w:rsid w:val="009610CD"/>
    <w:rsid w:val="0096275C"/>
    <w:rsid w:val="009653DF"/>
    <w:rsid w:val="00967AAB"/>
    <w:rsid w:val="00971261"/>
    <w:rsid w:val="00985E95"/>
    <w:rsid w:val="00993829"/>
    <w:rsid w:val="009A1482"/>
    <w:rsid w:val="009A5C44"/>
    <w:rsid w:val="009A6A5C"/>
    <w:rsid w:val="009A72C2"/>
    <w:rsid w:val="009B5CB5"/>
    <w:rsid w:val="009D1608"/>
    <w:rsid w:val="009D18A5"/>
    <w:rsid w:val="009F38BD"/>
    <w:rsid w:val="009F5514"/>
    <w:rsid w:val="009F72D1"/>
    <w:rsid w:val="00A15ED6"/>
    <w:rsid w:val="00A374D3"/>
    <w:rsid w:val="00A37573"/>
    <w:rsid w:val="00A378FF"/>
    <w:rsid w:val="00A44E0A"/>
    <w:rsid w:val="00A6360D"/>
    <w:rsid w:val="00A649EC"/>
    <w:rsid w:val="00A65045"/>
    <w:rsid w:val="00A74110"/>
    <w:rsid w:val="00A77A29"/>
    <w:rsid w:val="00A9354C"/>
    <w:rsid w:val="00A96DE8"/>
    <w:rsid w:val="00AA2E63"/>
    <w:rsid w:val="00AB678B"/>
    <w:rsid w:val="00AC5457"/>
    <w:rsid w:val="00AD23CD"/>
    <w:rsid w:val="00AE32F4"/>
    <w:rsid w:val="00AE3535"/>
    <w:rsid w:val="00AE45A3"/>
    <w:rsid w:val="00AF1DF2"/>
    <w:rsid w:val="00B0252F"/>
    <w:rsid w:val="00B37018"/>
    <w:rsid w:val="00B373CE"/>
    <w:rsid w:val="00B65169"/>
    <w:rsid w:val="00B72038"/>
    <w:rsid w:val="00B7453B"/>
    <w:rsid w:val="00B83946"/>
    <w:rsid w:val="00B94997"/>
    <w:rsid w:val="00B9548F"/>
    <w:rsid w:val="00BA157A"/>
    <w:rsid w:val="00BB7405"/>
    <w:rsid w:val="00BC3CB5"/>
    <w:rsid w:val="00BD0643"/>
    <w:rsid w:val="00BE01EC"/>
    <w:rsid w:val="00BE024E"/>
    <w:rsid w:val="00BE1E6A"/>
    <w:rsid w:val="00BE2AD3"/>
    <w:rsid w:val="00BE30CE"/>
    <w:rsid w:val="00BE4DF3"/>
    <w:rsid w:val="00C0625F"/>
    <w:rsid w:val="00C14BA7"/>
    <w:rsid w:val="00C14F6D"/>
    <w:rsid w:val="00C26C96"/>
    <w:rsid w:val="00C355DE"/>
    <w:rsid w:val="00C36386"/>
    <w:rsid w:val="00C45BA1"/>
    <w:rsid w:val="00C47B35"/>
    <w:rsid w:val="00C50C6E"/>
    <w:rsid w:val="00C57811"/>
    <w:rsid w:val="00C7169F"/>
    <w:rsid w:val="00C74B4B"/>
    <w:rsid w:val="00C76294"/>
    <w:rsid w:val="00C92D42"/>
    <w:rsid w:val="00C945DC"/>
    <w:rsid w:val="00CA237A"/>
    <w:rsid w:val="00CC5E91"/>
    <w:rsid w:val="00CD43CB"/>
    <w:rsid w:val="00CD6779"/>
    <w:rsid w:val="00CD757F"/>
    <w:rsid w:val="00CE28DF"/>
    <w:rsid w:val="00CF0DD6"/>
    <w:rsid w:val="00CF4A6B"/>
    <w:rsid w:val="00D10045"/>
    <w:rsid w:val="00D21C87"/>
    <w:rsid w:val="00D45C82"/>
    <w:rsid w:val="00D47D58"/>
    <w:rsid w:val="00D512C8"/>
    <w:rsid w:val="00D70B8D"/>
    <w:rsid w:val="00D737F2"/>
    <w:rsid w:val="00D808C9"/>
    <w:rsid w:val="00D83363"/>
    <w:rsid w:val="00D91C71"/>
    <w:rsid w:val="00D9606E"/>
    <w:rsid w:val="00D964E5"/>
    <w:rsid w:val="00DA0EE7"/>
    <w:rsid w:val="00DA7A86"/>
    <w:rsid w:val="00DC0879"/>
    <w:rsid w:val="00DD10CC"/>
    <w:rsid w:val="00DD3501"/>
    <w:rsid w:val="00DD5BBF"/>
    <w:rsid w:val="00DF795A"/>
    <w:rsid w:val="00E255FE"/>
    <w:rsid w:val="00E40CC0"/>
    <w:rsid w:val="00E42141"/>
    <w:rsid w:val="00E43CFC"/>
    <w:rsid w:val="00E44979"/>
    <w:rsid w:val="00E5244B"/>
    <w:rsid w:val="00E65A91"/>
    <w:rsid w:val="00E7342A"/>
    <w:rsid w:val="00E73F28"/>
    <w:rsid w:val="00E8050D"/>
    <w:rsid w:val="00E84E19"/>
    <w:rsid w:val="00E9112C"/>
    <w:rsid w:val="00E915C2"/>
    <w:rsid w:val="00E9168F"/>
    <w:rsid w:val="00EA1470"/>
    <w:rsid w:val="00EA2D98"/>
    <w:rsid w:val="00EB39A4"/>
    <w:rsid w:val="00EC64EB"/>
    <w:rsid w:val="00ED1956"/>
    <w:rsid w:val="00EE6618"/>
    <w:rsid w:val="00EF2B7E"/>
    <w:rsid w:val="00EF7711"/>
    <w:rsid w:val="00F0106D"/>
    <w:rsid w:val="00F04825"/>
    <w:rsid w:val="00F1407D"/>
    <w:rsid w:val="00F14BD7"/>
    <w:rsid w:val="00F31777"/>
    <w:rsid w:val="00F42AC0"/>
    <w:rsid w:val="00F5341A"/>
    <w:rsid w:val="00F53E35"/>
    <w:rsid w:val="00F93C93"/>
    <w:rsid w:val="00FA4542"/>
    <w:rsid w:val="00FB047C"/>
    <w:rsid w:val="00FB5ECA"/>
    <w:rsid w:val="00FC7A81"/>
    <w:rsid w:val="00FD3DCB"/>
    <w:rsid w:val="00FD500D"/>
    <w:rsid w:val="00FD6372"/>
    <w:rsid w:val="00FE1B50"/>
    <w:rsid w:val="00FE25A2"/>
    <w:rsid w:val="00FE39B7"/>
    <w:rsid w:val="00FE6292"/>
    <w:rsid w:val="00FE7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B2878"/>
  <w15:chartTrackingRefBased/>
  <w15:docId w15:val="{4E01D9C6-63AC-4AF6-B047-4892D1290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6618"/>
    <w:pPr>
      <w:spacing w:after="220" w:line="288" w:lineRule="auto"/>
    </w:pPr>
    <w:rPr>
      <w:rFonts w:ascii="Arial" w:hAnsi="Arial" w:cs="Arial"/>
      <w:color w:val="000000" w:themeColor="text1"/>
      <w:sz w:val="20"/>
      <w:szCs w:val="20"/>
    </w:rPr>
  </w:style>
  <w:style w:type="paragraph" w:styleId="Heading1">
    <w:name w:val="heading 1"/>
    <w:basedOn w:val="Normal"/>
    <w:next w:val="Normal"/>
    <w:link w:val="Heading1Char"/>
    <w:qFormat/>
    <w:rsid w:val="00726836"/>
    <w:pPr>
      <w:spacing w:before="360" w:after="120"/>
      <w:outlineLvl w:val="0"/>
    </w:pPr>
    <w:rPr>
      <w:b/>
      <w:color w:val="030F40" w:themeColor="text2"/>
      <w:sz w:val="28"/>
    </w:rPr>
  </w:style>
  <w:style w:type="paragraph" w:styleId="Heading2">
    <w:name w:val="heading 2"/>
    <w:basedOn w:val="Heading1"/>
    <w:next w:val="Normal"/>
    <w:link w:val="Heading2Char"/>
    <w:unhideWhenUsed/>
    <w:qFormat/>
    <w:rsid w:val="00726836"/>
    <w:pPr>
      <w:spacing w:before="240"/>
      <w:outlineLvl w:val="1"/>
    </w:pPr>
    <w:rPr>
      <w:color w:val="4C4C4C" w:themeColor="accent2"/>
      <w:sz w:val="24"/>
    </w:rPr>
  </w:style>
  <w:style w:type="paragraph" w:styleId="Heading3">
    <w:name w:val="heading 3"/>
    <w:basedOn w:val="Heading2"/>
    <w:next w:val="Normal"/>
    <w:link w:val="Heading3Char"/>
    <w:unhideWhenUsed/>
    <w:qFormat/>
    <w:rsid w:val="00726836"/>
    <w:pPr>
      <w:outlineLvl w:val="2"/>
    </w:pPr>
    <w:rPr>
      <w:color w:val="666666" w:themeColor="accent3"/>
      <w:sz w:val="22"/>
    </w:rPr>
  </w:style>
  <w:style w:type="paragraph" w:styleId="Heading4">
    <w:name w:val="heading 4"/>
    <w:basedOn w:val="Normal"/>
    <w:next w:val="Normal"/>
    <w:link w:val="Heading4Char"/>
    <w:unhideWhenUsed/>
    <w:qFormat/>
    <w:rsid w:val="00FE39B7"/>
    <w:pPr>
      <w:keepNext/>
      <w:keepLines/>
      <w:spacing w:before="40" w:after="0"/>
      <w:outlineLvl w:val="3"/>
    </w:pPr>
    <w:rPr>
      <w:rFonts w:eastAsiaTheme="majorEastAsia" w:cstheme="majorBidi"/>
      <w:i/>
      <w:iCs/>
      <w:color w:val="262626" w:themeColor="accent1" w:themeShade="BF"/>
    </w:rPr>
  </w:style>
  <w:style w:type="paragraph" w:styleId="Heading5">
    <w:name w:val="heading 5"/>
    <w:basedOn w:val="Normal"/>
    <w:next w:val="Normal"/>
    <w:link w:val="Heading5Char"/>
    <w:uiPriority w:val="9"/>
    <w:unhideWhenUsed/>
    <w:rsid w:val="00A649EC"/>
    <w:pPr>
      <w:keepNext/>
      <w:keepLines/>
      <w:spacing w:before="40" w:after="0"/>
      <w:outlineLvl w:val="4"/>
    </w:pPr>
    <w:rPr>
      <w:rFonts w:eastAsiaTheme="majorEastAsia"/>
      <w:color w:val="262626" w:themeColor="accent1" w:themeShade="BF"/>
      <w:sz w:val="18"/>
      <w:szCs w:val="18"/>
    </w:rPr>
  </w:style>
  <w:style w:type="paragraph" w:styleId="Heading6">
    <w:name w:val="heading 6"/>
    <w:basedOn w:val="Normal"/>
    <w:next w:val="Normal"/>
    <w:link w:val="Heading6Char"/>
    <w:unhideWhenUsed/>
    <w:qFormat/>
    <w:rsid w:val="00206D88"/>
    <w:pPr>
      <w:keepNext/>
      <w:keepLines/>
      <w:spacing w:before="200" w:after="0" w:line="240" w:lineRule="auto"/>
      <w:outlineLvl w:val="5"/>
    </w:pPr>
    <w:rPr>
      <w:rFonts w:ascii="Cambria" w:eastAsia="Times New Roman" w:hAnsi="Cambria" w:cs="Times New Roman"/>
      <w:i/>
      <w:iCs/>
      <w:color w:val="243F60"/>
      <w:szCs w:val="24"/>
    </w:rPr>
  </w:style>
  <w:style w:type="paragraph" w:styleId="Heading7">
    <w:name w:val="heading 7"/>
    <w:basedOn w:val="Normal"/>
    <w:next w:val="Normal"/>
    <w:link w:val="Heading7Char"/>
    <w:semiHidden/>
    <w:unhideWhenUsed/>
    <w:qFormat/>
    <w:rsid w:val="00206D88"/>
    <w:pPr>
      <w:keepNext/>
      <w:keepLines/>
      <w:spacing w:before="200" w:after="0" w:line="240" w:lineRule="auto"/>
      <w:outlineLvl w:val="6"/>
    </w:pPr>
    <w:rPr>
      <w:rFonts w:ascii="Cambria" w:eastAsia="Times New Roman" w:hAnsi="Cambria" w:cs="Times New Roman"/>
      <w:i/>
      <w:iCs/>
      <w:color w:val="4040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05FF2"/>
    <w:pPr>
      <w:tabs>
        <w:tab w:val="center" w:pos="4513"/>
        <w:tab w:val="right" w:pos="9026"/>
      </w:tabs>
      <w:spacing w:after="0" w:line="240" w:lineRule="auto"/>
    </w:pPr>
  </w:style>
  <w:style w:type="character" w:customStyle="1" w:styleId="HeaderChar">
    <w:name w:val="Header Char"/>
    <w:basedOn w:val="DefaultParagraphFont"/>
    <w:link w:val="Header"/>
    <w:rsid w:val="00505FF2"/>
    <w:rPr>
      <w:rFonts w:ascii="Arial" w:hAnsi="Arial" w:cs="Arial"/>
      <w:sz w:val="20"/>
      <w:szCs w:val="20"/>
    </w:rPr>
  </w:style>
  <w:style w:type="paragraph" w:styleId="Footer">
    <w:name w:val="footer"/>
    <w:basedOn w:val="Normal"/>
    <w:link w:val="FooterChar"/>
    <w:uiPriority w:val="99"/>
    <w:unhideWhenUsed/>
    <w:rsid w:val="00A77A29"/>
    <w:pPr>
      <w:tabs>
        <w:tab w:val="center" w:pos="4513"/>
        <w:tab w:val="right" w:pos="9026"/>
      </w:tabs>
      <w:spacing w:after="0" w:line="240" w:lineRule="auto"/>
    </w:pPr>
    <w:rPr>
      <w:color w:val="030F40" w:themeColor="text2"/>
      <w:sz w:val="14"/>
      <w:szCs w:val="14"/>
    </w:rPr>
  </w:style>
  <w:style w:type="character" w:customStyle="1" w:styleId="FooterChar">
    <w:name w:val="Footer Char"/>
    <w:basedOn w:val="DefaultParagraphFont"/>
    <w:link w:val="Footer"/>
    <w:uiPriority w:val="99"/>
    <w:rsid w:val="00A77A29"/>
    <w:rPr>
      <w:rFonts w:ascii="Arial" w:hAnsi="Arial" w:cs="Arial"/>
      <w:color w:val="030F40" w:themeColor="text2"/>
      <w:sz w:val="14"/>
      <w:szCs w:val="14"/>
    </w:rPr>
  </w:style>
  <w:style w:type="table" w:styleId="TableGrid">
    <w:name w:val="Table Grid"/>
    <w:basedOn w:val="TableNormal"/>
    <w:rsid w:val="00505F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rderparagraph">
    <w:name w:val="Border paragraph"/>
    <w:basedOn w:val="Normal"/>
    <w:next w:val="Normal"/>
    <w:rsid w:val="00D512C8"/>
    <w:pPr>
      <w:pBdr>
        <w:top w:val="single" w:sz="18" w:space="1" w:color="BADB2A" w:themeColor="background2"/>
      </w:pBdr>
      <w:ind w:right="8504"/>
    </w:pPr>
  </w:style>
  <w:style w:type="paragraph" w:customStyle="1" w:styleId="Tabletext">
    <w:name w:val="Table text"/>
    <w:basedOn w:val="Normal"/>
    <w:rsid w:val="00136E25"/>
    <w:pPr>
      <w:spacing w:before="120" w:after="120"/>
    </w:pPr>
  </w:style>
  <w:style w:type="paragraph" w:styleId="BalloonText">
    <w:name w:val="Balloon Text"/>
    <w:basedOn w:val="Normal"/>
    <w:link w:val="BalloonTextChar"/>
    <w:semiHidden/>
    <w:unhideWhenUsed/>
    <w:rsid w:val="001B68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1B6812"/>
    <w:rPr>
      <w:rFonts w:ascii="Segoe UI" w:hAnsi="Segoe UI" w:cs="Segoe UI"/>
      <w:color w:val="404040" w:themeColor="text1" w:themeTint="BF"/>
      <w:sz w:val="18"/>
      <w:szCs w:val="18"/>
    </w:rPr>
  </w:style>
  <w:style w:type="character" w:customStyle="1" w:styleId="Heading1Char">
    <w:name w:val="Heading 1 Char"/>
    <w:basedOn w:val="DefaultParagraphFont"/>
    <w:link w:val="Heading1"/>
    <w:rsid w:val="00726836"/>
    <w:rPr>
      <w:rFonts w:ascii="Arial" w:hAnsi="Arial" w:cs="Arial"/>
      <w:b/>
      <w:color w:val="030F40" w:themeColor="text2"/>
      <w:sz w:val="28"/>
      <w:szCs w:val="20"/>
    </w:rPr>
  </w:style>
  <w:style w:type="character" w:customStyle="1" w:styleId="Heading2Char">
    <w:name w:val="Heading 2 Char"/>
    <w:basedOn w:val="DefaultParagraphFont"/>
    <w:link w:val="Heading2"/>
    <w:rsid w:val="00726836"/>
    <w:rPr>
      <w:rFonts w:ascii="Arial" w:hAnsi="Arial" w:cs="Arial"/>
      <w:b/>
      <w:color w:val="4C4C4C" w:themeColor="accent2"/>
      <w:sz w:val="24"/>
      <w:szCs w:val="20"/>
    </w:rPr>
  </w:style>
  <w:style w:type="character" w:customStyle="1" w:styleId="Heading3Char">
    <w:name w:val="Heading 3 Char"/>
    <w:basedOn w:val="DefaultParagraphFont"/>
    <w:link w:val="Heading3"/>
    <w:rsid w:val="00726836"/>
    <w:rPr>
      <w:rFonts w:ascii="Arial" w:hAnsi="Arial" w:cs="Arial"/>
      <w:b/>
      <w:color w:val="666666" w:themeColor="accent3"/>
      <w:szCs w:val="20"/>
    </w:rPr>
  </w:style>
  <w:style w:type="character" w:customStyle="1" w:styleId="Heading4Char">
    <w:name w:val="Heading 4 Char"/>
    <w:basedOn w:val="DefaultParagraphFont"/>
    <w:link w:val="Heading4"/>
    <w:rsid w:val="00FE39B7"/>
    <w:rPr>
      <w:rFonts w:ascii="Arial" w:eastAsiaTheme="majorEastAsia" w:hAnsi="Arial" w:cstheme="majorBidi"/>
      <w:i/>
      <w:iCs/>
      <w:color w:val="262626" w:themeColor="accent1" w:themeShade="BF"/>
      <w:sz w:val="20"/>
      <w:szCs w:val="20"/>
    </w:rPr>
  </w:style>
  <w:style w:type="paragraph" w:styleId="ListParagraph">
    <w:name w:val="List Paragraph"/>
    <w:basedOn w:val="Normal"/>
    <w:uiPriority w:val="34"/>
    <w:qFormat/>
    <w:rsid w:val="000D22E2"/>
    <w:pPr>
      <w:numPr>
        <w:numId w:val="1"/>
      </w:numPr>
      <w:spacing w:after="120"/>
    </w:pPr>
  </w:style>
  <w:style w:type="paragraph" w:customStyle="1" w:styleId="Numberedlist">
    <w:name w:val="Numbered list"/>
    <w:basedOn w:val="ListParagraph"/>
    <w:qFormat/>
    <w:rsid w:val="00FE39B7"/>
    <w:pPr>
      <w:numPr>
        <w:numId w:val="2"/>
      </w:numPr>
      <w:ind w:left="426" w:hanging="426"/>
    </w:pPr>
  </w:style>
  <w:style w:type="paragraph" w:styleId="Subtitle">
    <w:name w:val="Subtitle"/>
    <w:basedOn w:val="Normal"/>
    <w:next w:val="Normal"/>
    <w:link w:val="SubtitleChar"/>
    <w:uiPriority w:val="11"/>
    <w:qFormat/>
    <w:rsid w:val="00726836"/>
    <w:pPr>
      <w:numPr>
        <w:ilvl w:val="1"/>
      </w:numPr>
      <w:spacing w:after="160"/>
    </w:pPr>
    <w:rPr>
      <w:rFonts w:eastAsiaTheme="minorEastAsia"/>
      <w:spacing w:val="15"/>
      <w:sz w:val="24"/>
      <w:szCs w:val="22"/>
    </w:rPr>
  </w:style>
  <w:style w:type="character" w:customStyle="1" w:styleId="SubtitleChar">
    <w:name w:val="Subtitle Char"/>
    <w:basedOn w:val="DefaultParagraphFont"/>
    <w:link w:val="Subtitle"/>
    <w:uiPriority w:val="11"/>
    <w:rsid w:val="00726836"/>
    <w:rPr>
      <w:rFonts w:ascii="Arial" w:eastAsiaTheme="minorEastAsia" w:hAnsi="Arial" w:cs="Arial"/>
      <w:color w:val="000000" w:themeColor="text1"/>
      <w:spacing w:val="15"/>
      <w:sz w:val="24"/>
    </w:rPr>
  </w:style>
  <w:style w:type="paragraph" w:styleId="Title">
    <w:name w:val="Title"/>
    <w:basedOn w:val="Normal"/>
    <w:next w:val="Normal"/>
    <w:link w:val="TitleChar"/>
    <w:qFormat/>
    <w:rsid w:val="00726836"/>
    <w:pPr>
      <w:spacing w:after="120"/>
    </w:pPr>
    <w:rPr>
      <w:rFonts w:eastAsiaTheme="majorEastAsia"/>
      <w:b/>
      <w:color w:val="030F40" w:themeColor="text2"/>
      <w:spacing w:val="-10"/>
      <w:kern w:val="28"/>
      <w:sz w:val="36"/>
      <w:szCs w:val="32"/>
    </w:rPr>
  </w:style>
  <w:style w:type="character" w:customStyle="1" w:styleId="TitleChar">
    <w:name w:val="Title Char"/>
    <w:basedOn w:val="DefaultParagraphFont"/>
    <w:link w:val="Title"/>
    <w:rsid w:val="00726836"/>
    <w:rPr>
      <w:rFonts w:ascii="Arial" w:eastAsiaTheme="majorEastAsia" w:hAnsi="Arial" w:cs="Arial"/>
      <w:b/>
      <w:color w:val="030F40" w:themeColor="text2"/>
      <w:spacing w:val="-10"/>
      <w:kern w:val="28"/>
      <w:sz w:val="36"/>
      <w:szCs w:val="32"/>
    </w:rPr>
  </w:style>
  <w:style w:type="paragraph" w:styleId="NoSpacing">
    <w:name w:val="No Spacing"/>
    <w:uiPriority w:val="1"/>
    <w:rsid w:val="00EE6618"/>
    <w:pPr>
      <w:spacing w:after="0" w:line="240" w:lineRule="auto"/>
    </w:pPr>
    <w:rPr>
      <w:rFonts w:ascii="Arial" w:hAnsi="Arial" w:cs="Arial"/>
      <w:color w:val="000000" w:themeColor="text1"/>
      <w:sz w:val="20"/>
      <w:szCs w:val="20"/>
    </w:rPr>
  </w:style>
  <w:style w:type="character" w:customStyle="1" w:styleId="Heading5Char">
    <w:name w:val="Heading 5 Char"/>
    <w:basedOn w:val="DefaultParagraphFont"/>
    <w:link w:val="Heading5"/>
    <w:uiPriority w:val="9"/>
    <w:rsid w:val="00A649EC"/>
    <w:rPr>
      <w:rFonts w:ascii="Arial" w:eastAsiaTheme="majorEastAsia" w:hAnsi="Arial" w:cs="Arial"/>
      <w:color w:val="262626" w:themeColor="accent1" w:themeShade="BF"/>
      <w:sz w:val="18"/>
      <w:szCs w:val="18"/>
    </w:rPr>
  </w:style>
  <w:style w:type="character" w:customStyle="1" w:styleId="Heading6Char">
    <w:name w:val="Heading 6 Char"/>
    <w:basedOn w:val="DefaultParagraphFont"/>
    <w:link w:val="Heading6"/>
    <w:rsid w:val="00206D88"/>
    <w:rPr>
      <w:rFonts w:ascii="Cambria" w:eastAsia="Times New Roman" w:hAnsi="Cambria" w:cs="Times New Roman"/>
      <w:i/>
      <w:iCs/>
      <w:color w:val="243F60"/>
      <w:sz w:val="20"/>
      <w:szCs w:val="24"/>
    </w:rPr>
  </w:style>
  <w:style w:type="character" w:customStyle="1" w:styleId="Heading7Char">
    <w:name w:val="Heading 7 Char"/>
    <w:basedOn w:val="DefaultParagraphFont"/>
    <w:link w:val="Heading7"/>
    <w:semiHidden/>
    <w:rsid w:val="00206D88"/>
    <w:rPr>
      <w:rFonts w:ascii="Cambria" w:eastAsia="Times New Roman" w:hAnsi="Cambria" w:cs="Times New Roman"/>
      <w:i/>
      <w:iCs/>
      <w:color w:val="404040"/>
      <w:sz w:val="20"/>
      <w:szCs w:val="24"/>
    </w:rPr>
  </w:style>
  <w:style w:type="character" w:styleId="PageNumber">
    <w:name w:val="page number"/>
    <w:basedOn w:val="DefaultParagraphFont"/>
    <w:rsid w:val="00206D88"/>
    <w:rPr>
      <w:rFonts w:ascii="Verdana" w:hAnsi="Verdana"/>
      <w:sz w:val="16"/>
    </w:rPr>
  </w:style>
  <w:style w:type="paragraph" w:customStyle="1" w:styleId="ReportText">
    <w:name w:val="Report Text"/>
    <w:rsid w:val="00206D88"/>
    <w:pPr>
      <w:spacing w:after="312" w:line="312" w:lineRule="exact"/>
      <w:jc w:val="both"/>
    </w:pPr>
    <w:rPr>
      <w:rFonts w:ascii="Arial" w:eastAsia="Times New Roman" w:hAnsi="Arial" w:cs="Times New Roman"/>
      <w:szCs w:val="20"/>
      <w:lang w:eastAsia="en-GB"/>
    </w:rPr>
  </w:style>
  <w:style w:type="paragraph" w:styleId="TOC1">
    <w:name w:val="toc 1"/>
    <w:basedOn w:val="Normal"/>
    <w:next w:val="Normal"/>
    <w:autoRedefine/>
    <w:uiPriority w:val="39"/>
    <w:rsid w:val="00206D88"/>
    <w:pPr>
      <w:spacing w:after="0" w:line="360" w:lineRule="auto"/>
      <w:jc w:val="both"/>
    </w:pPr>
    <w:rPr>
      <w:rFonts w:eastAsia="Times New Roman" w:cs="Times New Roman"/>
      <w:color w:val="auto"/>
      <w:sz w:val="22"/>
      <w:lang w:eastAsia="en-GB"/>
    </w:rPr>
  </w:style>
  <w:style w:type="paragraph" w:styleId="TOC2">
    <w:name w:val="toc 2"/>
    <w:basedOn w:val="Normal"/>
    <w:next w:val="Normal"/>
    <w:autoRedefine/>
    <w:uiPriority w:val="39"/>
    <w:rsid w:val="00206D88"/>
    <w:pPr>
      <w:tabs>
        <w:tab w:val="left" w:pos="880"/>
        <w:tab w:val="right" w:leader="dot" w:pos="9016"/>
      </w:tabs>
      <w:spacing w:after="0" w:line="360" w:lineRule="auto"/>
      <w:ind w:left="240"/>
      <w:jc w:val="right"/>
    </w:pPr>
    <w:rPr>
      <w:rFonts w:eastAsia="Times New Roman" w:cs="Times New Roman"/>
      <w:color w:val="auto"/>
      <w:sz w:val="22"/>
      <w:lang w:eastAsia="en-GB"/>
    </w:rPr>
  </w:style>
  <w:style w:type="paragraph" w:styleId="TOC3">
    <w:name w:val="toc 3"/>
    <w:basedOn w:val="Normal"/>
    <w:next w:val="Normal"/>
    <w:autoRedefine/>
    <w:uiPriority w:val="39"/>
    <w:rsid w:val="00206D88"/>
    <w:pPr>
      <w:tabs>
        <w:tab w:val="left" w:pos="1440"/>
        <w:tab w:val="right" w:leader="dot" w:pos="9072"/>
      </w:tabs>
      <w:spacing w:after="0" w:line="360" w:lineRule="auto"/>
      <w:ind w:left="480"/>
      <w:jc w:val="both"/>
    </w:pPr>
    <w:rPr>
      <w:rFonts w:eastAsia="Times New Roman" w:cs="Times New Roman"/>
      <w:noProof/>
      <w:color w:val="auto"/>
      <w:sz w:val="22"/>
      <w:lang w:eastAsia="en-GB"/>
    </w:rPr>
  </w:style>
  <w:style w:type="character" w:styleId="Hyperlink">
    <w:name w:val="Hyperlink"/>
    <w:basedOn w:val="DefaultParagraphFont"/>
    <w:uiPriority w:val="99"/>
    <w:rsid w:val="00206D88"/>
    <w:rPr>
      <w:color w:val="0000FF"/>
      <w:u w:val="single"/>
    </w:rPr>
  </w:style>
  <w:style w:type="paragraph" w:styleId="BodyText2">
    <w:name w:val="Body Text 2"/>
    <w:basedOn w:val="Normal"/>
    <w:link w:val="BodyText2Char"/>
    <w:rsid w:val="00206D88"/>
    <w:pPr>
      <w:spacing w:after="0" w:line="360" w:lineRule="auto"/>
      <w:ind w:left="720"/>
      <w:jc w:val="both"/>
    </w:pPr>
    <w:rPr>
      <w:rFonts w:eastAsia="Times New Roman" w:cs="Times New Roman"/>
      <w:color w:val="auto"/>
      <w:sz w:val="22"/>
      <w:lang w:eastAsia="en-GB"/>
    </w:rPr>
  </w:style>
  <w:style w:type="character" w:customStyle="1" w:styleId="BodyText2Char">
    <w:name w:val="Body Text 2 Char"/>
    <w:basedOn w:val="DefaultParagraphFont"/>
    <w:link w:val="BodyText2"/>
    <w:rsid w:val="00206D88"/>
    <w:rPr>
      <w:rFonts w:ascii="Arial" w:eastAsia="Times New Roman" w:hAnsi="Arial" w:cs="Times New Roman"/>
      <w:szCs w:val="20"/>
      <w:lang w:eastAsia="en-GB"/>
    </w:rPr>
  </w:style>
  <w:style w:type="paragraph" w:styleId="FootnoteText">
    <w:name w:val="footnote text"/>
    <w:basedOn w:val="Normal"/>
    <w:link w:val="FootnoteTextChar"/>
    <w:rsid w:val="00206D88"/>
    <w:pPr>
      <w:spacing w:after="0" w:line="360" w:lineRule="auto"/>
      <w:jc w:val="both"/>
    </w:pPr>
    <w:rPr>
      <w:rFonts w:eastAsia="Times New Roman" w:cs="Times New Roman"/>
      <w:color w:val="auto"/>
      <w:lang w:eastAsia="en-GB"/>
    </w:rPr>
  </w:style>
  <w:style w:type="character" w:customStyle="1" w:styleId="FootnoteTextChar">
    <w:name w:val="Footnote Text Char"/>
    <w:basedOn w:val="DefaultParagraphFont"/>
    <w:link w:val="FootnoteText"/>
    <w:rsid w:val="00206D88"/>
    <w:rPr>
      <w:rFonts w:ascii="Arial" w:eastAsia="Times New Roman" w:hAnsi="Arial" w:cs="Times New Roman"/>
      <w:sz w:val="20"/>
      <w:szCs w:val="20"/>
      <w:lang w:eastAsia="en-GB"/>
    </w:rPr>
  </w:style>
  <w:style w:type="paragraph" w:customStyle="1" w:styleId="Style1">
    <w:name w:val="Style1"/>
    <w:basedOn w:val="Normal"/>
    <w:rsid w:val="00206D88"/>
    <w:pPr>
      <w:spacing w:after="0" w:line="360" w:lineRule="auto"/>
      <w:jc w:val="both"/>
    </w:pPr>
    <w:rPr>
      <w:rFonts w:eastAsia="Times New Roman" w:cs="Times New Roman"/>
      <w:color w:val="auto"/>
      <w:sz w:val="22"/>
    </w:rPr>
  </w:style>
  <w:style w:type="paragraph" w:styleId="List2">
    <w:name w:val="List 2"/>
    <w:basedOn w:val="Normal"/>
    <w:rsid w:val="00206D88"/>
    <w:pPr>
      <w:widowControl w:val="0"/>
      <w:numPr>
        <w:numId w:val="3"/>
      </w:numPr>
      <w:spacing w:before="100" w:beforeAutospacing="1" w:after="120" w:afterAutospacing="1" w:line="360" w:lineRule="auto"/>
      <w:jc w:val="both"/>
    </w:pPr>
    <w:rPr>
      <w:rFonts w:eastAsia="Times New Roman"/>
      <w:snapToGrid w:val="0"/>
      <w:color w:val="auto"/>
      <w:sz w:val="22"/>
    </w:rPr>
  </w:style>
  <w:style w:type="character" w:styleId="Strong">
    <w:name w:val="Strong"/>
    <w:basedOn w:val="DefaultParagraphFont"/>
    <w:qFormat/>
    <w:rsid w:val="00206D88"/>
    <w:rPr>
      <w:b/>
      <w:bCs/>
    </w:rPr>
  </w:style>
  <w:style w:type="character" w:styleId="Emphasis">
    <w:name w:val="Emphasis"/>
    <w:basedOn w:val="DefaultParagraphFont"/>
    <w:qFormat/>
    <w:rsid w:val="00206D88"/>
    <w:rPr>
      <w:i/>
      <w:iCs/>
    </w:rPr>
  </w:style>
  <w:style w:type="paragraph" w:styleId="BodyText">
    <w:name w:val="Body Text"/>
    <w:basedOn w:val="Normal"/>
    <w:link w:val="BodyTextChar"/>
    <w:rsid w:val="00206D88"/>
    <w:pPr>
      <w:spacing w:after="120" w:line="240" w:lineRule="auto"/>
    </w:pPr>
    <w:rPr>
      <w:rFonts w:ascii="Verdana" w:eastAsia="Times New Roman" w:hAnsi="Verdana" w:cs="Times New Roman"/>
      <w:color w:val="auto"/>
      <w:szCs w:val="24"/>
    </w:rPr>
  </w:style>
  <w:style w:type="character" w:customStyle="1" w:styleId="BodyTextChar">
    <w:name w:val="Body Text Char"/>
    <w:basedOn w:val="DefaultParagraphFont"/>
    <w:link w:val="BodyText"/>
    <w:rsid w:val="00206D88"/>
    <w:rPr>
      <w:rFonts w:ascii="Verdana" w:eastAsia="Times New Roman" w:hAnsi="Verdana" w:cs="Times New Roman"/>
      <w:sz w:val="20"/>
      <w:szCs w:val="24"/>
    </w:rPr>
  </w:style>
  <w:style w:type="paragraph" w:styleId="BodyTextIndent">
    <w:name w:val="Body Text Indent"/>
    <w:basedOn w:val="Normal"/>
    <w:link w:val="BodyTextIndentChar"/>
    <w:rsid w:val="00206D88"/>
    <w:pPr>
      <w:spacing w:after="120" w:line="240" w:lineRule="auto"/>
      <w:ind w:left="283"/>
    </w:pPr>
    <w:rPr>
      <w:rFonts w:ascii="Verdana" w:eastAsia="Times New Roman" w:hAnsi="Verdana" w:cs="Times New Roman"/>
      <w:color w:val="auto"/>
      <w:szCs w:val="24"/>
    </w:rPr>
  </w:style>
  <w:style w:type="character" w:customStyle="1" w:styleId="BodyTextIndentChar">
    <w:name w:val="Body Text Indent Char"/>
    <w:basedOn w:val="DefaultParagraphFont"/>
    <w:link w:val="BodyTextIndent"/>
    <w:rsid w:val="00206D88"/>
    <w:rPr>
      <w:rFonts w:ascii="Verdana" w:eastAsia="Times New Roman" w:hAnsi="Verdana" w:cs="Times New Roman"/>
      <w:sz w:val="20"/>
      <w:szCs w:val="24"/>
    </w:rPr>
  </w:style>
  <w:style w:type="paragraph" w:customStyle="1" w:styleId="HeadingCEC">
    <w:name w:val="Heading CEC"/>
    <w:basedOn w:val="Heading3"/>
    <w:link w:val="HeadingCECChar"/>
    <w:qFormat/>
    <w:rsid w:val="00206D88"/>
    <w:pPr>
      <w:keepNext/>
      <w:spacing w:before="0" w:line="240" w:lineRule="auto"/>
      <w:ind w:firstLine="720"/>
    </w:pPr>
    <w:rPr>
      <w:rFonts w:ascii="Verdana" w:eastAsia="Times New Roman" w:hAnsi="Verdana"/>
      <w:b w:val="0"/>
      <w:bCs/>
      <w:i/>
      <w:color w:val="FF6600"/>
      <w:sz w:val="20"/>
      <w:szCs w:val="26"/>
    </w:rPr>
  </w:style>
  <w:style w:type="paragraph" w:customStyle="1" w:styleId="RepTitle115pt">
    <w:name w:val="RepTitle11.5pt"/>
    <w:basedOn w:val="Normal"/>
    <w:rsid w:val="00206D88"/>
    <w:pPr>
      <w:tabs>
        <w:tab w:val="left" w:pos="851"/>
        <w:tab w:val="left" w:pos="1985"/>
        <w:tab w:val="right" w:pos="5840"/>
      </w:tabs>
      <w:spacing w:after="0" w:line="360" w:lineRule="auto"/>
      <w:jc w:val="center"/>
    </w:pPr>
    <w:rPr>
      <w:rFonts w:eastAsia="Times New Roman" w:cs="Times New Roman"/>
      <w:b/>
      <w:color w:val="auto"/>
      <w:sz w:val="23"/>
    </w:rPr>
  </w:style>
  <w:style w:type="character" w:customStyle="1" w:styleId="HeadingCECChar">
    <w:name w:val="Heading CEC Char"/>
    <w:basedOn w:val="Heading3Char"/>
    <w:link w:val="HeadingCEC"/>
    <w:rsid w:val="00206D88"/>
    <w:rPr>
      <w:rFonts w:ascii="Verdana" w:eastAsia="Times New Roman" w:hAnsi="Verdana" w:cs="Arial"/>
      <w:b w:val="0"/>
      <w:bCs/>
      <w:i/>
      <w:color w:val="FF6600"/>
      <w:sz w:val="20"/>
      <w:szCs w:val="26"/>
    </w:rPr>
  </w:style>
  <w:style w:type="paragraph" w:customStyle="1" w:styleId="Contents">
    <w:name w:val="Contents"/>
    <w:semiHidden/>
    <w:rsid w:val="00206D88"/>
    <w:pPr>
      <w:spacing w:after="0" w:line="360" w:lineRule="auto"/>
      <w:jc w:val="both"/>
    </w:pPr>
    <w:rPr>
      <w:rFonts w:ascii="Arial" w:eastAsia="Times New Roman" w:hAnsi="Arial" w:cs="Times New Roman"/>
      <w:b/>
      <w:caps/>
      <w:sz w:val="24"/>
      <w:szCs w:val="20"/>
    </w:rPr>
  </w:style>
  <w:style w:type="paragraph" w:customStyle="1" w:styleId="numbodytext">
    <w:name w:val="num body text"/>
    <w:basedOn w:val="BodyText"/>
    <w:autoRedefine/>
    <w:rsid w:val="00206D88"/>
    <w:pPr>
      <w:numPr>
        <w:ilvl w:val="1"/>
        <w:numId w:val="4"/>
      </w:numPr>
      <w:tabs>
        <w:tab w:val="clear" w:pos="720"/>
        <w:tab w:val="num" w:pos="1440"/>
      </w:tabs>
      <w:spacing w:after="240"/>
      <w:ind w:left="1418" w:hanging="1418"/>
      <w:jc w:val="both"/>
    </w:pPr>
    <w:rPr>
      <w:rFonts w:ascii="Century Gothic" w:hAnsi="Century Gothic" w:cs="Garamond"/>
      <w:sz w:val="24"/>
    </w:rPr>
  </w:style>
  <w:style w:type="paragraph" w:customStyle="1" w:styleId="bodytextitalicsnum">
    <w:name w:val="body text italics num"/>
    <w:basedOn w:val="Normal"/>
    <w:rsid w:val="00206D88"/>
    <w:pPr>
      <w:numPr>
        <w:ilvl w:val="2"/>
        <w:numId w:val="4"/>
      </w:numPr>
      <w:tabs>
        <w:tab w:val="clear" w:pos="3240"/>
        <w:tab w:val="num" w:pos="2268"/>
      </w:tabs>
      <w:spacing w:after="240" w:line="240" w:lineRule="auto"/>
      <w:ind w:left="2268" w:hanging="425"/>
    </w:pPr>
    <w:rPr>
      <w:rFonts w:ascii="Garamond" w:eastAsia="Times New Roman" w:hAnsi="Garamond" w:cs="Times New Roman"/>
      <w:i/>
      <w:iCs/>
      <w:color w:val="auto"/>
      <w:sz w:val="24"/>
    </w:rPr>
  </w:style>
  <w:style w:type="character" w:styleId="CommentReference">
    <w:name w:val="annotation reference"/>
    <w:basedOn w:val="DefaultParagraphFont"/>
    <w:rsid w:val="00206D88"/>
    <w:rPr>
      <w:sz w:val="16"/>
      <w:szCs w:val="16"/>
    </w:rPr>
  </w:style>
  <w:style w:type="paragraph" w:styleId="CommentText">
    <w:name w:val="annotation text"/>
    <w:basedOn w:val="Normal"/>
    <w:link w:val="CommentTextChar"/>
    <w:rsid w:val="00206D88"/>
    <w:pPr>
      <w:spacing w:after="0" w:line="240" w:lineRule="auto"/>
    </w:pPr>
    <w:rPr>
      <w:rFonts w:ascii="Verdana" w:eastAsia="Times New Roman" w:hAnsi="Verdana" w:cs="Times New Roman"/>
      <w:color w:val="auto"/>
    </w:rPr>
  </w:style>
  <w:style w:type="character" w:customStyle="1" w:styleId="CommentTextChar">
    <w:name w:val="Comment Text Char"/>
    <w:basedOn w:val="DefaultParagraphFont"/>
    <w:link w:val="CommentText"/>
    <w:rsid w:val="00206D88"/>
    <w:rPr>
      <w:rFonts w:ascii="Verdana" w:eastAsia="Times New Roman" w:hAnsi="Verdana" w:cs="Times New Roman"/>
      <w:sz w:val="20"/>
      <w:szCs w:val="20"/>
    </w:rPr>
  </w:style>
  <w:style w:type="paragraph" w:styleId="CommentSubject">
    <w:name w:val="annotation subject"/>
    <w:basedOn w:val="CommentText"/>
    <w:next w:val="CommentText"/>
    <w:link w:val="CommentSubjectChar"/>
    <w:rsid w:val="00206D88"/>
    <w:rPr>
      <w:b/>
      <w:bCs/>
    </w:rPr>
  </w:style>
  <w:style w:type="character" w:customStyle="1" w:styleId="CommentSubjectChar">
    <w:name w:val="Comment Subject Char"/>
    <w:basedOn w:val="CommentTextChar"/>
    <w:link w:val="CommentSubject"/>
    <w:rsid w:val="00206D88"/>
    <w:rPr>
      <w:rFonts w:ascii="Verdana" w:eastAsia="Times New Roman" w:hAnsi="Verdana" w:cs="Times New Roman"/>
      <w:b/>
      <w:bCs/>
      <w:sz w:val="20"/>
      <w:szCs w:val="20"/>
    </w:rPr>
  </w:style>
  <w:style w:type="paragraph" w:styleId="TOCHeading">
    <w:name w:val="TOC Heading"/>
    <w:basedOn w:val="Heading1"/>
    <w:next w:val="Normal"/>
    <w:uiPriority w:val="39"/>
    <w:unhideWhenUsed/>
    <w:qFormat/>
    <w:rsid w:val="00C74B4B"/>
    <w:pPr>
      <w:keepNext/>
      <w:keepLines/>
      <w:spacing w:before="240" w:after="0"/>
      <w:outlineLvl w:val="9"/>
    </w:pPr>
    <w:rPr>
      <w:rFonts w:asciiTheme="majorHAnsi" w:eastAsiaTheme="majorEastAsia" w:hAnsiTheme="majorHAnsi" w:cstheme="majorBidi"/>
      <w:b w:val="0"/>
      <w:color w:val="262626" w:themeColor="accent1" w:themeShade="BF"/>
      <w:sz w:val="32"/>
      <w:szCs w:val="32"/>
    </w:rPr>
  </w:style>
  <w:style w:type="paragraph" w:styleId="BodyText3">
    <w:name w:val="Body Text 3"/>
    <w:basedOn w:val="Normal"/>
    <w:link w:val="BodyText3Char"/>
    <w:rsid w:val="003A7A25"/>
    <w:pPr>
      <w:spacing w:after="120" w:line="240" w:lineRule="auto"/>
    </w:pPr>
    <w:rPr>
      <w:rFonts w:ascii="Verdana" w:eastAsia="Times New Roman" w:hAnsi="Verdana" w:cs="Times New Roman"/>
      <w:color w:val="auto"/>
      <w:sz w:val="16"/>
      <w:szCs w:val="16"/>
    </w:rPr>
  </w:style>
  <w:style w:type="character" w:customStyle="1" w:styleId="BodyText3Char">
    <w:name w:val="Body Text 3 Char"/>
    <w:basedOn w:val="DefaultParagraphFont"/>
    <w:link w:val="BodyText3"/>
    <w:rsid w:val="003A7A25"/>
    <w:rPr>
      <w:rFonts w:ascii="Verdana" w:eastAsia="Times New Roman" w:hAnsi="Verdana" w:cs="Times New Roman"/>
      <w:sz w:val="16"/>
      <w:szCs w:val="16"/>
    </w:rPr>
  </w:style>
  <w:style w:type="paragraph" w:customStyle="1" w:styleId="AgencySubHeadings">
    <w:name w:val="Agency Sub Headings"/>
    <w:autoRedefine/>
    <w:rsid w:val="003A7A25"/>
    <w:pPr>
      <w:spacing w:after="0" w:line="240" w:lineRule="auto"/>
      <w:jc w:val="center"/>
    </w:pPr>
    <w:rPr>
      <w:rFonts w:ascii="Arial" w:eastAsia="Times New Roman" w:hAnsi="Arial" w:cs="Times New Roman"/>
      <w:b/>
      <w:noProof/>
      <w:sz w:val="36"/>
      <w:szCs w:val="36"/>
      <w:lang w:eastAsia="en-GB"/>
    </w:rPr>
  </w:style>
  <w:style w:type="paragraph" w:customStyle="1" w:styleId="StyleBodyText38pt">
    <w:name w:val="Style Body Text 3 + 8 pt"/>
    <w:basedOn w:val="BodyText3"/>
    <w:rsid w:val="003A7A25"/>
    <w:pPr>
      <w:tabs>
        <w:tab w:val="left" w:pos="720"/>
      </w:tabs>
      <w:spacing w:after="0"/>
      <w:ind w:left="1440" w:hanging="720"/>
      <w:jc w:val="both"/>
    </w:pPr>
    <w:rPr>
      <w:rFonts w:ascii="Arial" w:hAnsi="Arial"/>
      <w:szCs w:val="20"/>
      <w:lang w:eastAsia="en-GB"/>
    </w:rPr>
  </w:style>
  <w:style w:type="paragraph" w:customStyle="1" w:styleId="AgencyStdParagraph">
    <w:name w:val="Agency Std Paragraph"/>
    <w:autoRedefine/>
    <w:rsid w:val="003A7A25"/>
    <w:pPr>
      <w:spacing w:after="0" w:line="360" w:lineRule="auto"/>
      <w:jc w:val="both"/>
    </w:pPr>
    <w:rPr>
      <w:rFonts w:ascii="Verdana" w:eastAsia="Times New Roman" w:hAnsi="Verdana" w:cs="Times New Roman"/>
      <w:color w:val="000000"/>
      <w:sz w:val="20"/>
      <w:szCs w:val="20"/>
      <w:lang w:eastAsia="en-GB"/>
    </w:rPr>
  </w:style>
  <w:style w:type="paragraph" w:styleId="Caption">
    <w:name w:val="caption"/>
    <w:basedOn w:val="Normal"/>
    <w:next w:val="Normal"/>
    <w:unhideWhenUsed/>
    <w:qFormat/>
    <w:rsid w:val="003A7A25"/>
    <w:pPr>
      <w:spacing w:after="200" w:line="240" w:lineRule="auto"/>
    </w:pPr>
    <w:rPr>
      <w:rFonts w:ascii="Verdana" w:eastAsia="Times New Roman" w:hAnsi="Verdana" w:cs="Times New Roman"/>
      <w:b/>
      <w:bCs/>
      <w:color w:val="333333" w:themeColor="accent1"/>
      <w:sz w:val="18"/>
      <w:szCs w:val="18"/>
    </w:rPr>
  </w:style>
  <w:style w:type="paragraph" w:styleId="TableofFigures">
    <w:name w:val="table of figures"/>
    <w:basedOn w:val="Normal"/>
    <w:next w:val="Normal"/>
    <w:uiPriority w:val="99"/>
    <w:rsid w:val="003A7A25"/>
    <w:pPr>
      <w:spacing w:after="0" w:line="240" w:lineRule="auto"/>
    </w:pPr>
    <w:rPr>
      <w:rFonts w:ascii="Verdana" w:eastAsia="Times New Roman" w:hAnsi="Verdana" w:cs="Times New Roman"/>
      <w:color w:val="auto"/>
      <w:szCs w:val="24"/>
    </w:rPr>
  </w:style>
  <w:style w:type="character" w:styleId="FootnoteReference">
    <w:name w:val="footnote reference"/>
    <w:basedOn w:val="DefaultParagraphFont"/>
    <w:rsid w:val="003A7A25"/>
    <w:rPr>
      <w:vertAlign w:val="superscript"/>
    </w:rPr>
  </w:style>
  <w:style w:type="paragraph" w:customStyle="1" w:styleId="Default">
    <w:name w:val="Default"/>
    <w:rsid w:val="003A7A25"/>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LB3">
    <w:name w:val="LB3"/>
    <w:basedOn w:val="ListBullet"/>
    <w:rsid w:val="003A7A25"/>
    <w:pPr>
      <w:spacing w:before="120" w:after="120"/>
      <w:contextualSpacing w:val="0"/>
      <w:jc w:val="both"/>
    </w:pPr>
    <w:rPr>
      <w:rFonts w:ascii="Times New Roman" w:hAnsi="Times New Roman"/>
      <w:color w:val="000000"/>
      <w:sz w:val="24"/>
      <w:szCs w:val="20"/>
    </w:rPr>
  </w:style>
  <w:style w:type="paragraph" w:styleId="ListBullet">
    <w:name w:val="List Bullet"/>
    <w:basedOn w:val="Normal"/>
    <w:rsid w:val="003A7A25"/>
    <w:pPr>
      <w:tabs>
        <w:tab w:val="num" w:pos="720"/>
      </w:tabs>
      <w:spacing w:after="0" w:line="240" w:lineRule="auto"/>
      <w:ind w:left="720" w:hanging="720"/>
      <w:contextualSpacing/>
    </w:pPr>
    <w:rPr>
      <w:rFonts w:ascii="Verdana" w:eastAsia="Times New Roman" w:hAnsi="Verdana" w:cs="Times New Roman"/>
      <w:color w:val="auto"/>
      <w:szCs w:val="24"/>
    </w:rPr>
  </w:style>
  <w:style w:type="paragraph" w:styleId="NormalWeb">
    <w:name w:val="Normal (Web)"/>
    <w:basedOn w:val="Normal"/>
    <w:uiPriority w:val="99"/>
    <w:unhideWhenUsed/>
    <w:rsid w:val="003A7A25"/>
    <w:pPr>
      <w:spacing w:before="100" w:beforeAutospacing="1" w:after="100" w:afterAutospacing="1" w:line="240" w:lineRule="auto"/>
    </w:pPr>
    <w:rPr>
      <w:rFonts w:ascii="Times New Roman" w:eastAsia="Times New Roman" w:hAnsi="Times New Roman" w:cs="Times New Roman"/>
      <w:color w:val="auto"/>
      <w:sz w:val="24"/>
      <w:szCs w:val="24"/>
      <w:lang w:eastAsia="en-GB"/>
    </w:rPr>
  </w:style>
  <w:style w:type="paragraph" w:styleId="Revision">
    <w:name w:val="Revision"/>
    <w:hidden/>
    <w:uiPriority w:val="99"/>
    <w:semiHidden/>
    <w:rsid w:val="0042296F"/>
    <w:pPr>
      <w:spacing w:after="0" w:line="240" w:lineRule="auto"/>
    </w:pPr>
    <w:rPr>
      <w:rFonts w:ascii="Arial" w:hAnsi="Arial" w:cs="Arial"/>
      <w:color w:val="000000" w:themeColor="text1"/>
      <w:sz w:val="20"/>
      <w:szCs w:val="20"/>
    </w:rPr>
  </w:style>
  <w:style w:type="paragraph" w:customStyle="1" w:styleId="R-BodyTextPARTA">
    <w:name w:val="R-Body Text PART A"/>
    <w:basedOn w:val="Normal"/>
    <w:link w:val="R-BodyTextPARTAChar"/>
    <w:qFormat/>
    <w:rsid w:val="00FA4542"/>
    <w:pPr>
      <w:tabs>
        <w:tab w:val="left" w:pos="0"/>
      </w:tabs>
      <w:adjustRightInd w:val="0"/>
      <w:spacing w:before="60" w:after="60" w:line="240" w:lineRule="auto"/>
      <w:ind w:left="1701"/>
      <w:outlineLvl w:val="0"/>
    </w:pPr>
    <w:rPr>
      <w:rFonts w:eastAsia="Arial"/>
      <w:color w:val="auto"/>
      <w:sz w:val="24"/>
      <w:szCs w:val="22"/>
      <w:lang w:eastAsia="en-GB"/>
    </w:rPr>
  </w:style>
  <w:style w:type="character" w:customStyle="1" w:styleId="R-BodyTextPARTAChar">
    <w:name w:val="R-Body Text PART A Char"/>
    <w:basedOn w:val="DefaultParagraphFont"/>
    <w:link w:val="R-BodyTextPARTA"/>
    <w:locked/>
    <w:rsid w:val="00FA4542"/>
    <w:rPr>
      <w:rFonts w:ascii="Arial" w:eastAsia="Arial" w:hAnsi="Arial" w:cs="Arial"/>
      <w:sz w:val="24"/>
      <w:lang w:eastAsia="en-GB"/>
    </w:rPr>
  </w:style>
  <w:style w:type="character" w:styleId="LineNumber">
    <w:name w:val="line number"/>
    <w:basedOn w:val="DefaultParagraphFont"/>
    <w:uiPriority w:val="99"/>
    <w:semiHidden/>
    <w:unhideWhenUsed/>
    <w:rsid w:val="003875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SUEZ ENV">
      <a:dk1>
        <a:sysClr val="windowText" lastClr="000000"/>
      </a:dk1>
      <a:lt1>
        <a:sysClr val="window" lastClr="FFFFFF"/>
      </a:lt1>
      <a:dk2>
        <a:srgbClr val="030F40"/>
      </a:dk2>
      <a:lt2>
        <a:srgbClr val="BADB2A"/>
      </a:lt2>
      <a:accent1>
        <a:srgbClr val="333333"/>
      </a:accent1>
      <a:accent2>
        <a:srgbClr val="4C4C4C"/>
      </a:accent2>
      <a:accent3>
        <a:srgbClr val="666666"/>
      </a:accent3>
      <a:accent4>
        <a:srgbClr val="999999"/>
      </a:accent4>
      <a:accent5>
        <a:srgbClr val="CCCCCC"/>
      </a:accent5>
      <a:accent6>
        <a:srgbClr val="E6E6E6"/>
      </a:accent6>
      <a:hlink>
        <a:srgbClr val="BADB2A"/>
      </a:hlink>
      <a:folHlink>
        <a:srgbClr val="808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299CA5DE17FD7D4B9630492733967BCF" ma:contentTypeVersion="47" ma:contentTypeDescription="Create a new document." ma:contentTypeScope="" ma:versionID="2f99a4a93a9622f0f613bf6f97008ffd">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1a680a63-37ab-4b78-a4ad-22fee4f3edc1" targetNamespace="http://schemas.microsoft.com/office/2006/metadata/properties" ma:root="true" ma:fieldsID="c6c2a662b8289d2f3b3b75b73e253f41" ns2:_="" ns3:_="" ns4:_="" ns5:_="" ns6:_="">
    <xsd:import namespace="8595a0ec-c146-4eeb-925a-270f4bc4be63"/>
    <xsd:import namespace="662745e8-e224-48e8-a2e3-254862b8c2f5"/>
    <xsd:import namespace="eebef177-55b5-4448-a5fb-28ea454417ee"/>
    <xsd:import namespace="5ffd8e36-f429-4edc-ab50-c5be84842779"/>
    <xsd:import namespace="1a680a63-37ab-4b78-a4ad-22fee4f3edc1"/>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KeyPoints" minOccurs="0"/>
                <xsd:element ref="ns6:MediaServiceKeyPoints"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Location" minOccurs="0"/>
                <xsd:element ref="ns6:lcf76f155ced4ddcb4097134ff3c332f" minOccurs="0"/>
                <xsd:element ref="ns2:SharedWithUsers" minOccurs="0"/>
                <xsd:element ref="ns2:SharedWithDetails" minOccurs="0"/>
                <xsd:element ref="ns6:MediaLengthInSeconds" minOccurs="0"/>
                <xsd:element ref="ns6:MediaServiceObjectDetectorVersions"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0981305-d081-4950-be5f-f720c05b9668}"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0981305-d081-4950-be5f-f720c05b9668}"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a680a63-37ab-4b78-a4ad-22fee4f3edc1"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KeyPoints" ma:index="50" nillable="true" ma:displayName="MediaServiceAutoKeyPoints" ma:hidden="true" ma:internalName="MediaServiceAutoKeyPoints" ma:readOnly="true">
      <xsd:simpleType>
        <xsd:restriction base="dms:Note"/>
      </xsd:simpleType>
    </xsd:element>
    <xsd:element name="MediaServiceKeyPoints" ma:index="51" nillable="true" ma:displayName="KeyPoints" ma:internalName="MediaServiceKeyPoints" ma:readOnly="true">
      <xsd:simpleType>
        <xsd:restriction base="dms:Note">
          <xsd:maxLength value="255"/>
        </xsd:restriction>
      </xsd:simpleType>
    </xsd:element>
    <xsd:element name="MediaServiceAutoTags" ma:index="52" nillable="true" ma:displayName="Tags" ma:internalName="MediaServiceAutoTags" ma:readOnly="true">
      <xsd:simpleType>
        <xsd:restriction base="dms:Text"/>
      </xsd:simpleType>
    </xsd:element>
    <xsd:element name="MediaServiceOCR" ma:index="53" nillable="true" ma:displayName="Extracted Text" ma:internalName="MediaServiceOCR" ma:readOnly="true">
      <xsd:simpleType>
        <xsd:restriction base="dms:Note">
          <xsd:maxLength value="255"/>
        </xsd:restriction>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ServiceDateTaken" ma:index="56" nillable="true" ma:displayName="MediaServiceDateTaken" ma:hidden="true" ma:internalName="MediaServiceDateTaken" ma:readOnly="true">
      <xsd:simpleType>
        <xsd:restriction base="dms:Text"/>
      </xsd:simpleType>
    </xsd:element>
    <xsd:element name="MediaServiceLocation" ma:index="57" nillable="true" ma:displayName="Location" ma:internalName="MediaServiceLocation" ma:readOnly="true">
      <xsd:simpleType>
        <xsd:restriction base="dms:Text"/>
      </xsd:simpleType>
    </xsd:element>
    <xsd:element name="lcf76f155ced4ddcb4097134ff3c332f" ma:index="59"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LengthInSeconds" ma:index="62" nillable="true" ma:displayName="MediaLengthInSeconds" ma:hidden="true" ma:internalName="MediaLengthInSeconds" ma:readOnly="true">
      <xsd:simpleType>
        <xsd:restriction base="dms:Unknown"/>
      </xsd:simple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2026-03-09T00:00:00+00:00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eawml 104808</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Able Waste Services Limited</Customer_x002f_OperatorName>
    <lcf76f155ced4ddcb4097134ff3c332f xmlns="1a680a63-37ab-4b78-a4ad-22fee4f3edc1">
      <Terms xmlns="http://schemas.microsoft.com/office/infopath/2007/PartnerControls"/>
    </lcf76f155ced4ddcb4097134ff3c332f>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2026-03-09T00:00:00+00:00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EPRNumber xmlns="eebef177-55b5-4448-a5fb-28ea454417ee">-</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CR0 4RR</FacilityAddressPostcode>
    <TaxCatchAll xmlns="662745e8-e224-48e8-a2e3-254862b8c2f5">
      <Value>12</Value>
      <Value>19</Value>
      <Value>26</Value>
      <Value>9</Value>
      <Value>63</Value>
    </TaxCatchAll>
    <ExternalAuthor xmlns="eebef177-55b5-4448-a5fb-28ea454417ee">Kieran Bell</ExternalAuthor>
    <SiteName xmlns="eebef177-55b5-4448-a5fb-28ea454417ee">Able Waste Services Ltd</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Waste Operations</TermName>
          <TermId xmlns="http://schemas.microsoft.com/office/infopath/2007/PartnerControls">dc63c9b7-da6e-463c-b2cf-265b08d49156</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43 Imperial Way Croydon Surrey CR0 4RR</FacilityAddres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4838E95-C4C8-4201-B1F8-DE28A9E0C4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95a0ec-c146-4eeb-925a-270f4bc4be63"/>
    <ds:schemaRef ds:uri="662745e8-e224-48e8-a2e3-254862b8c2f5"/>
    <ds:schemaRef ds:uri="eebef177-55b5-4448-a5fb-28ea454417ee"/>
    <ds:schemaRef ds:uri="5ffd8e36-f429-4edc-ab50-c5be84842779"/>
    <ds:schemaRef ds:uri="1a680a63-37ab-4b78-a4ad-22fee4f3ed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096955E-5147-442E-9119-7A8E030BCFE6}">
  <ds:schemaRefs>
    <ds:schemaRef ds:uri="http://schemas.microsoft.com/office/2006/metadata/properties"/>
    <ds:schemaRef ds:uri="http://schemas.microsoft.com/office/infopath/2007/PartnerControls"/>
    <ds:schemaRef ds:uri="eebef177-55b5-4448-a5fb-28ea454417ee"/>
    <ds:schemaRef ds:uri="8595a0ec-c146-4eeb-925a-270f4bc4be63"/>
    <ds:schemaRef ds:uri="5ffd8e36-f429-4edc-ab50-c5be84842779"/>
    <ds:schemaRef ds:uri="1a680a63-37ab-4b78-a4ad-22fee4f3edc1"/>
    <ds:schemaRef ds:uri="662745e8-e224-48e8-a2e3-254862b8c2f5"/>
  </ds:schemaRefs>
</ds:datastoreItem>
</file>

<file path=customXml/itemProps3.xml><?xml version="1.0" encoding="utf-8"?>
<ds:datastoreItem xmlns:ds="http://schemas.openxmlformats.org/officeDocument/2006/customXml" ds:itemID="{62825F8A-6631-467A-93B8-CCFBB3F9799F}">
  <ds:schemaRefs>
    <ds:schemaRef ds:uri="http://schemas.openxmlformats.org/officeDocument/2006/bibliography"/>
  </ds:schemaRefs>
</ds:datastoreItem>
</file>

<file path=customXml/itemProps4.xml><?xml version="1.0" encoding="utf-8"?>
<ds:datastoreItem xmlns:ds="http://schemas.openxmlformats.org/officeDocument/2006/customXml" ds:itemID="{340A2827-E051-4D9C-BEB8-67AB434E028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5363</Words>
  <Characters>30570</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General document template UK 1604</vt:lpstr>
    </vt:vector>
  </TitlesOfParts>
  <Manager>SUEZ | recycling and recovery UK</Manager>
  <Company>SUEZ | recycling and recovery UK</Company>
  <LinksUpToDate>false</LinksUpToDate>
  <CharactersWithSpaces>35862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document template UK 1604</dc:title>
  <dc:subject/>
  <dc:creator>SUEZ recycling and recovery UK</dc:creator>
  <cp:keywords/>
  <dc:description/>
  <cp:lastModifiedBy>Wayne Clark</cp:lastModifiedBy>
  <cp:revision>2</cp:revision>
  <cp:lastPrinted>2019-02-04T16:04:00Z</cp:lastPrinted>
  <dcterms:created xsi:type="dcterms:W3CDTF">2026-08-13T07:23:00Z</dcterms:created>
  <dcterms:modified xsi:type="dcterms:W3CDTF">2026-08-13T07:23:00Z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0x0101000E9AD557692E154F9D2697C8C6432F7600299CA5DE17FD7D4B9630492733967BCF</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9;#Type Of Permit|0430e4c2-ee0a-4b2d-9af6-df735aafbcb2</vt:lpwstr>
  </property>
  <property fmtid="{D5CDD505-2E9C-101B-9397-08002B2CF9AE}" pid="6" name="DisclosureStatus">
    <vt:lpwstr>63;#Public Register|f1fcf6a6-5d97-4f1d-964e-a2f916eb1f18</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26;#Waste Operations|dc63c9b7-da6e-463c-b2cf-265b08d49156</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19;#EPR|0e5af97d-1a8c-4d8f-a20b-528a11cab1f6</vt:lpwstr>
  </property>
  <property fmtid="{D5CDD505-2E9C-101B-9397-08002B2CF9AE}" pid="15" name="RegulatedActivitySub_x002d_Class">
    <vt:lpwstr/>
  </property>
  <property fmtid="{D5CDD505-2E9C-101B-9397-08002B2CF9AE}" pid="16" name="RegulatedActivitySub-Class">
    <vt:lpwstr/>
  </property>
</Properties>
</file>