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40" w:rsidRDefault="00B26740" w:rsidP="00B267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Application for Environmental Permit EPB3.5 (Version 4) </w:t>
      </w:r>
    </w:p>
    <w:p w:rsidR="00B26740" w:rsidRDefault="00B26740" w:rsidP="00B26740">
      <w:pPr>
        <w:spacing w:after="0"/>
      </w:pPr>
      <w:r>
        <w:t xml:space="preserve">Buckles Farm, </w:t>
      </w:r>
      <w:proofErr w:type="spellStart"/>
      <w:r>
        <w:t>Kaber</w:t>
      </w:r>
      <w:proofErr w:type="spellEnd"/>
      <w:r>
        <w:t xml:space="preserve">, Kirkby Stephen. Cumbria </w:t>
      </w:r>
    </w:p>
    <w:p w:rsidR="00B26740" w:rsidRDefault="00B26740" w:rsidP="00B26740">
      <w:pPr>
        <w:spacing w:after="0"/>
      </w:pPr>
      <w:r>
        <w:t xml:space="preserve">Pre Application </w:t>
      </w:r>
      <w:proofErr w:type="spellStart"/>
      <w:r>
        <w:t>Ref.EPR</w:t>
      </w:r>
      <w:proofErr w:type="spellEnd"/>
      <w:r>
        <w:t>/GP3001LP/A001</w:t>
      </w:r>
    </w:p>
    <w:p w:rsidR="002E6A60" w:rsidRPr="007869D1" w:rsidRDefault="002E6A60" w:rsidP="002E6A60">
      <w:pPr>
        <w:rPr>
          <w:sz w:val="20"/>
          <w:szCs w:val="20"/>
          <w:u w:val="single"/>
        </w:rPr>
      </w:pPr>
      <w:r w:rsidRPr="007869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CA187" wp14:editId="4A1DA8F6">
                <wp:simplePos x="0" y="0"/>
                <wp:positionH relativeFrom="column">
                  <wp:posOffset>-25401</wp:posOffset>
                </wp:positionH>
                <wp:positionV relativeFrom="paragraph">
                  <wp:posOffset>91652</wp:posOffset>
                </wp:positionV>
                <wp:extent cx="5393267" cy="334010"/>
                <wp:effectExtent l="0" t="0" r="17145" b="279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267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BFE" w:rsidRPr="007869D1" w:rsidRDefault="00B26740" w:rsidP="002E6A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BF </w:t>
                            </w:r>
                            <w:r w:rsidR="00AE0BFE" w:rsidRPr="007869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7C05">
                              <w:rPr>
                                <w:sz w:val="24"/>
                                <w:szCs w:val="24"/>
                              </w:rPr>
                              <w:t>Appendix 1</w:t>
                            </w:r>
                            <w:r w:rsidR="00124164">
                              <w:rPr>
                                <w:sz w:val="24"/>
                                <w:szCs w:val="24"/>
                              </w:rPr>
                              <w:t xml:space="preserve">8 </w:t>
                            </w:r>
                            <w:r w:rsidR="001D7C05">
                              <w:rPr>
                                <w:sz w:val="24"/>
                                <w:szCs w:val="24"/>
                              </w:rPr>
                              <w:t xml:space="preserve"> BAT Assessment</w:t>
                            </w:r>
                            <w:r w:rsidR="002E3E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2pt;margin-top:7.2pt;width:424.6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" strokecolor="black [3213]">
                <v:textbox>
                  <w:txbxContent>
                    <w:p w:rsidR="00AE0BFE" w:rsidRPr="007869D1" w:rsidRDefault="00B26740" w:rsidP="002E6A6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BF </w:t>
                      </w:r>
                      <w:r w:rsidR="00AE0BFE" w:rsidRPr="007869D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D7C05">
                        <w:rPr>
                          <w:sz w:val="24"/>
                          <w:szCs w:val="24"/>
                        </w:rPr>
                        <w:t>Appendix 1</w:t>
                      </w:r>
                      <w:r w:rsidR="00124164">
                        <w:rPr>
                          <w:sz w:val="24"/>
                          <w:szCs w:val="24"/>
                        </w:rPr>
                        <w:t xml:space="preserve">8 </w:t>
                      </w:r>
                      <w:r w:rsidR="001D7C05">
                        <w:rPr>
                          <w:sz w:val="24"/>
                          <w:szCs w:val="24"/>
                        </w:rPr>
                        <w:t xml:space="preserve"> BAT Assessment</w:t>
                      </w:r>
                      <w:r w:rsidR="002E3EF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E6A60" w:rsidRDefault="002E6A60" w:rsidP="002E6A60">
      <w:pPr>
        <w:rPr>
          <w:sz w:val="24"/>
          <w:szCs w:val="24"/>
        </w:rPr>
      </w:pPr>
    </w:p>
    <w:p w:rsidR="001D7C05" w:rsidRDefault="001D7C05" w:rsidP="002E6A60">
      <w:pPr>
        <w:rPr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5954"/>
      </w:tblGrid>
      <w:tr w:rsidR="002E16AE" w:rsidRPr="001D7C05" w:rsidTr="009552F2">
        <w:tc>
          <w:tcPr>
            <w:tcW w:w="1526" w:type="dxa"/>
          </w:tcPr>
          <w:p w:rsidR="002E16AE" w:rsidRPr="001D7C05" w:rsidRDefault="002E16AE" w:rsidP="002E6A60">
            <w:pPr>
              <w:rPr>
                <w:b/>
                <w:sz w:val="24"/>
                <w:szCs w:val="24"/>
              </w:rPr>
            </w:pPr>
            <w:r w:rsidRPr="001D7C05">
              <w:rPr>
                <w:b/>
                <w:sz w:val="24"/>
                <w:szCs w:val="24"/>
              </w:rPr>
              <w:t>BAT Conclusion</w:t>
            </w:r>
          </w:p>
        </w:tc>
        <w:tc>
          <w:tcPr>
            <w:tcW w:w="1276" w:type="dxa"/>
          </w:tcPr>
          <w:p w:rsidR="002E16AE" w:rsidRPr="002E16AE" w:rsidRDefault="002E16AE" w:rsidP="002E6A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Work</w:t>
            </w:r>
          </w:p>
        </w:tc>
        <w:tc>
          <w:tcPr>
            <w:tcW w:w="1275" w:type="dxa"/>
          </w:tcPr>
          <w:p w:rsidR="002E16AE" w:rsidRPr="002E16AE" w:rsidRDefault="002E16AE" w:rsidP="002E6A60">
            <w:pPr>
              <w:rPr>
                <w:b/>
                <w:sz w:val="20"/>
                <w:szCs w:val="20"/>
              </w:rPr>
            </w:pPr>
            <w:r w:rsidRPr="002E16AE">
              <w:rPr>
                <w:b/>
                <w:sz w:val="20"/>
                <w:szCs w:val="20"/>
              </w:rPr>
              <w:t>Compliance</w:t>
            </w:r>
          </w:p>
        </w:tc>
        <w:tc>
          <w:tcPr>
            <w:tcW w:w="5954" w:type="dxa"/>
          </w:tcPr>
          <w:p w:rsidR="002E16AE" w:rsidRPr="001D7C05" w:rsidRDefault="002E16AE" w:rsidP="002E6A60">
            <w:pPr>
              <w:rPr>
                <w:b/>
                <w:sz w:val="24"/>
                <w:szCs w:val="24"/>
              </w:rPr>
            </w:pPr>
            <w:r w:rsidRPr="001D7C05">
              <w:rPr>
                <w:b/>
                <w:sz w:val="24"/>
                <w:szCs w:val="24"/>
              </w:rPr>
              <w:t>Comments</w:t>
            </w:r>
          </w:p>
        </w:tc>
      </w:tr>
      <w:tr w:rsidR="002E16AE" w:rsidTr="009552F2">
        <w:tc>
          <w:tcPr>
            <w:tcW w:w="1526" w:type="dxa"/>
          </w:tcPr>
          <w:p w:rsidR="002E16AE" w:rsidRDefault="002E16AE" w:rsidP="001D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16AE" w:rsidRPr="002E16AE" w:rsidRDefault="002E16AE" w:rsidP="002E16AE">
            <w:pPr>
              <w:jc w:val="center"/>
              <w:rPr>
                <w:rFonts w:cstheme="minorHAnsi"/>
              </w:rPr>
            </w:pPr>
            <w:r w:rsidRPr="002E16AE">
              <w:rPr>
                <w:rFonts w:cstheme="minorHAnsi"/>
              </w:rPr>
              <w:t>EMS</w:t>
            </w:r>
          </w:p>
        </w:tc>
        <w:tc>
          <w:tcPr>
            <w:tcW w:w="1275" w:type="dxa"/>
          </w:tcPr>
          <w:p w:rsidR="002E16AE" w:rsidRPr="002E16AE" w:rsidRDefault="002E16AE" w:rsidP="002E16A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2E16AE">
              <w:rPr>
                <w:rFonts w:ascii="Agency FB" w:hAnsi="Agency FB"/>
                <w:b/>
                <w:sz w:val="24"/>
                <w:szCs w:val="24"/>
              </w:rPr>
              <w:t>√</w:t>
            </w:r>
          </w:p>
        </w:tc>
        <w:tc>
          <w:tcPr>
            <w:tcW w:w="5954" w:type="dxa"/>
          </w:tcPr>
          <w:p w:rsidR="002E16AE" w:rsidRDefault="002E16AE" w:rsidP="002E1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sections 1 to 11  reviewed and included in full application</w:t>
            </w:r>
          </w:p>
        </w:tc>
      </w:tr>
      <w:tr w:rsidR="002E16AE" w:rsidTr="009552F2">
        <w:tc>
          <w:tcPr>
            <w:tcW w:w="1526" w:type="dxa"/>
          </w:tcPr>
          <w:p w:rsidR="002E16AE" w:rsidRDefault="002E16AE" w:rsidP="001D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16AE" w:rsidRDefault="002E16AE" w:rsidP="002E16AE">
            <w:pPr>
              <w:jc w:val="center"/>
              <w:rPr>
                <w:rFonts w:cstheme="minorHAnsi"/>
              </w:rPr>
            </w:pPr>
            <w:r w:rsidRPr="002E16AE">
              <w:rPr>
                <w:rFonts w:cstheme="minorHAnsi"/>
              </w:rPr>
              <w:t>House</w:t>
            </w:r>
          </w:p>
          <w:p w:rsidR="002E16AE" w:rsidRPr="002E16AE" w:rsidRDefault="002E16AE" w:rsidP="002E16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Keeping</w:t>
            </w:r>
          </w:p>
        </w:tc>
        <w:tc>
          <w:tcPr>
            <w:tcW w:w="1275" w:type="dxa"/>
          </w:tcPr>
          <w:p w:rsidR="002E16AE" w:rsidRPr="002E16AE" w:rsidRDefault="002E16AE" w:rsidP="002E16AE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2E16AE">
              <w:rPr>
                <w:rFonts w:ascii="Agency FB" w:hAnsi="Agency FB"/>
                <w:b/>
                <w:sz w:val="24"/>
                <w:szCs w:val="24"/>
              </w:rPr>
              <w:t>√</w:t>
            </w:r>
          </w:p>
        </w:tc>
        <w:tc>
          <w:tcPr>
            <w:tcW w:w="5954" w:type="dxa"/>
          </w:tcPr>
          <w:p w:rsidR="002E16AE" w:rsidRDefault="002E16AE" w:rsidP="00AB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aspects of paras </w:t>
            </w:r>
            <w:r w:rsidR="009127D4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 xml:space="preserve">a </w:t>
            </w:r>
            <w:r w:rsidR="00AB27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e</w:t>
            </w:r>
            <w:r w:rsidR="009127D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checked and all referred to in application.  Section </w:t>
            </w:r>
            <w:r w:rsidR="009127D4">
              <w:rPr>
                <w:sz w:val="24"/>
                <w:szCs w:val="24"/>
              </w:rPr>
              <w:t>‘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 w:rsidR="009127D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important because of close proximity of SSSI.</w:t>
            </w:r>
          </w:p>
        </w:tc>
      </w:tr>
      <w:tr w:rsidR="002E16AE" w:rsidTr="009552F2">
        <w:tc>
          <w:tcPr>
            <w:tcW w:w="1526" w:type="dxa"/>
          </w:tcPr>
          <w:p w:rsidR="002E16AE" w:rsidRDefault="002E16AE" w:rsidP="001D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E16AE" w:rsidRPr="002E16AE" w:rsidRDefault="00AB273E" w:rsidP="002E16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 in Diet</w:t>
            </w:r>
          </w:p>
        </w:tc>
        <w:tc>
          <w:tcPr>
            <w:tcW w:w="1275" w:type="dxa"/>
          </w:tcPr>
          <w:p w:rsidR="002E16AE" w:rsidRDefault="002E16AE" w:rsidP="002E16AE">
            <w:pPr>
              <w:jc w:val="center"/>
            </w:pPr>
            <w:r w:rsidRPr="00924E6C">
              <w:rPr>
                <w:rFonts w:ascii="Agency FB" w:hAnsi="Agency FB"/>
                <w:b/>
                <w:sz w:val="24"/>
                <w:szCs w:val="24"/>
              </w:rPr>
              <w:t>√</w:t>
            </w:r>
          </w:p>
        </w:tc>
        <w:tc>
          <w:tcPr>
            <w:tcW w:w="5954" w:type="dxa"/>
          </w:tcPr>
          <w:p w:rsidR="002E16AE" w:rsidRDefault="00AB273E" w:rsidP="00AB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Crude protein level included in diet formulation, changed up </w:t>
            </w:r>
            <w:proofErr w:type="spellStart"/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3 times over life cycle to match product and flock needs. No use of authorised additives to date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2E16AE" w:rsidTr="009552F2">
        <w:tc>
          <w:tcPr>
            <w:tcW w:w="1526" w:type="dxa"/>
          </w:tcPr>
          <w:p w:rsidR="002E16AE" w:rsidRDefault="002E16AE" w:rsidP="001D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16AE" w:rsidRPr="002E16AE" w:rsidRDefault="00AB273E" w:rsidP="002E16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 in Diet</w:t>
            </w:r>
          </w:p>
        </w:tc>
        <w:tc>
          <w:tcPr>
            <w:tcW w:w="1275" w:type="dxa"/>
          </w:tcPr>
          <w:p w:rsidR="002E16AE" w:rsidRDefault="002E16AE" w:rsidP="002E16AE">
            <w:pPr>
              <w:jc w:val="center"/>
            </w:pPr>
            <w:r w:rsidRPr="00924E6C">
              <w:rPr>
                <w:rFonts w:ascii="Agency FB" w:hAnsi="Agency FB"/>
                <w:b/>
                <w:sz w:val="24"/>
                <w:szCs w:val="24"/>
              </w:rPr>
              <w:t>√</w:t>
            </w:r>
          </w:p>
        </w:tc>
        <w:tc>
          <w:tcPr>
            <w:tcW w:w="5954" w:type="dxa"/>
          </w:tcPr>
          <w:p w:rsidR="002E16AE" w:rsidRDefault="00AB273E" w:rsidP="00AB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Phosphorus availability to birds in feed and need to minimise excretion / loss is considered in formulating feedstuffs. Addition of </w:t>
            </w:r>
            <w:proofErr w:type="spellStart"/>
            <w:r>
              <w:rPr>
                <w:sz w:val="24"/>
                <w:szCs w:val="24"/>
              </w:rPr>
              <w:t>phytase</w:t>
            </w:r>
            <w:proofErr w:type="spellEnd"/>
            <w:r>
              <w:rPr>
                <w:sz w:val="24"/>
                <w:szCs w:val="24"/>
              </w:rPr>
              <w:t xml:space="preserve"> not considered to date. All P excreted into manure offsets P applied to fields through nutrient budgeting reducing need for application of mined P in NPK addition (if needed.)</w:t>
            </w:r>
          </w:p>
        </w:tc>
      </w:tr>
      <w:tr w:rsidR="00827C13" w:rsidTr="009552F2">
        <w:tc>
          <w:tcPr>
            <w:tcW w:w="1526" w:type="dxa"/>
          </w:tcPr>
          <w:p w:rsidR="00827C13" w:rsidRDefault="00827C13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5,6,7,</w:t>
            </w:r>
          </w:p>
        </w:tc>
        <w:tc>
          <w:tcPr>
            <w:tcW w:w="1276" w:type="dxa"/>
          </w:tcPr>
          <w:p w:rsidR="00827C13" w:rsidRPr="002E16AE" w:rsidRDefault="00827C13" w:rsidP="002E16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Water</w:t>
            </w:r>
          </w:p>
        </w:tc>
        <w:tc>
          <w:tcPr>
            <w:tcW w:w="1275" w:type="dxa"/>
          </w:tcPr>
          <w:p w:rsidR="00827C13" w:rsidRDefault="00827C13" w:rsidP="00827C13">
            <w:pPr>
              <w:jc w:val="center"/>
            </w:pPr>
            <w:r w:rsidRPr="00B46054">
              <w:rPr>
                <w:rFonts w:ascii="Agency FB" w:hAnsi="Agency FB"/>
                <w:b/>
                <w:sz w:val="24"/>
                <w:szCs w:val="24"/>
              </w:rPr>
              <w:t>√</w:t>
            </w:r>
          </w:p>
        </w:tc>
        <w:tc>
          <w:tcPr>
            <w:tcW w:w="5954" w:type="dxa"/>
          </w:tcPr>
          <w:p w:rsidR="00827C13" w:rsidRDefault="00827C13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application for water management.</w:t>
            </w:r>
          </w:p>
        </w:tc>
      </w:tr>
      <w:tr w:rsidR="00827C13" w:rsidTr="009552F2">
        <w:tc>
          <w:tcPr>
            <w:tcW w:w="1526" w:type="dxa"/>
          </w:tcPr>
          <w:p w:rsidR="00827C13" w:rsidRDefault="00827C13" w:rsidP="009F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27C13" w:rsidRDefault="00827C13" w:rsidP="002E16AE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Energy</w:t>
            </w:r>
          </w:p>
        </w:tc>
        <w:tc>
          <w:tcPr>
            <w:tcW w:w="1275" w:type="dxa"/>
          </w:tcPr>
          <w:p w:rsidR="00827C13" w:rsidRDefault="00827C13" w:rsidP="00827C13">
            <w:pPr>
              <w:jc w:val="center"/>
            </w:pPr>
            <w:r w:rsidRPr="00B46054">
              <w:rPr>
                <w:rFonts w:ascii="Agency FB" w:hAnsi="Agency FB"/>
                <w:b/>
                <w:sz w:val="24"/>
                <w:szCs w:val="24"/>
              </w:rPr>
              <w:t>√</w:t>
            </w:r>
          </w:p>
        </w:tc>
        <w:tc>
          <w:tcPr>
            <w:tcW w:w="5954" w:type="dxa"/>
          </w:tcPr>
          <w:p w:rsidR="00827C13" w:rsidRDefault="00827C13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application</w:t>
            </w:r>
          </w:p>
        </w:tc>
      </w:tr>
      <w:tr w:rsidR="009F7AB5" w:rsidTr="009552F2">
        <w:tc>
          <w:tcPr>
            <w:tcW w:w="1526" w:type="dxa"/>
          </w:tcPr>
          <w:p w:rsidR="009F7AB5" w:rsidRDefault="009F7AB5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9, 10</w:t>
            </w:r>
          </w:p>
        </w:tc>
        <w:tc>
          <w:tcPr>
            <w:tcW w:w="1276" w:type="dxa"/>
          </w:tcPr>
          <w:p w:rsidR="009F7AB5" w:rsidRDefault="009F7AB5" w:rsidP="009F7AB5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Noise</w:t>
            </w:r>
          </w:p>
        </w:tc>
        <w:tc>
          <w:tcPr>
            <w:tcW w:w="1275" w:type="dxa"/>
          </w:tcPr>
          <w:p w:rsidR="009F7AB5" w:rsidRPr="00924E6C" w:rsidRDefault="009F7AB5" w:rsidP="002E16A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9F7AB5" w:rsidRDefault="009F7AB5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an issue for this site but plan in place to augment site management and inform Planning process</w:t>
            </w:r>
          </w:p>
        </w:tc>
      </w:tr>
      <w:tr w:rsidR="009F7AB5" w:rsidTr="009552F2">
        <w:tc>
          <w:tcPr>
            <w:tcW w:w="1526" w:type="dxa"/>
          </w:tcPr>
          <w:p w:rsidR="009F7AB5" w:rsidRDefault="009F7AB5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F7AB5" w:rsidRDefault="009F7AB5" w:rsidP="002E16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Dust</w:t>
            </w:r>
          </w:p>
        </w:tc>
        <w:tc>
          <w:tcPr>
            <w:tcW w:w="1275" w:type="dxa"/>
          </w:tcPr>
          <w:p w:rsidR="009F7AB5" w:rsidRPr="00924E6C" w:rsidRDefault="009F7AB5" w:rsidP="002E16A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9F7AB5" w:rsidRDefault="009F7AB5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an issue for this site but plan in place to augment site management and inform Planning process</w:t>
            </w:r>
          </w:p>
        </w:tc>
      </w:tr>
      <w:tr w:rsidR="009F7AB5" w:rsidTr="009552F2">
        <w:tc>
          <w:tcPr>
            <w:tcW w:w="1526" w:type="dxa"/>
          </w:tcPr>
          <w:p w:rsidR="009F7AB5" w:rsidRDefault="009F7AB5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</w:t>
            </w:r>
          </w:p>
        </w:tc>
        <w:tc>
          <w:tcPr>
            <w:tcW w:w="1276" w:type="dxa"/>
          </w:tcPr>
          <w:p w:rsidR="009F7AB5" w:rsidRDefault="009F7AB5" w:rsidP="002E16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Odour</w:t>
            </w:r>
          </w:p>
        </w:tc>
        <w:tc>
          <w:tcPr>
            <w:tcW w:w="1275" w:type="dxa"/>
          </w:tcPr>
          <w:p w:rsidR="009F7AB5" w:rsidRPr="00924E6C" w:rsidRDefault="009F7AB5" w:rsidP="002E16A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9F7AB5" w:rsidRDefault="009F7AB5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an issue for this site but plan in place to augment site management and inform Planning process</w:t>
            </w:r>
          </w:p>
        </w:tc>
      </w:tr>
      <w:tr w:rsidR="009F7AB5" w:rsidTr="009552F2">
        <w:tc>
          <w:tcPr>
            <w:tcW w:w="1526" w:type="dxa"/>
          </w:tcPr>
          <w:p w:rsidR="009F7AB5" w:rsidRDefault="009F7AB5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14, 15</w:t>
            </w:r>
          </w:p>
        </w:tc>
        <w:tc>
          <w:tcPr>
            <w:tcW w:w="1276" w:type="dxa"/>
          </w:tcPr>
          <w:p w:rsidR="009F7AB5" w:rsidRPr="009F7AB5" w:rsidRDefault="009F7AB5" w:rsidP="002E16A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7AB5">
              <w:rPr>
                <w:rFonts w:cstheme="minorHAnsi"/>
                <w:sz w:val="16"/>
                <w:szCs w:val="16"/>
              </w:rPr>
              <w:t>Emissions from manure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F7AB5">
              <w:rPr>
                <w:rFonts w:cstheme="minorHAnsi"/>
                <w:sz w:val="16"/>
                <w:szCs w:val="16"/>
              </w:rPr>
              <w:t>storage (future only)</w:t>
            </w:r>
          </w:p>
        </w:tc>
        <w:tc>
          <w:tcPr>
            <w:tcW w:w="1275" w:type="dxa"/>
          </w:tcPr>
          <w:p w:rsidR="009F7AB5" w:rsidRPr="00924E6C" w:rsidRDefault="009F7AB5" w:rsidP="002E16A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9F7AB5" w:rsidRDefault="009F7AB5" w:rsidP="009F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(a-c) all techniques applied.15, all techniques a-d) applied, </w:t>
            </w:r>
            <w:r w:rsidR="00827C13">
              <w:rPr>
                <w:sz w:val="24"/>
                <w:szCs w:val="24"/>
              </w:rPr>
              <w:t xml:space="preserve">point </w:t>
            </w:r>
            <w:r>
              <w:rPr>
                <w:sz w:val="24"/>
                <w:szCs w:val="24"/>
              </w:rPr>
              <w:t>e</w:t>
            </w:r>
            <w:r w:rsidR="00827C13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N/A</w:t>
            </w:r>
          </w:p>
        </w:tc>
      </w:tr>
      <w:tr w:rsidR="009F7AB5" w:rsidTr="009552F2">
        <w:tc>
          <w:tcPr>
            <w:tcW w:w="1526" w:type="dxa"/>
          </w:tcPr>
          <w:p w:rsidR="009F7AB5" w:rsidRDefault="009F7AB5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9F7AB5" w:rsidRDefault="009F7AB5" w:rsidP="002E16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Slurry</w:t>
            </w:r>
          </w:p>
        </w:tc>
        <w:tc>
          <w:tcPr>
            <w:tcW w:w="1275" w:type="dxa"/>
          </w:tcPr>
          <w:p w:rsidR="009F7AB5" w:rsidRPr="00924E6C" w:rsidRDefault="00827C13" w:rsidP="002E16A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924E6C">
              <w:rPr>
                <w:rFonts w:ascii="Agency FB" w:hAnsi="Agency FB"/>
                <w:b/>
                <w:sz w:val="24"/>
                <w:szCs w:val="24"/>
              </w:rPr>
              <w:t>√</w:t>
            </w:r>
          </w:p>
        </w:tc>
        <w:tc>
          <w:tcPr>
            <w:tcW w:w="5954" w:type="dxa"/>
          </w:tcPr>
          <w:p w:rsidR="009F7AB5" w:rsidRDefault="006F30CB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to transient wash-water.</w:t>
            </w:r>
          </w:p>
        </w:tc>
      </w:tr>
      <w:tr w:rsidR="006F30CB" w:rsidTr="009552F2">
        <w:tc>
          <w:tcPr>
            <w:tcW w:w="1526" w:type="dxa"/>
          </w:tcPr>
          <w:p w:rsidR="006F30CB" w:rsidRDefault="006F30CB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F30CB" w:rsidRDefault="006F30CB" w:rsidP="002E16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Lagoons</w:t>
            </w:r>
          </w:p>
        </w:tc>
        <w:tc>
          <w:tcPr>
            <w:tcW w:w="1275" w:type="dxa"/>
          </w:tcPr>
          <w:p w:rsidR="006F30CB" w:rsidRPr="00924E6C" w:rsidRDefault="006F30CB" w:rsidP="002E16A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F30CB" w:rsidRDefault="006F30CB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</w:p>
        </w:tc>
      </w:tr>
      <w:tr w:rsidR="006F30CB" w:rsidTr="009552F2">
        <w:tc>
          <w:tcPr>
            <w:tcW w:w="1526" w:type="dxa"/>
          </w:tcPr>
          <w:p w:rsidR="006F30CB" w:rsidRDefault="006F30CB" w:rsidP="006F3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F30CB" w:rsidRDefault="006F30CB" w:rsidP="002E16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Slurry collection</w:t>
            </w:r>
          </w:p>
        </w:tc>
        <w:tc>
          <w:tcPr>
            <w:tcW w:w="1275" w:type="dxa"/>
          </w:tcPr>
          <w:p w:rsidR="006F30CB" w:rsidRPr="00924E6C" w:rsidRDefault="00827C13" w:rsidP="002E16A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924E6C">
              <w:rPr>
                <w:rFonts w:ascii="Agency FB" w:hAnsi="Agency FB"/>
                <w:b/>
                <w:sz w:val="24"/>
                <w:szCs w:val="24"/>
              </w:rPr>
              <w:t>√</w:t>
            </w:r>
          </w:p>
        </w:tc>
        <w:tc>
          <w:tcPr>
            <w:tcW w:w="5954" w:type="dxa"/>
          </w:tcPr>
          <w:p w:rsidR="006F30CB" w:rsidRDefault="006F30CB" w:rsidP="006F30C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a,</w:t>
            </w:r>
            <w:proofErr w:type="gramEnd"/>
            <w:r>
              <w:rPr>
                <w:sz w:val="24"/>
                <w:szCs w:val="24"/>
              </w:rPr>
              <w:t>c,f</w:t>
            </w:r>
            <w:proofErr w:type="spellEnd"/>
            <w:r>
              <w:rPr>
                <w:sz w:val="24"/>
                <w:szCs w:val="24"/>
              </w:rPr>
              <w:t xml:space="preserve"> all applicable and complied with. B,D,E not applicable</w:t>
            </w:r>
          </w:p>
        </w:tc>
      </w:tr>
      <w:tr w:rsidR="006F30CB" w:rsidTr="009552F2">
        <w:tc>
          <w:tcPr>
            <w:tcW w:w="1526" w:type="dxa"/>
          </w:tcPr>
          <w:p w:rsidR="006F30CB" w:rsidRDefault="006F30CB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F30CB" w:rsidRDefault="006F30CB" w:rsidP="002E16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Manure Processing</w:t>
            </w:r>
          </w:p>
        </w:tc>
        <w:tc>
          <w:tcPr>
            <w:tcW w:w="1275" w:type="dxa"/>
          </w:tcPr>
          <w:p w:rsidR="006F30CB" w:rsidRPr="00924E6C" w:rsidRDefault="006F30CB" w:rsidP="002E16A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F30CB" w:rsidRDefault="006F30CB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applicable. In-house manure management aims at ammonia prevention through maximising dryness</w:t>
            </w:r>
          </w:p>
        </w:tc>
      </w:tr>
      <w:tr w:rsidR="006F30CB" w:rsidTr="009552F2">
        <w:tc>
          <w:tcPr>
            <w:tcW w:w="1526" w:type="dxa"/>
          </w:tcPr>
          <w:p w:rsidR="006F30CB" w:rsidRDefault="006F30CB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F30CB" w:rsidRDefault="006F30CB" w:rsidP="002E16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Manure </w:t>
            </w:r>
            <w:proofErr w:type="spellStart"/>
            <w:r>
              <w:rPr>
                <w:rFonts w:cstheme="minorHAnsi"/>
              </w:rPr>
              <w:t>Landspreading</w:t>
            </w:r>
            <w:proofErr w:type="spellEnd"/>
          </w:p>
        </w:tc>
        <w:tc>
          <w:tcPr>
            <w:tcW w:w="1275" w:type="dxa"/>
          </w:tcPr>
          <w:p w:rsidR="006F30CB" w:rsidRPr="00924E6C" w:rsidRDefault="006F30CB" w:rsidP="002E16A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F30CB" w:rsidRDefault="006F30CB" w:rsidP="00827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components (a-h) are included in farm manure management plan and also in farm plans on farms where manure is exported. Manure on 3</w:t>
            </w:r>
            <w:r w:rsidRPr="006F30C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party farms replaces slurry spread when these were dairy units and represents an overall reduction and better management of N and P application to general environment.</w:t>
            </w:r>
            <w:r w:rsidR="00827C13">
              <w:rPr>
                <w:sz w:val="24"/>
                <w:szCs w:val="24"/>
              </w:rPr>
              <w:t xml:space="preserve"> Spreader is a ‘rear </w:t>
            </w:r>
            <w:r w:rsidR="00827C13">
              <w:rPr>
                <w:sz w:val="24"/>
                <w:szCs w:val="24"/>
              </w:rPr>
              <w:lastRenderedPageBreak/>
              <w:t>discharge’ fitted with canopy / cowling designed for spreading chicken manure at low level.</w:t>
            </w:r>
          </w:p>
        </w:tc>
      </w:tr>
      <w:tr w:rsidR="006F30CB" w:rsidTr="009552F2">
        <w:tc>
          <w:tcPr>
            <w:tcW w:w="1526" w:type="dxa"/>
          </w:tcPr>
          <w:p w:rsidR="006F30CB" w:rsidRDefault="002B7D26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</w:tcPr>
          <w:p w:rsidR="006F30CB" w:rsidRPr="00827C13" w:rsidRDefault="002B7D26" w:rsidP="00827C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7C13">
              <w:rPr>
                <w:rFonts w:cstheme="minorHAnsi"/>
                <w:sz w:val="24"/>
                <w:szCs w:val="24"/>
              </w:rPr>
              <w:t>Slurry spreading</w:t>
            </w:r>
          </w:p>
        </w:tc>
        <w:tc>
          <w:tcPr>
            <w:tcW w:w="1275" w:type="dxa"/>
          </w:tcPr>
          <w:p w:rsidR="006F30CB" w:rsidRPr="00924E6C" w:rsidRDefault="006F30CB" w:rsidP="002E16A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F30CB" w:rsidRDefault="009552F2" w:rsidP="009552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Washwater</w:t>
            </w:r>
            <w:proofErr w:type="spellEnd"/>
            <w:r>
              <w:rPr>
                <w:sz w:val="24"/>
                <w:szCs w:val="24"/>
              </w:rPr>
              <w:t xml:space="preserve"> from house cleansing limited to cleansing of houses once every 55 to 65 weeks. 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 xml:space="preserve"> less than 1/ yr. Fields identified beforehand. Only small contribute to  nutrient budget</w:t>
            </w:r>
          </w:p>
        </w:tc>
      </w:tr>
      <w:tr w:rsidR="009552F2" w:rsidTr="009552F2">
        <w:tc>
          <w:tcPr>
            <w:tcW w:w="1526" w:type="dxa"/>
          </w:tcPr>
          <w:p w:rsidR="009552F2" w:rsidRDefault="009552F2" w:rsidP="0095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</w:p>
        </w:tc>
        <w:tc>
          <w:tcPr>
            <w:tcW w:w="1276" w:type="dxa"/>
          </w:tcPr>
          <w:p w:rsidR="009552F2" w:rsidRDefault="00827C13" w:rsidP="00827C13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M</w:t>
            </w:r>
            <w:r w:rsidR="009552F2">
              <w:rPr>
                <w:sz w:val="24"/>
                <w:szCs w:val="24"/>
              </w:rPr>
              <w:t>anure spreading</w:t>
            </w:r>
          </w:p>
        </w:tc>
        <w:tc>
          <w:tcPr>
            <w:tcW w:w="1275" w:type="dxa"/>
          </w:tcPr>
          <w:p w:rsidR="009552F2" w:rsidRPr="00924E6C" w:rsidRDefault="009552F2" w:rsidP="002E16A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9552F2" w:rsidRDefault="009552F2" w:rsidP="007E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applicable. All to grassland. Vertical rotary </w:t>
            </w:r>
            <w:r w:rsidR="00827C13">
              <w:rPr>
                <w:sz w:val="24"/>
                <w:szCs w:val="24"/>
              </w:rPr>
              <w:t xml:space="preserve">rear discharge </w:t>
            </w:r>
            <w:r>
              <w:rPr>
                <w:sz w:val="24"/>
                <w:szCs w:val="24"/>
              </w:rPr>
              <w:t>spreader</w:t>
            </w:r>
            <w:r w:rsidR="00827C13">
              <w:rPr>
                <w:sz w:val="24"/>
                <w:szCs w:val="24"/>
              </w:rPr>
              <w:t xml:space="preserve"> (Bunning)</w:t>
            </w:r>
          </w:p>
        </w:tc>
      </w:tr>
      <w:tr w:rsidR="002E16AE" w:rsidTr="009552F2">
        <w:tc>
          <w:tcPr>
            <w:tcW w:w="1526" w:type="dxa"/>
          </w:tcPr>
          <w:p w:rsidR="002E16AE" w:rsidRDefault="002E16AE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E16AE" w:rsidRPr="002E16AE" w:rsidRDefault="009552F2" w:rsidP="002E16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Monitoring N and P to land</w:t>
            </w:r>
          </w:p>
        </w:tc>
        <w:tc>
          <w:tcPr>
            <w:tcW w:w="1275" w:type="dxa"/>
          </w:tcPr>
          <w:p w:rsidR="002E16AE" w:rsidRDefault="002E16AE" w:rsidP="002E16AE">
            <w:pPr>
              <w:jc w:val="center"/>
            </w:pPr>
            <w:r w:rsidRPr="00924E6C">
              <w:rPr>
                <w:rFonts w:ascii="Agency FB" w:hAnsi="Agency FB"/>
                <w:b/>
                <w:sz w:val="24"/>
                <w:szCs w:val="24"/>
              </w:rPr>
              <w:t>√</w:t>
            </w:r>
          </w:p>
        </w:tc>
        <w:tc>
          <w:tcPr>
            <w:tcW w:w="5954" w:type="dxa"/>
          </w:tcPr>
          <w:p w:rsidR="002E16AE" w:rsidRDefault="009552F2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Analysis of manure 1 /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for total nitrogen and total phosphorus</w:t>
            </w:r>
          </w:p>
        </w:tc>
      </w:tr>
      <w:tr w:rsidR="009552F2" w:rsidTr="009552F2">
        <w:tc>
          <w:tcPr>
            <w:tcW w:w="1526" w:type="dxa"/>
          </w:tcPr>
          <w:p w:rsidR="009552F2" w:rsidRDefault="009552F2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552F2" w:rsidRPr="002E16AE" w:rsidRDefault="009552F2" w:rsidP="009552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Monitoring N and P to air</w:t>
            </w:r>
          </w:p>
        </w:tc>
        <w:tc>
          <w:tcPr>
            <w:tcW w:w="1275" w:type="dxa"/>
          </w:tcPr>
          <w:p w:rsidR="009552F2" w:rsidRDefault="009552F2" w:rsidP="002E16AE">
            <w:pPr>
              <w:jc w:val="center"/>
            </w:pPr>
            <w:r w:rsidRPr="00924E6C">
              <w:rPr>
                <w:rFonts w:ascii="Agency FB" w:hAnsi="Agency FB"/>
                <w:b/>
                <w:sz w:val="24"/>
                <w:szCs w:val="24"/>
              </w:rPr>
              <w:t>√</w:t>
            </w:r>
          </w:p>
        </w:tc>
        <w:tc>
          <w:tcPr>
            <w:tcW w:w="5954" w:type="dxa"/>
          </w:tcPr>
          <w:p w:rsidR="009552F2" w:rsidRDefault="00C276B3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technique c – emission factors</w:t>
            </w:r>
          </w:p>
        </w:tc>
      </w:tr>
      <w:tr w:rsidR="009552F2" w:rsidTr="009552F2">
        <w:tc>
          <w:tcPr>
            <w:tcW w:w="1526" w:type="dxa"/>
          </w:tcPr>
          <w:p w:rsidR="009552F2" w:rsidRDefault="009552F2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9552F2" w:rsidRPr="002E16AE" w:rsidRDefault="00C276B3" w:rsidP="002E16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Odour monitoring</w:t>
            </w:r>
          </w:p>
        </w:tc>
        <w:tc>
          <w:tcPr>
            <w:tcW w:w="1275" w:type="dxa"/>
          </w:tcPr>
          <w:p w:rsidR="009552F2" w:rsidRDefault="009552F2" w:rsidP="002E16AE">
            <w:pPr>
              <w:jc w:val="center"/>
            </w:pPr>
          </w:p>
        </w:tc>
        <w:tc>
          <w:tcPr>
            <w:tcW w:w="5954" w:type="dxa"/>
          </w:tcPr>
          <w:p w:rsidR="009552F2" w:rsidRDefault="00C276B3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</w:p>
        </w:tc>
      </w:tr>
      <w:tr w:rsidR="009552F2" w:rsidTr="009552F2">
        <w:tc>
          <w:tcPr>
            <w:tcW w:w="1526" w:type="dxa"/>
          </w:tcPr>
          <w:p w:rsidR="009552F2" w:rsidRDefault="009552F2" w:rsidP="001D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9552F2" w:rsidRPr="002E16AE" w:rsidRDefault="00C276B3" w:rsidP="002E16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Dust emission monitoring</w:t>
            </w:r>
          </w:p>
        </w:tc>
        <w:tc>
          <w:tcPr>
            <w:tcW w:w="1275" w:type="dxa"/>
          </w:tcPr>
          <w:p w:rsidR="009552F2" w:rsidRDefault="009552F2" w:rsidP="002E16AE">
            <w:pPr>
              <w:jc w:val="center"/>
            </w:pPr>
          </w:p>
        </w:tc>
        <w:tc>
          <w:tcPr>
            <w:tcW w:w="5954" w:type="dxa"/>
          </w:tcPr>
          <w:p w:rsidR="009552F2" w:rsidRDefault="00C276B3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</w:p>
        </w:tc>
      </w:tr>
      <w:tr w:rsidR="00C276B3" w:rsidTr="009552F2">
        <w:tc>
          <w:tcPr>
            <w:tcW w:w="1526" w:type="dxa"/>
          </w:tcPr>
          <w:p w:rsidR="00C276B3" w:rsidRDefault="00C276B3" w:rsidP="001D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C276B3" w:rsidRDefault="00C276B3" w:rsidP="002E16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Monitor dust / ammonia removal equipment</w:t>
            </w:r>
          </w:p>
        </w:tc>
        <w:tc>
          <w:tcPr>
            <w:tcW w:w="1275" w:type="dxa"/>
          </w:tcPr>
          <w:p w:rsidR="00C276B3" w:rsidRPr="00924E6C" w:rsidRDefault="00C276B3" w:rsidP="002E16A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C276B3" w:rsidRDefault="00C276B3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</w:p>
        </w:tc>
      </w:tr>
      <w:tr w:rsidR="00C276B3" w:rsidTr="009552F2">
        <w:tc>
          <w:tcPr>
            <w:tcW w:w="1526" w:type="dxa"/>
          </w:tcPr>
          <w:p w:rsidR="00C276B3" w:rsidRDefault="00C276B3" w:rsidP="001D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C276B3" w:rsidRDefault="00C276B3" w:rsidP="002E16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Parameter monitoring</w:t>
            </w:r>
          </w:p>
        </w:tc>
        <w:tc>
          <w:tcPr>
            <w:tcW w:w="1275" w:type="dxa"/>
          </w:tcPr>
          <w:p w:rsidR="00C276B3" w:rsidRPr="00924E6C" w:rsidRDefault="007E5D84" w:rsidP="002E16A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924E6C">
              <w:rPr>
                <w:rFonts w:ascii="Agency FB" w:hAnsi="Agency FB"/>
                <w:b/>
                <w:sz w:val="24"/>
                <w:szCs w:val="24"/>
              </w:rPr>
              <w:t>√</w:t>
            </w:r>
          </w:p>
        </w:tc>
        <w:tc>
          <w:tcPr>
            <w:tcW w:w="5954" w:type="dxa"/>
          </w:tcPr>
          <w:p w:rsidR="00C276B3" w:rsidRDefault="00C276B3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Water, electricity, fuel,  bird numbers, feed utilisation and manure management all included in detail in application</w:t>
            </w:r>
          </w:p>
        </w:tc>
      </w:tr>
      <w:tr w:rsidR="009552F2" w:rsidTr="009552F2">
        <w:tc>
          <w:tcPr>
            <w:tcW w:w="1526" w:type="dxa"/>
          </w:tcPr>
          <w:p w:rsidR="009552F2" w:rsidRDefault="009552F2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9552F2" w:rsidRPr="002E16AE" w:rsidRDefault="00C276B3" w:rsidP="002E16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Ammonia emissions from Poultry houses</w:t>
            </w:r>
          </w:p>
        </w:tc>
        <w:tc>
          <w:tcPr>
            <w:tcW w:w="1275" w:type="dxa"/>
          </w:tcPr>
          <w:p w:rsidR="009552F2" w:rsidRDefault="007E5D84" w:rsidP="002E16AE">
            <w:pPr>
              <w:jc w:val="center"/>
              <w:rPr>
                <w:sz w:val="24"/>
                <w:szCs w:val="24"/>
              </w:rPr>
            </w:pPr>
            <w:r w:rsidRPr="00924E6C">
              <w:rPr>
                <w:rFonts w:ascii="Agency FB" w:hAnsi="Agency FB"/>
                <w:b/>
                <w:sz w:val="24"/>
                <w:szCs w:val="24"/>
              </w:rPr>
              <w:t>√</w:t>
            </w:r>
          </w:p>
        </w:tc>
        <w:tc>
          <w:tcPr>
            <w:tcW w:w="5954" w:type="dxa"/>
          </w:tcPr>
          <w:p w:rsidR="00EA22B7" w:rsidRDefault="00EA22B7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Complies with non-caged system (0.02 -0.13. ‘</w:t>
            </w:r>
            <w:proofErr w:type="gramStart"/>
            <w:r>
              <w:rPr>
                <w:i/>
                <w:sz w:val="24"/>
                <w:szCs w:val="24"/>
              </w:rPr>
              <w:t>existing</w:t>
            </w:r>
            <w:proofErr w:type="gramEnd"/>
            <w:r>
              <w:rPr>
                <w:i/>
                <w:sz w:val="24"/>
                <w:szCs w:val="24"/>
              </w:rPr>
              <w:t xml:space="preserve"> (and new) plant using forced ventilation system and </w:t>
            </w:r>
            <w:r w:rsidRPr="00EA22B7">
              <w:rPr>
                <w:b/>
                <w:i/>
                <w:sz w:val="24"/>
                <w:szCs w:val="24"/>
              </w:rPr>
              <w:t>frequent</w:t>
            </w:r>
            <w:r>
              <w:rPr>
                <w:sz w:val="24"/>
                <w:szCs w:val="24"/>
              </w:rPr>
              <w:t xml:space="preserve"> </w:t>
            </w:r>
            <w:r w:rsidRPr="00EA22B7">
              <w:rPr>
                <w:i/>
                <w:sz w:val="24"/>
                <w:szCs w:val="24"/>
              </w:rPr>
              <w:t>manure removal in combination with a measure achieving a high dry matter content of the manure</w:t>
            </w:r>
            <w:r>
              <w:rPr>
                <w:sz w:val="24"/>
                <w:szCs w:val="24"/>
              </w:rPr>
              <w:t xml:space="preserve">’. </w:t>
            </w:r>
          </w:p>
          <w:p w:rsidR="009552F2" w:rsidRDefault="00C276B3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non-caged. All manure removed from all houses by belts and therefore no deep litter.</w:t>
            </w:r>
          </w:p>
          <w:p w:rsidR="00222C8D" w:rsidRDefault="00C276B3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B2 forced air drying via tubes onto belt for new houses 2a </w:t>
            </w:r>
          </w:p>
          <w:p w:rsidR="00222C8D" w:rsidRDefault="00222C8D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276B3">
              <w:rPr>
                <w:sz w:val="24"/>
                <w:szCs w:val="24"/>
              </w:rPr>
              <w:t>and 2b</w:t>
            </w:r>
            <w:r w:rsidR="00EA22B7">
              <w:rPr>
                <w:sz w:val="24"/>
                <w:szCs w:val="24"/>
              </w:rPr>
              <w:t>(</w:t>
            </w:r>
            <w:proofErr w:type="spellStart"/>
            <w:r w:rsidR="00EA22B7">
              <w:rPr>
                <w:sz w:val="24"/>
                <w:szCs w:val="24"/>
              </w:rPr>
              <w:t>i</w:t>
            </w:r>
            <w:proofErr w:type="spellEnd"/>
            <w:r w:rsidR="00EA22B7">
              <w:rPr>
                <w:sz w:val="24"/>
                <w:szCs w:val="24"/>
              </w:rPr>
              <w:t xml:space="preserve">), </w:t>
            </w:r>
          </w:p>
          <w:p w:rsidR="00222C8D" w:rsidRDefault="00EA22B7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2C8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heat exchangers drying manure and litter in houses 1a</w:t>
            </w:r>
          </w:p>
          <w:p w:rsidR="00C276B3" w:rsidRDefault="00222C8D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A2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A22B7">
              <w:rPr>
                <w:sz w:val="24"/>
                <w:szCs w:val="24"/>
              </w:rPr>
              <w:t>and 1b.(ii)</w:t>
            </w:r>
          </w:p>
          <w:p w:rsidR="00C276B3" w:rsidRDefault="006D2EB5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B4 Aviary system deployed at all 4 houses </w:t>
            </w:r>
          </w:p>
          <w:p w:rsidR="00EA22B7" w:rsidRDefault="00EA22B7" w:rsidP="002E6A60">
            <w:pPr>
              <w:rPr>
                <w:sz w:val="24"/>
                <w:szCs w:val="24"/>
              </w:rPr>
            </w:pPr>
          </w:p>
          <w:p w:rsidR="00C276B3" w:rsidRDefault="00EA22B7" w:rsidP="00222C8D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Air drying of manure on laying hen manure belt system 30% reduction </w:t>
            </w:r>
            <w:r w:rsidRPr="00EA22B7">
              <w:rPr>
                <w:sz w:val="16"/>
                <w:szCs w:val="16"/>
              </w:rPr>
              <w:t>(</w:t>
            </w:r>
            <w:r w:rsidR="00222C8D">
              <w:rPr>
                <w:sz w:val="16"/>
                <w:szCs w:val="16"/>
              </w:rPr>
              <w:t xml:space="preserve">DEFRA WA 0638 </w:t>
            </w:r>
            <w:proofErr w:type="spellStart"/>
            <w:r w:rsidRPr="00EA22B7">
              <w:rPr>
                <w:sz w:val="16"/>
                <w:szCs w:val="16"/>
              </w:rPr>
              <w:t>Misselbrook</w:t>
            </w:r>
            <w:proofErr w:type="spellEnd"/>
            <w:r w:rsidRPr="00EA22B7">
              <w:rPr>
                <w:sz w:val="16"/>
                <w:szCs w:val="16"/>
              </w:rPr>
              <w:t xml:space="preserve"> et al report Feb 2019</w:t>
            </w:r>
            <w:r>
              <w:rPr>
                <w:sz w:val="16"/>
                <w:szCs w:val="16"/>
              </w:rPr>
              <w:t>)</w:t>
            </w:r>
          </w:p>
          <w:p w:rsidR="00222C8D" w:rsidRPr="00222C8D" w:rsidRDefault="00222C8D" w:rsidP="00222C8D">
            <w:pPr>
              <w:rPr>
                <w:sz w:val="24"/>
                <w:szCs w:val="24"/>
              </w:rPr>
            </w:pPr>
            <w:r w:rsidRPr="00222C8D">
              <w:rPr>
                <w:sz w:val="24"/>
                <w:szCs w:val="24"/>
              </w:rPr>
              <w:t>Poultry litter drying  by heat exchangers</w:t>
            </w:r>
            <w:r>
              <w:rPr>
                <w:sz w:val="24"/>
                <w:szCs w:val="24"/>
              </w:rPr>
              <w:t xml:space="preserve"> 30% reduction </w:t>
            </w:r>
            <w:r w:rsidRPr="00EA22B7">
              <w:rPr>
                <w:sz w:val="16"/>
                <w:szCs w:val="16"/>
              </w:rPr>
              <w:t>(</w:t>
            </w:r>
            <w:proofErr w:type="spellStart"/>
            <w:r w:rsidRPr="00EA22B7">
              <w:rPr>
                <w:sz w:val="16"/>
                <w:szCs w:val="16"/>
              </w:rPr>
              <w:t>Misselbrook</w:t>
            </w:r>
            <w:proofErr w:type="spellEnd"/>
            <w:r w:rsidRPr="00EA22B7">
              <w:rPr>
                <w:sz w:val="16"/>
                <w:szCs w:val="16"/>
              </w:rPr>
              <w:t xml:space="preserve"> et al report Feb 2019</w:t>
            </w:r>
            <w:r>
              <w:rPr>
                <w:sz w:val="16"/>
                <w:szCs w:val="16"/>
              </w:rPr>
              <w:t>)</w:t>
            </w:r>
          </w:p>
          <w:p w:rsidR="00222C8D" w:rsidRDefault="00222C8D" w:rsidP="00222C8D">
            <w:pPr>
              <w:rPr>
                <w:sz w:val="24"/>
                <w:szCs w:val="24"/>
              </w:rPr>
            </w:pPr>
            <w:r w:rsidRPr="00222C8D">
              <w:rPr>
                <w:sz w:val="24"/>
                <w:szCs w:val="24"/>
              </w:rPr>
              <w:t>Assumed reduction houses 1a</w:t>
            </w:r>
            <w:r>
              <w:rPr>
                <w:sz w:val="24"/>
                <w:szCs w:val="24"/>
              </w:rPr>
              <w:t xml:space="preserve"> </w:t>
            </w:r>
            <w:r w:rsidRPr="00222C8D">
              <w:rPr>
                <w:sz w:val="24"/>
                <w:szCs w:val="24"/>
              </w:rPr>
              <w:t>&amp;1b</w:t>
            </w:r>
            <w:r>
              <w:rPr>
                <w:sz w:val="24"/>
                <w:szCs w:val="24"/>
              </w:rPr>
              <w:t xml:space="preserve">  from </w:t>
            </w:r>
            <w:r w:rsidRPr="00222C8D">
              <w:rPr>
                <w:sz w:val="24"/>
                <w:szCs w:val="24"/>
              </w:rPr>
              <w:t xml:space="preserve"> 0.</w:t>
            </w:r>
            <w:r>
              <w:rPr>
                <w:sz w:val="24"/>
                <w:szCs w:val="24"/>
              </w:rPr>
              <w:t>0</w:t>
            </w:r>
            <w:r w:rsidRPr="00222C8D">
              <w:rPr>
                <w:sz w:val="24"/>
                <w:szCs w:val="24"/>
              </w:rPr>
              <w:t>8 to 0.</w:t>
            </w:r>
            <w:r>
              <w:rPr>
                <w:sz w:val="24"/>
                <w:szCs w:val="24"/>
              </w:rPr>
              <w:t>0</w:t>
            </w:r>
            <w:r w:rsidRPr="00222C8D">
              <w:rPr>
                <w:sz w:val="24"/>
                <w:szCs w:val="24"/>
              </w:rPr>
              <w:t>56</w:t>
            </w:r>
          </w:p>
          <w:p w:rsidR="00222C8D" w:rsidRDefault="00222C8D" w:rsidP="00222C8D">
            <w:pPr>
              <w:rPr>
                <w:sz w:val="24"/>
                <w:szCs w:val="24"/>
              </w:rPr>
            </w:pPr>
            <w:r w:rsidRPr="00222C8D">
              <w:rPr>
                <w:sz w:val="24"/>
                <w:szCs w:val="24"/>
              </w:rPr>
              <w:t xml:space="preserve">Assumed reduction houses </w:t>
            </w:r>
            <w:r>
              <w:rPr>
                <w:sz w:val="24"/>
                <w:szCs w:val="24"/>
              </w:rPr>
              <w:t>2</w:t>
            </w:r>
            <w:r w:rsidRPr="00222C8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Pr="00222C8D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2</w:t>
            </w:r>
            <w:r w:rsidRPr="00222C8D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 from </w:t>
            </w:r>
            <w:r w:rsidRPr="00222C8D">
              <w:rPr>
                <w:sz w:val="24"/>
                <w:szCs w:val="24"/>
              </w:rPr>
              <w:t xml:space="preserve"> 0.</w:t>
            </w:r>
            <w:r>
              <w:rPr>
                <w:sz w:val="24"/>
                <w:szCs w:val="24"/>
              </w:rPr>
              <w:t>0</w:t>
            </w:r>
            <w:r w:rsidRPr="00222C8D">
              <w:rPr>
                <w:sz w:val="24"/>
                <w:szCs w:val="24"/>
              </w:rPr>
              <w:t>8 to 0.</w:t>
            </w:r>
            <w:r>
              <w:rPr>
                <w:sz w:val="24"/>
                <w:szCs w:val="24"/>
              </w:rPr>
              <w:t>032</w:t>
            </w:r>
          </w:p>
          <w:p w:rsidR="00222C8D" w:rsidRPr="00222C8D" w:rsidRDefault="00222C8D" w:rsidP="00222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(Kg/ animal /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1D7C05" w:rsidRDefault="001D7C05" w:rsidP="002E6A60">
      <w:pPr>
        <w:rPr>
          <w:sz w:val="24"/>
          <w:szCs w:val="24"/>
        </w:rPr>
      </w:pPr>
    </w:p>
    <w:sectPr w:rsidR="001D7C05" w:rsidSect="005F06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B0" w:rsidRDefault="005612B0" w:rsidP="00171044">
      <w:pPr>
        <w:spacing w:after="0" w:line="240" w:lineRule="auto"/>
      </w:pPr>
      <w:r>
        <w:separator/>
      </w:r>
    </w:p>
  </w:endnote>
  <w:endnote w:type="continuationSeparator" w:id="0">
    <w:p w:rsidR="005612B0" w:rsidRDefault="005612B0" w:rsidP="0017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44" w:rsidRDefault="00171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44" w:rsidRDefault="00171044">
    <w:pPr>
      <w:pStyle w:val="Footer"/>
    </w:pPr>
    <w:r>
      <w:rPr>
        <w:rFonts w:cstheme="minorHAnsi"/>
      </w:rPr>
      <w:t xml:space="preserve">©Copyright JJP Environmental Services </w:t>
    </w:r>
    <w:r>
      <w:rPr>
        <w:rFonts w:cstheme="minorHAnsi"/>
      </w:rPr>
      <w:t>2021</w:t>
    </w:r>
    <w:bookmarkStart w:id="0" w:name="_GoBack"/>
    <w:bookmarkEnd w:id="0"/>
  </w:p>
  <w:p w:rsidR="00171044" w:rsidRDefault="001710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44" w:rsidRDefault="00171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B0" w:rsidRDefault="005612B0" w:rsidP="00171044">
      <w:pPr>
        <w:spacing w:after="0" w:line="240" w:lineRule="auto"/>
      </w:pPr>
      <w:r>
        <w:separator/>
      </w:r>
    </w:p>
  </w:footnote>
  <w:footnote w:type="continuationSeparator" w:id="0">
    <w:p w:rsidR="005612B0" w:rsidRDefault="005612B0" w:rsidP="0017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44" w:rsidRDefault="001710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44" w:rsidRDefault="001710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44" w:rsidRDefault="00171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805"/>
    <w:multiLevelType w:val="hybridMultilevel"/>
    <w:tmpl w:val="EE66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1D51"/>
    <w:multiLevelType w:val="hybridMultilevel"/>
    <w:tmpl w:val="CA28E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1740E"/>
    <w:multiLevelType w:val="hybridMultilevel"/>
    <w:tmpl w:val="57C0DC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C70507"/>
    <w:multiLevelType w:val="hybridMultilevel"/>
    <w:tmpl w:val="3818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99D"/>
    <w:multiLevelType w:val="hybridMultilevel"/>
    <w:tmpl w:val="F4C26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B13E6"/>
    <w:multiLevelType w:val="hybridMultilevel"/>
    <w:tmpl w:val="C0C0076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4A4692"/>
    <w:multiLevelType w:val="hybridMultilevel"/>
    <w:tmpl w:val="FF6EACD8"/>
    <w:lvl w:ilvl="0" w:tplc="9920F6DC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5A78"/>
    <w:multiLevelType w:val="hybridMultilevel"/>
    <w:tmpl w:val="0A74747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AA6810"/>
    <w:multiLevelType w:val="hybridMultilevel"/>
    <w:tmpl w:val="3120E9C8"/>
    <w:lvl w:ilvl="0" w:tplc="196CB9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804D4"/>
    <w:multiLevelType w:val="hybridMultilevel"/>
    <w:tmpl w:val="3D0C58D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>
      <w:start w:val="1"/>
      <w:numFmt w:val="decimal"/>
      <w:lvlText w:val="%4."/>
      <w:lvlJc w:val="left"/>
      <w:pPr>
        <w:ind w:left="2925" w:hanging="360"/>
      </w:pPr>
    </w:lvl>
    <w:lvl w:ilvl="4" w:tplc="08090019">
      <w:start w:val="1"/>
      <w:numFmt w:val="lowerLetter"/>
      <w:lvlText w:val="%5."/>
      <w:lvlJc w:val="left"/>
      <w:pPr>
        <w:ind w:left="3645" w:hanging="360"/>
      </w:pPr>
    </w:lvl>
    <w:lvl w:ilvl="5" w:tplc="0809001B">
      <w:start w:val="1"/>
      <w:numFmt w:val="lowerRoman"/>
      <w:lvlText w:val="%6."/>
      <w:lvlJc w:val="right"/>
      <w:pPr>
        <w:ind w:left="4365" w:hanging="180"/>
      </w:pPr>
    </w:lvl>
    <w:lvl w:ilvl="6" w:tplc="0809000F">
      <w:start w:val="1"/>
      <w:numFmt w:val="decimal"/>
      <w:lvlText w:val="%7."/>
      <w:lvlJc w:val="left"/>
      <w:pPr>
        <w:ind w:left="5085" w:hanging="360"/>
      </w:pPr>
    </w:lvl>
    <w:lvl w:ilvl="7" w:tplc="08090019">
      <w:start w:val="1"/>
      <w:numFmt w:val="lowerLetter"/>
      <w:lvlText w:val="%8."/>
      <w:lvlJc w:val="left"/>
      <w:pPr>
        <w:ind w:left="5805" w:hanging="360"/>
      </w:pPr>
    </w:lvl>
    <w:lvl w:ilvl="8" w:tplc="0809001B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BCB13FC"/>
    <w:multiLevelType w:val="hybridMultilevel"/>
    <w:tmpl w:val="FBC69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B349F"/>
    <w:multiLevelType w:val="hybridMultilevel"/>
    <w:tmpl w:val="EB1EA5E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38190A"/>
    <w:multiLevelType w:val="hybridMultilevel"/>
    <w:tmpl w:val="B78622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F1CA0"/>
    <w:multiLevelType w:val="hybridMultilevel"/>
    <w:tmpl w:val="ADB8E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414AF"/>
    <w:multiLevelType w:val="hybridMultilevel"/>
    <w:tmpl w:val="F1341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301B5"/>
    <w:multiLevelType w:val="hybridMultilevel"/>
    <w:tmpl w:val="4C24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27B88"/>
    <w:multiLevelType w:val="hybridMultilevel"/>
    <w:tmpl w:val="C8E0D9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B916A1"/>
    <w:multiLevelType w:val="hybridMultilevel"/>
    <w:tmpl w:val="83EA2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67FD8"/>
    <w:multiLevelType w:val="hybridMultilevel"/>
    <w:tmpl w:val="CA18A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E3B17"/>
    <w:multiLevelType w:val="hybridMultilevel"/>
    <w:tmpl w:val="3D0C58D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>
      <w:start w:val="1"/>
      <w:numFmt w:val="decimal"/>
      <w:lvlText w:val="%4."/>
      <w:lvlJc w:val="left"/>
      <w:pPr>
        <w:ind w:left="2925" w:hanging="360"/>
      </w:pPr>
    </w:lvl>
    <w:lvl w:ilvl="4" w:tplc="08090019">
      <w:start w:val="1"/>
      <w:numFmt w:val="lowerLetter"/>
      <w:lvlText w:val="%5."/>
      <w:lvlJc w:val="left"/>
      <w:pPr>
        <w:ind w:left="3645" w:hanging="360"/>
      </w:pPr>
    </w:lvl>
    <w:lvl w:ilvl="5" w:tplc="0809001B">
      <w:start w:val="1"/>
      <w:numFmt w:val="lowerRoman"/>
      <w:lvlText w:val="%6."/>
      <w:lvlJc w:val="right"/>
      <w:pPr>
        <w:ind w:left="4365" w:hanging="180"/>
      </w:pPr>
    </w:lvl>
    <w:lvl w:ilvl="6" w:tplc="0809000F">
      <w:start w:val="1"/>
      <w:numFmt w:val="decimal"/>
      <w:lvlText w:val="%7."/>
      <w:lvlJc w:val="left"/>
      <w:pPr>
        <w:ind w:left="5085" w:hanging="360"/>
      </w:pPr>
    </w:lvl>
    <w:lvl w:ilvl="7" w:tplc="08090019">
      <w:start w:val="1"/>
      <w:numFmt w:val="lowerLetter"/>
      <w:lvlText w:val="%8."/>
      <w:lvlJc w:val="left"/>
      <w:pPr>
        <w:ind w:left="5805" w:hanging="360"/>
      </w:pPr>
    </w:lvl>
    <w:lvl w:ilvl="8" w:tplc="0809001B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9D72938"/>
    <w:multiLevelType w:val="hybridMultilevel"/>
    <w:tmpl w:val="E1C2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965B8"/>
    <w:multiLevelType w:val="hybridMultilevel"/>
    <w:tmpl w:val="0CC2D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E5CC8"/>
    <w:multiLevelType w:val="hybridMultilevel"/>
    <w:tmpl w:val="45F66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D7E6F"/>
    <w:multiLevelType w:val="hybridMultilevel"/>
    <w:tmpl w:val="8E16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64202"/>
    <w:multiLevelType w:val="hybridMultilevel"/>
    <w:tmpl w:val="9650291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8"/>
  </w:num>
  <w:num w:numId="5">
    <w:abstractNumId w:val="17"/>
  </w:num>
  <w:num w:numId="6">
    <w:abstractNumId w:val="14"/>
  </w:num>
  <w:num w:numId="7">
    <w:abstractNumId w:val="20"/>
  </w:num>
  <w:num w:numId="8">
    <w:abstractNumId w:val="13"/>
  </w:num>
  <w:num w:numId="9">
    <w:abstractNumId w:val="1"/>
  </w:num>
  <w:num w:numId="10">
    <w:abstractNumId w:val="23"/>
  </w:num>
  <w:num w:numId="11">
    <w:abstractNumId w:val="2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4"/>
  </w:num>
  <w:num w:numId="15">
    <w:abstractNumId w:val="7"/>
  </w:num>
  <w:num w:numId="16">
    <w:abstractNumId w:val="2"/>
  </w:num>
  <w:num w:numId="17">
    <w:abstractNumId w:val="5"/>
  </w:num>
  <w:num w:numId="18">
    <w:abstractNumId w:val="4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A9"/>
    <w:rsid w:val="00041223"/>
    <w:rsid w:val="000C0D1D"/>
    <w:rsid w:val="000C40EE"/>
    <w:rsid w:val="000D2165"/>
    <w:rsid w:val="000E5621"/>
    <w:rsid w:val="0011071B"/>
    <w:rsid w:val="001138BB"/>
    <w:rsid w:val="00124164"/>
    <w:rsid w:val="00171044"/>
    <w:rsid w:val="001A1EF6"/>
    <w:rsid w:val="001B5A9A"/>
    <w:rsid w:val="001D7C05"/>
    <w:rsid w:val="001F7150"/>
    <w:rsid w:val="00200707"/>
    <w:rsid w:val="00211895"/>
    <w:rsid w:val="00222C8D"/>
    <w:rsid w:val="00264533"/>
    <w:rsid w:val="002766BF"/>
    <w:rsid w:val="002B0798"/>
    <w:rsid w:val="002B7D26"/>
    <w:rsid w:val="002E16AE"/>
    <w:rsid w:val="002E3EF3"/>
    <w:rsid w:val="002E6A60"/>
    <w:rsid w:val="00310440"/>
    <w:rsid w:val="00350051"/>
    <w:rsid w:val="00361B04"/>
    <w:rsid w:val="00383A93"/>
    <w:rsid w:val="003C325C"/>
    <w:rsid w:val="003D020D"/>
    <w:rsid w:val="0041564B"/>
    <w:rsid w:val="004212F4"/>
    <w:rsid w:val="00451BDD"/>
    <w:rsid w:val="00461E5B"/>
    <w:rsid w:val="004670D6"/>
    <w:rsid w:val="00476F00"/>
    <w:rsid w:val="004A14B7"/>
    <w:rsid w:val="00527486"/>
    <w:rsid w:val="0053287B"/>
    <w:rsid w:val="00544286"/>
    <w:rsid w:val="005612B0"/>
    <w:rsid w:val="005843A7"/>
    <w:rsid w:val="005C0399"/>
    <w:rsid w:val="005D1086"/>
    <w:rsid w:val="005E5046"/>
    <w:rsid w:val="005F06B1"/>
    <w:rsid w:val="006466A5"/>
    <w:rsid w:val="00674BB3"/>
    <w:rsid w:val="00690AC7"/>
    <w:rsid w:val="006A07BC"/>
    <w:rsid w:val="006C418C"/>
    <w:rsid w:val="006D0F68"/>
    <w:rsid w:val="006D2861"/>
    <w:rsid w:val="006D2EB5"/>
    <w:rsid w:val="006F30CB"/>
    <w:rsid w:val="00733A43"/>
    <w:rsid w:val="007439CE"/>
    <w:rsid w:val="00750E7A"/>
    <w:rsid w:val="00752C61"/>
    <w:rsid w:val="007869D1"/>
    <w:rsid w:val="007A2ED4"/>
    <w:rsid w:val="007B2036"/>
    <w:rsid w:val="007E4573"/>
    <w:rsid w:val="007E5D84"/>
    <w:rsid w:val="007F0B69"/>
    <w:rsid w:val="00800019"/>
    <w:rsid w:val="00827C13"/>
    <w:rsid w:val="008322AD"/>
    <w:rsid w:val="00850740"/>
    <w:rsid w:val="00855184"/>
    <w:rsid w:val="008D3A8F"/>
    <w:rsid w:val="008F125C"/>
    <w:rsid w:val="00910558"/>
    <w:rsid w:val="009127D4"/>
    <w:rsid w:val="009161AE"/>
    <w:rsid w:val="00923561"/>
    <w:rsid w:val="009552F2"/>
    <w:rsid w:val="009600A9"/>
    <w:rsid w:val="0096694A"/>
    <w:rsid w:val="00976F93"/>
    <w:rsid w:val="0098212C"/>
    <w:rsid w:val="009B7387"/>
    <w:rsid w:val="009C350E"/>
    <w:rsid w:val="009D449E"/>
    <w:rsid w:val="009E49B7"/>
    <w:rsid w:val="009F2945"/>
    <w:rsid w:val="009F7AB5"/>
    <w:rsid w:val="00A00C97"/>
    <w:rsid w:val="00AB273E"/>
    <w:rsid w:val="00AD4635"/>
    <w:rsid w:val="00AD5618"/>
    <w:rsid w:val="00AE0BFE"/>
    <w:rsid w:val="00B228EC"/>
    <w:rsid w:val="00B26740"/>
    <w:rsid w:val="00B60D88"/>
    <w:rsid w:val="00B62F42"/>
    <w:rsid w:val="00B754EF"/>
    <w:rsid w:val="00B90AC8"/>
    <w:rsid w:val="00C009BF"/>
    <w:rsid w:val="00C0359A"/>
    <w:rsid w:val="00C11C10"/>
    <w:rsid w:val="00C12C14"/>
    <w:rsid w:val="00C276B3"/>
    <w:rsid w:val="00C27791"/>
    <w:rsid w:val="00C36D02"/>
    <w:rsid w:val="00C90F11"/>
    <w:rsid w:val="00C96E6E"/>
    <w:rsid w:val="00CC3E4D"/>
    <w:rsid w:val="00CD10DF"/>
    <w:rsid w:val="00CD7CD8"/>
    <w:rsid w:val="00D242FD"/>
    <w:rsid w:val="00D7202D"/>
    <w:rsid w:val="00D8583B"/>
    <w:rsid w:val="00D862E1"/>
    <w:rsid w:val="00DA17AB"/>
    <w:rsid w:val="00DF28A2"/>
    <w:rsid w:val="00DF758E"/>
    <w:rsid w:val="00E21533"/>
    <w:rsid w:val="00E506A9"/>
    <w:rsid w:val="00E83966"/>
    <w:rsid w:val="00EA22B7"/>
    <w:rsid w:val="00F01F3F"/>
    <w:rsid w:val="00F11D30"/>
    <w:rsid w:val="00F4326F"/>
    <w:rsid w:val="00F6292F"/>
    <w:rsid w:val="00F8357C"/>
    <w:rsid w:val="00FA0FEF"/>
    <w:rsid w:val="00FB5934"/>
    <w:rsid w:val="00F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533"/>
    <w:pPr>
      <w:ind w:left="720"/>
      <w:contextualSpacing/>
    </w:pPr>
  </w:style>
  <w:style w:type="table" w:styleId="TableGrid">
    <w:name w:val="Table Grid"/>
    <w:basedOn w:val="TableNormal"/>
    <w:uiPriority w:val="59"/>
    <w:rsid w:val="0092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44"/>
  </w:style>
  <w:style w:type="paragraph" w:styleId="Footer">
    <w:name w:val="footer"/>
    <w:basedOn w:val="Normal"/>
    <w:link w:val="FooterChar"/>
    <w:uiPriority w:val="99"/>
    <w:unhideWhenUsed/>
    <w:rsid w:val="00171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533"/>
    <w:pPr>
      <w:ind w:left="720"/>
      <w:contextualSpacing/>
    </w:pPr>
  </w:style>
  <w:style w:type="table" w:styleId="TableGrid">
    <w:name w:val="Table Grid"/>
    <w:basedOn w:val="TableNormal"/>
    <w:uiPriority w:val="59"/>
    <w:rsid w:val="0092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44"/>
  </w:style>
  <w:style w:type="paragraph" w:styleId="Footer">
    <w:name w:val="footer"/>
    <w:basedOn w:val="Normal"/>
    <w:link w:val="FooterChar"/>
    <w:uiPriority w:val="99"/>
    <w:unhideWhenUsed/>
    <w:rsid w:val="00171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5" ma:contentTypeDescription="Create a new document." ma:contentTypeScope="" ma:versionID="e1775ce0f7f92b9ad9cbb39ff239586c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761234caa4fca08ee13af3cee766b758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2021-08-14T23:00:00+00:00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EPR-GP3001LP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Mr K Buckle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2021-08-14T23:00:00+00:00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EPR/GP3001LP/A001</EPRNumber>
    <FacilityAddressPostcode xmlns="eebef177-55b5-4448-a5fb-28ea454417ee">CA17 4ER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Messrs Buckle</ExternalAuthor>
    <SiteName xmlns="eebef177-55b5-4448-a5fb-28ea454417ee">Broxty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Broxty Farm Broxty Farm House KaberKirkby Stephen. Cumbria CA17 4ER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lcf76f155ced4ddcb4097134ff3c332f xmlns="cff2e7f9-dcc6-4215-a910-ba6ae4f502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00330B-CC55-4D91-98FD-D3A076D77D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B61E50-4511-4295-A928-529DF21CDB8A}"/>
</file>

<file path=customXml/itemProps3.xml><?xml version="1.0" encoding="utf-8"?>
<ds:datastoreItem xmlns:ds="http://schemas.openxmlformats.org/officeDocument/2006/customXml" ds:itemID="{5579A24D-89A6-4F16-AB46-B932425F549F}"/>
</file>

<file path=customXml/itemProps4.xml><?xml version="1.0" encoding="utf-8"?>
<ds:datastoreItem xmlns:ds="http://schemas.openxmlformats.org/officeDocument/2006/customXml" ds:itemID="{9D9090BA-88AA-4460-863D-4EE32B716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2019-12-05T16:14:00Z</cp:lastPrinted>
  <dcterms:created xsi:type="dcterms:W3CDTF">2021-08-15T16:16:00Z</dcterms:created>
  <dcterms:modified xsi:type="dcterms:W3CDTF">2021-08-15T16:16:00Z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