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A782F" w14:textId="0FC8D1D1" w:rsidR="003C73B4" w:rsidRDefault="00CF444E" w:rsidP="006D0873">
      <w:pPr>
        <w:rPr>
          <w:b/>
        </w:rPr>
      </w:pPr>
      <w:bookmarkStart w:id="0" w:name="_GoBack"/>
      <w:bookmarkEnd w:id="0"/>
      <w:r>
        <w:rPr>
          <w:b/>
        </w:rPr>
        <w:t>A</w:t>
      </w:r>
      <w:r w:rsidR="006D0873">
        <w:rPr>
          <w:b/>
        </w:rPr>
        <w:t xml:space="preserve">pplication </w:t>
      </w:r>
      <w:r w:rsidR="00932CBA">
        <w:rPr>
          <w:b/>
        </w:rPr>
        <w:t>S</w:t>
      </w:r>
      <w:r>
        <w:rPr>
          <w:b/>
        </w:rPr>
        <w:t xml:space="preserve">CR </w:t>
      </w:r>
      <w:r w:rsidR="006D0873">
        <w:rPr>
          <w:b/>
        </w:rPr>
        <w:t xml:space="preserve">evaluation </w:t>
      </w:r>
      <w:r w:rsidR="00DF0169">
        <w:rPr>
          <w:b/>
        </w:rPr>
        <w:t xml:space="preserve">template </w:t>
      </w:r>
    </w:p>
    <w:p w14:paraId="65DA7830" w14:textId="77777777" w:rsidR="00CF444E" w:rsidRPr="00EF112D" w:rsidRDefault="003C73B4" w:rsidP="006D0873">
      <w:pPr>
        <w:rPr>
          <w:sz w:val="20"/>
        </w:rPr>
      </w:pPr>
      <w:r w:rsidRPr="00EF112D">
        <w:rPr>
          <w:sz w:val="20"/>
        </w:rPr>
        <w:t>(To be completed by NPS, GWCL and EM/PPC officers).</w:t>
      </w:r>
    </w:p>
    <w:p w14:paraId="65DA7831" w14:textId="77777777" w:rsidR="00CF444E" w:rsidRDefault="00CF444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2"/>
      </w:tblGrid>
      <w:tr w:rsidR="00CF444E" w:rsidRPr="003C73B4" w14:paraId="65DA7835" w14:textId="77777777">
        <w:tc>
          <w:tcPr>
            <w:tcW w:w="4644" w:type="dxa"/>
            <w:shd w:val="pct12" w:color="auto" w:fill="FFFFFF"/>
          </w:tcPr>
          <w:p w14:paraId="65DA7832" w14:textId="77777777" w:rsidR="00CF444E" w:rsidRPr="003C73B4" w:rsidRDefault="00CF444E">
            <w:pPr>
              <w:rPr>
                <w:sz w:val="20"/>
              </w:rPr>
            </w:pPr>
            <w:r w:rsidRPr="003C73B4">
              <w:rPr>
                <w:sz w:val="20"/>
              </w:rPr>
              <w:t xml:space="preserve">Name of </w:t>
            </w:r>
            <w:r w:rsidR="00B66D2D">
              <w:rPr>
                <w:sz w:val="20"/>
              </w:rPr>
              <w:t>a</w:t>
            </w:r>
            <w:r w:rsidR="006276DD" w:rsidRPr="003C73B4">
              <w:rPr>
                <w:sz w:val="20"/>
              </w:rPr>
              <w:t>ctivity</w:t>
            </w:r>
            <w:r w:rsidR="007508AB" w:rsidRPr="003C73B4">
              <w:rPr>
                <w:sz w:val="20"/>
              </w:rPr>
              <w:t>,</w:t>
            </w:r>
            <w:r w:rsidR="006E7452" w:rsidRPr="003C73B4">
              <w:rPr>
                <w:sz w:val="20"/>
              </w:rPr>
              <w:t xml:space="preserve"> address</w:t>
            </w:r>
            <w:r w:rsidR="007508AB" w:rsidRPr="003C73B4">
              <w:rPr>
                <w:sz w:val="20"/>
              </w:rPr>
              <w:t xml:space="preserve"> and NGR</w:t>
            </w:r>
            <w:r w:rsidR="006E7452" w:rsidRPr="003C73B4">
              <w:rPr>
                <w:sz w:val="20"/>
              </w:rPr>
              <w:t xml:space="preserve"> </w:t>
            </w:r>
          </w:p>
          <w:p w14:paraId="65DA7833" w14:textId="77777777" w:rsidR="00CF444E" w:rsidRPr="003C73B4" w:rsidRDefault="00CF444E">
            <w:pPr>
              <w:rPr>
                <w:sz w:val="20"/>
              </w:rPr>
            </w:pPr>
          </w:p>
        </w:tc>
        <w:tc>
          <w:tcPr>
            <w:tcW w:w="4642" w:type="dxa"/>
          </w:tcPr>
          <w:p w14:paraId="65DA7834" w14:textId="54DF1F46" w:rsidR="00CF444E" w:rsidRPr="000A1DA7" w:rsidRDefault="00431229">
            <w:pPr>
              <w:rPr>
                <w:sz w:val="20"/>
              </w:rPr>
            </w:pPr>
            <w:r w:rsidRPr="000A1DA7">
              <w:rPr>
                <w:sz w:val="20"/>
              </w:rPr>
              <w:t>ETM Recycling Limited. Site location; 41 Ashton Vale Road, Ashton Vale, Bristol, Avon. BS3 2HW. Household, Industrial and Commercial Transfer Station NGR: ST56366 71176</w:t>
            </w:r>
          </w:p>
        </w:tc>
      </w:tr>
    </w:tbl>
    <w:p w14:paraId="65DA7836" w14:textId="77777777" w:rsidR="00CF444E" w:rsidRPr="003C73B4" w:rsidRDefault="00CF44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2"/>
      </w:tblGrid>
      <w:tr w:rsidR="00CF444E" w14:paraId="65DA783A" w14:textId="77777777">
        <w:tc>
          <w:tcPr>
            <w:tcW w:w="4644" w:type="dxa"/>
            <w:shd w:val="pct12" w:color="auto" w:fill="FFFFFF"/>
          </w:tcPr>
          <w:p w14:paraId="65DA7837" w14:textId="77777777" w:rsidR="00CF444E" w:rsidRDefault="006E7452">
            <w:pPr>
              <w:rPr>
                <w:sz w:val="20"/>
              </w:rPr>
            </w:pPr>
            <w:r w:rsidRPr="003C73B4">
              <w:rPr>
                <w:sz w:val="20"/>
              </w:rPr>
              <w:t xml:space="preserve">Document reference of </w:t>
            </w:r>
            <w:r w:rsidR="00B66D2D">
              <w:rPr>
                <w:sz w:val="20"/>
              </w:rPr>
              <w:t>a</w:t>
            </w:r>
            <w:r w:rsidRPr="003C73B4">
              <w:rPr>
                <w:sz w:val="20"/>
              </w:rPr>
              <w:t>pplication SCR</w:t>
            </w:r>
          </w:p>
          <w:p w14:paraId="65DA7838" w14:textId="77777777" w:rsidR="00CF444E" w:rsidRDefault="00CF444E">
            <w:pPr>
              <w:rPr>
                <w:sz w:val="20"/>
              </w:rPr>
            </w:pPr>
          </w:p>
        </w:tc>
        <w:tc>
          <w:tcPr>
            <w:tcW w:w="4642" w:type="dxa"/>
          </w:tcPr>
          <w:p w14:paraId="65DA7839" w14:textId="6EFB8D6D" w:rsidR="00CF444E" w:rsidRDefault="006517FB">
            <w:pPr>
              <w:rPr>
                <w:sz w:val="20"/>
              </w:rPr>
            </w:pPr>
            <w:r>
              <w:rPr>
                <w:sz w:val="20"/>
              </w:rPr>
              <w:t>AVR-2639-E</w:t>
            </w:r>
          </w:p>
        </w:tc>
      </w:tr>
    </w:tbl>
    <w:p w14:paraId="65DA783B" w14:textId="77777777" w:rsidR="00CF444E" w:rsidRDefault="00CF444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CF444E" w14:paraId="65DA783F" w14:textId="77777777">
        <w:tc>
          <w:tcPr>
            <w:tcW w:w="4644" w:type="dxa"/>
            <w:shd w:val="pct12" w:color="auto" w:fill="FFFFFF"/>
          </w:tcPr>
          <w:p w14:paraId="65DA783C" w14:textId="77777777" w:rsidR="00CF444E" w:rsidRDefault="00CF444E">
            <w:pPr>
              <w:rPr>
                <w:sz w:val="20"/>
              </w:rPr>
            </w:pPr>
            <w:r>
              <w:rPr>
                <w:sz w:val="20"/>
              </w:rPr>
              <w:t xml:space="preserve">Date and version of </w:t>
            </w:r>
            <w:r w:rsidR="00B66D2D">
              <w:rPr>
                <w:sz w:val="20"/>
              </w:rPr>
              <w:t>a</w:t>
            </w:r>
            <w:r>
              <w:rPr>
                <w:sz w:val="20"/>
              </w:rPr>
              <w:t xml:space="preserve">pplication </w:t>
            </w:r>
            <w:r w:rsidR="00932CBA">
              <w:rPr>
                <w:sz w:val="20"/>
              </w:rPr>
              <w:t>S</w:t>
            </w:r>
            <w:r>
              <w:rPr>
                <w:sz w:val="20"/>
              </w:rPr>
              <w:t>CR</w:t>
            </w:r>
          </w:p>
          <w:p w14:paraId="65DA783D" w14:textId="77777777" w:rsidR="00CF444E" w:rsidRDefault="00CF444E">
            <w:pPr>
              <w:rPr>
                <w:sz w:val="20"/>
              </w:rPr>
            </w:pPr>
          </w:p>
        </w:tc>
        <w:tc>
          <w:tcPr>
            <w:tcW w:w="4678" w:type="dxa"/>
          </w:tcPr>
          <w:p w14:paraId="65DA783E" w14:textId="0DF2ECAA" w:rsidR="00CF444E" w:rsidRDefault="006517FB">
            <w:pPr>
              <w:rPr>
                <w:sz w:val="20"/>
              </w:rPr>
            </w:pPr>
            <w:r>
              <w:rPr>
                <w:sz w:val="20"/>
              </w:rPr>
              <w:t>Dated 08.03.2021</w:t>
            </w:r>
            <w:r w:rsidR="00832807">
              <w:rPr>
                <w:sz w:val="20"/>
              </w:rPr>
              <w:t>, Version 1.0.</w:t>
            </w:r>
          </w:p>
        </w:tc>
      </w:tr>
    </w:tbl>
    <w:p w14:paraId="65DA7840" w14:textId="77777777" w:rsidR="00CF444E" w:rsidRDefault="00CF444E">
      <w:pPr>
        <w:rPr>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11"/>
      </w:tblGrid>
      <w:tr w:rsidR="00CF444E" w14:paraId="65DA7844" w14:textId="77777777" w:rsidTr="00CA267C">
        <w:trPr>
          <w:cantSplit/>
          <w:tblHeader/>
        </w:trPr>
        <w:tc>
          <w:tcPr>
            <w:tcW w:w="9356" w:type="dxa"/>
            <w:gridSpan w:val="2"/>
            <w:shd w:val="pct12" w:color="auto" w:fill="FFFFFF"/>
          </w:tcPr>
          <w:p w14:paraId="65DA7841" w14:textId="77777777" w:rsidR="00D74C5C" w:rsidRPr="00DE5351" w:rsidRDefault="00DE5351" w:rsidP="00DE5351">
            <w:pPr>
              <w:pStyle w:val="Heading2"/>
              <w:rPr>
                <w:bCs/>
                <w:sz w:val="24"/>
              </w:rPr>
            </w:pPr>
            <w:r>
              <w:rPr>
                <w:bCs/>
                <w:sz w:val="24"/>
              </w:rPr>
              <w:t xml:space="preserve">1.0 </w:t>
            </w:r>
            <w:r w:rsidR="006E7452" w:rsidRPr="00DE5351">
              <w:rPr>
                <w:bCs/>
                <w:sz w:val="24"/>
              </w:rPr>
              <w:t xml:space="preserve">Site </w:t>
            </w:r>
            <w:r w:rsidR="00B66D2D" w:rsidRPr="00DE5351">
              <w:rPr>
                <w:bCs/>
                <w:sz w:val="24"/>
              </w:rPr>
              <w:t>d</w:t>
            </w:r>
            <w:r w:rsidR="006E7452" w:rsidRPr="00DE5351">
              <w:rPr>
                <w:bCs/>
                <w:sz w:val="24"/>
              </w:rPr>
              <w:t>etails</w:t>
            </w:r>
            <w:r w:rsidR="003C73B4" w:rsidRPr="00DE5351">
              <w:rPr>
                <w:bCs/>
                <w:sz w:val="24"/>
              </w:rPr>
              <w:t xml:space="preserve"> </w:t>
            </w:r>
          </w:p>
          <w:p w14:paraId="65DA7842" w14:textId="77777777" w:rsidR="00CF444E" w:rsidRPr="00E14CD7" w:rsidRDefault="00D74C5C" w:rsidP="00D74C5C">
            <w:pPr>
              <w:rPr>
                <w:sz w:val="20"/>
              </w:rPr>
            </w:pPr>
            <w:r w:rsidRPr="00E14CD7">
              <w:rPr>
                <w:sz w:val="20"/>
              </w:rPr>
              <w:t>T</w:t>
            </w:r>
            <w:r w:rsidR="003C73B4" w:rsidRPr="00E14CD7">
              <w:rPr>
                <w:sz w:val="20"/>
              </w:rPr>
              <w:t>o be completed by NPS</w:t>
            </w:r>
          </w:p>
          <w:p w14:paraId="65DA7843" w14:textId="77777777" w:rsidR="00CF444E" w:rsidRPr="003C73B4" w:rsidRDefault="007B5364">
            <w:pPr>
              <w:rPr>
                <w:sz w:val="20"/>
              </w:rPr>
            </w:pPr>
            <w:r w:rsidRPr="00E14CD7">
              <w:rPr>
                <w:sz w:val="20"/>
              </w:rPr>
              <w:t>(Source)</w:t>
            </w:r>
          </w:p>
        </w:tc>
      </w:tr>
      <w:tr w:rsidR="00CA267C" w14:paraId="65DA7849" w14:textId="77777777" w:rsidTr="00CA267C">
        <w:trPr>
          <w:tblHeader/>
        </w:trPr>
        <w:tc>
          <w:tcPr>
            <w:tcW w:w="5245" w:type="dxa"/>
          </w:tcPr>
          <w:p w14:paraId="65DA7845" w14:textId="77777777" w:rsidR="00CA267C" w:rsidRPr="003C73B4" w:rsidRDefault="00CA267C" w:rsidP="003C0A20">
            <w:pPr>
              <w:pStyle w:val="Heading7"/>
              <w:jc w:val="left"/>
            </w:pPr>
            <w:r w:rsidRPr="003C73B4">
              <w:t xml:space="preserve">Has the applicant provided the following information as required by the </w:t>
            </w:r>
            <w:r>
              <w:t>a</w:t>
            </w:r>
            <w:r w:rsidRPr="003C73B4">
              <w:t>pplication SCR template?</w:t>
            </w:r>
          </w:p>
          <w:p w14:paraId="65DA7846" w14:textId="77777777" w:rsidR="00CA267C" w:rsidRPr="003C73B4" w:rsidRDefault="00CA267C">
            <w:pPr>
              <w:jc w:val="center"/>
              <w:rPr>
                <w:b/>
                <w:sz w:val="20"/>
              </w:rPr>
            </w:pPr>
          </w:p>
        </w:tc>
        <w:tc>
          <w:tcPr>
            <w:tcW w:w="4111" w:type="dxa"/>
          </w:tcPr>
          <w:p w14:paraId="65DA7847" w14:textId="77777777" w:rsidR="00CA267C" w:rsidRDefault="00CA267C" w:rsidP="003C0A20">
            <w:pPr>
              <w:pStyle w:val="Heading7"/>
              <w:jc w:val="left"/>
            </w:pPr>
            <w:r>
              <w:t xml:space="preserve">Response </w:t>
            </w:r>
          </w:p>
          <w:p w14:paraId="65DA7848" w14:textId="77777777" w:rsidR="00CA267C" w:rsidRPr="003C73B4" w:rsidRDefault="00CA267C" w:rsidP="007D4581">
            <w:pPr>
              <w:pStyle w:val="Heading7"/>
              <w:jc w:val="left"/>
            </w:pPr>
            <w:r>
              <w:t xml:space="preserve">(Specify what </w:t>
            </w:r>
            <w:r w:rsidRPr="003C73B4">
              <w:t>information is needed from the applicant</w:t>
            </w:r>
            <w:r>
              <w:t xml:space="preserve">, if any) </w:t>
            </w:r>
          </w:p>
        </w:tc>
      </w:tr>
      <w:tr w:rsidR="00CA267C" w14:paraId="65DA784D" w14:textId="77777777" w:rsidTr="00684193">
        <w:tc>
          <w:tcPr>
            <w:tcW w:w="5245" w:type="dxa"/>
          </w:tcPr>
          <w:p w14:paraId="65DA784A" w14:textId="77777777" w:rsidR="00CA267C" w:rsidRPr="003C73B4" w:rsidRDefault="00CA267C" w:rsidP="00D300BF">
            <w:pPr>
              <w:pStyle w:val="Filename"/>
              <w:rPr>
                <w:rFonts w:ascii="Arial" w:hAnsi="Arial"/>
              </w:rPr>
            </w:pPr>
            <w:r w:rsidRPr="003C73B4">
              <w:rPr>
                <w:rFonts w:ascii="Arial" w:hAnsi="Arial"/>
              </w:rPr>
              <w:t xml:space="preserve">Site </w:t>
            </w:r>
            <w:r>
              <w:rPr>
                <w:rFonts w:ascii="Arial" w:hAnsi="Arial"/>
              </w:rPr>
              <w:t>p</w:t>
            </w:r>
            <w:r w:rsidRPr="003C73B4">
              <w:rPr>
                <w:rFonts w:ascii="Arial" w:hAnsi="Arial"/>
              </w:rPr>
              <w:t>lans showing site layout, drainage, surfacing, receptors, sources of emissions/releases and monitoring points</w:t>
            </w:r>
          </w:p>
          <w:p w14:paraId="65DA784B" w14:textId="77777777" w:rsidR="00CA267C" w:rsidRPr="003C73B4" w:rsidRDefault="00CA267C">
            <w:pPr>
              <w:pStyle w:val="Filename"/>
              <w:rPr>
                <w:rFonts w:ascii="Arial" w:hAnsi="Arial"/>
              </w:rPr>
            </w:pPr>
          </w:p>
        </w:tc>
        <w:tc>
          <w:tcPr>
            <w:tcW w:w="4111" w:type="dxa"/>
          </w:tcPr>
          <w:p w14:paraId="356C70F8" w14:textId="30886A4F" w:rsidR="00CA267C" w:rsidRDefault="00D0207E" w:rsidP="00D0207E">
            <w:pPr>
              <w:pStyle w:val="CommentText"/>
              <w:rPr>
                <w:rFonts w:ascii="Arial" w:hAnsi="Arial"/>
              </w:rPr>
            </w:pPr>
            <w:r w:rsidRPr="00965B9B">
              <w:rPr>
                <w:rFonts w:ascii="Arial" w:hAnsi="Arial"/>
              </w:rPr>
              <w:t>Plans</w:t>
            </w:r>
            <w:r>
              <w:rPr>
                <w:rFonts w:ascii="Arial" w:hAnsi="Arial"/>
              </w:rPr>
              <w:t>:</w:t>
            </w:r>
            <w:r w:rsidR="00B4248F">
              <w:rPr>
                <w:rFonts w:ascii="Arial" w:hAnsi="Arial"/>
              </w:rPr>
              <w:t xml:space="preserve"> Reference</w:t>
            </w:r>
            <w:r>
              <w:rPr>
                <w:rFonts w:ascii="Arial" w:hAnsi="Arial"/>
              </w:rPr>
              <w:t xml:space="preserve"> </w:t>
            </w:r>
            <w:r w:rsidR="00B4248F">
              <w:rPr>
                <w:rFonts w:ascii="Arial" w:hAnsi="Arial"/>
              </w:rPr>
              <w:t>On EDRM;</w:t>
            </w:r>
            <w:r>
              <w:rPr>
                <w:rFonts w:ascii="Arial" w:hAnsi="Arial"/>
              </w:rPr>
              <w:t xml:space="preserve"> </w:t>
            </w:r>
            <w:r w:rsidR="00B4248F">
              <w:rPr>
                <w:rFonts w:ascii="Arial" w:hAnsi="Arial"/>
              </w:rPr>
              <w:t>Site location plans with areas of increase to boundary on EDRM documents AVR-2369-02A-PBP_A4 an AVR-2369-02B-PBP_A4. Site layout plan on EDRM within FPP document AVR-2369-B V1.5 dated 8</w:t>
            </w:r>
            <w:r w:rsidR="00B4248F" w:rsidRPr="00B4248F">
              <w:rPr>
                <w:rFonts w:ascii="Arial" w:hAnsi="Arial"/>
                <w:vertAlign w:val="superscript"/>
              </w:rPr>
              <w:t>th</w:t>
            </w:r>
            <w:r w:rsidR="00B4248F">
              <w:rPr>
                <w:rFonts w:ascii="Arial" w:hAnsi="Arial"/>
              </w:rPr>
              <w:t xml:space="preserve"> March 2021</w:t>
            </w:r>
          </w:p>
          <w:p w14:paraId="7ABB5CD2" w14:textId="77777777" w:rsidR="00561DEA" w:rsidRPr="00EA6A4D" w:rsidRDefault="00561DEA" w:rsidP="00561DEA">
            <w:pPr>
              <w:numPr>
                <w:ilvl w:val="0"/>
                <w:numId w:val="25"/>
              </w:numPr>
              <w:rPr>
                <w:b/>
                <w:sz w:val="20"/>
                <w:u w:val="single"/>
              </w:rPr>
            </w:pPr>
            <w:r w:rsidRPr="00EA6A4D">
              <w:rPr>
                <w:b/>
                <w:sz w:val="20"/>
                <w:u w:val="single"/>
              </w:rPr>
              <w:t xml:space="preserve">Receptors </w:t>
            </w:r>
          </w:p>
          <w:p w14:paraId="00E4CFD1" w14:textId="77777777" w:rsidR="00561DEA" w:rsidRPr="00EA6A4D" w:rsidRDefault="00561DEA" w:rsidP="00561DEA">
            <w:pPr>
              <w:rPr>
                <w:sz w:val="20"/>
                <w:u w:val="single"/>
              </w:rPr>
            </w:pPr>
          </w:p>
          <w:p w14:paraId="65052B36" w14:textId="114140CF" w:rsidR="00561DEA" w:rsidRPr="00EA6A4D" w:rsidRDefault="00561DEA" w:rsidP="00561DEA">
            <w:pPr>
              <w:rPr>
                <w:sz w:val="20"/>
              </w:rPr>
            </w:pPr>
            <w:r w:rsidRPr="00561DEA">
              <w:rPr>
                <w:sz w:val="20"/>
              </w:rPr>
              <w:t>Environmental risk assessment document AVR-2369- dated 10.08.2021 V1.4 on</w:t>
            </w:r>
            <w:r w:rsidR="00EE3029">
              <w:rPr>
                <w:sz w:val="20"/>
              </w:rPr>
              <w:t xml:space="preserve"> O drive/</w:t>
            </w:r>
            <w:r w:rsidRPr="00561DEA">
              <w:rPr>
                <w:sz w:val="20"/>
              </w:rPr>
              <w:t xml:space="preserve"> DMS.</w:t>
            </w:r>
            <w:r w:rsidR="00EE3029">
              <w:rPr>
                <w:sz w:val="20"/>
              </w:rPr>
              <w:t xml:space="preserve"> Under EAWML 101190.</w:t>
            </w:r>
            <w:r>
              <w:t xml:space="preserve"> </w:t>
            </w:r>
            <w:r w:rsidRPr="00EA6A4D">
              <w:rPr>
                <w:sz w:val="20"/>
              </w:rPr>
              <w:t xml:space="preserve">Receptors are identified </w:t>
            </w:r>
            <w:r>
              <w:rPr>
                <w:sz w:val="20"/>
              </w:rPr>
              <w:t>on drawing reference AVR-2369-04</w:t>
            </w:r>
          </w:p>
          <w:p w14:paraId="1C36BB47" w14:textId="77777777" w:rsidR="00561DEA" w:rsidRDefault="00561DEA" w:rsidP="00D0207E">
            <w:pPr>
              <w:pStyle w:val="CommentText"/>
              <w:rPr>
                <w:rFonts w:ascii="Arial" w:hAnsi="Arial"/>
              </w:rPr>
            </w:pPr>
          </w:p>
          <w:p w14:paraId="65DA784C" w14:textId="7B621E6E" w:rsidR="00561DEA" w:rsidRPr="003C73B4" w:rsidRDefault="00561DEA" w:rsidP="00D0207E">
            <w:pPr>
              <w:pStyle w:val="CommentText"/>
              <w:rPr>
                <w:rFonts w:ascii="Arial" w:hAnsi="Arial"/>
                <w:color w:val="FF0000"/>
              </w:rPr>
            </w:pPr>
          </w:p>
        </w:tc>
      </w:tr>
    </w:tbl>
    <w:p w14:paraId="65DA784E" w14:textId="77777777" w:rsidR="00CF444E" w:rsidRDefault="00CF444E">
      <w:pPr>
        <w:rPr>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11"/>
      </w:tblGrid>
      <w:tr w:rsidR="00B24902" w14:paraId="65DA7852" w14:textId="77777777" w:rsidTr="00E7053A">
        <w:trPr>
          <w:cantSplit/>
          <w:tblHeader/>
        </w:trPr>
        <w:tc>
          <w:tcPr>
            <w:tcW w:w="9356" w:type="dxa"/>
            <w:gridSpan w:val="2"/>
            <w:shd w:val="pct12" w:color="auto" w:fill="FFFFFF"/>
          </w:tcPr>
          <w:p w14:paraId="65DA784F" w14:textId="77777777" w:rsidR="00D74C5C" w:rsidRDefault="00B24902" w:rsidP="00DE5351">
            <w:pPr>
              <w:pStyle w:val="Heading2"/>
              <w:numPr>
                <w:ilvl w:val="0"/>
                <w:numId w:val="22"/>
              </w:numPr>
              <w:rPr>
                <w:sz w:val="24"/>
              </w:rPr>
            </w:pPr>
            <w:r>
              <w:rPr>
                <w:sz w:val="24"/>
              </w:rPr>
              <w:t>Condition of the land at permit issue</w:t>
            </w:r>
          </w:p>
          <w:p w14:paraId="65DA7850" w14:textId="77777777" w:rsidR="00B24902" w:rsidRPr="00D74C5C" w:rsidRDefault="00D74C5C" w:rsidP="00D74C5C">
            <w:pPr>
              <w:rPr>
                <w:sz w:val="20"/>
              </w:rPr>
            </w:pPr>
            <w:r w:rsidRPr="00D74C5C">
              <w:rPr>
                <w:sz w:val="20"/>
              </w:rPr>
              <w:t>T</w:t>
            </w:r>
            <w:r w:rsidR="00B24902" w:rsidRPr="00D74C5C">
              <w:rPr>
                <w:sz w:val="20"/>
              </w:rPr>
              <w:t>o be completed by GWCL officers</w:t>
            </w:r>
          </w:p>
          <w:p w14:paraId="65DA7851" w14:textId="77777777" w:rsidR="00B24902" w:rsidRDefault="00B24902" w:rsidP="00E7053A">
            <w:pPr>
              <w:rPr>
                <w:sz w:val="20"/>
              </w:rPr>
            </w:pPr>
            <w:r>
              <w:rPr>
                <w:sz w:val="20"/>
              </w:rPr>
              <w:t>(Receptor)</w:t>
            </w:r>
          </w:p>
        </w:tc>
      </w:tr>
      <w:tr w:rsidR="00B24902" w14:paraId="65DA7857" w14:textId="77777777" w:rsidTr="00E7053A">
        <w:trPr>
          <w:tblHeader/>
        </w:trPr>
        <w:tc>
          <w:tcPr>
            <w:tcW w:w="5245" w:type="dxa"/>
          </w:tcPr>
          <w:p w14:paraId="65DA7853" w14:textId="77777777" w:rsidR="00B24902" w:rsidRDefault="00B24902" w:rsidP="00E7053A">
            <w:pPr>
              <w:pStyle w:val="Heading7"/>
              <w:jc w:val="left"/>
            </w:pPr>
            <w:r>
              <w:t>Has the applicant provided the following information as required by the application SCR template?</w:t>
            </w:r>
          </w:p>
          <w:p w14:paraId="65DA7854" w14:textId="77777777" w:rsidR="00B24902" w:rsidRDefault="00B24902" w:rsidP="00E7053A">
            <w:pPr>
              <w:jc w:val="center"/>
              <w:rPr>
                <w:b/>
                <w:sz w:val="20"/>
              </w:rPr>
            </w:pPr>
          </w:p>
        </w:tc>
        <w:tc>
          <w:tcPr>
            <w:tcW w:w="4111" w:type="dxa"/>
          </w:tcPr>
          <w:p w14:paraId="65DA7855" w14:textId="77777777" w:rsidR="00B24902" w:rsidRDefault="00B24902" w:rsidP="00E7053A">
            <w:pPr>
              <w:pStyle w:val="Heading7"/>
              <w:jc w:val="left"/>
            </w:pPr>
            <w:r>
              <w:t xml:space="preserve">Response </w:t>
            </w:r>
          </w:p>
          <w:p w14:paraId="65DA7856" w14:textId="77777777" w:rsidR="00B24902" w:rsidRDefault="00B24902" w:rsidP="00E7053A">
            <w:pPr>
              <w:pStyle w:val="Heading7"/>
              <w:jc w:val="left"/>
            </w:pPr>
            <w:r>
              <w:t xml:space="preserve">(Specify what </w:t>
            </w:r>
            <w:r w:rsidRPr="003C73B4">
              <w:t>information is needed from the applicant</w:t>
            </w:r>
            <w:r>
              <w:t xml:space="preserve">, if any) </w:t>
            </w:r>
          </w:p>
        </w:tc>
      </w:tr>
      <w:tr w:rsidR="00B24902" w14:paraId="65DA7861" w14:textId="77777777" w:rsidTr="00E7053A">
        <w:tc>
          <w:tcPr>
            <w:tcW w:w="5245" w:type="dxa"/>
          </w:tcPr>
          <w:p w14:paraId="65DA7858" w14:textId="77777777" w:rsidR="00B24902" w:rsidRDefault="00B24902" w:rsidP="00E7053A">
            <w:pPr>
              <w:numPr>
                <w:ilvl w:val="0"/>
                <w:numId w:val="2"/>
              </w:numPr>
              <w:rPr>
                <w:sz w:val="20"/>
              </w:rPr>
            </w:pPr>
            <w:r>
              <w:rPr>
                <w:sz w:val="20"/>
              </w:rPr>
              <w:t>Environmental setting including geology, hydrogeology and surface waters</w:t>
            </w:r>
          </w:p>
          <w:p w14:paraId="65DA7859" w14:textId="77777777" w:rsidR="00B24902" w:rsidRDefault="00B24902" w:rsidP="00E7053A">
            <w:pPr>
              <w:numPr>
                <w:ilvl w:val="0"/>
                <w:numId w:val="2"/>
              </w:numPr>
              <w:rPr>
                <w:sz w:val="20"/>
              </w:rPr>
            </w:pPr>
            <w:r>
              <w:rPr>
                <w:sz w:val="20"/>
              </w:rPr>
              <w:t>Pollution history including:</w:t>
            </w:r>
          </w:p>
          <w:p w14:paraId="65DA785A" w14:textId="77777777" w:rsidR="00B24902" w:rsidRDefault="00B24902" w:rsidP="00E7053A">
            <w:pPr>
              <w:numPr>
                <w:ilvl w:val="0"/>
                <w:numId w:val="3"/>
              </w:numPr>
              <w:rPr>
                <w:sz w:val="20"/>
              </w:rPr>
            </w:pPr>
            <w:r>
              <w:rPr>
                <w:sz w:val="20"/>
              </w:rPr>
              <w:t>pollution incidents that may have affected land</w:t>
            </w:r>
          </w:p>
          <w:p w14:paraId="65DA785B" w14:textId="77777777" w:rsidR="00B24902" w:rsidRDefault="00B24902" w:rsidP="00E7053A">
            <w:pPr>
              <w:numPr>
                <w:ilvl w:val="0"/>
                <w:numId w:val="3"/>
              </w:numPr>
              <w:rPr>
                <w:sz w:val="20"/>
              </w:rPr>
            </w:pPr>
            <w:r>
              <w:rPr>
                <w:sz w:val="20"/>
              </w:rPr>
              <w:t>historical land-uses and associated contaminants</w:t>
            </w:r>
          </w:p>
          <w:p w14:paraId="65DA785C" w14:textId="77777777" w:rsidR="00B24902" w:rsidRDefault="00B24902" w:rsidP="00E7053A">
            <w:pPr>
              <w:numPr>
                <w:ilvl w:val="0"/>
                <w:numId w:val="3"/>
              </w:numPr>
              <w:rPr>
                <w:sz w:val="20"/>
              </w:rPr>
            </w:pPr>
            <w:r>
              <w:rPr>
                <w:sz w:val="20"/>
              </w:rPr>
              <w:t>visual/olfactory evidence of existing contamination</w:t>
            </w:r>
          </w:p>
          <w:p w14:paraId="65DA785D" w14:textId="77777777" w:rsidR="00B24902" w:rsidRDefault="00B24902" w:rsidP="00E7053A">
            <w:pPr>
              <w:numPr>
                <w:ilvl w:val="0"/>
                <w:numId w:val="3"/>
              </w:numPr>
              <w:rPr>
                <w:sz w:val="20"/>
              </w:rPr>
            </w:pPr>
            <w:r>
              <w:rPr>
                <w:sz w:val="20"/>
              </w:rPr>
              <w:t>evidence of damage to existing pollution prevention measures</w:t>
            </w:r>
          </w:p>
          <w:p w14:paraId="65DA785E" w14:textId="77777777" w:rsidR="00B24902" w:rsidRDefault="00B24902" w:rsidP="00E7053A">
            <w:pPr>
              <w:numPr>
                <w:ilvl w:val="0"/>
                <w:numId w:val="2"/>
              </w:numPr>
              <w:rPr>
                <w:sz w:val="20"/>
              </w:rPr>
            </w:pPr>
            <w:r>
              <w:rPr>
                <w:sz w:val="20"/>
              </w:rPr>
              <w:t>Evidence of historic contamination (i.e. historical site investigation, assessment, remediation and verification reports (where available)</w:t>
            </w:r>
          </w:p>
          <w:p w14:paraId="65DA785F" w14:textId="77777777" w:rsidR="00B24902" w:rsidRDefault="00B24902" w:rsidP="00E7053A">
            <w:pPr>
              <w:numPr>
                <w:ilvl w:val="0"/>
                <w:numId w:val="2"/>
              </w:numPr>
              <w:rPr>
                <w:sz w:val="20"/>
              </w:rPr>
            </w:pPr>
            <w:r>
              <w:rPr>
                <w:sz w:val="20"/>
              </w:rPr>
              <w:t>Has the applicant chosen to collect baseline reference data?</w:t>
            </w:r>
          </w:p>
        </w:tc>
        <w:tc>
          <w:tcPr>
            <w:tcW w:w="4111" w:type="dxa"/>
          </w:tcPr>
          <w:p w14:paraId="65DA7860" w14:textId="77777777" w:rsidR="00B24902" w:rsidRDefault="00B24902" w:rsidP="00E7053A">
            <w:pPr>
              <w:rPr>
                <w:sz w:val="20"/>
              </w:rPr>
            </w:pPr>
            <w:r>
              <w:rPr>
                <w:color w:val="FF0000"/>
                <w:sz w:val="20"/>
              </w:rPr>
              <w:t>Applicants are not necessarily required to collect baseline reference data as part of the application. However, at sites where historic contamination may be an issue, they may choose to establish baseline conditions that can be referred to at surrender.  Without this it may be difficult for them to prove that they have not caused the contamination.</w:t>
            </w:r>
          </w:p>
        </w:tc>
      </w:tr>
    </w:tbl>
    <w:p w14:paraId="65DA7862" w14:textId="77777777" w:rsidR="00B24902" w:rsidRDefault="00B24902">
      <w:pPr>
        <w:rPr>
          <w:sz w:val="20"/>
        </w:rPr>
      </w:pPr>
    </w:p>
    <w:p w14:paraId="65DA7863" w14:textId="77777777" w:rsidR="00B24902" w:rsidRDefault="00B24902">
      <w:pPr>
        <w:rPr>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11"/>
      </w:tblGrid>
      <w:tr w:rsidR="00682151" w14:paraId="65DA7867" w14:textId="77777777" w:rsidTr="00CA267C">
        <w:trPr>
          <w:cantSplit/>
          <w:tblHeader/>
        </w:trPr>
        <w:tc>
          <w:tcPr>
            <w:tcW w:w="9356" w:type="dxa"/>
            <w:gridSpan w:val="2"/>
            <w:shd w:val="pct20" w:color="auto" w:fill="FFFFFF"/>
          </w:tcPr>
          <w:p w14:paraId="65DA7864" w14:textId="77777777" w:rsidR="00D74C5C" w:rsidRDefault="002B623D" w:rsidP="00846629">
            <w:pPr>
              <w:pStyle w:val="Heading2"/>
              <w:rPr>
                <w:sz w:val="24"/>
              </w:rPr>
            </w:pPr>
            <w:r>
              <w:rPr>
                <w:sz w:val="24"/>
              </w:rPr>
              <w:lastRenderedPageBreak/>
              <w:t>3</w:t>
            </w:r>
            <w:r w:rsidR="00682151">
              <w:rPr>
                <w:sz w:val="24"/>
              </w:rPr>
              <w:t>.0</w:t>
            </w:r>
            <w:r w:rsidR="006D54C5">
              <w:rPr>
                <w:sz w:val="24"/>
              </w:rPr>
              <w:t xml:space="preserve"> </w:t>
            </w:r>
            <w:r w:rsidR="00682151">
              <w:rPr>
                <w:sz w:val="24"/>
              </w:rPr>
              <w:t xml:space="preserve">Permitted activities </w:t>
            </w:r>
          </w:p>
          <w:p w14:paraId="65DA7865" w14:textId="77777777" w:rsidR="00682151" w:rsidRPr="00D74C5C" w:rsidRDefault="00682151" w:rsidP="00846629">
            <w:pPr>
              <w:pStyle w:val="Heading2"/>
              <w:rPr>
                <w:b w:val="0"/>
              </w:rPr>
            </w:pPr>
            <w:r w:rsidRPr="00D74C5C">
              <w:rPr>
                <w:b w:val="0"/>
              </w:rPr>
              <w:t>To be completed by NPS officers</w:t>
            </w:r>
          </w:p>
          <w:p w14:paraId="65DA7866" w14:textId="77777777" w:rsidR="00682151" w:rsidRDefault="00682151" w:rsidP="00846629">
            <w:pPr>
              <w:rPr>
                <w:sz w:val="20"/>
              </w:rPr>
            </w:pPr>
            <w:r>
              <w:rPr>
                <w:sz w:val="20"/>
              </w:rPr>
              <w:t>(Source)</w:t>
            </w:r>
          </w:p>
        </w:tc>
      </w:tr>
      <w:tr w:rsidR="00CA267C" w14:paraId="65DA786D" w14:textId="77777777" w:rsidTr="00CA267C">
        <w:trPr>
          <w:tblHeader/>
        </w:trPr>
        <w:tc>
          <w:tcPr>
            <w:tcW w:w="5245" w:type="dxa"/>
          </w:tcPr>
          <w:p w14:paraId="65DA7868" w14:textId="77777777" w:rsidR="00CA267C" w:rsidRDefault="00CA267C" w:rsidP="005E53E2">
            <w:pPr>
              <w:pStyle w:val="Heading7"/>
              <w:jc w:val="left"/>
            </w:pPr>
            <w:r>
              <w:t>Has the applicant provided the following information</w:t>
            </w:r>
          </w:p>
          <w:p w14:paraId="65DA7869" w14:textId="77777777" w:rsidR="00CA267C" w:rsidRDefault="00CA267C" w:rsidP="00846629">
            <w:pPr>
              <w:pStyle w:val="Heading7"/>
              <w:jc w:val="left"/>
            </w:pPr>
            <w:r>
              <w:t>as required by the application SCR template?</w:t>
            </w:r>
          </w:p>
          <w:p w14:paraId="65DA786A" w14:textId="77777777" w:rsidR="00CA267C" w:rsidRDefault="00CA267C" w:rsidP="00846629">
            <w:pPr>
              <w:jc w:val="center"/>
              <w:rPr>
                <w:b/>
                <w:sz w:val="20"/>
              </w:rPr>
            </w:pPr>
          </w:p>
        </w:tc>
        <w:tc>
          <w:tcPr>
            <w:tcW w:w="4111" w:type="dxa"/>
          </w:tcPr>
          <w:p w14:paraId="65DA786B" w14:textId="77777777" w:rsidR="00CA267C" w:rsidRDefault="00CA267C" w:rsidP="007D4581">
            <w:pPr>
              <w:pStyle w:val="Heading7"/>
              <w:jc w:val="left"/>
            </w:pPr>
            <w:r>
              <w:t xml:space="preserve">Response </w:t>
            </w:r>
          </w:p>
          <w:p w14:paraId="65DA786C" w14:textId="77777777" w:rsidR="00CA267C" w:rsidRPr="00A7483F" w:rsidRDefault="00CA267C" w:rsidP="007D4581">
            <w:pPr>
              <w:pStyle w:val="Heading7"/>
              <w:jc w:val="left"/>
            </w:pPr>
            <w:r w:rsidRPr="00A7483F">
              <w:t xml:space="preserve">(Specify what information is needed from the applicant, if any) </w:t>
            </w:r>
          </w:p>
        </w:tc>
      </w:tr>
      <w:tr w:rsidR="00CA267C" w14:paraId="65DA7873" w14:textId="77777777" w:rsidTr="00684193">
        <w:tc>
          <w:tcPr>
            <w:tcW w:w="5245" w:type="dxa"/>
          </w:tcPr>
          <w:p w14:paraId="65DA786E" w14:textId="77777777" w:rsidR="00CA267C" w:rsidRPr="003C73B4" w:rsidRDefault="00CA267C" w:rsidP="00846629">
            <w:pPr>
              <w:pStyle w:val="Filename"/>
              <w:numPr>
                <w:ilvl w:val="0"/>
                <w:numId w:val="4"/>
              </w:numPr>
              <w:rPr>
                <w:rFonts w:ascii="Arial" w:hAnsi="Arial"/>
              </w:rPr>
            </w:pPr>
            <w:r w:rsidRPr="003C73B4">
              <w:rPr>
                <w:rFonts w:ascii="Arial" w:hAnsi="Arial"/>
              </w:rPr>
              <w:t>Permitted activities</w:t>
            </w:r>
          </w:p>
          <w:p w14:paraId="65DA786F" w14:textId="77777777" w:rsidR="00CA267C" w:rsidRPr="003C73B4" w:rsidRDefault="00CA267C" w:rsidP="00846629">
            <w:pPr>
              <w:pStyle w:val="Filename"/>
              <w:numPr>
                <w:ilvl w:val="0"/>
                <w:numId w:val="4"/>
              </w:numPr>
              <w:rPr>
                <w:rFonts w:ascii="Arial" w:hAnsi="Arial"/>
              </w:rPr>
            </w:pPr>
            <w:r w:rsidRPr="003C73B4">
              <w:rPr>
                <w:rFonts w:ascii="Arial" w:hAnsi="Arial"/>
              </w:rPr>
              <w:t>Non-permitted activities undertaken at the site</w:t>
            </w:r>
          </w:p>
          <w:p w14:paraId="65DA7870" w14:textId="77777777" w:rsidR="00CA267C" w:rsidRPr="003C73B4" w:rsidRDefault="00CA267C" w:rsidP="00DD2D8C">
            <w:pPr>
              <w:pStyle w:val="Filename"/>
              <w:ind w:left="360"/>
              <w:rPr>
                <w:i/>
              </w:rPr>
            </w:pPr>
          </w:p>
        </w:tc>
        <w:tc>
          <w:tcPr>
            <w:tcW w:w="4111" w:type="dxa"/>
          </w:tcPr>
          <w:p w14:paraId="1150A830" w14:textId="1ACC84C0" w:rsidR="00A71EA9" w:rsidRPr="00EA6A4D" w:rsidRDefault="00A71EA9" w:rsidP="00A71EA9">
            <w:pPr>
              <w:rPr>
                <w:sz w:val="20"/>
              </w:rPr>
            </w:pPr>
            <w:r w:rsidRPr="00EA6A4D">
              <w:rPr>
                <w:sz w:val="20"/>
              </w:rPr>
              <w:t>T</w:t>
            </w:r>
            <w:r>
              <w:rPr>
                <w:sz w:val="20"/>
              </w:rPr>
              <w:t xml:space="preserve">he applicant proposes to vary their permitted Household Commercial and Industrial </w:t>
            </w:r>
            <w:r w:rsidRPr="00EA6A4D">
              <w:rPr>
                <w:sz w:val="20"/>
              </w:rPr>
              <w:t>waste</w:t>
            </w:r>
            <w:r>
              <w:rPr>
                <w:sz w:val="20"/>
              </w:rPr>
              <w:t xml:space="preserve"> transfer facility that comprises the mechanical and manual transfer of</w:t>
            </w:r>
            <w:r w:rsidR="000A40A5">
              <w:rPr>
                <w:sz w:val="20"/>
              </w:rPr>
              <w:t xml:space="preserve"> predominantly </w:t>
            </w:r>
            <w:r>
              <w:rPr>
                <w:sz w:val="20"/>
              </w:rPr>
              <w:t>non-hazardous</w:t>
            </w:r>
            <w:r w:rsidR="000A40A5">
              <w:rPr>
                <w:sz w:val="20"/>
              </w:rPr>
              <w:t xml:space="preserve"> wastes and manual sorting of hazardous WEEE. </w:t>
            </w:r>
            <w:r>
              <w:rPr>
                <w:sz w:val="20"/>
              </w:rPr>
              <w:t>They propose to increase the throughput from 150,000 tonnes</w:t>
            </w:r>
            <w:r w:rsidR="000A40A5">
              <w:rPr>
                <w:sz w:val="20"/>
              </w:rPr>
              <w:t xml:space="preserve"> per annum</w:t>
            </w:r>
            <w:r>
              <w:rPr>
                <w:sz w:val="20"/>
              </w:rPr>
              <w:t xml:space="preserve"> to 300,000 tonnes per annum,</w:t>
            </w:r>
            <w:r w:rsidR="000A40A5">
              <w:rPr>
                <w:sz w:val="20"/>
              </w:rPr>
              <w:t xml:space="preserve"> add</w:t>
            </w:r>
            <w:r>
              <w:rPr>
                <w:sz w:val="20"/>
              </w:rPr>
              <w:t xml:space="preserve"> a small extension of the boundary</w:t>
            </w:r>
            <w:r w:rsidR="000A40A5">
              <w:rPr>
                <w:sz w:val="20"/>
              </w:rPr>
              <w:t>, remove the condition in the permit that wastes are to be treated and stored in a building or in closed skips</w:t>
            </w:r>
            <w:r>
              <w:rPr>
                <w:sz w:val="20"/>
              </w:rPr>
              <w:t xml:space="preserve"> and to extend their </w:t>
            </w:r>
            <w:r w:rsidR="000A40A5">
              <w:rPr>
                <w:sz w:val="20"/>
              </w:rPr>
              <w:t xml:space="preserve">operating hours to 24/7. </w:t>
            </w:r>
            <w:r w:rsidR="000A40A5">
              <w:rPr>
                <w:rFonts w:cs="Arial"/>
                <w:sz w:val="20"/>
              </w:rPr>
              <w:t>The waste is to be stored on impermeable concrete with sealed drainage. Externally stored waste is strictly non-leachate forming.</w:t>
            </w:r>
            <w:r w:rsidRPr="00EA6A4D">
              <w:rPr>
                <w:rFonts w:cs="Arial"/>
                <w:sz w:val="20"/>
              </w:rPr>
              <w:t xml:space="preserve"> </w:t>
            </w:r>
          </w:p>
          <w:p w14:paraId="5E50F95A" w14:textId="77777777" w:rsidR="00A71EA9" w:rsidRPr="00EA6A4D" w:rsidRDefault="00A71EA9" w:rsidP="00A71EA9">
            <w:pPr>
              <w:rPr>
                <w:sz w:val="20"/>
              </w:rPr>
            </w:pPr>
          </w:p>
          <w:p w14:paraId="637AC936" w14:textId="0F600DBC" w:rsidR="00A71EA9" w:rsidRDefault="000A40A5" w:rsidP="00A71EA9">
            <w:pPr>
              <w:rPr>
                <w:sz w:val="20"/>
              </w:rPr>
            </w:pPr>
            <w:r>
              <w:rPr>
                <w:sz w:val="20"/>
              </w:rPr>
              <w:t>The</w:t>
            </w:r>
            <w:r w:rsidR="00A71EA9" w:rsidRPr="00EA6A4D">
              <w:rPr>
                <w:sz w:val="20"/>
              </w:rPr>
              <w:t xml:space="preserve"> waste oper</w:t>
            </w:r>
            <w:r>
              <w:rPr>
                <w:sz w:val="20"/>
              </w:rPr>
              <w:t>ation is considered to be an A11</w:t>
            </w:r>
            <w:r w:rsidR="000E743D">
              <w:rPr>
                <w:sz w:val="20"/>
              </w:rPr>
              <w:t xml:space="preserve"> </w:t>
            </w:r>
            <w:r w:rsidR="00A71EA9" w:rsidRPr="00EA6A4D">
              <w:rPr>
                <w:sz w:val="20"/>
              </w:rPr>
              <w:t>and the relevant R/D codes are</w:t>
            </w:r>
            <w:r w:rsidR="00EE3029">
              <w:rPr>
                <w:sz w:val="20"/>
              </w:rPr>
              <w:t xml:space="preserve"> </w:t>
            </w:r>
            <w:r w:rsidR="000E743D">
              <w:rPr>
                <w:sz w:val="20"/>
              </w:rPr>
              <w:t>R3, R4, R5, R13, D9, D14 &amp; D15.</w:t>
            </w:r>
          </w:p>
          <w:p w14:paraId="0D2BC62F" w14:textId="77777777" w:rsidR="000E743D" w:rsidRDefault="000E743D" w:rsidP="00A71EA9">
            <w:pPr>
              <w:rPr>
                <w:sz w:val="20"/>
              </w:rPr>
            </w:pPr>
          </w:p>
          <w:p w14:paraId="46A58CEF" w14:textId="181875A5" w:rsidR="000E743D" w:rsidRPr="000E743D" w:rsidRDefault="000E743D" w:rsidP="000E743D">
            <w:pPr>
              <w:pStyle w:val="ListParagraph"/>
              <w:numPr>
                <w:ilvl w:val="0"/>
                <w:numId w:val="4"/>
              </w:numPr>
              <w:rPr>
                <w:b/>
                <w:sz w:val="20"/>
                <w:u w:val="single"/>
              </w:rPr>
            </w:pPr>
            <w:r w:rsidRPr="000E743D">
              <w:rPr>
                <w:b/>
                <w:sz w:val="20"/>
                <w:u w:val="single"/>
              </w:rPr>
              <w:t>Non-Permitted Activities</w:t>
            </w:r>
          </w:p>
          <w:p w14:paraId="581C944D" w14:textId="77777777" w:rsidR="000E743D" w:rsidRPr="00EA6A4D" w:rsidRDefault="000E743D" w:rsidP="000E743D">
            <w:pPr>
              <w:rPr>
                <w:sz w:val="20"/>
              </w:rPr>
            </w:pPr>
          </w:p>
          <w:p w14:paraId="635EBC48" w14:textId="5B7221E4" w:rsidR="000E743D" w:rsidRPr="00EA6A4D" w:rsidRDefault="000E743D" w:rsidP="000E743D">
            <w:pPr>
              <w:rPr>
                <w:sz w:val="20"/>
              </w:rPr>
            </w:pPr>
            <w:r w:rsidRPr="00EA6A4D">
              <w:rPr>
                <w:sz w:val="20"/>
              </w:rPr>
              <w:t>None have been proposed under this application</w:t>
            </w:r>
            <w:r w:rsidRPr="00EA6A4D">
              <w:rPr>
                <w:color w:val="FF0000"/>
                <w:sz w:val="20"/>
              </w:rPr>
              <w:t>.</w:t>
            </w:r>
          </w:p>
          <w:p w14:paraId="65DA7872" w14:textId="073716B9" w:rsidR="00CA267C" w:rsidRPr="003C73B4" w:rsidRDefault="00CA267C" w:rsidP="000E743D">
            <w:pPr>
              <w:pStyle w:val="Filename"/>
              <w:ind w:left="720"/>
            </w:pPr>
          </w:p>
        </w:tc>
      </w:tr>
    </w:tbl>
    <w:p w14:paraId="65DA7874" w14:textId="77777777" w:rsidR="00682151" w:rsidRDefault="00682151" w:rsidP="00682151">
      <w:pPr>
        <w:sectPr w:rsidR="00682151" w:rsidSect="00AB3A1D">
          <w:footerReference w:type="default" r:id="rId12"/>
          <w:footerReference w:type="first" r:id="rId13"/>
          <w:pgSz w:w="11901" w:h="16840" w:code="9"/>
          <w:pgMar w:top="1134" w:right="1837" w:bottom="567" w:left="1440" w:header="720" w:footer="0" w:gutter="0"/>
          <w:cols w:space="708"/>
          <w:titlePg/>
        </w:sectPr>
      </w:pPr>
    </w:p>
    <w:p w14:paraId="65DA7875" w14:textId="77777777" w:rsidR="00682151" w:rsidRDefault="00682151" w:rsidP="00682151"/>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11"/>
      </w:tblGrid>
      <w:tr w:rsidR="00682151" w14:paraId="65DA7879" w14:textId="77777777" w:rsidTr="00CA267C">
        <w:trPr>
          <w:cantSplit/>
          <w:tblHeader/>
        </w:trPr>
        <w:tc>
          <w:tcPr>
            <w:tcW w:w="9356" w:type="dxa"/>
            <w:gridSpan w:val="2"/>
            <w:shd w:val="pct20" w:color="auto" w:fill="FFFFFF"/>
          </w:tcPr>
          <w:p w14:paraId="65DA7876" w14:textId="77777777" w:rsidR="00D74C5C" w:rsidRDefault="00DE5351" w:rsidP="00DE5351">
            <w:pPr>
              <w:pStyle w:val="Heading2"/>
              <w:rPr>
                <w:sz w:val="24"/>
              </w:rPr>
            </w:pPr>
            <w:r>
              <w:rPr>
                <w:sz w:val="24"/>
              </w:rPr>
              <w:t>3.0</w:t>
            </w:r>
            <w:r w:rsidR="006D54C5">
              <w:rPr>
                <w:sz w:val="24"/>
              </w:rPr>
              <w:t>(a)</w:t>
            </w:r>
            <w:r w:rsidR="00682151">
              <w:rPr>
                <w:sz w:val="24"/>
              </w:rPr>
              <w:t xml:space="preserve"> Environmental Risk Assessment</w:t>
            </w:r>
            <w:r w:rsidR="00D74C5C">
              <w:rPr>
                <w:sz w:val="24"/>
              </w:rPr>
              <w:t xml:space="preserve"> </w:t>
            </w:r>
          </w:p>
          <w:p w14:paraId="65DA7877" w14:textId="77777777" w:rsidR="00682151" w:rsidRPr="00D74C5C" w:rsidRDefault="00682151" w:rsidP="00D74C5C">
            <w:pPr>
              <w:rPr>
                <w:sz w:val="20"/>
              </w:rPr>
            </w:pPr>
            <w:r w:rsidRPr="00D74C5C">
              <w:rPr>
                <w:sz w:val="20"/>
              </w:rPr>
              <w:t>To be completed by NPS officers</w:t>
            </w:r>
          </w:p>
          <w:p w14:paraId="65DA7878" w14:textId="77777777" w:rsidR="00682151" w:rsidRDefault="00682151" w:rsidP="00846629">
            <w:pPr>
              <w:rPr>
                <w:sz w:val="20"/>
              </w:rPr>
            </w:pPr>
            <w:r>
              <w:rPr>
                <w:sz w:val="20"/>
              </w:rPr>
              <w:t>(Source)</w:t>
            </w:r>
          </w:p>
        </w:tc>
      </w:tr>
      <w:tr w:rsidR="00CA267C" w14:paraId="65DA787E" w14:textId="77777777" w:rsidTr="00CA267C">
        <w:trPr>
          <w:tblHeader/>
        </w:trPr>
        <w:tc>
          <w:tcPr>
            <w:tcW w:w="5245" w:type="dxa"/>
          </w:tcPr>
          <w:p w14:paraId="65DA787A" w14:textId="77777777" w:rsidR="008D7B35" w:rsidRPr="008D7B35" w:rsidRDefault="008D7B35" w:rsidP="008D7B35">
            <w:pPr>
              <w:pStyle w:val="Heading7"/>
              <w:jc w:val="left"/>
              <w:rPr>
                <w:b w:val="0"/>
              </w:rPr>
            </w:pPr>
            <w:r w:rsidRPr="008D7B35">
              <w:rPr>
                <w:b w:val="0"/>
              </w:rPr>
              <w:t>The H1 environmental risk assessment should identify elements that could impact on land and waters, cross- referenced back to documents and plans provided as part of the wider permit application.</w:t>
            </w:r>
          </w:p>
          <w:p w14:paraId="65DA787B" w14:textId="77777777" w:rsidR="00CA267C" w:rsidRDefault="00CA267C" w:rsidP="00682151">
            <w:pPr>
              <w:pStyle w:val="Heading7"/>
              <w:jc w:val="left"/>
              <w:rPr>
                <w:b w:val="0"/>
              </w:rPr>
            </w:pPr>
          </w:p>
        </w:tc>
        <w:tc>
          <w:tcPr>
            <w:tcW w:w="4111" w:type="dxa"/>
          </w:tcPr>
          <w:p w14:paraId="1CEFB228" w14:textId="77777777" w:rsidR="000E743D" w:rsidRPr="00EA6A4D" w:rsidRDefault="000E743D" w:rsidP="000E743D">
            <w:pPr>
              <w:keepNext/>
              <w:outlineLvl w:val="6"/>
              <w:rPr>
                <w:rFonts w:cs="Arial"/>
                <w:sz w:val="20"/>
              </w:rPr>
            </w:pPr>
            <w:r w:rsidRPr="00EA6A4D">
              <w:rPr>
                <w:rFonts w:cs="Arial"/>
                <w:sz w:val="20"/>
              </w:rPr>
              <w:t xml:space="preserve">Following a review of the environmental risk assessment, it is considered that the risk assessment is appropriate for the site. </w:t>
            </w:r>
          </w:p>
          <w:p w14:paraId="65DA787D" w14:textId="1D8EFD84" w:rsidR="008D7B35" w:rsidRPr="008D7B35" w:rsidRDefault="008D7B35" w:rsidP="008D7B35">
            <w:pPr>
              <w:rPr>
                <w:color w:val="FF0000"/>
                <w:sz w:val="20"/>
              </w:rPr>
            </w:pPr>
          </w:p>
        </w:tc>
      </w:tr>
    </w:tbl>
    <w:p w14:paraId="65DA787F" w14:textId="77777777" w:rsidR="00682151" w:rsidRDefault="00682151" w:rsidP="0068215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111"/>
      </w:tblGrid>
      <w:tr w:rsidR="00682151" w14:paraId="65DA7883" w14:textId="77777777" w:rsidTr="00846629">
        <w:tc>
          <w:tcPr>
            <w:tcW w:w="9322" w:type="dxa"/>
            <w:gridSpan w:val="2"/>
            <w:shd w:val="pct12" w:color="auto" w:fill="FFFFFF"/>
          </w:tcPr>
          <w:p w14:paraId="65DA7880" w14:textId="77777777" w:rsidR="00682151" w:rsidRPr="00DE5351" w:rsidRDefault="008D1E02" w:rsidP="00DE5351">
            <w:pPr>
              <w:pStyle w:val="Heading2"/>
              <w:rPr>
                <w:bCs/>
                <w:sz w:val="24"/>
              </w:rPr>
            </w:pPr>
            <w:r w:rsidRPr="00DE5351">
              <w:rPr>
                <w:bCs/>
                <w:sz w:val="24"/>
              </w:rPr>
              <w:t xml:space="preserve">3.0(b) </w:t>
            </w:r>
            <w:r w:rsidR="00682151" w:rsidRPr="00DE5351">
              <w:rPr>
                <w:bCs/>
                <w:sz w:val="24"/>
              </w:rPr>
              <w:t>Will the pollution prevention measures protect land and groundwater?</w:t>
            </w:r>
          </w:p>
          <w:p w14:paraId="65DA7881" w14:textId="77777777" w:rsidR="00682151" w:rsidRPr="00D74C5C" w:rsidRDefault="00682151" w:rsidP="00846629">
            <w:pPr>
              <w:rPr>
                <w:sz w:val="20"/>
              </w:rPr>
            </w:pPr>
            <w:r w:rsidRPr="00D74C5C">
              <w:rPr>
                <w:sz w:val="20"/>
              </w:rPr>
              <w:t>T</w:t>
            </w:r>
            <w:r w:rsidR="00E96A67" w:rsidRPr="00D74C5C">
              <w:rPr>
                <w:sz w:val="20"/>
              </w:rPr>
              <w:t xml:space="preserve">o </w:t>
            </w:r>
            <w:r w:rsidRPr="00D74C5C">
              <w:rPr>
                <w:sz w:val="20"/>
              </w:rPr>
              <w:t>be completed by EM/PPC officers</w:t>
            </w:r>
          </w:p>
          <w:p w14:paraId="65DA7882" w14:textId="77777777" w:rsidR="00682151" w:rsidRPr="00B24902" w:rsidRDefault="00682151" w:rsidP="00846629">
            <w:pPr>
              <w:rPr>
                <w:sz w:val="20"/>
              </w:rPr>
            </w:pPr>
            <w:r w:rsidRPr="00B24902">
              <w:rPr>
                <w:sz w:val="20"/>
              </w:rPr>
              <w:t>(Conceptual model)</w:t>
            </w:r>
          </w:p>
        </w:tc>
      </w:tr>
      <w:tr w:rsidR="00CA267C" w14:paraId="65DA7887" w14:textId="77777777" w:rsidTr="009A5F11">
        <w:trPr>
          <w:trHeight w:val="831"/>
        </w:trPr>
        <w:tc>
          <w:tcPr>
            <w:tcW w:w="5211" w:type="dxa"/>
          </w:tcPr>
          <w:p w14:paraId="65DA7884" w14:textId="77777777" w:rsidR="00CA267C" w:rsidRPr="009A5F11" w:rsidRDefault="00CA267C" w:rsidP="00846629">
            <w:pPr>
              <w:pStyle w:val="Heading7"/>
              <w:jc w:val="left"/>
              <w:rPr>
                <w:b w:val="0"/>
                <w:bCs/>
                <w:color w:val="FF0000"/>
              </w:rPr>
            </w:pPr>
            <w:r w:rsidRPr="009A5F11">
              <w:rPr>
                <w:b w:val="0"/>
                <w:bCs/>
              </w:rPr>
              <w:t>Are the activities likely to result in pollution of land?</w:t>
            </w:r>
            <w:r w:rsidRPr="009A5F11">
              <w:rPr>
                <w:b w:val="0"/>
                <w:bCs/>
                <w:color w:val="FF0000"/>
              </w:rPr>
              <w:t xml:space="preserve"> </w:t>
            </w:r>
          </w:p>
          <w:p w14:paraId="65DA7885" w14:textId="77777777" w:rsidR="00CA267C" w:rsidRPr="007E3761" w:rsidRDefault="00CA267C" w:rsidP="00846629">
            <w:pPr>
              <w:pStyle w:val="Heading7"/>
              <w:jc w:val="left"/>
              <w:rPr>
                <w:b w:val="0"/>
                <w:bCs/>
                <w:sz w:val="24"/>
                <w:szCs w:val="24"/>
              </w:rPr>
            </w:pPr>
            <w:r w:rsidRPr="007E3761">
              <w:rPr>
                <w:b w:val="0"/>
                <w:color w:val="FF0000"/>
              </w:rPr>
              <w:t>(Information on pollution prevention measures will be in another part of the application – Part B)</w:t>
            </w:r>
          </w:p>
        </w:tc>
        <w:tc>
          <w:tcPr>
            <w:tcW w:w="4111" w:type="dxa"/>
          </w:tcPr>
          <w:p w14:paraId="7328F5C3" w14:textId="77777777" w:rsidR="00CA267C" w:rsidRDefault="00CA267C" w:rsidP="00846629">
            <w:pPr>
              <w:rPr>
                <w:color w:val="FF0000"/>
                <w:sz w:val="20"/>
              </w:rPr>
            </w:pPr>
            <w:r w:rsidRPr="008D7B35">
              <w:rPr>
                <w:color w:val="FF0000"/>
                <w:sz w:val="20"/>
              </w:rPr>
              <w:t>If Yes, specify what additional controls/checks may be necessary</w:t>
            </w:r>
          </w:p>
          <w:p w14:paraId="05693ED7" w14:textId="77777777" w:rsidR="00227652" w:rsidRDefault="00227652" w:rsidP="00846629">
            <w:pPr>
              <w:rPr>
                <w:color w:val="FF0000"/>
                <w:sz w:val="20"/>
              </w:rPr>
            </w:pPr>
          </w:p>
          <w:p w14:paraId="65DA7886" w14:textId="4BFB508A" w:rsidR="00227652" w:rsidRPr="008D7B35" w:rsidRDefault="00227652" w:rsidP="00846629">
            <w:pPr>
              <w:rPr>
                <w:color w:val="FF0000"/>
                <w:sz w:val="20"/>
              </w:rPr>
            </w:pPr>
            <w:r w:rsidRPr="00227652">
              <w:rPr>
                <w:color w:val="00B050"/>
                <w:sz w:val="20"/>
              </w:rPr>
              <w:t>No – all activities undertaken on sealed surface.  Only issues tracked dust and blown debris from site.</w:t>
            </w:r>
          </w:p>
        </w:tc>
      </w:tr>
      <w:tr w:rsidR="00CA267C" w14:paraId="65DA788C" w14:textId="77777777" w:rsidTr="00684193">
        <w:tc>
          <w:tcPr>
            <w:tcW w:w="5211" w:type="dxa"/>
          </w:tcPr>
          <w:p w14:paraId="65DA7888" w14:textId="77777777" w:rsidR="00CA267C" w:rsidRDefault="00CA267C" w:rsidP="00846629">
            <w:pPr>
              <w:rPr>
                <w:b/>
                <w:sz w:val="20"/>
              </w:rPr>
            </w:pPr>
            <w:r>
              <w:rPr>
                <w:sz w:val="20"/>
              </w:rPr>
              <w:t>For dangerous and/or hazardous substances only, are the pollution prevention measures for the relevant activities to a standard that is likely to prevent pollution of land?</w:t>
            </w:r>
          </w:p>
          <w:p w14:paraId="65DA7889" w14:textId="77777777" w:rsidR="00CA267C" w:rsidRPr="00527A39" w:rsidRDefault="00CA267C" w:rsidP="00846629">
            <w:pPr>
              <w:rPr>
                <w:color w:val="FF0000"/>
                <w:sz w:val="20"/>
              </w:rPr>
            </w:pPr>
            <w:r w:rsidRPr="00527A39">
              <w:rPr>
                <w:color w:val="FF0000"/>
                <w:sz w:val="20"/>
              </w:rPr>
              <w:t>(</w:t>
            </w:r>
            <w:r>
              <w:rPr>
                <w:color w:val="FF0000"/>
                <w:sz w:val="20"/>
              </w:rPr>
              <w:t xml:space="preserve">If the answer is no, briefly explain </w:t>
            </w:r>
            <w:r w:rsidRPr="00527A39">
              <w:rPr>
                <w:color w:val="FF0000"/>
                <w:sz w:val="20"/>
              </w:rPr>
              <w:t>how you arrive at your conclusion)</w:t>
            </w:r>
          </w:p>
          <w:p w14:paraId="65DA788A" w14:textId="77777777" w:rsidR="00CA267C" w:rsidRDefault="00CA267C" w:rsidP="00846629">
            <w:pPr>
              <w:rPr>
                <w:sz w:val="20"/>
              </w:rPr>
            </w:pPr>
          </w:p>
        </w:tc>
        <w:tc>
          <w:tcPr>
            <w:tcW w:w="4111" w:type="dxa"/>
          </w:tcPr>
          <w:p w14:paraId="68B080AE" w14:textId="77777777" w:rsidR="00CA267C" w:rsidRDefault="00CA267C" w:rsidP="00846629">
            <w:pPr>
              <w:rPr>
                <w:color w:val="FF0000"/>
                <w:sz w:val="20"/>
              </w:rPr>
            </w:pPr>
            <w:r w:rsidRPr="00BE4618">
              <w:rPr>
                <w:color w:val="FF0000"/>
                <w:sz w:val="20"/>
              </w:rPr>
              <w:t xml:space="preserve">(This may </w:t>
            </w:r>
            <w:r>
              <w:rPr>
                <w:color w:val="FF0000"/>
                <w:sz w:val="20"/>
              </w:rPr>
              <w:t>consist of</w:t>
            </w:r>
            <w:r w:rsidRPr="00BE4618">
              <w:rPr>
                <w:color w:val="FF0000"/>
                <w:sz w:val="20"/>
              </w:rPr>
              <w:t xml:space="preserve"> improved infrastructure, targeted surveillance  monitoring </w:t>
            </w:r>
            <w:r>
              <w:rPr>
                <w:color w:val="FF0000"/>
                <w:sz w:val="20"/>
              </w:rPr>
              <w:t xml:space="preserve">by the operator and/or inspections by </w:t>
            </w:r>
            <w:r w:rsidRPr="00BE4618">
              <w:rPr>
                <w:color w:val="FF0000"/>
                <w:sz w:val="20"/>
              </w:rPr>
              <w:t>compliance teams)</w:t>
            </w:r>
          </w:p>
          <w:p w14:paraId="5645743E" w14:textId="77777777" w:rsidR="00227652" w:rsidRDefault="00227652" w:rsidP="00846629">
            <w:pPr>
              <w:rPr>
                <w:color w:val="FF0000"/>
                <w:sz w:val="20"/>
              </w:rPr>
            </w:pPr>
          </w:p>
          <w:p w14:paraId="65DA788B" w14:textId="5A5354BC" w:rsidR="00227652" w:rsidRPr="00BE4618" w:rsidRDefault="00227652" w:rsidP="00846629">
            <w:pPr>
              <w:rPr>
                <w:color w:val="FF0000"/>
                <w:sz w:val="20"/>
              </w:rPr>
            </w:pPr>
            <w:r w:rsidRPr="00227652">
              <w:rPr>
                <w:color w:val="00B050"/>
                <w:sz w:val="20"/>
              </w:rPr>
              <w:t>Yes – any hazardous materials are identified and quarantined.</w:t>
            </w:r>
          </w:p>
        </w:tc>
      </w:tr>
    </w:tbl>
    <w:p w14:paraId="65DA788D" w14:textId="77777777" w:rsidR="00682151" w:rsidRDefault="00682151">
      <w:pPr>
        <w:rPr>
          <w:sz w:val="20"/>
        </w:rPr>
      </w:pPr>
    </w:p>
    <w:p w14:paraId="65DA788E" w14:textId="77777777" w:rsidR="007508AB" w:rsidRDefault="007508AB"/>
    <w:p w14:paraId="65DA788F" w14:textId="77777777" w:rsidR="0022161A" w:rsidRDefault="002216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559"/>
      </w:tblGrid>
      <w:tr w:rsidR="00CF444E" w14:paraId="65DA7893" w14:textId="77777777" w:rsidTr="00554F99">
        <w:tc>
          <w:tcPr>
            <w:tcW w:w="7763" w:type="dxa"/>
            <w:shd w:val="pct12" w:color="auto" w:fill="FFFFFF"/>
          </w:tcPr>
          <w:p w14:paraId="65DA7890" w14:textId="77777777" w:rsidR="007508AB" w:rsidRDefault="00CF444E" w:rsidP="003C0A20">
            <w:pPr>
              <w:rPr>
                <w:b/>
              </w:rPr>
            </w:pPr>
            <w:r>
              <w:rPr>
                <w:b/>
              </w:rPr>
              <w:t xml:space="preserve">Application </w:t>
            </w:r>
            <w:r w:rsidR="00932CBA">
              <w:rPr>
                <w:b/>
              </w:rPr>
              <w:t>S</w:t>
            </w:r>
            <w:r>
              <w:rPr>
                <w:b/>
              </w:rPr>
              <w:t xml:space="preserve">CR </w:t>
            </w:r>
            <w:r w:rsidR="00091D74">
              <w:rPr>
                <w:b/>
              </w:rPr>
              <w:t>d</w:t>
            </w:r>
            <w:r>
              <w:rPr>
                <w:b/>
              </w:rPr>
              <w:t xml:space="preserve">ecision </w:t>
            </w:r>
            <w:r w:rsidR="00091D74">
              <w:rPr>
                <w:b/>
              </w:rPr>
              <w:t>s</w:t>
            </w:r>
            <w:r>
              <w:rPr>
                <w:b/>
              </w:rPr>
              <w:t>ummary</w:t>
            </w:r>
            <w:r w:rsidR="007508AB">
              <w:rPr>
                <w:b/>
              </w:rPr>
              <w:t xml:space="preserve"> </w:t>
            </w:r>
          </w:p>
          <w:p w14:paraId="65DA7891" w14:textId="77777777" w:rsidR="00CF444E" w:rsidRPr="00D74C5C" w:rsidRDefault="00CA7965" w:rsidP="003C0A20">
            <w:pPr>
              <w:rPr>
                <w:sz w:val="20"/>
              </w:rPr>
            </w:pPr>
            <w:r w:rsidRPr="00D74C5C">
              <w:rPr>
                <w:sz w:val="20"/>
              </w:rPr>
              <w:t xml:space="preserve">To be completed by GWCL officer and </w:t>
            </w:r>
            <w:r w:rsidR="007508AB" w:rsidRPr="00D74C5C">
              <w:rPr>
                <w:sz w:val="20"/>
              </w:rPr>
              <w:t>return</w:t>
            </w:r>
            <w:r w:rsidRPr="00D74C5C">
              <w:rPr>
                <w:sz w:val="20"/>
              </w:rPr>
              <w:t>ed</w:t>
            </w:r>
            <w:r w:rsidR="007508AB" w:rsidRPr="00D74C5C">
              <w:rPr>
                <w:sz w:val="20"/>
              </w:rPr>
              <w:t xml:space="preserve"> to </w:t>
            </w:r>
            <w:r w:rsidRPr="00D74C5C">
              <w:rPr>
                <w:sz w:val="20"/>
              </w:rPr>
              <w:t>NPS</w:t>
            </w:r>
          </w:p>
        </w:tc>
        <w:tc>
          <w:tcPr>
            <w:tcW w:w="1559" w:type="dxa"/>
            <w:shd w:val="pct12" w:color="auto" w:fill="FFFFFF"/>
          </w:tcPr>
          <w:p w14:paraId="65DA7892" w14:textId="77777777" w:rsidR="00CF444E" w:rsidRPr="00554F99" w:rsidRDefault="00CF444E">
            <w:pPr>
              <w:jc w:val="center"/>
              <w:rPr>
                <w:b/>
                <w:sz w:val="20"/>
              </w:rPr>
            </w:pPr>
            <w:r w:rsidRPr="00554F99">
              <w:rPr>
                <w:b/>
                <w:sz w:val="20"/>
              </w:rPr>
              <w:t xml:space="preserve">Tick </w:t>
            </w:r>
            <w:r w:rsidR="00091D74" w:rsidRPr="00554F99">
              <w:rPr>
                <w:b/>
                <w:sz w:val="20"/>
              </w:rPr>
              <w:t>r</w:t>
            </w:r>
            <w:r w:rsidRPr="00554F99">
              <w:rPr>
                <w:b/>
                <w:sz w:val="20"/>
              </w:rPr>
              <w:t xml:space="preserve">elevant </w:t>
            </w:r>
            <w:r w:rsidR="00091D74" w:rsidRPr="00554F99">
              <w:rPr>
                <w:b/>
                <w:sz w:val="20"/>
              </w:rPr>
              <w:t>d</w:t>
            </w:r>
            <w:r w:rsidRPr="00554F99">
              <w:rPr>
                <w:b/>
                <w:sz w:val="20"/>
              </w:rPr>
              <w:t>ecision</w:t>
            </w:r>
          </w:p>
        </w:tc>
      </w:tr>
      <w:tr w:rsidR="00CF444E" w14:paraId="65DA7898" w14:textId="77777777" w:rsidTr="00554F99">
        <w:tc>
          <w:tcPr>
            <w:tcW w:w="7763" w:type="dxa"/>
          </w:tcPr>
          <w:p w14:paraId="65DA7894" w14:textId="77777777" w:rsidR="00CF444E" w:rsidRPr="005E53E2" w:rsidRDefault="00CF444E">
            <w:pPr>
              <w:pStyle w:val="Header"/>
              <w:tabs>
                <w:tab w:val="clear" w:pos="4153"/>
                <w:tab w:val="clear" w:pos="8306"/>
              </w:tabs>
              <w:rPr>
                <w:sz w:val="20"/>
              </w:rPr>
            </w:pPr>
          </w:p>
          <w:p w14:paraId="65DA7895" w14:textId="77777777" w:rsidR="00CF444E" w:rsidRPr="005E53E2" w:rsidRDefault="00CF444E">
            <w:pPr>
              <w:rPr>
                <w:sz w:val="20"/>
              </w:rPr>
            </w:pPr>
            <w:r w:rsidRPr="005E53E2">
              <w:rPr>
                <w:sz w:val="20"/>
              </w:rPr>
              <w:t xml:space="preserve">Sufficient information has been supplied to describe the condition of the </w:t>
            </w:r>
            <w:r w:rsidR="0028642A" w:rsidRPr="005E53E2">
              <w:rPr>
                <w:sz w:val="20"/>
              </w:rPr>
              <w:t>site</w:t>
            </w:r>
            <w:r w:rsidRPr="005E53E2">
              <w:rPr>
                <w:sz w:val="20"/>
              </w:rPr>
              <w:t xml:space="preserve"> at permit issue</w:t>
            </w:r>
            <w:r w:rsidR="00E14CD7" w:rsidRPr="005E53E2">
              <w:rPr>
                <w:sz w:val="20"/>
              </w:rPr>
              <w:t xml:space="preserve">; or </w:t>
            </w:r>
          </w:p>
          <w:p w14:paraId="65DA7896" w14:textId="77777777" w:rsidR="00CF444E" w:rsidRPr="005E53E2" w:rsidRDefault="00CF444E">
            <w:pPr>
              <w:rPr>
                <w:sz w:val="20"/>
              </w:rPr>
            </w:pPr>
          </w:p>
        </w:tc>
        <w:tc>
          <w:tcPr>
            <w:tcW w:w="1559" w:type="dxa"/>
          </w:tcPr>
          <w:p w14:paraId="65DA7897" w14:textId="77777777" w:rsidR="00CF444E" w:rsidRDefault="00CF444E">
            <w:pPr>
              <w:rPr>
                <w:sz w:val="20"/>
              </w:rPr>
            </w:pPr>
          </w:p>
        </w:tc>
      </w:tr>
      <w:tr w:rsidR="00CF444E" w14:paraId="65DA789E" w14:textId="77777777" w:rsidTr="00554F99">
        <w:tc>
          <w:tcPr>
            <w:tcW w:w="7763" w:type="dxa"/>
          </w:tcPr>
          <w:p w14:paraId="65DA7899" w14:textId="77777777" w:rsidR="00CF444E" w:rsidRPr="005E53E2" w:rsidRDefault="00CF444E">
            <w:pPr>
              <w:rPr>
                <w:sz w:val="20"/>
              </w:rPr>
            </w:pPr>
          </w:p>
          <w:p w14:paraId="65DA789A" w14:textId="77777777" w:rsidR="00554F99" w:rsidRPr="005E53E2" w:rsidRDefault="00A429E0">
            <w:pPr>
              <w:rPr>
                <w:sz w:val="20"/>
              </w:rPr>
            </w:pPr>
            <w:r w:rsidRPr="005E53E2">
              <w:rPr>
                <w:sz w:val="20"/>
              </w:rPr>
              <w:t>Information is m</w:t>
            </w:r>
            <w:r w:rsidR="00CF444E" w:rsidRPr="005E53E2">
              <w:rPr>
                <w:sz w:val="20"/>
              </w:rPr>
              <w:t>issing</w:t>
            </w:r>
            <w:r w:rsidR="00554F99" w:rsidRPr="005E53E2">
              <w:rPr>
                <w:sz w:val="20"/>
              </w:rPr>
              <w:t>- t</w:t>
            </w:r>
            <w:r w:rsidR="00CF444E" w:rsidRPr="005E53E2">
              <w:rPr>
                <w:sz w:val="20"/>
              </w:rPr>
              <w:t>he following information must be obtained from the applicant</w:t>
            </w:r>
            <w:r w:rsidR="00554F99" w:rsidRPr="005E53E2">
              <w:rPr>
                <w:sz w:val="20"/>
              </w:rPr>
              <w:t>.</w:t>
            </w:r>
          </w:p>
          <w:p w14:paraId="65DA789B" w14:textId="77777777" w:rsidR="00CF444E" w:rsidRPr="005E53E2" w:rsidRDefault="00CF444E">
            <w:pPr>
              <w:rPr>
                <w:sz w:val="20"/>
              </w:rPr>
            </w:pPr>
            <w:r w:rsidRPr="005E53E2">
              <w:rPr>
                <w:sz w:val="20"/>
              </w:rPr>
              <w:t xml:space="preserve"> </w:t>
            </w:r>
            <w:r w:rsidR="00554F99" w:rsidRPr="005E53E2">
              <w:rPr>
                <w:color w:val="FF0000"/>
                <w:sz w:val="20"/>
              </w:rPr>
              <w:t>(</w:t>
            </w:r>
            <w:r w:rsidR="002E602F" w:rsidRPr="005E53E2">
              <w:rPr>
                <w:color w:val="FF0000"/>
                <w:sz w:val="20"/>
              </w:rPr>
              <w:t xml:space="preserve">Advise the </w:t>
            </w:r>
            <w:r w:rsidR="00A86E6C" w:rsidRPr="005E53E2">
              <w:rPr>
                <w:color w:val="FF0000"/>
                <w:sz w:val="20"/>
              </w:rPr>
              <w:t xml:space="preserve">permitting team </w:t>
            </w:r>
            <w:r w:rsidR="00B94BE3" w:rsidRPr="005E53E2">
              <w:rPr>
                <w:color w:val="FF0000"/>
                <w:sz w:val="20"/>
              </w:rPr>
              <w:t>on</w:t>
            </w:r>
            <w:r w:rsidR="00A86E6C" w:rsidRPr="005E53E2">
              <w:rPr>
                <w:color w:val="FF0000"/>
                <w:sz w:val="20"/>
              </w:rPr>
              <w:t xml:space="preserve"> what additional information is needed)</w:t>
            </w:r>
          </w:p>
          <w:p w14:paraId="65DA789C" w14:textId="77777777" w:rsidR="00CF444E" w:rsidRPr="005E53E2" w:rsidRDefault="00CF444E">
            <w:pPr>
              <w:rPr>
                <w:sz w:val="20"/>
              </w:rPr>
            </w:pPr>
          </w:p>
        </w:tc>
        <w:tc>
          <w:tcPr>
            <w:tcW w:w="1559" w:type="dxa"/>
          </w:tcPr>
          <w:p w14:paraId="65DA789D" w14:textId="77777777" w:rsidR="00CF444E" w:rsidRDefault="00CF444E">
            <w:pPr>
              <w:rPr>
                <w:sz w:val="20"/>
              </w:rPr>
            </w:pPr>
          </w:p>
        </w:tc>
      </w:tr>
      <w:tr w:rsidR="003C4AD1" w14:paraId="65DA78A4" w14:textId="77777777" w:rsidTr="00554F99">
        <w:tc>
          <w:tcPr>
            <w:tcW w:w="7763" w:type="dxa"/>
          </w:tcPr>
          <w:p w14:paraId="65DA789F" w14:textId="77777777" w:rsidR="00B94BE3" w:rsidRPr="005E53E2" w:rsidRDefault="00B94BE3">
            <w:pPr>
              <w:rPr>
                <w:sz w:val="20"/>
              </w:rPr>
            </w:pPr>
          </w:p>
          <w:p w14:paraId="65DA78A0" w14:textId="77777777" w:rsidR="00BE4830" w:rsidRPr="005E53E2" w:rsidRDefault="00030B93">
            <w:pPr>
              <w:rPr>
                <w:sz w:val="20"/>
              </w:rPr>
            </w:pPr>
            <w:r w:rsidRPr="005E53E2">
              <w:rPr>
                <w:sz w:val="20"/>
              </w:rPr>
              <w:t>P</w:t>
            </w:r>
            <w:r w:rsidR="000C51C2" w:rsidRPr="005E53E2">
              <w:rPr>
                <w:sz w:val="20"/>
              </w:rPr>
              <w:t xml:space="preserve">ollution </w:t>
            </w:r>
            <w:r w:rsidR="00933ADC" w:rsidRPr="005E53E2">
              <w:rPr>
                <w:sz w:val="20"/>
              </w:rPr>
              <w:t xml:space="preserve">of land </w:t>
            </w:r>
            <w:r w:rsidR="00A429E0" w:rsidRPr="005E53E2">
              <w:rPr>
                <w:sz w:val="20"/>
              </w:rPr>
              <w:t xml:space="preserve">and water is </w:t>
            </w:r>
            <w:r w:rsidR="00933ADC" w:rsidRPr="005E53E2">
              <w:rPr>
                <w:sz w:val="20"/>
              </w:rPr>
              <w:t>unlikely</w:t>
            </w:r>
            <w:r w:rsidR="00E14CD7" w:rsidRPr="005E53E2">
              <w:rPr>
                <w:sz w:val="20"/>
              </w:rPr>
              <w:t>; or</w:t>
            </w:r>
          </w:p>
          <w:p w14:paraId="65DA78A1" w14:textId="77777777" w:rsidR="00061EC4" w:rsidRPr="005E53E2" w:rsidRDefault="00BE4830">
            <w:pPr>
              <w:rPr>
                <w:color w:val="FF0000"/>
                <w:sz w:val="20"/>
              </w:rPr>
            </w:pPr>
            <w:r w:rsidRPr="005E53E2">
              <w:rPr>
                <w:color w:val="FF0000"/>
                <w:sz w:val="20"/>
              </w:rPr>
              <w:t>(</w:t>
            </w:r>
            <w:r w:rsidR="00933ADC" w:rsidRPr="005E53E2">
              <w:rPr>
                <w:color w:val="FF0000"/>
                <w:sz w:val="20"/>
              </w:rPr>
              <w:t>Pollution</w:t>
            </w:r>
            <w:r w:rsidRPr="005E53E2">
              <w:rPr>
                <w:color w:val="FF0000"/>
                <w:sz w:val="20"/>
              </w:rPr>
              <w:t xml:space="preserve"> </w:t>
            </w:r>
            <w:r w:rsidR="00D300BF" w:rsidRPr="005E53E2">
              <w:rPr>
                <w:color w:val="FF0000"/>
                <w:sz w:val="20"/>
              </w:rPr>
              <w:t xml:space="preserve">prevention measures </w:t>
            </w:r>
            <w:r w:rsidR="00E96A67" w:rsidRPr="005E53E2">
              <w:rPr>
                <w:color w:val="FF0000"/>
                <w:sz w:val="20"/>
              </w:rPr>
              <w:t xml:space="preserve">just need </w:t>
            </w:r>
            <w:r w:rsidR="00933ADC" w:rsidRPr="005E53E2">
              <w:rPr>
                <w:color w:val="FF0000"/>
                <w:sz w:val="20"/>
              </w:rPr>
              <w:t>to be</w:t>
            </w:r>
            <w:r w:rsidRPr="005E53E2">
              <w:rPr>
                <w:color w:val="FF0000"/>
                <w:sz w:val="20"/>
              </w:rPr>
              <w:t xml:space="preserve"> review</w:t>
            </w:r>
            <w:r w:rsidR="00933ADC" w:rsidRPr="005E53E2">
              <w:rPr>
                <w:color w:val="FF0000"/>
                <w:sz w:val="20"/>
              </w:rPr>
              <w:t xml:space="preserve">ed </w:t>
            </w:r>
            <w:r w:rsidR="00D300BF" w:rsidRPr="005E53E2">
              <w:rPr>
                <w:color w:val="FF0000"/>
                <w:sz w:val="20"/>
              </w:rPr>
              <w:t>during operation of the site</w:t>
            </w:r>
            <w:r w:rsidRPr="005E53E2">
              <w:rPr>
                <w:color w:val="FF0000"/>
                <w:sz w:val="20"/>
              </w:rPr>
              <w:t>)</w:t>
            </w:r>
            <w:r w:rsidR="00D300BF" w:rsidRPr="005E53E2">
              <w:rPr>
                <w:color w:val="FF0000"/>
                <w:sz w:val="20"/>
              </w:rPr>
              <w:t xml:space="preserve"> </w:t>
            </w:r>
          </w:p>
          <w:p w14:paraId="65DA78A2" w14:textId="77777777" w:rsidR="000C51C2" w:rsidRPr="005E53E2" w:rsidRDefault="000C51C2">
            <w:pPr>
              <w:rPr>
                <w:sz w:val="20"/>
              </w:rPr>
            </w:pPr>
          </w:p>
        </w:tc>
        <w:tc>
          <w:tcPr>
            <w:tcW w:w="1559" w:type="dxa"/>
          </w:tcPr>
          <w:p w14:paraId="65DA78A3" w14:textId="77777777" w:rsidR="003C4AD1" w:rsidRDefault="003C4AD1">
            <w:pPr>
              <w:rPr>
                <w:sz w:val="20"/>
              </w:rPr>
            </w:pPr>
          </w:p>
        </w:tc>
      </w:tr>
      <w:tr w:rsidR="00BE4830" w14:paraId="65DA78AA" w14:textId="77777777" w:rsidTr="00554F99">
        <w:tc>
          <w:tcPr>
            <w:tcW w:w="7763" w:type="dxa"/>
          </w:tcPr>
          <w:p w14:paraId="65DA78A5" w14:textId="77777777" w:rsidR="00554F99" w:rsidRPr="005E53E2" w:rsidRDefault="00554F99">
            <w:pPr>
              <w:rPr>
                <w:sz w:val="20"/>
              </w:rPr>
            </w:pPr>
          </w:p>
          <w:p w14:paraId="65DA78A6" w14:textId="77777777" w:rsidR="00BE4830" w:rsidRPr="005E53E2" w:rsidRDefault="00BE4830">
            <w:pPr>
              <w:rPr>
                <w:sz w:val="20"/>
              </w:rPr>
            </w:pPr>
            <w:r w:rsidRPr="005E53E2">
              <w:rPr>
                <w:sz w:val="20"/>
              </w:rPr>
              <w:t>Pollution of land</w:t>
            </w:r>
            <w:r w:rsidR="00A429E0" w:rsidRPr="005E53E2">
              <w:rPr>
                <w:sz w:val="20"/>
              </w:rPr>
              <w:t xml:space="preserve"> and water is</w:t>
            </w:r>
            <w:r w:rsidRPr="005E53E2">
              <w:rPr>
                <w:sz w:val="20"/>
              </w:rPr>
              <w:t xml:space="preserve"> likely</w:t>
            </w:r>
          </w:p>
          <w:p w14:paraId="65DA78A7" w14:textId="77777777" w:rsidR="00BE4830" w:rsidRPr="005E53E2" w:rsidRDefault="00BE4830" w:rsidP="00BE4830">
            <w:pPr>
              <w:rPr>
                <w:sz w:val="20"/>
              </w:rPr>
            </w:pPr>
            <w:r w:rsidRPr="005E53E2">
              <w:rPr>
                <w:color w:val="FF0000"/>
                <w:sz w:val="20"/>
              </w:rPr>
              <w:t>(Advise the permitting team on what additional controls/checks may be necessary)</w:t>
            </w:r>
          </w:p>
          <w:p w14:paraId="65DA78A8" w14:textId="77777777" w:rsidR="00BE4830" w:rsidRPr="005E53E2" w:rsidRDefault="00BE4830">
            <w:pPr>
              <w:rPr>
                <w:sz w:val="20"/>
              </w:rPr>
            </w:pPr>
          </w:p>
        </w:tc>
        <w:tc>
          <w:tcPr>
            <w:tcW w:w="1559" w:type="dxa"/>
          </w:tcPr>
          <w:p w14:paraId="65DA78A9" w14:textId="77777777" w:rsidR="00BE4830" w:rsidRDefault="00BE4830">
            <w:pPr>
              <w:rPr>
                <w:sz w:val="20"/>
              </w:rPr>
            </w:pPr>
          </w:p>
        </w:tc>
      </w:tr>
      <w:tr w:rsidR="003C4AD1" w14:paraId="65DA78AF" w14:textId="77777777" w:rsidTr="00554F99">
        <w:tc>
          <w:tcPr>
            <w:tcW w:w="7763" w:type="dxa"/>
          </w:tcPr>
          <w:p w14:paraId="65DA78AB" w14:textId="77777777" w:rsidR="00B94BE3" w:rsidRPr="005E53E2" w:rsidRDefault="00B94BE3">
            <w:pPr>
              <w:rPr>
                <w:sz w:val="20"/>
              </w:rPr>
            </w:pPr>
          </w:p>
          <w:p w14:paraId="65DA78AC" w14:textId="77777777" w:rsidR="003C4AD1" w:rsidRPr="005E53E2" w:rsidRDefault="00933ADC">
            <w:pPr>
              <w:rPr>
                <w:sz w:val="20"/>
              </w:rPr>
            </w:pPr>
            <w:r w:rsidRPr="005E53E2">
              <w:rPr>
                <w:sz w:val="20"/>
              </w:rPr>
              <w:t>H</w:t>
            </w:r>
            <w:r w:rsidR="006D54C5" w:rsidRPr="005E53E2">
              <w:rPr>
                <w:sz w:val="20"/>
              </w:rPr>
              <w:t>istorical contamination is present</w:t>
            </w:r>
            <w:r w:rsidR="00554F99" w:rsidRPr="005E53E2">
              <w:rPr>
                <w:sz w:val="20"/>
              </w:rPr>
              <w:t>- a</w:t>
            </w:r>
            <w:r w:rsidR="00D300BF" w:rsidRPr="005E53E2">
              <w:rPr>
                <w:sz w:val="20"/>
              </w:rPr>
              <w:t xml:space="preserve">dvise operator that collection of background data may be appropriate </w:t>
            </w:r>
          </w:p>
          <w:p w14:paraId="65DA78AD" w14:textId="77777777" w:rsidR="000C51C2" w:rsidRPr="005E53E2" w:rsidRDefault="000C51C2">
            <w:pPr>
              <w:rPr>
                <w:sz w:val="20"/>
              </w:rPr>
            </w:pPr>
          </w:p>
        </w:tc>
        <w:tc>
          <w:tcPr>
            <w:tcW w:w="1559" w:type="dxa"/>
          </w:tcPr>
          <w:p w14:paraId="65DA78AE" w14:textId="77777777" w:rsidR="003C4AD1" w:rsidRDefault="003C4AD1">
            <w:pPr>
              <w:rPr>
                <w:sz w:val="20"/>
              </w:rPr>
            </w:pPr>
          </w:p>
        </w:tc>
      </w:tr>
      <w:tr w:rsidR="007508AB" w14:paraId="65DA78B3" w14:textId="77777777" w:rsidTr="00554F99">
        <w:tc>
          <w:tcPr>
            <w:tcW w:w="7763" w:type="dxa"/>
          </w:tcPr>
          <w:p w14:paraId="65DA78B0" w14:textId="77777777" w:rsidR="007508AB" w:rsidRDefault="007508AB">
            <w:pPr>
              <w:rPr>
                <w:sz w:val="20"/>
              </w:rPr>
            </w:pPr>
            <w:r>
              <w:rPr>
                <w:sz w:val="20"/>
              </w:rPr>
              <w:t>Date and name of reviewer</w:t>
            </w:r>
          </w:p>
          <w:p w14:paraId="65DA78B1" w14:textId="77777777" w:rsidR="003C0A20" w:rsidRDefault="003C0A20">
            <w:pPr>
              <w:rPr>
                <w:sz w:val="20"/>
              </w:rPr>
            </w:pPr>
          </w:p>
        </w:tc>
        <w:tc>
          <w:tcPr>
            <w:tcW w:w="1559" w:type="dxa"/>
          </w:tcPr>
          <w:p w14:paraId="65DA78B2" w14:textId="77777777" w:rsidR="007508AB" w:rsidRDefault="007508AB">
            <w:pPr>
              <w:rPr>
                <w:sz w:val="20"/>
              </w:rPr>
            </w:pPr>
          </w:p>
        </w:tc>
      </w:tr>
    </w:tbl>
    <w:p w14:paraId="65DA78B4" w14:textId="77777777" w:rsidR="00CF444E" w:rsidRDefault="00CF444E"/>
    <w:p w14:paraId="65DA78B5" w14:textId="77777777" w:rsidR="00A91C20" w:rsidRPr="00A91C20" w:rsidRDefault="007C1C02" w:rsidP="00A91C20">
      <w:pPr>
        <w:rPr>
          <w:b/>
        </w:rPr>
      </w:pPr>
      <w:r>
        <w:rPr>
          <w:sz w:val="28"/>
        </w:rPr>
        <w:br w:type="page"/>
      </w:r>
      <w:r w:rsidR="00B24902" w:rsidRPr="00A91C20">
        <w:rPr>
          <w:b/>
        </w:rPr>
        <w:t>Operational phase</w:t>
      </w:r>
      <w:r w:rsidR="00B24902" w:rsidRPr="00A91C20" w:rsidDel="00D300BF">
        <w:rPr>
          <w:b/>
          <w:szCs w:val="24"/>
        </w:rPr>
        <w:t xml:space="preserve"> </w:t>
      </w:r>
      <w:r w:rsidR="00932CBA" w:rsidRPr="00A91C20">
        <w:rPr>
          <w:b/>
          <w:szCs w:val="24"/>
        </w:rPr>
        <w:t>S</w:t>
      </w:r>
      <w:r w:rsidR="00CF444E" w:rsidRPr="00A91C20">
        <w:rPr>
          <w:b/>
          <w:szCs w:val="24"/>
        </w:rPr>
        <w:t xml:space="preserve">CR </w:t>
      </w:r>
      <w:r w:rsidR="00091D74" w:rsidRPr="00A91C20">
        <w:rPr>
          <w:b/>
          <w:szCs w:val="24"/>
        </w:rPr>
        <w:t>e</w:t>
      </w:r>
      <w:r w:rsidR="003C2676" w:rsidRPr="00A91C20">
        <w:rPr>
          <w:b/>
          <w:szCs w:val="24"/>
        </w:rPr>
        <w:t xml:space="preserve">valuation </w:t>
      </w:r>
      <w:r w:rsidR="00D300BF" w:rsidRPr="00A91C20">
        <w:rPr>
          <w:b/>
          <w:szCs w:val="24"/>
        </w:rPr>
        <w:t xml:space="preserve">template </w:t>
      </w:r>
    </w:p>
    <w:p w14:paraId="65DA78B6" w14:textId="77777777" w:rsidR="00CF444E" w:rsidRDefault="00A429E0">
      <w:pPr>
        <w:rPr>
          <w:sz w:val="20"/>
        </w:rPr>
      </w:pPr>
      <w:r>
        <w:rPr>
          <w:sz w:val="20"/>
          <w:szCs w:val="24"/>
        </w:rPr>
        <w:t>(</w:t>
      </w:r>
      <w:r w:rsidR="00A91C20" w:rsidRPr="00A429E0">
        <w:rPr>
          <w:sz w:val="20"/>
        </w:rPr>
        <w:t>To be completed by EM/PPC and GWCL officers).</w:t>
      </w:r>
    </w:p>
    <w:p w14:paraId="65DA78B7" w14:textId="77777777" w:rsidR="003C40F5" w:rsidRDefault="003C40F5">
      <w:pPr>
        <w:rPr>
          <w:sz w:val="20"/>
        </w:rPr>
      </w:pPr>
      <w:r>
        <w:rPr>
          <w:sz w:val="20"/>
        </w:rPr>
        <w:t>S</w:t>
      </w:r>
      <w:r w:rsidRPr="003C40F5">
        <w:rPr>
          <w:sz w:val="20"/>
        </w:rPr>
        <w:t xml:space="preserve">ections 4.0. to 7.0 </w:t>
      </w:r>
      <w:r w:rsidR="009D3822">
        <w:rPr>
          <w:sz w:val="20"/>
        </w:rPr>
        <w:t>may</w:t>
      </w:r>
      <w:r w:rsidR="001A2C50" w:rsidRPr="003C40F5">
        <w:rPr>
          <w:sz w:val="20"/>
        </w:rPr>
        <w:t xml:space="preserve"> be completed annually in line with normal record checks. </w:t>
      </w:r>
    </w:p>
    <w:p w14:paraId="65DA78B8" w14:textId="77777777" w:rsidR="005E53E2" w:rsidRPr="003C40F5" w:rsidRDefault="005E53E2">
      <w:pPr>
        <w:rPr>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CF444E" w14:paraId="65DA78BC" w14:textId="77777777" w:rsidTr="0022161A">
        <w:trPr>
          <w:cantSplit/>
          <w:tblHeader/>
        </w:trPr>
        <w:tc>
          <w:tcPr>
            <w:tcW w:w="9356" w:type="dxa"/>
            <w:gridSpan w:val="2"/>
            <w:shd w:val="pct20" w:color="auto" w:fill="FFFFFF"/>
          </w:tcPr>
          <w:p w14:paraId="65DA78B9" w14:textId="77777777" w:rsidR="00D74C5C" w:rsidRPr="00554F99" w:rsidRDefault="00373260" w:rsidP="00554F99">
            <w:pPr>
              <w:pStyle w:val="Heading2"/>
              <w:rPr>
                <w:bCs/>
                <w:sz w:val="24"/>
              </w:rPr>
            </w:pPr>
            <w:r w:rsidRPr="00554F99">
              <w:rPr>
                <w:bCs/>
                <w:sz w:val="24"/>
              </w:rPr>
              <w:t>4</w:t>
            </w:r>
            <w:r w:rsidR="00CF444E" w:rsidRPr="00554F99">
              <w:rPr>
                <w:bCs/>
                <w:sz w:val="24"/>
              </w:rPr>
              <w:t xml:space="preserve">.0 Changes to </w:t>
            </w:r>
            <w:r w:rsidR="006276DD" w:rsidRPr="00554F99">
              <w:rPr>
                <w:bCs/>
                <w:sz w:val="24"/>
              </w:rPr>
              <w:t xml:space="preserve">the </w:t>
            </w:r>
            <w:r w:rsidR="00D74C5C" w:rsidRPr="00554F99">
              <w:rPr>
                <w:bCs/>
                <w:sz w:val="24"/>
              </w:rPr>
              <w:t>activities</w:t>
            </w:r>
          </w:p>
          <w:p w14:paraId="65DA78BA" w14:textId="77777777" w:rsidR="00CF444E" w:rsidRPr="00D74C5C" w:rsidRDefault="00CA7965" w:rsidP="00D74C5C">
            <w:pPr>
              <w:rPr>
                <w:sz w:val="20"/>
              </w:rPr>
            </w:pPr>
            <w:r w:rsidRPr="00D74C5C">
              <w:rPr>
                <w:sz w:val="20"/>
              </w:rPr>
              <w:t>To be completed by</w:t>
            </w:r>
            <w:r w:rsidR="001A2C50" w:rsidRPr="00D74C5C">
              <w:rPr>
                <w:sz w:val="20"/>
              </w:rPr>
              <w:t xml:space="preserve"> EM/PPC</w:t>
            </w:r>
            <w:r w:rsidRPr="00D74C5C">
              <w:rPr>
                <w:sz w:val="20"/>
              </w:rPr>
              <w:t xml:space="preserve"> officers</w:t>
            </w:r>
          </w:p>
          <w:p w14:paraId="65DA78BB" w14:textId="77777777" w:rsidR="00CF444E" w:rsidRDefault="007B5364">
            <w:pPr>
              <w:rPr>
                <w:sz w:val="20"/>
              </w:rPr>
            </w:pPr>
            <w:r>
              <w:rPr>
                <w:sz w:val="20"/>
              </w:rPr>
              <w:t>(Source)</w:t>
            </w:r>
          </w:p>
        </w:tc>
      </w:tr>
      <w:tr w:rsidR="0022161A" w14:paraId="65DA78C2" w14:textId="77777777" w:rsidTr="0022161A">
        <w:trPr>
          <w:tblHeader/>
        </w:trPr>
        <w:tc>
          <w:tcPr>
            <w:tcW w:w="5529" w:type="dxa"/>
          </w:tcPr>
          <w:p w14:paraId="65DA78BD" w14:textId="77777777" w:rsidR="0022161A" w:rsidRDefault="0022161A" w:rsidP="003C0A20">
            <w:pPr>
              <w:pStyle w:val="Heading7"/>
              <w:jc w:val="left"/>
            </w:pPr>
            <w:r>
              <w:t>Have there been any changes to the following during the operation of the site?</w:t>
            </w:r>
          </w:p>
          <w:p w14:paraId="65DA78BE" w14:textId="77777777" w:rsidR="0022161A" w:rsidRDefault="0022161A">
            <w:pPr>
              <w:jc w:val="center"/>
              <w:rPr>
                <w:b/>
                <w:sz w:val="20"/>
              </w:rPr>
            </w:pPr>
            <w:r>
              <w:t xml:space="preserve"> </w:t>
            </w:r>
          </w:p>
        </w:tc>
        <w:tc>
          <w:tcPr>
            <w:tcW w:w="3827" w:type="dxa"/>
          </w:tcPr>
          <w:p w14:paraId="65DA78BF" w14:textId="77777777" w:rsidR="0022161A" w:rsidRDefault="0022161A" w:rsidP="006D54C5">
            <w:pPr>
              <w:pStyle w:val="Heading7"/>
              <w:jc w:val="left"/>
            </w:pPr>
            <w:r>
              <w:t xml:space="preserve">Response </w:t>
            </w:r>
          </w:p>
          <w:p w14:paraId="65DA78C0" w14:textId="77777777" w:rsidR="0022161A" w:rsidRPr="003C73B4" w:rsidRDefault="0022161A" w:rsidP="006D54C5">
            <w:pPr>
              <w:pStyle w:val="Heading7"/>
              <w:jc w:val="left"/>
            </w:pPr>
            <w:r>
              <w:t xml:space="preserve">(Specify what </w:t>
            </w:r>
            <w:r w:rsidRPr="003C73B4">
              <w:t>information is needed from the applicant</w:t>
            </w:r>
            <w:r>
              <w:t xml:space="preserve">, if any) </w:t>
            </w:r>
          </w:p>
          <w:p w14:paraId="65DA78C1" w14:textId="77777777" w:rsidR="0022161A" w:rsidRDefault="0022161A" w:rsidP="003C0A20">
            <w:pPr>
              <w:pStyle w:val="Heading7"/>
              <w:jc w:val="left"/>
            </w:pPr>
          </w:p>
        </w:tc>
      </w:tr>
      <w:tr w:rsidR="0022161A" w:rsidRPr="00CA7965" w14:paraId="65DA78C8" w14:textId="77777777" w:rsidTr="00684193">
        <w:tc>
          <w:tcPr>
            <w:tcW w:w="5529" w:type="dxa"/>
          </w:tcPr>
          <w:p w14:paraId="65DA78C3" w14:textId="77777777" w:rsidR="0022161A" w:rsidRPr="00CA7965" w:rsidRDefault="0022161A">
            <w:pPr>
              <w:pStyle w:val="Filename"/>
              <w:numPr>
                <w:ilvl w:val="0"/>
                <w:numId w:val="6"/>
              </w:numPr>
              <w:rPr>
                <w:rFonts w:ascii="Arial" w:hAnsi="Arial"/>
              </w:rPr>
            </w:pPr>
            <w:r w:rsidRPr="00CA7965">
              <w:rPr>
                <w:rFonts w:ascii="Arial" w:hAnsi="Arial"/>
              </w:rPr>
              <w:t>Activity boundaries</w:t>
            </w:r>
          </w:p>
          <w:p w14:paraId="65DA78C4" w14:textId="77777777" w:rsidR="0022161A" w:rsidRPr="00CA7965" w:rsidRDefault="0022161A">
            <w:pPr>
              <w:pStyle w:val="Filename"/>
              <w:numPr>
                <w:ilvl w:val="0"/>
                <w:numId w:val="6"/>
              </w:numPr>
              <w:rPr>
                <w:rFonts w:ascii="Arial" w:hAnsi="Arial"/>
              </w:rPr>
            </w:pPr>
            <w:r w:rsidRPr="00CA7965">
              <w:rPr>
                <w:rFonts w:ascii="Arial" w:hAnsi="Arial"/>
              </w:rPr>
              <w:t>Permitted activities</w:t>
            </w:r>
          </w:p>
          <w:p w14:paraId="65DA78C5" w14:textId="77777777" w:rsidR="0022161A" w:rsidRPr="00CA7965" w:rsidRDefault="0022161A">
            <w:pPr>
              <w:pStyle w:val="Filename"/>
              <w:numPr>
                <w:ilvl w:val="0"/>
                <w:numId w:val="6"/>
              </w:numPr>
              <w:rPr>
                <w:rFonts w:ascii="Arial" w:hAnsi="Arial"/>
              </w:rPr>
            </w:pPr>
            <w:r w:rsidRPr="00CA7965">
              <w:rPr>
                <w:rFonts w:ascii="Arial" w:hAnsi="Arial"/>
              </w:rPr>
              <w:t>“Dangerous substances” used or produced</w:t>
            </w:r>
          </w:p>
          <w:p w14:paraId="65DA78C6" w14:textId="77777777" w:rsidR="0022161A" w:rsidRPr="00CA7965" w:rsidRDefault="0022161A">
            <w:pPr>
              <w:pStyle w:val="Filename"/>
              <w:rPr>
                <w:rFonts w:ascii="Arial" w:hAnsi="Arial"/>
              </w:rPr>
            </w:pPr>
          </w:p>
        </w:tc>
        <w:tc>
          <w:tcPr>
            <w:tcW w:w="3827" w:type="dxa"/>
          </w:tcPr>
          <w:p w14:paraId="49E68D22" w14:textId="77777777" w:rsidR="0022161A" w:rsidRDefault="0022161A" w:rsidP="00E97C0A">
            <w:pPr>
              <w:pStyle w:val="BodyText3"/>
              <w:jc w:val="left"/>
              <w:rPr>
                <w:color w:val="FF0000"/>
                <w:sz w:val="20"/>
              </w:rPr>
            </w:pPr>
            <w:r w:rsidRPr="00CA7965">
              <w:rPr>
                <w:color w:val="FF0000"/>
                <w:sz w:val="20"/>
              </w:rPr>
              <w:t>Th</w:t>
            </w:r>
            <w:r w:rsidR="003B7420">
              <w:rPr>
                <w:color w:val="FF0000"/>
                <w:sz w:val="20"/>
              </w:rPr>
              <w:t xml:space="preserve">is information will be </w:t>
            </w:r>
            <w:r w:rsidR="008D7B35">
              <w:rPr>
                <w:color w:val="FF0000"/>
                <w:sz w:val="20"/>
              </w:rPr>
              <w:t xml:space="preserve">needed to surrender the permit </w:t>
            </w:r>
            <w:r w:rsidR="003B7420">
              <w:rPr>
                <w:color w:val="FF0000"/>
                <w:sz w:val="20"/>
              </w:rPr>
              <w:t xml:space="preserve">and </w:t>
            </w:r>
            <w:r w:rsidRPr="00CA7965">
              <w:rPr>
                <w:color w:val="FF0000"/>
                <w:sz w:val="20"/>
              </w:rPr>
              <w:t xml:space="preserve">should </w:t>
            </w:r>
            <w:r w:rsidR="003B7420">
              <w:rPr>
                <w:color w:val="FF0000"/>
                <w:sz w:val="20"/>
              </w:rPr>
              <w:t xml:space="preserve">therefore </w:t>
            </w:r>
            <w:r w:rsidRPr="00CA7965">
              <w:rPr>
                <w:color w:val="FF0000"/>
                <w:sz w:val="20"/>
              </w:rPr>
              <w:t>cover all of the land on which any of the activities covered by the permit may take place.</w:t>
            </w:r>
          </w:p>
          <w:p w14:paraId="2CC12D37" w14:textId="77777777" w:rsidR="00227652" w:rsidRDefault="00227652" w:rsidP="00E97C0A">
            <w:pPr>
              <w:pStyle w:val="BodyText3"/>
              <w:jc w:val="left"/>
              <w:rPr>
                <w:color w:val="FF0000"/>
                <w:sz w:val="20"/>
              </w:rPr>
            </w:pPr>
          </w:p>
          <w:p w14:paraId="3A0C2D1C" w14:textId="77777777" w:rsidR="00227652" w:rsidRPr="00C40801" w:rsidRDefault="00227652" w:rsidP="00227652">
            <w:pPr>
              <w:pStyle w:val="BodyText3"/>
              <w:numPr>
                <w:ilvl w:val="0"/>
                <w:numId w:val="29"/>
              </w:numPr>
              <w:jc w:val="left"/>
              <w:rPr>
                <w:color w:val="00B050"/>
                <w:sz w:val="20"/>
              </w:rPr>
            </w:pPr>
            <w:r w:rsidRPr="00C40801">
              <w:rPr>
                <w:color w:val="00B050"/>
                <w:sz w:val="20"/>
              </w:rPr>
              <w:t>No – The Operator was called out for material outside of the boundary which they cleared.  They do however use the public road and pavements as a marshalling space for vehicles but don’t conduct activities in this space.</w:t>
            </w:r>
          </w:p>
          <w:p w14:paraId="002B5641" w14:textId="77777777" w:rsidR="00227652" w:rsidRPr="00C40801" w:rsidRDefault="00227652" w:rsidP="00227652">
            <w:pPr>
              <w:pStyle w:val="BodyText3"/>
              <w:numPr>
                <w:ilvl w:val="0"/>
                <w:numId w:val="29"/>
              </w:numPr>
              <w:jc w:val="left"/>
              <w:rPr>
                <w:color w:val="00B050"/>
                <w:sz w:val="20"/>
              </w:rPr>
            </w:pPr>
            <w:r w:rsidRPr="00C40801">
              <w:rPr>
                <w:color w:val="00B050"/>
                <w:sz w:val="20"/>
              </w:rPr>
              <w:t>No</w:t>
            </w:r>
          </w:p>
          <w:p w14:paraId="65DA78C7" w14:textId="118796C6" w:rsidR="00227652" w:rsidRPr="00CA7965" w:rsidRDefault="00227652" w:rsidP="00227652">
            <w:pPr>
              <w:pStyle w:val="BodyText3"/>
              <w:numPr>
                <w:ilvl w:val="0"/>
                <w:numId w:val="29"/>
              </w:numPr>
              <w:jc w:val="left"/>
              <w:rPr>
                <w:color w:val="FF0000"/>
                <w:sz w:val="20"/>
              </w:rPr>
            </w:pPr>
            <w:r w:rsidRPr="00C40801">
              <w:rPr>
                <w:color w:val="00B050"/>
                <w:sz w:val="20"/>
              </w:rPr>
              <w:t>No</w:t>
            </w:r>
          </w:p>
        </w:tc>
      </w:tr>
    </w:tbl>
    <w:p w14:paraId="65DA78C9" w14:textId="1998AF3E" w:rsidR="00CF444E" w:rsidRPr="00CA7965" w:rsidRDefault="00CF444E"/>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CF444E" w:rsidRPr="00CA7965" w14:paraId="65DA78CD" w14:textId="77777777" w:rsidTr="0022161A">
        <w:trPr>
          <w:cantSplit/>
          <w:tblHeader/>
        </w:trPr>
        <w:tc>
          <w:tcPr>
            <w:tcW w:w="9356" w:type="dxa"/>
            <w:gridSpan w:val="2"/>
            <w:shd w:val="pct20" w:color="auto" w:fill="FFFFFF"/>
          </w:tcPr>
          <w:p w14:paraId="65DA78CA" w14:textId="77777777" w:rsidR="00D74C5C" w:rsidRDefault="00373260">
            <w:pPr>
              <w:pStyle w:val="Heading2"/>
              <w:rPr>
                <w:sz w:val="24"/>
              </w:rPr>
            </w:pPr>
            <w:r w:rsidRPr="00CA7965">
              <w:rPr>
                <w:sz w:val="24"/>
              </w:rPr>
              <w:t>5</w:t>
            </w:r>
            <w:r w:rsidR="00CF444E" w:rsidRPr="00CA7965">
              <w:rPr>
                <w:sz w:val="24"/>
              </w:rPr>
              <w:t xml:space="preserve">.0 Measures taken to protect </w:t>
            </w:r>
            <w:r w:rsidR="00D74C5C" w:rsidRPr="00CA7965">
              <w:rPr>
                <w:sz w:val="24"/>
              </w:rPr>
              <w:t>land</w:t>
            </w:r>
          </w:p>
          <w:p w14:paraId="65DA78CB" w14:textId="77777777" w:rsidR="00CF444E" w:rsidRPr="00D74C5C" w:rsidRDefault="00CA7965">
            <w:pPr>
              <w:pStyle w:val="Heading2"/>
              <w:rPr>
                <w:b w:val="0"/>
              </w:rPr>
            </w:pPr>
            <w:r w:rsidRPr="00D74C5C">
              <w:rPr>
                <w:b w:val="0"/>
              </w:rPr>
              <w:t>To be completed by EM/PPC officers</w:t>
            </w:r>
          </w:p>
          <w:p w14:paraId="65DA78CC" w14:textId="77777777" w:rsidR="00CF444E" w:rsidRPr="00CA7965" w:rsidRDefault="007B5364">
            <w:pPr>
              <w:rPr>
                <w:sz w:val="20"/>
              </w:rPr>
            </w:pPr>
            <w:r>
              <w:rPr>
                <w:sz w:val="20"/>
              </w:rPr>
              <w:t>(Pathway)</w:t>
            </w:r>
          </w:p>
        </w:tc>
      </w:tr>
      <w:tr w:rsidR="0022161A" w14:paraId="65DA78D1" w14:textId="77777777" w:rsidTr="0022161A">
        <w:trPr>
          <w:tblHeader/>
        </w:trPr>
        <w:tc>
          <w:tcPr>
            <w:tcW w:w="5529" w:type="dxa"/>
          </w:tcPr>
          <w:p w14:paraId="65DA78CE" w14:textId="77777777" w:rsidR="0022161A" w:rsidRPr="00CA7965" w:rsidRDefault="0022161A" w:rsidP="00E97C0A">
            <w:pPr>
              <w:rPr>
                <w:sz w:val="20"/>
              </w:rPr>
            </w:pPr>
            <w:r w:rsidRPr="00CA7965">
              <w:rPr>
                <w:sz w:val="20"/>
              </w:rPr>
              <w:t>Has the applicant provided evidence from records collated during the lifetime of the permit, to show that the pollution prevention measures have worked?</w:t>
            </w:r>
          </w:p>
        </w:tc>
        <w:tc>
          <w:tcPr>
            <w:tcW w:w="3827" w:type="dxa"/>
          </w:tcPr>
          <w:p w14:paraId="65DA78CF" w14:textId="77777777" w:rsidR="0022161A" w:rsidRPr="00CA7965" w:rsidRDefault="0022161A">
            <w:pPr>
              <w:pStyle w:val="Heading6"/>
              <w:jc w:val="center"/>
              <w:rPr>
                <w:b w:val="0"/>
                <w:i w:val="0"/>
                <w:color w:val="FF0000"/>
              </w:rPr>
            </w:pPr>
          </w:p>
          <w:p w14:paraId="4F41ECD7" w14:textId="77777777" w:rsidR="00C40801" w:rsidRDefault="0022161A" w:rsidP="00C40801">
            <w:pPr>
              <w:pStyle w:val="Heading7"/>
              <w:jc w:val="left"/>
              <w:rPr>
                <w:b w:val="0"/>
                <w:color w:val="FF0000"/>
              </w:rPr>
            </w:pPr>
            <w:r w:rsidRPr="00CA7965">
              <w:rPr>
                <w:b w:val="0"/>
                <w:color w:val="FF0000"/>
              </w:rPr>
              <w:t>If no, specify why</w:t>
            </w:r>
          </w:p>
          <w:p w14:paraId="284209FD" w14:textId="7D96FD2E" w:rsidR="00C40801" w:rsidRPr="003A172E" w:rsidRDefault="00C40801" w:rsidP="00C40801">
            <w:pPr>
              <w:rPr>
                <w:color w:val="00B050"/>
                <w:sz w:val="20"/>
              </w:rPr>
            </w:pPr>
            <w:r w:rsidRPr="003A172E">
              <w:rPr>
                <w:color w:val="00B050"/>
                <w:sz w:val="20"/>
              </w:rPr>
              <w:t xml:space="preserve">No </w:t>
            </w:r>
            <w:r w:rsidR="003A172E">
              <w:rPr>
                <w:color w:val="00B050"/>
                <w:sz w:val="20"/>
              </w:rPr>
              <w:t>–</w:t>
            </w:r>
            <w:r w:rsidRPr="003A172E">
              <w:rPr>
                <w:color w:val="00B050"/>
                <w:sz w:val="20"/>
              </w:rPr>
              <w:t xml:space="preserve"> </w:t>
            </w:r>
            <w:r w:rsidR="003A172E">
              <w:rPr>
                <w:color w:val="00B050"/>
                <w:sz w:val="20"/>
              </w:rPr>
              <w:t xml:space="preserve">activities on hardstanding.  Dust and debris is the prime source of amenity issue and Operator relies on lack of complaints as evidence of </w:t>
            </w:r>
            <w:r w:rsidR="003A172E" w:rsidRPr="003A172E">
              <w:rPr>
                <w:color w:val="00B050"/>
                <w:sz w:val="20"/>
              </w:rPr>
              <w:t xml:space="preserve">compliance.  Previous permit required a noise management plan and noise readings are regular </w:t>
            </w:r>
            <w:r w:rsidR="003A172E">
              <w:rPr>
                <w:color w:val="00B050"/>
                <w:sz w:val="20"/>
              </w:rPr>
              <w:t>taken.</w:t>
            </w:r>
          </w:p>
          <w:p w14:paraId="65DA78D0" w14:textId="536B1CEF" w:rsidR="00C40801" w:rsidRPr="00C40801" w:rsidRDefault="00C40801" w:rsidP="00C40801"/>
        </w:tc>
      </w:tr>
    </w:tbl>
    <w:p w14:paraId="65DA78D2" w14:textId="18F06D10" w:rsidR="00CF444E" w:rsidRDefault="00CF444E">
      <w:pPr>
        <w:pStyle w:val="Header"/>
        <w:tabs>
          <w:tab w:val="clear" w:pos="4153"/>
          <w:tab w:val="clear" w:pos="8306"/>
        </w:tabs>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CF444E" w14:paraId="65DA78D6" w14:textId="77777777">
        <w:trPr>
          <w:cantSplit/>
          <w:tblHeader/>
        </w:trPr>
        <w:tc>
          <w:tcPr>
            <w:tcW w:w="9356" w:type="dxa"/>
            <w:gridSpan w:val="2"/>
            <w:shd w:val="pct20" w:color="auto" w:fill="FFFFFF"/>
          </w:tcPr>
          <w:p w14:paraId="65DA78D3" w14:textId="77777777" w:rsidR="00CF444E" w:rsidRDefault="00373260" w:rsidP="00D74C5C">
            <w:pPr>
              <w:pStyle w:val="AgencyStdParagraph"/>
            </w:pPr>
            <w:r>
              <w:t>6</w:t>
            </w:r>
            <w:r w:rsidR="00CF444E">
              <w:t>.0 Pollution incidents that may have impacted on land and their remediation</w:t>
            </w:r>
          </w:p>
          <w:p w14:paraId="65DA78D4" w14:textId="77777777" w:rsidR="00CF444E" w:rsidRPr="00D74C5C" w:rsidRDefault="00CA7965">
            <w:pPr>
              <w:rPr>
                <w:sz w:val="20"/>
              </w:rPr>
            </w:pPr>
            <w:r w:rsidRPr="00D74C5C">
              <w:rPr>
                <w:sz w:val="20"/>
              </w:rPr>
              <w:t xml:space="preserve">To be completed by EM/PPC </w:t>
            </w:r>
            <w:r w:rsidR="00CD4968" w:rsidRPr="00D74C5C">
              <w:rPr>
                <w:sz w:val="20"/>
              </w:rPr>
              <w:t>o</w:t>
            </w:r>
            <w:r w:rsidRPr="00D74C5C">
              <w:rPr>
                <w:sz w:val="20"/>
              </w:rPr>
              <w:t>fficers</w:t>
            </w:r>
          </w:p>
          <w:p w14:paraId="65DA78D5" w14:textId="77777777" w:rsidR="00CA7965" w:rsidRDefault="007B5364">
            <w:pPr>
              <w:rPr>
                <w:sz w:val="20"/>
              </w:rPr>
            </w:pPr>
            <w:r>
              <w:rPr>
                <w:sz w:val="20"/>
              </w:rPr>
              <w:t>(Sources)</w:t>
            </w:r>
          </w:p>
        </w:tc>
      </w:tr>
      <w:tr w:rsidR="008D1E02" w14:paraId="65DA78DA" w14:textId="77777777" w:rsidTr="00684193">
        <w:trPr>
          <w:tblHeader/>
        </w:trPr>
        <w:tc>
          <w:tcPr>
            <w:tcW w:w="5529" w:type="dxa"/>
          </w:tcPr>
          <w:p w14:paraId="65DA78D7" w14:textId="77777777" w:rsidR="008D1E02" w:rsidRDefault="008D1E02">
            <w:pPr>
              <w:rPr>
                <w:sz w:val="20"/>
              </w:rPr>
            </w:pPr>
            <w:r>
              <w:rPr>
                <w:sz w:val="20"/>
              </w:rPr>
              <w:t xml:space="preserve">Has the applicant provided evidence to show that any pollution incidents which have taken place during the life of the permit and which may have impacted on land </w:t>
            </w:r>
            <w:r w:rsidR="008D6496">
              <w:rPr>
                <w:sz w:val="20"/>
              </w:rPr>
              <w:t xml:space="preserve">or water </w:t>
            </w:r>
            <w:r>
              <w:rPr>
                <w:sz w:val="20"/>
              </w:rPr>
              <w:t>have been investigated and remediated (where necessary)?</w:t>
            </w:r>
          </w:p>
          <w:p w14:paraId="65DA78D8" w14:textId="77777777" w:rsidR="008D1E02" w:rsidRDefault="008D1E02">
            <w:pPr>
              <w:jc w:val="center"/>
              <w:rPr>
                <w:sz w:val="20"/>
              </w:rPr>
            </w:pPr>
          </w:p>
        </w:tc>
        <w:tc>
          <w:tcPr>
            <w:tcW w:w="3827" w:type="dxa"/>
          </w:tcPr>
          <w:p w14:paraId="247BCCB7" w14:textId="77777777" w:rsidR="008D1E02" w:rsidRDefault="008D1E02" w:rsidP="00E97C0A">
            <w:pPr>
              <w:pStyle w:val="Heading7"/>
              <w:jc w:val="left"/>
              <w:rPr>
                <w:b w:val="0"/>
                <w:color w:val="FF0000"/>
              </w:rPr>
            </w:pPr>
            <w:r>
              <w:rPr>
                <w:b w:val="0"/>
                <w:color w:val="FF0000"/>
              </w:rPr>
              <w:t xml:space="preserve">Have all </w:t>
            </w:r>
            <w:r w:rsidRPr="00921948">
              <w:rPr>
                <w:b w:val="0"/>
                <w:color w:val="FF0000"/>
              </w:rPr>
              <w:t xml:space="preserve">pollution sources associated with the </w:t>
            </w:r>
            <w:r>
              <w:rPr>
                <w:b w:val="0"/>
                <w:color w:val="FF0000"/>
              </w:rPr>
              <w:t xml:space="preserve">incident been investigated and remediated such that they will not </w:t>
            </w:r>
            <w:r w:rsidRPr="00921948">
              <w:rPr>
                <w:b w:val="0"/>
                <w:color w:val="FF0000"/>
              </w:rPr>
              <w:t>lead to pollution after permit surrender</w:t>
            </w:r>
            <w:r>
              <w:rPr>
                <w:b w:val="0"/>
                <w:color w:val="FF0000"/>
              </w:rPr>
              <w:t xml:space="preserve"> e.g.</w:t>
            </w:r>
            <w:r w:rsidRPr="00921948">
              <w:rPr>
                <w:b w:val="0"/>
                <w:color w:val="FF0000"/>
              </w:rPr>
              <w:t xml:space="preserve"> </w:t>
            </w:r>
            <w:r w:rsidR="00CC23DF" w:rsidRPr="00921948">
              <w:rPr>
                <w:b w:val="0"/>
                <w:color w:val="FF0000"/>
              </w:rPr>
              <w:t>pipe work</w:t>
            </w:r>
            <w:r w:rsidRPr="00921948">
              <w:rPr>
                <w:b w:val="0"/>
                <w:color w:val="FF0000"/>
              </w:rPr>
              <w:t xml:space="preserve"> containing raw materials</w:t>
            </w:r>
            <w:r w:rsidR="008D6496">
              <w:rPr>
                <w:b w:val="0"/>
                <w:color w:val="FF0000"/>
              </w:rPr>
              <w:t>?</w:t>
            </w:r>
            <w:r w:rsidRPr="00921948">
              <w:rPr>
                <w:b w:val="0"/>
                <w:color w:val="FF0000"/>
              </w:rPr>
              <w:t xml:space="preserve"> </w:t>
            </w:r>
          </w:p>
          <w:p w14:paraId="3C695DD3" w14:textId="77777777" w:rsidR="003A172E" w:rsidRDefault="003A172E" w:rsidP="003A172E"/>
          <w:p w14:paraId="65DA78D9" w14:textId="5CE4849B" w:rsidR="003A172E" w:rsidRPr="003A172E" w:rsidRDefault="003A172E" w:rsidP="003A172E">
            <w:r w:rsidRPr="003A172E">
              <w:rPr>
                <w:color w:val="00B050"/>
                <w:sz w:val="20"/>
              </w:rPr>
              <w:t>No pollution incidents recorded</w:t>
            </w:r>
            <w:r w:rsidRPr="00A76583">
              <w:rPr>
                <w:color w:val="00B050"/>
                <w:sz w:val="20"/>
              </w:rPr>
              <w:t>.  All issues with the Operator are amenity related.</w:t>
            </w:r>
          </w:p>
        </w:tc>
      </w:tr>
    </w:tbl>
    <w:p w14:paraId="65DA78DB" w14:textId="77777777" w:rsidR="00921948" w:rsidRDefault="0092194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CF444E" w14:paraId="65DA78DE" w14:textId="77777777">
        <w:trPr>
          <w:cantSplit/>
          <w:tblHeader/>
        </w:trPr>
        <w:tc>
          <w:tcPr>
            <w:tcW w:w="9356" w:type="dxa"/>
            <w:gridSpan w:val="2"/>
            <w:shd w:val="pct20" w:color="auto" w:fill="FFFFFF"/>
          </w:tcPr>
          <w:p w14:paraId="65DA78DC" w14:textId="77777777" w:rsidR="00CF444E" w:rsidRDefault="00373260">
            <w:pPr>
              <w:pStyle w:val="Heading2"/>
              <w:rPr>
                <w:sz w:val="24"/>
              </w:rPr>
            </w:pPr>
            <w:r>
              <w:rPr>
                <w:sz w:val="24"/>
              </w:rPr>
              <w:t>7</w:t>
            </w:r>
            <w:r w:rsidR="00CF444E">
              <w:rPr>
                <w:sz w:val="24"/>
              </w:rPr>
              <w:t>.0 Soil gas and water quality monitoring (where relevant)</w:t>
            </w:r>
          </w:p>
          <w:p w14:paraId="65DA78DD" w14:textId="77777777" w:rsidR="00CF444E" w:rsidRDefault="00CA7965">
            <w:pPr>
              <w:rPr>
                <w:sz w:val="20"/>
              </w:rPr>
            </w:pPr>
            <w:r w:rsidRPr="00D74C5C">
              <w:rPr>
                <w:sz w:val="20"/>
              </w:rPr>
              <w:t>To be completed by GWCL officers</w:t>
            </w:r>
          </w:p>
        </w:tc>
      </w:tr>
      <w:tr w:rsidR="008D1E02" w14:paraId="65DA78E4" w14:textId="77777777" w:rsidTr="00684193">
        <w:trPr>
          <w:tblHeader/>
        </w:trPr>
        <w:tc>
          <w:tcPr>
            <w:tcW w:w="5529" w:type="dxa"/>
          </w:tcPr>
          <w:p w14:paraId="65DA78DF" w14:textId="77777777" w:rsidR="008D1E02" w:rsidRDefault="008D1E02">
            <w:pPr>
              <w:rPr>
                <w:sz w:val="20"/>
              </w:rPr>
            </w:pPr>
            <w:r>
              <w:rPr>
                <w:sz w:val="20"/>
              </w:rPr>
              <w:t xml:space="preserve">Where soil gas and/or water quality monitoring has been undertaken, does this demonstrate that there has been no </w:t>
            </w:r>
            <w:r w:rsidRPr="00E14CD7">
              <w:rPr>
                <w:sz w:val="20"/>
              </w:rPr>
              <w:t>change in the condition of the land? Has any change that</w:t>
            </w:r>
            <w:r>
              <w:rPr>
                <w:sz w:val="20"/>
              </w:rPr>
              <w:t xml:space="preserve"> has occurred been investigated and remediated?</w:t>
            </w:r>
          </w:p>
          <w:p w14:paraId="65DA78E0" w14:textId="77777777" w:rsidR="008D1E02" w:rsidRDefault="008D1E02">
            <w:pPr>
              <w:jc w:val="center"/>
              <w:rPr>
                <w:sz w:val="20"/>
              </w:rPr>
            </w:pPr>
          </w:p>
        </w:tc>
        <w:tc>
          <w:tcPr>
            <w:tcW w:w="3827" w:type="dxa"/>
          </w:tcPr>
          <w:p w14:paraId="65DA78E1" w14:textId="77777777" w:rsidR="008D1E02" w:rsidRDefault="008D1E02">
            <w:pPr>
              <w:pStyle w:val="Heading6"/>
              <w:jc w:val="center"/>
              <w:rPr>
                <w:b w:val="0"/>
                <w:i w:val="0"/>
              </w:rPr>
            </w:pPr>
          </w:p>
          <w:p w14:paraId="65DA78E2" w14:textId="77777777" w:rsidR="008D1E02" w:rsidRDefault="008D1E02" w:rsidP="00912E4C">
            <w:pPr>
              <w:pStyle w:val="Heading6"/>
              <w:jc w:val="center"/>
            </w:pPr>
          </w:p>
          <w:p w14:paraId="65DA78E3" w14:textId="77777777" w:rsidR="008D1E02" w:rsidRDefault="008D1E02" w:rsidP="003C0A20">
            <w:pPr>
              <w:pStyle w:val="Heading7"/>
              <w:jc w:val="left"/>
              <w:rPr>
                <w:b w:val="0"/>
                <w:color w:val="FF0000"/>
              </w:rPr>
            </w:pPr>
            <w:r>
              <w:rPr>
                <w:b w:val="0"/>
                <w:color w:val="FF0000"/>
              </w:rPr>
              <w:t>If no, specify why</w:t>
            </w:r>
          </w:p>
        </w:tc>
      </w:tr>
    </w:tbl>
    <w:p w14:paraId="65DA78E5" w14:textId="77777777" w:rsidR="00912E4C" w:rsidRDefault="00912E4C"/>
    <w:p w14:paraId="65DA78E6" w14:textId="77777777" w:rsidR="00221575" w:rsidRDefault="00912E4C">
      <w:pPr>
        <w:rPr>
          <w:b/>
        </w:rPr>
      </w:pPr>
      <w:r>
        <w:br w:type="page"/>
      </w:r>
      <w:r w:rsidR="00E96A67" w:rsidRPr="00221575">
        <w:rPr>
          <w:b/>
        </w:rPr>
        <w:t>Surrender</w:t>
      </w:r>
      <w:r w:rsidR="00E96A67">
        <w:rPr>
          <w:b/>
        </w:rPr>
        <w:t xml:space="preserve"> </w:t>
      </w:r>
      <w:r w:rsidR="008A7981">
        <w:rPr>
          <w:b/>
        </w:rPr>
        <w:t>SCR Evaluation Template</w:t>
      </w:r>
      <w:r w:rsidR="00B24902">
        <w:rPr>
          <w:b/>
        </w:rPr>
        <w:t xml:space="preserve"> </w:t>
      </w:r>
    </w:p>
    <w:p w14:paraId="65DA78E7" w14:textId="77777777" w:rsidR="00221575" w:rsidRDefault="003C40F5">
      <w:pPr>
        <w:rPr>
          <w:sz w:val="20"/>
        </w:rPr>
      </w:pPr>
      <w:r w:rsidRPr="003C40F5">
        <w:rPr>
          <w:sz w:val="20"/>
        </w:rPr>
        <w:t>If you haven’t already completed previous sections</w:t>
      </w:r>
      <w:r w:rsidR="00B24902">
        <w:rPr>
          <w:sz w:val="20"/>
        </w:rPr>
        <w:t xml:space="preserve"> 4.0 to 7.0</w:t>
      </w:r>
      <w:r w:rsidRPr="003C40F5">
        <w:rPr>
          <w:sz w:val="20"/>
        </w:rPr>
        <w:t>, do so now before assessing the surrender.</w:t>
      </w:r>
    </w:p>
    <w:p w14:paraId="65DA78E8" w14:textId="77777777" w:rsidR="005E53E2" w:rsidRPr="003C40F5" w:rsidRDefault="005E53E2">
      <w:pPr>
        <w:rPr>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CF444E" w14:paraId="65DA78EB" w14:textId="77777777" w:rsidTr="008D1E02">
        <w:trPr>
          <w:cantSplit/>
          <w:tblHeader/>
        </w:trPr>
        <w:tc>
          <w:tcPr>
            <w:tcW w:w="9356" w:type="dxa"/>
            <w:gridSpan w:val="2"/>
            <w:shd w:val="pct20" w:color="auto" w:fill="FFFFFF"/>
          </w:tcPr>
          <w:p w14:paraId="65DA78E9" w14:textId="77777777" w:rsidR="00CF444E" w:rsidRDefault="00373260">
            <w:pPr>
              <w:pStyle w:val="Heading2"/>
              <w:rPr>
                <w:sz w:val="24"/>
              </w:rPr>
            </w:pPr>
            <w:r>
              <w:rPr>
                <w:sz w:val="24"/>
              </w:rPr>
              <w:t>8</w:t>
            </w:r>
            <w:r w:rsidR="00CF444E">
              <w:rPr>
                <w:sz w:val="24"/>
              </w:rPr>
              <w:t>.0 Decommissioning and removal of pollution risk</w:t>
            </w:r>
          </w:p>
          <w:p w14:paraId="65DA78EA" w14:textId="77777777" w:rsidR="00CF444E" w:rsidRDefault="00CA7965">
            <w:pPr>
              <w:rPr>
                <w:sz w:val="20"/>
              </w:rPr>
            </w:pPr>
            <w:r w:rsidRPr="00E14CD7">
              <w:rPr>
                <w:sz w:val="20"/>
              </w:rPr>
              <w:t>To be completed by EM/PPC officers</w:t>
            </w:r>
          </w:p>
        </w:tc>
      </w:tr>
      <w:tr w:rsidR="008D1E02" w14:paraId="65DA78EF" w14:textId="77777777" w:rsidTr="008D1E02">
        <w:trPr>
          <w:tblHeader/>
        </w:trPr>
        <w:tc>
          <w:tcPr>
            <w:tcW w:w="5529" w:type="dxa"/>
          </w:tcPr>
          <w:p w14:paraId="65DA78EC" w14:textId="77777777" w:rsidR="008D1E02" w:rsidRDefault="008D1E02">
            <w:pPr>
              <w:rPr>
                <w:sz w:val="20"/>
              </w:rPr>
            </w:pPr>
            <w:r>
              <w:rPr>
                <w:sz w:val="20"/>
              </w:rPr>
              <w:t>Has the applicant demonstrated that decommissioning works have been undertaken and that all pollution risks associated with the site have been removed? Has any contamination of land that has occurred during these activities been investigated and remediated?</w:t>
            </w:r>
          </w:p>
        </w:tc>
        <w:tc>
          <w:tcPr>
            <w:tcW w:w="3827" w:type="dxa"/>
          </w:tcPr>
          <w:p w14:paraId="65DA78ED" w14:textId="77777777" w:rsidR="008D1E02" w:rsidRDefault="008D1E02" w:rsidP="008D1E02">
            <w:pPr>
              <w:pStyle w:val="BodyText2"/>
              <w:jc w:val="left"/>
            </w:pPr>
            <w:r w:rsidRPr="00921948">
              <w:rPr>
                <w:color w:val="FF0000"/>
              </w:rPr>
              <w:t xml:space="preserve">All </w:t>
            </w:r>
            <w:r w:rsidR="008D6496">
              <w:rPr>
                <w:color w:val="FF0000"/>
              </w:rPr>
              <w:t xml:space="preserve">permitted activities should have ceased and all </w:t>
            </w:r>
            <w:r w:rsidRPr="00921948">
              <w:rPr>
                <w:color w:val="FF0000"/>
              </w:rPr>
              <w:t>sources of pollution risk should be removed before the Surrender SCR is produced</w:t>
            </w:r>
            <w:r>
              <w:rPr>
                <w:color w:val="FF0000"/>
              </w:rPr>
              <w:t>.</w:t>
            </w:r>
          </w:p>
          <w:p w14:paraId="244BA4F0" w14:textId="77777777" w:rsidR="008D1E02" w:rsidRDefault="008D1E02">
            <w:pPr>
              <w:pStyle w:val="Heading7"/>
              <w:rPr>
                <w:b w:val="0"/>
              </w:rPr>
            </w:pPr>
          </w:p>
          <w:p w14:paraId="050359B7" w14:textId="7946516F" w:rsidR="00A76583" w:rsidRDefault="00A76583" w:rsidP="00A76583">
            <w:r w:rsidRPr="00A76583">
              <w:rPr>
                <w:color w:val="00B050"/>
                <w:sz w:val="20"/>
              </w:rPr>
              <w:t>N/A – not a surrender application</w:t>
            </w:r>
            <w:r>
              <w:t>.</w:t>
            </w:r>
          </w:p>
          <w:p w14:paraId="65DA78EE" w14:textId="77777777" w:rsidR="00A76583" w:rsidRPr="00A76583" w:rsidRDefault="00A76583" w:rsidP="00A76583"/>
        </w:tc>
      </w:tr>
    </w:tbl>
    <w:p w14:paraId="65DA78F0" w14:textId="77777777" w:rsidR="00CF444E" w:rsidRDefault="00CF444E">
      <w:pPr>
        <w:pStyle w:val="Header"/>
        <w:tabs>
          <w:tab w:val="clear" w:pos="4153"/>
          <w:tab w:val="clear" w:pos="8306"/>
        </w:tabs>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D3211B" w14:paraId="65DA78F3" w14:textId="77777777" w:rsidTr="008D1E02">
        <w:trPr>
          <w:cantSplit/>
          <w:tblHeader/>
        </w:trPr>
        <w:tc>
          <w:tcPr>
            <w:tcW w:w="9356" w:type="dxa"/>
            <w:gridSpan w:val="2"/>
            <w:shd w:val="pct20" w:color="auto" w:fill="FFFFFF"/>
          </w:tcPr>
          <w:p w14:paraId="65DA78F1" w14:textId="77777777" w:rsidR="00E14CD7" w:rsidRPr="008F69C5" w:rsidRDefault="008F69C5" w:rsidP="008F69C5">
            <w:pPr>
              <w:pStyle w:val="Heading2"/>
              <w:rPr>
                <w:bCs/>
                <w:sz w:val="24"/>
              </w:rPr>
            </w:pPr>
            <w:r w:rsidRPr="008F69C5">
              <w:rPr>
                <w:bCs/>
                <w:sz w:val="24"/>
              </w:rPr>
              <w:t>10.0 Statement of site</w:t>
            </w:r>
            <w:r w:rsidR="00D3211B" w:rsidRPr="008F69C5">
              <w:rPr>
                <w:bCs/>
                <w:sz w:val="24"/>
              </w:rPr>
              <w:t xml:space="preserve"> condition </w:t>
            </w:r>
          </w:p>
          <w:p w14:paraId="65DA78F2" w14:textId="77777777" w:rsidR="00D3211B" w:rsidRDefault="00D3211B" w:rsidP="00846629">
            <w:pPr>
              <w:rPr>
                <w:sz w:val="20"/>
              </w:rPr>
            </w:pPr>
            <w:r w:rsidRPr="00E14CD7">
              <w:rPr>
                <w:sz w:val="20"/>
              </w:rPr>
              <w:t xml:space="preserve">To be completed by </w:t>
            </w:r>
            <w:r w:rsidR="008D1E02" w:rsidRPr="00E14CD7">
              <w:rPr>
                <w:sz w:val="20"/>
              </w:rPr>
              <w:t>EM/PPC</w:t>
            </w:r>
            <w:r w:rsidRPr="00E14CD7">
              <w:rPr>
                <w:sz w:val="20"/>
              </w:rPr>
              <w:t xml:space="preserve"> officers</w:t>
            </w:r>
          </w:p>
        </w:tc>
      </w:tr>
      <w:tr w:rsidR="008D1E02" w14:paraId="65DA78F7" w14:textId="77777777" w:rsidTr="008D1E02">
        <w:trPr>
          <w:tblHeader/>
        </w:trPr>
        <w:tc>
          <w:tcPr>
            <w:tcW w:w="5529" w:type="dxa"/>
          </w:tcPr>
          <w:p w14:paraId="65DA78F4" w14:textId="77777777" w:rsidR="008D1E02" w:rsidRDefault="008D1E02" w:rsidP="00846629">
            <w:pPr>
              <w:rPr>
                <w:sz w:val="20"/>
              </w:rPr>
            </w:pPr>
            <w:r>
              <w:rPr>
                <w:sz w:val="20"/>
              </w:rPr>
              <w:t>Has the applicant provided a statement</w:t>
            </w:r>
            <w:bookmarkStart w:id="1" w:name="OLE_LINK3"/>
            <w:bookmarkStart w:id="2" w:name="OLE_LINK4"/>
            <w:r w:rsidR="00A372BB">
              <w:rPr>
                <w:sz w:val="20"/>
              </w:rPr>
              <w:t>, backed up with evidence</w:t>
            </w:r>
            <w:bookmarkEnd w:id="1"/>
            <w:bookmarkEnd w:id="2"/>
            <w:r w:rsidR="00CE3377">
              <w:rPr>
                <w:sz w:val="20"/>
              </w:rPr>
              <w:t>, confirming</w:t>
            </w:r>
            <w:r>
              <w:rPr>
                <w:sz w:val="20"/>
              </w:rPr>
              <w:t xml:space="preserve"> that the permitted activities have ceased, decommissioning works are complete and that pollution risk has been removed and that the </w:t>
            </w:r>
            <w:r w:rsidR="008F69C5">
              <w:rPr>
                <w:sz w:val="20"/>
              </w:rPr>
              <w:t>land and waters at the site are</w:t>
            </w:r>
            <w:r>
              <w:rPr>
                <w:sz w:val="20"/>
              </w:rPr>
              <w:t xml:space="preserve"> in a satisfactory state? </w:t>
            </w:r>
          </w:p>
        </w:tc>
        <w:tc>
          <w:tcPr>
            <w:tcW w:w="3827" w:type="dxa"/>
          </w:tcPr>
          <w:p w14:paraId="65DA78F5" w14:textId="77777777" w:rsidR="008D6496" w:rsidRDefault="008D1E02" w:rsidP="00846629">
            <w:pPr>
              <w:rPr>
                <w:sz w:val="20"/>
              </w:rPr>
            </w:pPr>
            <w:r w:rsidRPr="008D1E02">
              <w:rPr>
                <w:color w:val="FF0000"/>
                <w:sz w:val="20"/>
              </w:rPr>
              <w:t xml:space="preserve">This section should be used if the operator is relying solely on records obtained during the operational phase of </w:t>
            </w:r>
            <w:r w:rsidR="008D6496">
              <w:rPr>
                <w:color w:val="FF0000"/>
                <w:sz w:val="20"/>
              </w:rPr>
              <w:t>t</w:t>
            </w:r>
            <w:r w:rsidRPr="008D1E02">
              <w:rPr>
                <w:color w:val="FF0000"/>
                <w:sz w:val="20"/>
              </w:rPr>
              <w:t>he activity</w:t>
            </w:r>
            <w:r w:rsidRPr="008D1E02">
              <w:rPr>
                <w:sz w:val="20"/>
              </w:rPr>
              <w:t>.</w:t>
            </w:r>
            <w:r>
              <w:rPr>
                <w:sz w:val="20"/>
              </w:rPr>
              <w:t xml:space="preserve"> </w:t>
            </w:r>
          </w:p>
          <w:p w14:paraId="19AEFD66" w14:textId="77777777" w:rsidR="008D1E02" w:rsidRDefault="008D1E02" w:rsidP="005E53E2">
            <w:pPr>
              <w:rPr>
                <w:color w:val="FF0000"/>
                <w:sz w:val="20"/>
              </w:rPr>
            </w:pPr>
            <w:r>
              <w:rPr>
                <w:color w:val="FF0000"/>
                <w:sz w:val="20"/>
              </w:rPr>
              <w:t>If no, specify why</w:t>
            </w:r>
          </w:p>
          <w:p w14:paraId="693BDF16" w14:textId="77777777" w:rsidR="00A76583" w:rsidRDefault="00A76583" w:rsidP="005E53E2">
            <w:pPr>
              <w:rPr>
                <w:color w:val="FF0000"/>
                <w:sz w:val="20"/>
              </w:rPr>
            </w:pPr>
          </w:p>
          <w:p w14:paraId="65DA78F6" w14:textId="1E8C10FF" w:rsidR="00A76583" w:rsidRDefault="00A76583" w:rsidP="005E53E2">
            <w:pPr>
              <w:rPr>
                <w:sz w:val="20"/>
              </w:rPr>
            </w:pPr>
            <w:r w:rsidRPr="00A76583">
              <w:rPr>
                <w:color w:val="00B050"/>
                <w:sz w:val="20"/>
              </w:rPr>
              <w:t>N/A – not a surrender application</w:t>
            </w:r>
          </w:p>
        </w:tc>
      </w:tr>
    </w:tbl>
    <w:p w14:paraId="65DA78F8" w14:textId="77777777" w:rsidR="00D3211B" w:rsidRDefault="00D3211B">
      <w:pPr>
        <w:pStyle w:val="Header"/>
        <w:tabs>
          <w:tab w:val="clear" w:pos="4153"/>
          <w:tab w:val="clear" w:pos="8306"/>
        </w:tabs>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CF444E" w14:paraId="65DA78FB" w14:textId="77777777" w:rsidTr="008D1E02">
        <w:trPr>
          <w:cantSplit/>
          <w:tblHeader/>
        </w:trPr>
        <w:tc>
          <w:tcPr>
            <w:tcW w:w="9356" w:type="dxa"/>
            <w:gridSpan w:val="2"/>
            <w:shd w:val="pct20" w:color="auto" w:fill="FFFFFF"/>
          </w:tcPr>
          <w:p w14:paraId="65DA78F9" w14:textId="77777777" w:rsidR="00CF444E" w:rsidRDefault="00373260">
            <w:pPr>
              <w:pStyle w:val="Heading2"/>
              <w:rPr>
                <w:sz w:val="24"/>
              </w:rPr>
            </w:pPr>
            <w:r>
              <w:rPr>
                <w:sz w:val="24"/>
              </w:rPr>
              <w:t>9</w:t>
            </w:r>
            <w:r w:rsidR="00CF444E">
              <w:rPr>
                <w:sz w:val="24"/>
              </w:rPr>
              <w:t>.0 Reference data and remediation (where relevant)</w:t>
            </w:r>
          </w:p>
          <w:p w14:paraId="65DA78FA" w14:textId="77777777" w:rsidR="00CF444E" w:rsidRDefault="00CA7965">
            <w:pPr>
              <w:rPr>
                <w:sz w:val="20"/>
              </w:rPr>
            </w:pPr>
            <w:r w:rsidRPr="00E14CD7">
              <w:rPr>
                <w:sz w:val="20"/>
              </w:rPr>
              <w:t>To be completed by GWCL officers</w:t>
            </w:r>
          </w:p>
        </w:tc>
      </w:tr>
      <w:tr w:rsidR="008D1E02" w14:paraId="65DA7903" w14:textId="77777777" w:rsidTr="005E53E2">
        <w:trPr>
          <w:trHeight w:val="3410"/>
          <w:tblHeader/>
        </w:trPr>
        <w:tc>
          <w:tcPr>
            <w:tcW w:w="5529" w:type="dxa"/>
          </w:tcPr>
          <w:p w14:paraId="65DA78FC" w14:textId="77777777" w:rsidR="008D1E02" w:rsidRPr="00E14CD7" w:rsidRDefault="008D1E02" w:rsidP="003C0A20">
            <w:pPr>
              <w:rPr>
                <w:sz w:val="20"/>
              </w:rPr>
            </w:pPr>
            <w:r w:rsidRPr="00E14CD7">
              <w:rPr>
                <w:sz w:val="20"/>
              </w:rPr>
              <w:t>Has the applicant provided details of any surrender reference data that they have collected and any remediation that they have undertaken?</w:t>
            </w:r>
          </w:p>
          <w:p w14:paraId="65DA78FD" w14:textId="77777777" w:rsidR="008D1E02" w:rsidRPr="00E14CD7" w:rsidRDefault="008D1E02" w:rsidP="003C0A20">
            <w:pPr>
              <w:rPr>
                <w:sz w:val="20"/>
              </w:rPr>
            </w:pPr>
          </w:p>
          <w:p w14:paraId="65DA78FE" w14:textId="77777777" w:rsidR="008D1E02" w:rsidRPr="00E14CD7" w:rsidRDefault="008D1E02" w:rsidP="005E53E2">
            <w:pPr>
              <w:pStyle w:val="BodyText2"/>
              <w:jc w:val="left"/>
            </w:pPr>
            <w:r w:rsidRPr="00E14CD7">
              <w:t>(Reference data for soils must meet the requirements of policy 307_03 Chemical test data on contaminated soils – quantification requirements). If the surrender reference data shows that the condition of the land has changed as a result of the permitted activities, the applicant will need to undertake remediation to return the condition of the land back to that at permit issue. You should not require remediation of historic contamination or contamination arising from non-permitted activities as part of the permit surrender.</w:t>
            </w:r>
          </w:p>
          <w:p w14:paraId="65DA78FF" w14:textId="77777777" w:rsidR="008D1E02" w:rsidRPr="00E14CD7" w:rsidRDefault="008D1E02" w:rsidP="003C0A20">
            <w:pPr>
              <w:rPr>
                <w:sz w:val="20"/>
              </w:rPr>
            </w:pPr>
          </w:p>
        </w:tc>
        <w:tc>
          <w:tcPr>
            <w:tcW w:w="3827" w:type="dxa"/>
          </w:tcPr>
          <w:p w14:paraId="65DA7900" w14:textId="77777777" w:rsidR="008D1E02" w:rsidRPr="00E14CD7" w:rsidRDefault="008D1E02" w:rsidP="003C0A20">
            <w:pPr>
              <w:rPr>
                <w:color w:val="FF0000"/>
                <w:sz w:val="20"/>
              </w:rPr>
            </w:pPr>
            <w:r w:rsidRPr="00E14CD7">
              <w:rPr>
                <w:color w:val="FF0000"/>
                <w:sz w:val="20"/>
              </w:rPr>
              <w:t xml:space="preserve">Where surrender reference data is needed, applicants will only need to collect this for the measures/areas where they </w:t>
            </w:r>
            <w:r w:rsidR="00CE3377" w:rsidRPr="00E14CD7">
              <w:rPr>
                <w:color w:val="FF0000"/>
                <w:sz w:val="20"/>
              </w:rPr>
              <w:t>can’t</w:t>
            </w:r>
            <w:r w:rsidRPr="00E14CD7">
              <w:rPr>
                <w:color w:val="FF0000"/>
                <w:sz w:val="20"/>
              </w:rPr>
              <w:t xml:space="preserve"> show that there has been no change in the condition of the land using the information collected during the life of the permit. Refer to Sections 3 &amp; 4 above.</w:t>
            </w:r>
          </w:p>
          <w:p w14:paraId="65DA7901" w14:textId="77777777" w:rsidR="008D1E02" w:rsidRPr="00E14CD7" w:rsidRDefault="008D1E02" w:rsidP="003C0A20">
            <w:pPr>
              <w:rPr>
                <w:color w:val="FF0000"/>
                <w:sz w:val="20"/>
              </w:rPr>
            </w:pPr>
          </w:p>
          <w:p w14:paraId="65DA7902" w14:textId="77777777" w:rsidR="008D1E02" w:rsidRPr="00E14CD7" w:rsidRDefault="008D1E02" w:rsidP="003C0A20">
            <w:pPr>
              <w:rPr>
                <w:color w:val="FF0000"/>
                <w:sz w:val="20"/>
              </w:rPr>
            </w:pPr>
            <w:r w:rsidRPr="00E14CD7">
              <w:rPr>
                <w:color w:val="FF0000"/>
                <w:sz w:val="20"/>
              </w:rPr>
              <w:t>When assessing whether any baseline reference data is relevant, you must consider whether it relates to the appropriate media (e.g. soil, groundwater, gas) substances and area of the site.</w:t>
            </w:r>
          </w:p>
        </w:tc>
      </w:tr>
    </w:tbl>
    <w:p w14:paraId="65DA7904" w14:textId="77777777" w:rsidR="00CF444E" w:rsidRDefault="00CF444E"/>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CF444E" w14:paraId="65DA7907" w14:textId="77777777" w:rsidTr="008D1E02">
        <w:trPr>
          <w:cantSplit/>
          <w:tblHeader/>
        </w:trPr>
        <w:tc>
          <w:tcPr>
            <w:tcW w:w="9356" w:type="dxa"/>
            <w:gridSpan w:val="2"/>
            <w:shd w:val="pct20" w:color="auto" w:fill="FFFFFF"/>
          </w:tcPr>
          <w:p w14:paraId="65DA7905" w14:textId="77777777" w:rsidR="008F69C5" w:rsidRPr="008F69C5" w:rsidRDefault="008F69C5" w:rsidP="008F69C5">
            <w:pPr>
              <w:pStyle w:val="Heading2"/>
              <w:rPr>
                <w:bCs/>
                <w:sz w:val="24"/>
              </w:rPr>
            </w:pPr>
            <w:r w:rsidRPr="008F69C5">
              <w:rPr>
                <w:bCs/>
                <w:sz w:val="24"/>
              </w:rPr>
              <w:t xml:space="preserve">10.0 Statement of site condition </w:t>
            </w:r>
          </w:p>
          <w:p w14:paraId="65DA7906" w14:textId="77777777" w:rsidR="00CF444E" w:rsidRDefault="00CA7965">
            <w:pPr>
              <w:rPr>
                <w:sz w:val="20"/>
              </w:rPr>
            </w:pPr>
            <w:r w:rsidRPr="00E14CD7">
              <w:rPr>
                <w:sz w:val="20"/>
              </w:rPr>
              <w:t xml:space="preserve"> To be completed by GWCL officers</w:t>
            </w:r>
          </w:p>
        </w:tc>
      </w:tr>
      <w:tr w:rsidR="008D1E02" w14:paraId="65DA790C" w14:textId="77777777" w:rsidTr="008D1E02">
        <w:trPr>
          <w:tblHeader/>
        </w:trPr>
        <w:tc>
          <w:tcPr>
            <w:tcW w:w="5529" w:type="dxa"/>
          </w:tcPr>
          <w:p w14:paraId="65DA7908" w14:textId="77777777" w:rsidR="008D1E02" w:rsidRDefault="008D1E02">
            <w:pPr>
              <w:rPr>
                <w:sz w:val="20"/>
              </w:rPr>
            </w:pPr>
            <w:r>
              <w:rPr>
                <w:sz w:val="20"/>
              </w:rPr>
              <w:t>Has the applicant provided a statement</w:t>
            </w:r>
            <w:r w:rsidR="00A372BB">
              <w:rPr>
                <w:sz w:val="20"/>
              </w:rPr>
              <w:t xml:space="preserve">, backed up with evidence, </w:t>
            </w:r>
            <w:r>
              <w:rPr>
                <w:sz w:val="20"/>
              </w:rPr>
              <w:t xml:space="preserve">confirming that the permitted activities have ceased, decommissioning works are complete and that pollution risk has been removed and that the </w:t>
            </w:r>
            <w:r w:rsidR="008F69C5">
              <w:rPr>
                <w:sz w:val="20"/>
              </w:rPr>
              <w:t xml:space="preserve">land and waters at the </w:t>
            </w:r>
            <w:r w:rsidR="004512AD">
              <w:rPr>
                <w:sz w:val="20"/>
              </w:rPr>
              <w:t>site are</w:t>
            </w:r>
            <w:r>
              <w:rPr>
                <w:sz w:val="20"/>
              </w:rPr>
              <w:t xml:space="preserve"> in a satisfactory state? </w:t>
            </w:r>
          </w:p>
        </w:tc>
        <w:tc>
          <w:tcPr>
            <w:tcW w:w="3827" w:type="dxa"/>
          </w:tcPr>
          <w:p w14:paraId="65DA7909" w14:textId="77777777" w:rsidR="008D1E02" w:rsidRDefault="008D1E02">
            <w:pPr>
              <w:rPr>
                <w:sz w:val="20"/>
              </w:rPr>
            </w:pPr>
          </w:p>
          <w:p w14:paraId="65DA790A" w14:textId="77777777" w:rsidR="008D1E02" w:rsidRDefault="008D1E02" w:rsidP="003C0A20">
            <w:pPr>
              <w:rPr>
                <w:color w:val="FF0000"/>
                <w:sz w:val="20"/>
              </w:rPr>
            </w:pPr>
            <w:r>
              <w:rPr>
                <w:color w:val="FF0000"/>
                <w:sz w:val="20"/>
              </w:rPr>
              <w:t>If no, specify why</w:t>
            </w:r>
          </w:p>
          <w:p w14:paraId="65DA790B" w14:textId="77777777" w:rsidR="008D1E02" w:rsidRDefault="008D1E02">
            <w:pPr>
              <w:jc w:val="center"/>
              <w:rPr>
                <w:sz w:val="20"/>
              </w:rPr>
            </w:pPr>
          </w:p>
        </w:tc>
      </w:tr>
    </w:tbl>
    <w:p w14:paraId="65DA790D" w14:textId="77777777" w:rsidR="00CF444E" w:rsidRDefault="00CF444E"/>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1417"/>
      </w:tblGrid>
      <w:tr w:rsidR="00CF444E" w14:paraId="65DA7911" w14:textId="77777777" w:rsidTr="005E53E2">
        <w:tc>
          <w:tcPr>
            <w:tcW w:w="7939" w:type="dxa"/>
            <w:shd w:val="pct12" w:color="auto" w:fill="FFFFFF"/>
          </w:tcPr>
          <w:p w14:paraId="65DA790E" w14:textId="77777777" w:rsidR="00373260" w:rsidRDefault="00CF444E" w:rsidP="003C0A20">
            <w:pPr>
              <w:rPr>
                <w:b/>
              </w:rPr>
            </w:pPr>
            <w:r>
              <w:rPr>
                <w:b/>
              </w:rPr>
              <w:t xml:space="preserve">Surrender </w:t>
            </w:r>
            <w:r w:rsidR="00932CBA">
              <w:rPr>
                <w:b/>
              </w:rPr>
              <w:t>S</w:t>
            </w:r>
            <w:r>
              <w:rPr>
                <w:b/>
              </w:rPr>
              <w:t xml:space="preserve">CR </w:t>
            </w:r>
            <w:r w:rsidR="003C2676">
              <w:rPr>
                <w:b/>
              </w:rPr>
              <w:t>d</w:t>
            </w:r>
            <w:r>
              <w:rPr>
                <w:b/>
              </w:rPr>
              <w:t xml:space="preserve">ecision </w:t>
            </w:r>
            <w:r w:rsidR="003C2676">
              <w:rPr>
                <w:b/>
              </w:rPr>
              <w:t>s</w:t>
            </w:r>
            <w:r>
              <w:rPr>
                <w:b/>
              </w:rPr>
              <w:t>ummary</w:t>
            </w:r>
          </w:p>
          <w:p w14:paraId="65DA790F" w14:textId="77777777" w:rsidR="00CF444E" w:rsidRPr="00E14CD7" w:rsidRDefault="00E96A67" w:rsidP="003C0A20">
            <w:pPr>
              <w:rPr>
                <w:sz w:val="20"/>
              </w:rPr>
            </w:pPr>
            <w:r w:rsidRPr="00E14CD7">
              <w:rPr>
                <w:sz w:val="20"/>
              </w:rPr>
              <w:t xml:space="preserve">To be completed by GWCL officers and </w:t>
            </w:r>
            <w:r w:rsidR="00373260" w:rsidRPr="00E14CD7">
              <w:rPr>
                <w:sz w:val="20"/>
              </w:rPr>
              <w:t>return</w:t>
            </w:r>
            <w:r w:rsidR="00E14CD7" w:rsidRPr="00E14CD7">
              <w:rPr>
                <w:sz w:val="20"/>
              </w:rPr>
              <w:t>ed</w:t>
            </w:r>
            <w:r w:rsidR="00373260" w:rsidRPr="00E14CD7">
              <w:rPr>
                <w:sz w:val="20"/>
              </w:rPr>
              <w:t xml:space="preserve"> to </w:t>
            </w:r>
            <w:r w:rsidR="00E14CD7">
              <w:rPr>
                <w:sz w:val="20"/>
              </w:rPr>
              <w:t>NPS</w:t>
            </w:r>
            <w:r w:rsidR="00CF444E" w:rsidRPr="00E14CD7">
              <w:rPr>
                <w:sz w:val="20"/>
              </w:rPr>
              <w:t xml:space="preserve"> </w:t>
            </w:r>
          </w:p>
        </w:tc>
        <w:tc>
          <w:tcPr>
            <w:tcW w:w="1417" w:type="dxa"/>
            <w:shd w:val="pct12" w:color="auto" w:fill="FFFFFF"/>
          </w:tcPr>
          <w:p w14:paraId="65DA7910" w14:textId="77777777" w:rsidR="00CF444E" w:rsidRPr="00912E4C" w:rsidRDefault="003C2676">
            <w:pPr>
              <w:jc w:val="center"/>
              <w:rPr>
                <w:b/>
                <w:sz w:val="20"/>
              </w:rPr>
            </w:pPr>
            <w:r w:rsidRPr="00912E4C">
              <w:rPr>
                <w:b/>
                <w:sz w:val="20"/>
              </w:rPr>
              <w:t>Tick relevant d</w:t>
            </w:r>
            <w:r w:rsidR="00CF444E" w:rsidRPr="00912E4C">
              <w:rPr>
                <w:b/>
                <w:sz w:val="20"/>
              </w:rPr>
              <w:t>ecision</w:t>
            </w:r>
          </w:p>
        </w:tc>
      </w:tr>
      <w:tr w:rsidR="00CF444E" w14:paraId="65DA7916" w14:textId="77777777" w:rsidTr="005E53E2">
        <w:tc>
          <w:tcPr>
            <w:tcW w:w="7939" w:type="dxa"/>
          </w:tcPr>
          <w:p w14:paraId="65DA7912" w14:textId="77777777" w:rsidR="00CF444E" w:rsidRPr="003C2676" w:rsidRDefault="00CF444E">
            <w:pPr>
              <w:pStyle w:val="Header"/>
              <w:tabs>
                <w:tab w:val="clear" w:pos="4153"/>
                <w:tab w:val="clear" w:pos="8306"/>
              </w:tabs>
              <w:rPr>
                <w:sz w:val="20"/>
              </w:rPr>
            </w:pPr>
          </w:p>
          <w:p w14:paraId="65DA7913" w14:textId="77777777" w:rsidR="005E53E2" w:rsidRPr="003C2676" w:rsidRDefault="00CF444E">
            <w:pPr>
              <w:rPr>
                <w:sz w:val="20"/>
              </w:rPr>
            </w:pPr>
            <w:r w:rsidRPr="003C2676">
              <w:rPr>
                <w:sz w:val="20"/>
              </w:rPr>
              <w:t>Sufficient information has been supplied to show that pollution risk has been removed and that the site is in a satisfactory state – accept the application to surrender the permit</w:t>
            </w:r>
            <w:r w:rsidR="005E53E2">
              <w:rPr>
                <w:sz w:val="20"/>
              </w:rPr>
              <w:t>; or</w:t>
            </w:r>
          </w:p>
          <w:p w14:paraId="65DA7914" w14:textId="77777777" w:rsidR="00CF444E" w:rsidRPr="003C2676" w:rsidRDefault="00CF444E">
            <w:pPr>
              <w:rPr>
                <w:sz w:val="20"/>
              </w:rPr>
            </w:pPr>
          </w:p>
        </w:tc>
        <w:tc>
          <w:tcPr>
            <w:tcW w:w="1417" w:type="dxa"/>
          </w:tcPr>
          <w:p w14:paraId="65DA7915" w14:textId="77777777" w:rsidR="00CF444E" w:rsidRDefault="00CF444E">
            <w:pPr>
              <w:rPr>
                <w:sz w:val="20"/>
              </w:rPr>
            </w:pPr>
          </w:p>
        </w:tc>
      </w:tr>
      <w:tr w:rsidR="00CF444E" w14:paraId="65DA791B" w14:textId="77777777" w:rsidTr="005E53E2">
        <w:trPr>
          <w:trHeight w:val="1162"/>
        </w:trPr>
        <w:tc>
          <w:tcPr>
            <w:tcW w:w="7939" w:type="dxa"/>
          </w:tcPr>
          <w:p w14:paraId="65DA7917" w14:textId="77777777" w:rsidR="00CF444E" w:rsidRPr="003C2676" w:rsidRDefault="00CF444E">
            <w:pPr>
              <w:rPr>
                <w:sz w:val="20"/>
              </w:rPr>
            </w:pPr>
          </w:p>
          <w:p w14:paraId="65DA7918" w14:textId="77777777" w:rsidR="005E53E2" w:rsidRPr="003C2676" w:rsidRDefault="00CF444E">
            <w:pPr>
              <w:rPr>
                <w:sz w:val="20"/>
              </w:rPr>
            </w:pPr>
            <w:r w:rsidRPr="003C2676">
              <w:rPr>
                <w:sz w:val="20"/>
              </w:rPr>
              <w:t>Insufficient information has been supplied to show that pollution risk has been removed or that the site is in a satisfactory state – do not accept the application to surrender the permit. The following information must to be obtained from the applicant before the permit is determined:</w:t>
            </w:r>
          </w:p>
          <w:p w14:paraId="65DA7919" w14:textId="77777777" w:rsidR="00CF444E" w:rsidRPr="003C2676" w:rsidRDefault="00CF444E">
            <w:pPr>
              <w:rPr>
                <w:sz w:val="20"/>
              </w:rPr>
            </w:pPr>
          </w:p>
        </w:tc>
        <w:tc>
          <w:tcPr>
            <w:tcW w:w="1417" w:type="dxa"/>
          </w:tcPr>
          <w:p w14:paraId="65DA791A" w14:textId="77777777" w:rsidR="00CF444E" w:rsidRDefault="00CF444E">
            <w:pPr>
              <w:rPr>
                <w:sz w:val="20"/>
              </w:rPr>
            </w:pPr>
          </w:p>
        </w:tc>
      </w:tr>
      <w:tr w:rsidR="005E53E2" w14:paraId="65DA791E" w14:textId="77777777" w:rsidTr="005E53E2">
        <w:trPr>
          <w:trHeight w:val="273"/>
        </w:trPr>
        <w:tc>
          <w:tcPr>
            <w:tcW w:w="7939" w:type="dxa"/>
            <w:tcBorders>
              <w:top w:val="single" w:sz="4" w:space="0" w:color="auto"/>
              <w:left w:val="single" w:sz="4" w:space="0" w:color="auto"/>
              <w:bottom w:val="single" w:sz="4" w:space="0" w:color="auto"/>
              <w:right w:val="single" w:sz="4" w:space="0" w:color="auto"/>
            </w:tcBorders>
          </w:tcPr>
          <w:p w14:paraId="65DA791C" w14:textId="77777777" w:rsidR="005E53E2" w:rsidRDefault="005E53E2" w:rsidP="003D201E">
            <w:pPr>
              <w:rPr>
                <w:sz w:val="20"/>
              </w:rPr>
            </w:pPr>
            <w:r>
              <w:rPr>
                <w:sz w:val="20"/>
              </w:rPr>
              <w:t>Date and name of reviewer</w:t>
            </w:r>
          </w:p>
        </w:tc>
        <w:tc>
          <w:tcPr>
            <w:tcW w:w="1417" w:type="dxa"/>
            <w:tcBorders>
              <w:top w:val="single" w:sz="4" w:space="0" w:color="auto"/>
              <w:left w:val="single" w:sz="4" w:space="0" w:color="auto"/>
              <w:bottom w:val="single" w:sz="4" w:space="0" w:color="auto"/>
              <w:right w:val="single" w:sz="4" w:space="0" w:color="auto"/>
            </w:tcBorders>
          </w:tcPr>
          <w:p w14:paraId="65DA791D" w14:textId="77777777" w:rsidR="005E53E2" w:rsidRDefault="005E53E2" w:rsidP="003D201E">
            <w:pPr>
              <w:rPr>
                <w:sz w:val="20"/>
              </w:rPr>
            </w:pPr>
          </w:p>
        </w:tc>
      </w:tr>
    </w:tbl>
    <w:p w14:paraId="65DA791F" w14:textId="77777777" w:rsidR="00CF444E" w:rsidRDefault="00CF444E">
      <w:pPr>
        <w:rPr>
          <w:b/>
          <w:color w:val="808000"/>
          <w:sz w:val="36"/>
        </w:rPr>
      </w:pPr>
      <w:r>
        <w:rPr>
          <w:b/>
          <w:color w:val="808000"/>
          <w:sz w:val="36"/>
        </w:rPr>
        <w:br w:type="page"/>
      </w:r>
      <w:bookmarkStart w:id="3" w:name="_Hlt149622632"/>
      <w:bookmarkStart w:id="4" w:name="related_documents"/>
      <w:bookmarkEnd w:id="3"/>
      <w:r>
        <w:rPr>
          <w:b/>
          <w:color w:val="808000"/>
          <w:sz w:val="36"/>
        </w:rPr>
        <w:t>Related documents</w:t>
      </w:r>
      <w:bookmarkEnd w:id="4"/>
    </w:p>
    <w:p w14:paraId="65DA7920" w14:textId="77777777" w:rsidR="006276DD" w:rsidRDefault="006276DD" w:rsidP="00AB3A1D">
      <w:pPr>
        <w:pStyle w:val="BlockLine"/>
      </w:pPr>
    </w:p>
    <w:tbl>
      <w:tblPr>
        <w:tblW w:w="9464" w:type="dxa"/>
        <w:tblLayout w:type="fixed"/>
        <w:tblLook w:val="0000" w:firstRow="0" w:lastRow="0" w:firstColumn="0" w:lastColumn="0" w:noHBand="0" w:noVBand="0"/>
      </w:tblPr>
      <w:tblGrid>
        <w:gridCol w:w="1728"/>
        <w:gridCol w:w="7736"/>
      </w:tblGrid>
      <w:tr w:rsidR="00E97C0A" w14:paraId="65DA7927" w14:textId="77777777" w:rsidTr="00E97C0A">
        <w:trPr>
          <w:cantSplit/>
        </w:trPr>
        <w:tc>
          <w:tcPr>
            <w:tcW w:w="1728" w:type="dxa"/>
          </w:tcPr>
          <w:p w14:paraId="65DA7921" w14:textId="77777777" w:rsidR="00E97C0A" w:rsidRPr="00A42BB7" w:rsidRDefault="00E97C0A" w:rsidP="002908EE">
            <w:pPr>
              <w:pStyle w:val="Heading5"/>
            </w:pPr>
            <w:r w:rsidRPr="00A42BB7">
              <w:t>Links</w:t>
            </w:r>
          </w:p>
        </w:tc>
        <w:tc>
          <w:tcPr>
            <w:tcW w:w="7736" w:type="dxa"/>
          </w:tcPr>
          <w:p w14:paraId="65DA7922" w14:textId="77777777" w:rsidR="00E97C0A" w:rsidRPr="00A42BB7" w:rsidRDefault="00C91370" w:rsidP="00E97C0A">
            <w:pPr>
              <w:pStyle w:val="BulletText1"/>
            </w:pPr>
            <w:hyperlink r:id="rId14" w:history="1">
              <w:r w:rsidR="00E97C0A" w:rsidRPr="00A42BB7">
                <w:rPr>
                  <w:rStyle w:val="Hyperlink"/>
                </w:rPr>
                <w:t xml:space="preserve">676_06 Environmental Permitting Regulations: Site </w:t>
              </w:r>
              <w:r w:rsidR="00202342" w:rsidRPr="00A42BB7">
                <w:rPr>
                  <w:rStyle w:val="Hyperlink"/>
                </w:rPr>
                <w:t>c</w:t>
              </w:r>
              <w:r w:rsidR="00E97C0A" w:rsidRPr="00A42BB7">
                <w:rPr>
                  <w:rStyle w:val="Hyperlink"/>
                </w:rPr>
                <w:t xml:space="preserve">ondition </w:t>
              </w:r>
              <w:r w:rsidR="00202342" w:rsidRPr="00A42BB7">
                <w:rPr>
                  <w:rStyle w:val="Hyperlink"/>
                </w:rPr>
                <w:t>r</w:t>
              </w:r>
              <w:r w:rsidR="00E97C0A" w:rsidRPr="00A42BB7">
                <w:rPr>
                  <w:rStyle w:val="Hyperlink"/>
                </w:rPr>
                <w:t>eports</w:t>
              </w:r>
            </w:hyperlink>
          </w:p>
          <w:p w14:paraId="65DA7923" w14:textId="77777777" w:rsidR="008D1E02" w:rsidRDefault="008D1E02" w:rsidP="00A42BB7">
            <w:pPr>
              <w:pStyle w:val="BulletText1"/>
              <w:spacing w:before="0"/>
              <w:rPr>
                <w:rStyle w:val="Hyperlink"/>
              </w:rPr>
            </w:pPr>
            <w:r>
              <w:rPr>
                <w:rStyle w:val="Hyperlink"/>
              </w:rPr>
              <w:t xml:space="preserve">H1 Environmental </w:t>
            </w:r>
            <w:r w:rsidR="003878B7">
              <w:rPr>
                <w:rStyle w:val="Hyperlink"/>
              </w:rPr>
              <w:t>r</w:t>
            </w:r>
            <w:r>
              <w:rPr>
                <w:rStyle w:val="Hyperlink"/>
              </w:rPr>
              <w:t xml:space="preserve">isk </w:t>
            </w:r>
            <w:r w:rsidR="003878B7">
              <w:rPr>
                <w:rStyle w:val="Hyperlink"/>
              </w:rPr>
              <w:t>a</w:t>
            </w:r>
            <w:r>
              <w:rPr>
                <w:rStyle w:val="Hyperlink"/>
              </w:rPr>
              <w:t>ssessment</w:t>
            </w:r>
            <w:r w:rsidR="008E7BE5">
              <w:rPr>
                <w:rStyle w:val="Hyperlink"/>
              </w:rPr>
              <w:t xml:space="preserve"> for </w:t>
            </w:r>
            <w:r w:rsidR="003878B7">
              <w:rPr>
                <w:rStyle w:val="Hyperlink"/>
              </w:rPr>
              <w:t>p</w:t>
            </w:r>
            <w:r w:rsidR="008E7BE5">
              <w:rPr>
                <w:rStyle w:val="Hyperlink"/>
              </w:rPr>
              <w:t>ermits</w:t>
            </w:r>
          </w:p>
          <w:p w14:paraId="65DA7924" w14:textId="77777777" w:rsidR="00A42BB7" w:rsidRPr="00A42BB7" w:rsidRDefault="00C91370" w:rsidP="00A42BB7">
            <w:pPr>
              <w:pStyle w:val="BulletText1"/>
              <w:spacing w:before="0"/>
              <w:rPr>
                <w:rStyle w:val="Hyperlink"/>
              </w:rPr>
            </w:pPr>
            <w:hyperlink r:id="rId15" w:history="1">
              <w:r w:rsidR="00A42BB7" w:rsidRPr="00A42BB7">
                <w:rPr>
                  <w:rStyle w:val="Hyperlink"/>
                </w:rPr>
                <w:t>H5 Guidance</w:t>
              </w:r>
            </w:hyperlink>
            <w:r w:rsidR="00A42BB7" w:rsidRPr="00A42BB7">
              <w:rPr>
                <w:rStyle w:val="Hyperlink"/>
              </w:rPr>
              <w:t xml:space="preserve"> </w:t>
            </w:r>
          </w:p>
          <w:p w14:paraId="65DA7925" w14:textId="77777777" w:rsidR="00A42BB7" w:rsidRPr="00A42BB7" w:rsidRDefault="00C91370" w:rsidP="00A42BB7">
            <w:pPr>
              <w:pStyle w:val="BulletText1"/>
              <w:spacing w:before="0"/>
              <w:rPr>
                <w:rStyle w:val="Hyperlink"/>
              </w:rPr>
            </w:pPr>
            <w:hyperlink r:id="rId16" w:history="1">
              <w:r w:rsidR="00A42BB7" w:rsidRPr="00A42BB7">
                <w:rPr>
                  <w:rStyle w:val="Hyperlink"/>
                </w:rPr>
                <w:t xml:space="preserve">H5 Site </w:t>
              </w:r>
              <w:r w:rsidR="003878B7">
                <w:rPr>
                  <w:rStyle w:val="Hyperlink"/>
                </w:rPr>
                <w:t>c</w:t>
              </w:r>
              <w:r w:rsidR="00A42BB7" w:rsidRPr="00A42BB7">
                <w:rPr>
                  <w:rStyle w:val="Hyperlink"/>
                </w:rPr>
                <w:t xml:space="preserve">ondition </w:t>
              </w:r>
              <w:r w:rsidR="003878B7">
                <w:rPr>
                  <w:rStyle w:val="Hyperlink"/>
                </w:rPr>
                <w:t>r</w:t>
              </w:r>
              <w:r w:rsidR="00A42BB7" w:rsidRPr="00A42BB7">
                <w:rPr>
                  <w:rStyle w:val="Hyperlink"/>
                </w:rPr>
                <w:t xml:space="preserve">eport </w:t>
              </w:r>
              <w:r w:rsidR="003878B7">
                <w:rPr>
                  <w:rStyle w:val="Hyperlink"/>
                </w:rPr>
                <w:t>t</w:t>
              </w:r>
              <w:r w:rsidR="00A42BB7" w:rsidRPr="00A42BB7">
                <w:rPr>
                  <w:rStyle w:val="Hyperlink"/>
                </w:rPr>
                <w:t>emplate</w:t>
              </w:r>
            </w:hyperlink>
          </w:p>
          <w:p w14:paraId="65DA7926" w14:textId="77777777" w:rsidR="00E97C0A" w:rsidRPr="00A42BB7" w:rsidRDefault="00C91370" w:rsidP="00E97C0A">
            <w:pPr>
              <w:pStyle w:val="BulletText1"/>
            </w:pPr>
            <w:hyperlink r:id="rId17" w:history="1">
              <w:r w:rsidR="00A42BB7" w:rsidRPr="00A42BB7">
                <w:rPr>
                  <w:rStyle w:val="Hyperlink"/>
                </w:rPr>
                <w:t xml:space="preserve">Regulatory </w:t>
              </w:r>
              <w:r w:rsidR="003878B7">
                <w:rPr>
                  <w:rStyle w:val="Hyperlink"/>
                </w:rPr>
                <w:t>g</w:t>
              </w:r>
              <w:r w:rsidR="00A42BB7" w:rsidRPr="00A42BB7">
                <w:rPr>
                  <w:rStyle w:val="Hyperlink"/>
                </w:rPr>
                <w:t xml:space="preserve">uidance </w:t>
              </w:r>
              <w:r w:rsidR="003878B7">
                <w:rPr>
                  <w:rStyle w:val="Hyperlink"/>
                </w:rPr>
                <w:t>n</w:t>
              </w:r>
              <w:r w:rsidR="00A42BB7" w:rsidRPr="00A42BB7">
                <w:rPr>
                  <w:rStyle w:val="Hyperlink"/>
                </w:rPr>
                <w:t xml:space="preserve">ote 9 : Demonstrating land and groundwater are protected to assist the surrender of an </w:t>
              </w:r>
              <w:r w:rsidR="003878B7">
                <w:rPr>
                  <w:rStyle w:val="Hyperlink"/>
                </w:rPr>
                <w:t>e</w:t>
              </w:r>
              <w:r w:rsidR="00A42BB7" w:rsidRPr="00A42BB7">
                <w:rPr>
                  <w:rStyle w:val="Hyperlink"/>
                </w:rPr>
                <w:t xml:space="preserve">nvironmental </w:t>
              </w:r>
              <w:r w:rsidR="003878B7">
                <w:rPr>
                  <w:rStyle w:val="Hyperlink"/>
                </w:rPr>
                <w:t>p</w:t>
              </w:r>
              <w:r w:rsidR="00A42BB7" w:rsidRPr="00A42BB7">
                <w:rPr>
                  <w:rStyle w:val="Hyperlink"/>
                </w:rPr>
                <w:t>ermit</w:t>
              </w:r>
            </w:hyperlink>
            <w:r w:rsidR="00A42BB7" w:rsidRPr="00A42BB7">
              <w:t xml:space="preserve"> </w:t>
            </w:r>
          </w:p>
        </w:tc>
      </w:tr>
    </w:tbl>
    <w:p w14:paraId="65DA7928" w14:textId="77777777" w:rsidR="00CF444E" w:rsidRDefault="00CF444E" w:rsidP="00AB3A1D">
      <w:pPr>
        <w:pStyle w:val="BlockLine"/>
      </w:pPr>
    </w:p>
    <w:sectPr w:rsidR="00CF444E" w:rsidSect="00AB3A1D">
      <w:footerReference w:type="default" r:id="rId18"/>
      <w:footerReference w:type="first" r:id="rId19"/>
      <w:pgSz w:w="11901" w:h="16840" w:code="9"/>
      <w:pgMar w:top="1134" w:right="1837" w:bottom="567" w:left="1440" w:header="72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0D123" w14:textId="77777777" w:rsidR="00ED39E0" w:rsidRDefault="00ED39E0">
      <w:r>
        <w:separator/>
      </w:r>
    </w:p>
  </w:endnote>
  <w:endnote w:type="continuationSeparator" w:id="0">
    <w:p w14:paraId="1DB3E231" w14:textId="77777777" w:rsidR="00ED39E0" w:rsidRDefault="00ED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27" w:type="dxa"/>
      <w:tblLayout w:type="fixed"/>
      <w:tblLook w:val="0000" w:firstRow="0" w:lastRow="0" w:firstColumn="0" w:lastColumn="0" w:noHBand="0" w:noVBand="0"/>
    </w:tblPr>
    <w:tblGrid>
      <w:gridCol w:w="2659"/>
      <w:gridCol w:w="2659"/>
      <w:gridCol w:w="2926"/>
      <w:gridCol w:w="2392"/>
    </w:tblGrid>
    <w:tr w:rsidR="00682151" w14:paraId="65DA7934" w14:textId="77777777">
      <w:trPr>
        <w:trHeight w:val="286"/>
      </w:trPr>
      <w:tc>
        <w:tcPr>
          <w:tcW w:w="2659" w:type="dxa"/>
        </w:tcPr>
        <w:p w14:paraId="65DA7930" w14:textId="77777777" w:rsidR="00682151" w:rsidRDefault="00682151">
          <w:pPr>
            <w:tabs>
              <w:tab w:val="left" w:pos="4335"/>
              <w:tab w:val="right" w:pos="10348"/>
            </w:tabs>
            <w:rPr>
              <w:rStyle w:val="PageNumber"/>
              <w:color w:val="808000"/>
              <w:sz w:val="20"/>
              <w:lang w:val="en-US"/>
            </w:rPr>
          </w:pPr>
          <w:r>
            <w:rPr>
              <w:rStyle w:val="PageNumber"/>
              <w:color w:val="808000"/>
              <w:sz w:val="20"/>
              <w:lang w:val="en-US"/>
            </w:rPr>
            <w:t>Doc No 233_06</w:t>
          </w:r>
        </w:p>
      </w:tc>
      <w:tc>
        <w:tcPr>
          <w:tcW w:w="2659" w:type="dxa"/>
        </w:tcPr>
        <w:p w14:paraId="65DA7931" w14:textId="77777777" w:rsidR="00682151" w:rsidRDefault="00682151">
          <w:pPr>
            <w:tabs>
              <w:tab w:val="left" w:pos="4335"/>
              <w:tab w:val="right" w:pos="10348"/>
            </w:tabs>
            <w:rPr>
              <w:rStyle w:val="PageNumber"/>
              <w:color w:val="808000"/>
              <w:sz w:val="20"/>
              <w:lang w:val="en-US"/>
            </w:rPr>
          </w:pPr>
          <w:r>
            <w:rPr>
              <w:rStyle w:val="PageNumber"/>
              <w:color w:val="808000"/>
              <w:sz w:val="20"/>
              <w:lang w:val="en-US"/>
            </w:rPr>
            <w:t xml:space="preserve">Version </w:t>
          </w:r>
          <w:r w:rsidR="003878B7">
            <w:rPr>
              <w:rStyle w:val="PageNumber"/>
              <w:color w:val="808000"/>
              <w:sz w:val="20"/>
              <w:lang w:val="en-US"/>
            </w:rPr>
            <w:t>6</w:t>
          </w:r>
        </w:p>
      </w:tc>
      <w:tc>
        <w:tcPr>
          <w:tcW w:w="2926" w:type="dxa"/>
        </w:tcPr>
        <w:p w14:paraId="65DA7932" w14:textId="77777777" w:rsidR="00682151" w:rsidRDefault="00682151">
          <w:pPr>
            <w:tabs>
              <w:tab w:val="left" w:pos="4335"/>
              <w:tab w:val="right" w:pos="10348"/>
            </w:tabs>
            <w:rPr>
              <w:rStyle w:val="PageNumber"/>
              <w:color w:val="808000"/>
              <w:sz w:val="20"/>
              <w:lang w:val="en-US"/>
            </w:rPr>
          </w:pPr>
          <w:r>
            <w:rPr>
              <w:rStyle w:val="PageNumber"/>
              <w:color w:val="808000"/>
              <w:sz w:val="20"/>
              <w:lang w:val="en-US"/>
            </w:rPr>
            <w:t xml:space="preserve">Last printed </w:t>
          </w:r>
          <w:r>
            <w:rPr>
              <w:rStyle w:val="PageNumber"/>
              <w:color w:val="808000"/>
              <w:sz w:val="20"/>
            </w:rPr>
            <w:fldChar w:fldCharType="begin"/>
          </w:r>
          <w:r>
            <w:rPr>
              <w:rStyle w:val="PageNumber"/>
              <w:color w:val="808000"/>
              <w:sz w:val="20"/>
            </w:rPr>
            <w:instrText xml:space="preserve"> DATE   \* MERGEFORMAT </w:instrText>
          </w:r>
          <w:r>
            <w:rPr>
              <w:rStyle w:val="PageNumber"/>
              <w:color w:val="808000"/>
              <w:sz w:val="20"/>
            </w:rPr>
            <w:fldChar w:fldCharType="separate"/>
          </w:r>
          <w:r w:rsidR="00C91370">
            <w:rPr>
              <w:rStyle w:val="PageNumber"/>
              <w:noProof/>
              <w:color w:val="808000"/>
              <w:sz w:val="20"/>
            </w:rPr>
            <w:t>01/09/2021</w:t>
          </w:r>
          <w:r>
            <w:rPr>
              <w:rStyle w:val="PageNumber"/>
              <w:color w:val="808000"/>
              <w:sz w:val="20"/>
            </w:rPr>
            <w:fldChar w:fldCharType="end"/>
          </w:r>
        </w:p>
      </w:tc>
      <w:tc>
        <w:tcPr>
          <w:tcW w:w="2392" w:type="dxa"/>
        </w:tcPr>
        <w:p w14:paraId="65DA7933" w14:textId="77777777" w:rsidR="00682151" w:rsidRDefault="00682151">
          <w:pPr>
            <w:tabs>
              <w:tab w:val="left" w:pos="4335"/>
              <w:tab w:val="right" w:pos="10348"/>
            </w:tabs>
            <w:jc w:val="right"/>
            <w:rPr>
              <w:rStyle w:val="PageNumber"/>
              <w:color w:val="808000"/>
              <w:sz w:val="20"/>
              <w:lang w:val="en-US"/>
            </w:rPr>
          </w:pPr>
          <w:r>
            <w:rPr>
              <w:rStyle w:val="PageNumber"/>
              <w:color w:val="808000"/>
              <w:sz w:val="20"/>
              <w:lang w:val="en-US"/>
            </w:rPr>
            <w:t xml:space="preserve">Page </w:t>
          </w:r>
          <w:r>
            <w:rPr>
              <w:rStyle w:val="PageNumber"/>
              <w:color w:val="808000"/>
              <w:sz w:val="20"/>
              <w:lang w:val="en-US"/>
            </w:rPr>
            <w:fldChar w:fldCharType="begin"/>
          </w:r>
          <w:r>
            <w:rPr>
              <w:rStyle w:val="PageNumber"/>
              <w:color w:val="808000"/>
              <w:sz w:val="20"/>
              <w:lang w:val="en-US"/>
            </w:rPr>
            <w:instrText xml:space="preserve"> PAGE </w:instrText>
          </w:r>
          <w:r>
            <w:rPr>
              <w:rStyle w:val="PageNumber"/>
              <w:color w:val="808000"/>
              <w:sz w:val="20"/>
              <w:lang w:val="en-US"/>
            </w:rPr>
            <w:fldChar w:fldCharType="separate"/>
          </w:r>
          <w:r w:rsidR="00C91370">
            <w:rPr>
              <w:rStyle w:val="PageNumber"/>
              <w:noProof/>
              <w:color w:val="808000"/>
              <w:sz w:val="20"/>
              <w:lang w:val="en-US"/>
            </w:rPr>
            <w:t>2</w:t>
          </w:r>
          <w:r>
            <w:rPr>
              <w:rStyle w:val="PageNumber"/>
              <w:color w:val="808000"/>
              <w:sz w:val="20"/>
              <w:lang w:val="en-US"/>
            </w:rPr>
            <w:fldChar w:fldCharType="end"/>
          </w:r>
          <w:r>
            <w:rPr>
              <w:rStyle w:val="PageNumber"/>
              <w:color w:val="808000"/>
              <w:sz w:val="20"/>
              <w:lang w:val="en-US"/>
            </w:rPr>
            <w:t xml:space="preserve"> of </w:t>
          </w:r>
          <w:r>
            <w:rPr>
              <w:rStyle w:val="PageNumber"/>
              <w:color w:val="808000"/>
              <w:sz w:val="20"/>
              <w:lang w:val="en-US"/>
            </w:rPr>
            <w:fldChar w:fldCharType="begin"/>
          </w:r>
          <w:r>
            <w:rPr>
              <w:rStyle w:val="PageNumber"/>
              <w:color w:val="808000"/>
              <w:sz w:val="20"/>
              <w:lang w:val="en-US"/>
            </w:rPr>
            <w:instrText xml:space="preserve"> NUMPAGES </w:instrText>
          </w:r>
          <w:r>
            <w:rPr>
              <w:rStyle w:val="PageNumber"/>
              <w:color w:val="808000"/>
              <w:sz w:val="20"/>
              <w:lang w:val="en-US"/>
            </w:rPr>
            <w:fldChar w:fldCharType="separate"/>
          </w:r>
          <w:r w:rsidR="00C91370">
            <w:rPr>
              <w:rStyle w:val="PageNumber"/>
              <w:noProof/>
              <w:color w:val="808000"/>
              <w:sz w:val="20"/>
              <w:lang w:val="en-US"/>
            </w:rPr>
            <w:t>7</w:t>
          </w:r>
          <w:r>
            <w:rPr>
              <w:rStyle w:val="PageNumber"/>
              <w:color w:val="808000"/>
              <w:sz w:val="20"/>
              <w:lang w:val="en-US"/>
            </w:rPr>
            <w:fldChar w:fldCharType="end"/>
          </w:r>
        </w:p>
      </w:tc>
    </w:tr>
  </w:tbl>
  <w:p w14:paraId="65DA7935" w14:textId="406C25B9" w:rsidR="00682151" w:rsidRDefault="004E1A36">
    <w:pPr>
      <w:pStyle w:val="Footer"/>
      <w:rPr>
        <w:sz w:val="20"/>
      </w:rPr>
    </w:pPr>
    <w:r>
      <w:rPr>
        <w:noProof/>
        <w:lang w:eastAsia="en-GB"/>
      </w:rPr>
      <w:drawing>
        <wp:anchor distT="0" distB="0" distL="114300" distR="114300" simplePos="0" relativeHeight="251659264" behindDoc="1" locked="1" layoutInCell="0" allowOverlap="1" wp14:anchorId="65DA7948" wp14:editId="5A606E16">
          <wp:simplePos x="0" y="0"/>
          <wp:positionH relativeFrom="column">
            <wp:posOffset>-681355</wp:posOffset>
          </wp:positionH>
          <wp:positionV relativeFrom="paragraph">
            <wp:posOffset>-251460</wp:posOffset>
          </wp:positionV>
          <wp:extent cx="7609205" cy="298450"/>
          <wp:effectExtent l="0" t="0" r="0" b="6350"/>
          <wp:wrapNone/>
          <wp:docPr id="4" name="Picture 4" descr="AM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2984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27" w:type="dxa"/>
      <w:tblLayout w:type="fixed"/>
      <w:tblLook w:val="0000" w:firstRow="0" w:lastRow="0" w:firstColumn="0" w:lastColumn="0" w:noHBand="0" w:noVBand="0"/>
    </w:tblPr>
    <w:tblGrid>
      <w:gridCol w:w="2659"/>
      <w:gridCol w:w="2659"/>
      <w:gridCol w:w="2926"/>
      <w:gridCol w:w="2392"/>
    </w:tblGrid>
    <w:tr w:rsidR="00682151" w14:paraId="65DA793A" w14:textId="77777777">
      <w:trPr>
        <w:trHeight w:val="286"/>
      </w:trPr>
      <w:tc>
        <w:tcPr>
          <w:tcW w:w="2659" w:type="dxa"/>
        </w:tcPr>
        <w:p w14:paraId="65DA7936" w14:textId="77777777" w:rsidR="00682151" w:rsidRDefault="00682151">
          <w:pPr>
            <w:tabs>
              <w:tab w:val="left" w:pos="4335"/>
              <w:tab w:val="right" w:pos="10348"/>
            </w:tabs>
            <w:rPr>
              <w:rStyle w:val="PageNumber"/>
              <w:color w:val="808000"/>
              <w:sz w:val="20"/>
              <w:lang w:val="en-US"/>
            </w:rPr>
          </w:pPr>
          <w:r>
            <w:rPr>
              <w:rStyle w:val="PageNumber"/>
              <w:color w:val="808000"/>
              <w:sz w:val="20"/>
              <w:lang w:val="en-US"/>
            </w:rPr>
            <w:t>Doc No 233_06</w:t>
          </w:r>
        </w:p>
      </w:tc>
      <w:tc>
        <w:tcPr>
          <w:tcW w:w="2659" w:type="dxa"/>
        </w:tcPr>
        <w:p w14:paraId="65DA7937" w14:textId="77777777" w:rsidR="00682151" w:rsidRDefault="00682151">
          <w:pPr>
            <w:tabs>
              <w:tab w:val="left" w:pos="4335"/>
              <w:tab w:val="right" w:pos="10348"/>
            </w:tabs>
            <w:rPr>
              <w:rStyle w:val="PageNumber"/>
              <w:color w:val="808000"/>
              <w:sz w:val="20"/>
              <w:lang w:val="en-US"/>
            </w:rPr>
          </w:pPr>
          <w:r>
            <w:rPr>
              <w:rStyle w:val="PageNumber"/>
              <w:color w:val="808000"/>
              <w:sz w:val="20"/>
              <w:lang w:val="en-US"/>
            </w:rPr>
            <w:t xml:space="preserve">Version </w:t>
          </w:r>
          <w:r w:rsidR="003878B7">
            <w:rPr>
              <w:rStyle w:val="PageNumber"/>
              <w:color w:val="808000"/>
              <w:sz w:val="20"/>
              <w:lang w:val="en-US"/>
            </w:rPr>
            <w:t>6</w:t>
          </w:r>
        </w:p>
      </w:tc>
      <w:tc>
        <w:tcPr>
          <w:tcW w:w="2926" w:type="dxa"/>
        </w:tcPr>
        <w:p w14:paraId="65DA7938" w14:textId="77777777" w:rsidR="00682151" w:rsidRDefault="00682151">
          <w:pPr>
            <w:tabs>
              <w:tab w:val="left" w:pos="4335"/>
              <w:tab w:val="right" w:pos="10348"/>
            </w:tabs>
            <w:rPr>
              <w:rStyle w:val="PageNumber"/>
              <w:color w:val="808000"/>
              <w:sz w:val="20"/>
              <w:lang w:val="en-US"/>
            </w:rPr>
          </w:pPr>
          <w:r>
            <w:rPr>
              <w:rStyle w:val="PageNumber"/>
              <w:color w:val="808000"/>
              <w:sz w:val="20"/>
              <w:lang w:val="en-US"/>
            </w:rPr>
            <w:t xml:space="preserve">Last printed </w:t>
          </w:r>
          <w:r>
            <w:rPr>
              <w:rStyle w:val="PageNumber"/>
              <w:color w:val="808000"/>
              <w:sz w:val="20"/>
            </w:rPr>
            <w:fldChar w:fldCharType="begin"/>
          </w:r>
          <w:r>
            <w:rPr>
              <w:rStyle w:val="PageNumber"/>
              <w:color w:val="808000"/>
              <w:sz w:val="20"/>
            </w:rPr>
            <w:instrText xml:space="preserve"> DATE   \* MERGEFORMAT </w:instrText>
          </w:r>
          <w:r>
            <w:rPr>
              <w:rStyle w:val="PageNumber"/>
              <w:color w:val="808000"/>
              <w:sz w:val="20"/>
            </w:rPr>
            <w:fldChar w:fldCharType="separate"/>
          </w:r>
          <w:r w:rsidR="00C91370">
            <w:rPr>
              <w:rStyle w:val="PageNumber"/>
              <w:noProof/>
              <w:color w:val="808000"/>
              <w:sz w:val="20"/>
            </w:rPr>
            <w:t>01/09/2021</w:t>
          </w:r>
          <w:r>
            <w:rPr>
              <w:rStyle w:val="PageNumber"/>
              <w:color w:val="808000"/>
              <w:sz w:val="20"/>
            </w:rPr>
            <w:fldChar w:fldCharType="end"/>
          </w:r>
        </w:p>
      </w:tc>
      <w:tc>
        <w:tcPr>
          <w:tcW w:w="2392" w:type="dxa"/>
        </w:tcPr>
        <w:p w14:paraId="65DA7939" w14:textId="77777777" w:rsidR="00682151" w:rsidRDefault="00682151">
          <w:pPr>
            <w:tabs>
              <w:tab w:val="left" w:pos="4335"/>
              <w:tab w:val="right" w:pos="10348"/>
            </w:tabs>
            <w:jc w:val="right"/>
            <w:rPr>
              <w:rStyle w:val="PageNumber"/>
              <w:color w:val="808000"/>
              <w:sz w:val="20"/>
              <w:lang w:val="en-US"/>
            </w:rPr>
          </w:pPr>
          <w:r>
            <w:rPr>
              <w:rStyle w:val="PageNumber"/>
              <w:color w:val="808000"/>
              <w:sz w:val="20"/>
              <w:lang w:val="en-US"/>
            </w:rPr>
            <w:t xml:space="preserve">Page </w:t>
          </w:r>
          <w:r>
            <w:rPr>
              <w:rStyle w:val="PageNumber"/>
              <w:color w:val="808000"/>
              <w:sz w:val="20"/>
              <w:lang w:val="en-US"/>
            </w:rPr>
            <w:fldChar w:fldCharType="begin"/>
          </w:r>
          <w:r>
            <w:rPr>
              <w:rStyle w:val="PageNumber"/>
              <w:color w:val="808000"/>
              <w:sz w:val="20"/>
              <w:lang w:val="en-US"/>
            </w:rPr>
            <w:instrText xml:space="preserve"> PAGE </w:instrText>
          </w:r>
          <w:r>
            <w:rPr>
              <w:rStyle w:val="PageNumber"/>
              <w:color w:val="808000"/>
              <w:sz w:val="20"/>
              <w:lang w:val="en-US"/>
            </w:rPr>
            <w:fldChar w:fldCharType="separate"/>
          </w:r>
          <w:r w:rsidR="00C91370">
            <w:rPr>
              <w:rStyle w:val="PageNumber"/>
              <w:noProof/>
              <w:color w:val="808000"/>
              <w:sz w:val="20"/>
              <w:lang w:val="en-US"/>
            </w:rPr>
            <w:t>1</w:t>
          </w:r>
          <w:r>
            <w:rPr>
              <w:rStyle w:val="PageNumber"/>
              <w:color w:val="808000"/>
              <w:sz w:val="20"/>
              <w:lang w:val="en-US"/>
            </w:rPr>
            <w:fldChar w:fldCharType="end"/>
          </w:r>
          <w:r>
            <w:rPr>
              <w:rStyle w:val="PageNumber"/>
              <w:color w:val="808000"/>
              <w:sz w:val="20"/>
              <w:lang w:val="en-US"/>
            </w:rPr>
            <w:t xml:space="preserve"> of </w:t>
          </w:r>
          <w:r>
            <w:rPr>
              <w:rStyle w:val="PageNumber"/>
              <w:color w:val="808000"/>
              <w:sz w:val="20"/>
              <w:lang w:val="en-US"/>
            </w:rPr>
            <w:fldChar w:fldCharType="begin"/>
          </w:r>
          <w:r>
            <w:rPr>
              <w:rStyle w:val="PageNumber"/>
              <w:color w:val="808000"/>
              <w:sz w:val="20"/>
              <w:lang w:val="en-US"/>
            </w:rPr>
            <w:instrText xml:space="preserve"> NUMPAGES </w:instrText>
          </w:r>
          <w:r>
            <w:rPr>
              <w:rStyle w:val="PageNumber"/>
              <w:color w:val="808000"/>
              <w:sz w:val="20"/>
              <w:lang w:val="en-US"/>
            </w:rPr>
            <w:fldChar w:fldCharType="separate"/>
          </w:r>
          <w:r w:rsidR="00C91370">
            <w:rPr>
              <w:rStyle w:val="PageNumber"/>
              <w:noProof/>
              <w:color w:val="808000"/>
              <w:sz w:val="20"/>
              <w:lang w:val="en-US"/>
            </w:rPr>
            <w:t>7</w:t>
          </w:r>
          <w:r>
            <w:rPr>
              <w:rStyle w:val="PageNumber"/>
              <w:color w:val="808000"/>
              <w:sz w:val="20"/>
              <w:lang w:val="en-US"/>
            </w:rPr>
            <w:fldChar w:fldCharType="end"/>
          </w:r>
        </w:p>
      </w:tc>
    </w:tr>
  </w:tbl>
  <w:p w14:paraId="65DA793B" w14:textId="7EDF701F" w:rsidR="00682151" w:rsidRDefault="00682151">
    <w:pPr>
      <w:tabs>
        <w:tab w:val="left" w:pos="4335"/>
        <w:tab w:val="right" w:pos="10348"/>
      </w:tabs>
      <w:rPr>
        <w:color w:val="808000"/>
      </w:rPr>
    </w:pPr>
    <w:r>
      <w:rPr>
        <w:rStyle w:val="PageNumber"/>
        <w:color w:val="808000"/>
        <w:lang w:val="en-US"/>
      </w:rPr>
      <w:tab/>
    </w:r>
    <w:r>
      <w:rPr>
        <w:rStyle w:val="PageNumber"/>
        <w:color w:val="808000"/>
        <w:lang w:val="en-US"/>
      </w:rPr>
      <w:tab/>
    </w:r>
    <w:r w:rsidR="004E1A36">
      <w:rPr>
        <w:noProof/>
      </w:rPr>
      <w:drawing>
        <wp:anchor distT="0" distB="0" distL="114300" distR="114300" simplePos="0" relativeHeight="251658240" behindDoc="1" locked="1" layoutInCell="0" allowOverlap="1" wp14:anchorId="65DA7949" wp14:editId="7D63F5F3">
          <wp:simplePos x="0" y="0"/>
          <wp:positionH relativeFrom="column">
            <wp:posOffset>-692150</wp:posOffset>
          </wp:positionH>
          <wp:positionV relativeFrom="paragraph">
            <wp:posOffset>-279400</wp:posOffset>
          </wp:positionV>
          <wp:extent cx="7609205" cy="298450"/>
          <wp:effectExtent l="0" t="0" r="0" b="6350"/>
          <wp:wrapNone/>
          <wp:docPr id="3" name="Picture 3" descr="AM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2984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27" w:type="dxa"/>
      <w:tblLayout w:type="fixed"/>
      <w:tblLook w:val="0000" w:firstRow="0" w:lastRow="0" w:firstColumn="0" w:lastColumn="0" w:noHBand="0" w:noVBand="0"/>
    </w:tblPr>
    <w:tblGrid>
      <w:gridCol w:w="2659"/>
      <w:gridCol w:w="2659"/>
      <w:gridCol w:w="2926"/>
      <w:gridCol w:w="2392"/>
    </w:tblGrid>
    <w:tr w:rsidR="001E14F4" w14:paraId="65DA7940" w14:textId="77777777">
      <w:trPr>
        <w:trHeight w:val="286"/>
      </w:trPr>
      <w:tc>
        <w:tcPr>
          <w:tcW w:w="2659" w:type="dxa"/>
        </w:tcPr>
        <w:p w14:paraId="65DA793C" w14:textId="77777777" w:rsidR="001E14F4" w:rsidRDefault="001E14F4">
          <w:pPr>
            <w:tabs>
              <w:tab w:val="left" w:pos="4335"/>
              <w:tab w:val="right" w:pos="10348"/>
            </w:tabs>
            <w:rPr>
              <w:rStyle w:val="PageNumber"/>
              <w:color w:val="808000"/>
              <w:sz w:val="20"/>
              <w:lang w:val="en-US"/>
            </w:rPr>
          </w:pPr>
          <w:r>
            <w:rPr>
              <w:rStyle w:val="PageNumber"/>
              <w:color w:val="808000"/>
              <w:sz w:val="20"/>
              <w:lang w:val="en-US"/>
            </w:rPr>
            <w:t>Doc No 233_06</w:t>
          </w:r>
        </w:p>
      </w:tc>
      <w:tc>
        <w:tcPr>
          <w:tcW w:w="2659" w:type="dxa"/>
        </w:tcPr>
        <w:p w14:paraId="65DA793D" w14:textId="77777777" w:rsidR="001E14F4" w:rsidRDefault="001E14F4">
          <w:pPr>
            <w:tabs>
              <w:tab w:val="left" w:pos="4335"/>
              <w:tab w:val="right" w:pos="10348"/>
            </w:tabs>
            <w:rPr>
              <w:rStyle w:val="PageNumber"/>
              <w:color w:val="808000"/>
              <w:sz w:val="20"/>
              <w:lang w:val="en-US"/>
            </w:rPr>
          </w:pPr>
          <w:r>
            <w:rPr>
              <w:rStyle w:val="PageNumber"/>
              <w:color w:val="808000"/>
              <w:sz w:val="20"/>
              <w:lang w:val="en-US"/>
            </w:rPr>
            <w:t xml:space="preserve">Version </w:t>
          </w:r>
          <w:r w:rsidR="003878B7">
            <w:rPr>
              <w:rStyle w:val="PageNumber"/>
              <w:color w:val="808000"/>
              <w:sz w:val="20"/>
              <w:lang w:val="en-US"/>
            </w:rPr>
            <w:t>6</w:t>
          </w:r>
        </w:p>
      </w:tc>
      <w:tc>
        <w:tcPr>
          <w:tcW w:w="2926" w:type="dxa"/>
        </w:tcPr>
        <w:p w14:paraId="65DA793E" w14:textId="77777777" w:rsidR="001E14F4" w:rsidRDefault="001E14F4">
          <w:pPr>
            <w:tabs>
              <w:tab w:val="left" w:pos="4335"/>
              <w:tab w:val="right" w:pos="10348"/>
            </w:tabs>
            <w:rPr>
              <w:rStyle w:val="PageNumber"/>
              <w:color w:val="808000"/>
              <w:sz w:val="20"/>
              <w:lang w:val="en-US"/>
            </w:rPr>
          </w:pPr>
          <w:r>
            <w:rPr>
              <w:rStyle w:val="PageNumber"/>
              <w:color w:val="808000"/>
              <w:sz w:val="20"/>
              <w:lang w:val="en-US"/>
            </w:rPr>
            <w:t xml:space="preserve">Last printed </w:t>
          </w:r>
          <w:r>
            <w:rPr>
              <w:rStyle w:val="PageNumber"/>
              <w:color w:val="808000"/>
              <w:sz w:val="20"/>
            </w:rPr>
            <w:fldChar w:fldCharType="begin"/>
          </w:r>
          <w:r>
            <w:rPr>
              <w:rStyle w:val="PageNumber"/>
              <w:color w:val="808000"/>
              <w:sz w:val="20"/>
            </w:rPr>
            <w:instrText xml:space="preserve"> DATE   \* MERGEFORMAT </w:instrText>
          </w:r>
          <w:r>
            <w:rPr>
              <w:rStyle w:val="PageNumber"/>
              <w:color w:val="808000"/>
              <w:sz w:val="20"/>
            </w:rPr>
            <w:fldChar w:fldCharType="separate"/>
          </w:r>
          <w:r w:rsidR="00C91370">
            <w:rPr>
              <w:rStyle w:val="PageNumber"/>
              <w:noProof/>
              <w:color w:val="808000"/>
              <w:sz w:val="20"/>
            </w:rPr>
            <w:t>01/09/2021</w:t>
          </w:r>
          <w:r>
            <w:rPr>
              <w:rStyle w:val="PageNumber"/>
              <w:color w:val="808000"/>
              <w:sz w:val="20"/>
            </w:rPr>
            <w:fldChar w:fldCharType="end"/>
          </w:r>
        </w:p>
      </w:tc>
      <w:tc>
        <w:tcPr>
          <w:tcW w:w="2392" w:type="dxa"/>
        </w:tcPr>
        <w:p w14:paraId="65DA793F" w14:textId="77777777" w:rsidR="001E14F4" w:rsidRDefault="001E14F4">
          <w:pPr>
            <w:tabs>
              <w:tab w:val="left" w:pos="4335"/>
              <w:tab w:val="right" w:pos="10348"/>
            </w:tabs>
            <w:jc w:val="right"/>
            <w:rPr>
              <w:rStyle w:val="PageNumber"/>
              <w:color w:val="808000"/>
              <w:sz w:val="20"/>
              <w:lang w:val="en-US"/>
            </w:rPr>
          </w:pPr>
          <w:r>
            <w:rPr>
              <w:rStyle w:val="PageNumber"/>
              <w:color w:val="808000"/>
              <w:sz w:val="20"/>
              <w:lang w:val="en-US"/>
            </w:rPr>
            <w:t xml:space="preserve">Page </w:t>
          </w:r>
          <w:r>
            <w:rPr>
              <w:rStyle w:val="PageNumber"/>
              <w:color w:val="808000"/>
              <w:sz w:val="20"/>
              <w:lang w:val="en-US"/>
            </w:rPr>
            <w:fldChar w:fldCharType="begin"/>
          </w:r>
          <w:r>
            <w:rPr>
              <w:rStyle w:val="PageNumber"/>
              <w:color w:val="808000"/>
              <w:sz w:val="20"/>
              <w:lang w:val="en-US"/>
            </w:rPr>
            <w:instrText xml:space="preserve"> PAGE </w:instrText>
          </w:r>
          <w:r>
            <w:rPr>
              <w:rStyle w:val="PageNumber"/>
              <w:color w:val="808000"/>
              <w:sz w:val="20"/>
              <w:lang w:val="en-US"/>
            </w:rPr>
            <w:fldChar w:fldCharType="separate"/>
          </w:r>
          <w:r w:rsidR="00C91370">
            <w:rPr>
              <w:rStyle w:val="PageNumber"/>
              <w:noProof/>
              <w:color w:val="808000"/>
              <w:sz w:val="20"/>
              <w:lang w:val="en-US"/>
            </w:rPr>
            <w:t>4</w:t>
          </w:r>
          <w:r>
            <w:rPr>
              <w:rStyle w:val="PageNumber"/>
              <w:color w:val="808000"/>
              <w:sz w:val="20"/>
              <w:lang w:val="en-US"/>
            </w:rPr>
            <w:fldChar w:fldCharType="end"/>
          </w:r>
          <w:r>
            <w:rPr>
              <w:rStyle w:val="PageNumber"/>
              <w:color w:val="808000"/>
              <w:sz w:val="20"/>
              <w:lang w:val="en-US"/>
            </w:rPr>
            <w:t xml:space="preserve"> of </w:t>
          </w:r>
          <w:r>
            <w:rPr>
              <w:rStyle w:val="PageNumber"/>
              <w:color w:val="808000"/>
              <w:sz w:val="20"/>
              <w:lang w:val="en-US"/>
            </w:rPr>
            <w:fldChar w:fldCharType="begin"/>
          </w:r>
          <w:r>
            <w:rPr>
              <w:rStyle w:val="PageNumber"/>
              <w:color w:val="808000"/>
              <w:sz w:val="20"/>
              <w:lang w:val="en-US"/>
            </w:rPr>
            <w:instrText xml:space="preserve"> NUMPAGES </w:instrText>
          </w:r>
          <w:r>
            <w:rPr>
              <w:rStyle w:val="PageNumber"/>
              <w:color w:val="808000"/>
              <w:sz w:val="20"/>
              <w:lang w:val="en-US"/>
            </w:rPr>
            <w:fldChar w:fldCharType="separate"/>
          </w:r>
          <w:r w:rsidR="00C91370">
            <w:rPr>
              <w:rStyle w:val="PageNumber"/>
              <w:noProof/>
              <w:color w:val="808000"/>
              <w:sz w:val="20"/>
              <w:lang w:val="en-US"/>
            </w:rPr>
            <w:t>7</w:t>
          </w:r>
          <w:r>
            <w:rPr>
              <w:rStyle w:val="PageNumber"/>
              <w:color w:val="808000"/>
              <w:sz w:val="20"/>
              <w:lang w:val="en-US"/>
            </w:rPr>
            <w:fldChar w:fldCharType="end"/>
          </w:r>
        </w:p>
      </w:tc>
    </w:tr>
  </w:tbl>
  <w:p w14:paraId="65DA7941" w14:textId="2AAAAE1C" w:rsidR="001E14F4" w:rsidRDefault="004E1A36">
    <w:pPr>
      <w:pStyle w:val="Footer"/>
      <w:rPr>
        <w:sz w:val="20"/>
      </w:rPr>
    </w:pPr>
    <w:r>
      <w:rPr>
        <w:noProof/>
        <w:lang w:eastAsia="en-GB"/>
      </w:rPr>
      <w:drawing>
        <wp:anchor distT="0" distB="0" distL="114300" distR="114300" simplePos="0" relativeHeight="251657216" behindDoc="1" locked="1" layoutInCell="0" allowOverlap="1" wp14:anchorId="65DA794A" wp14:editId="62928950">
          <wp:simplePos x="0" y="0"/>
          <wp:positionH relativeFrom="column">
            <wp:posOffset>-681355</wp:posOffset>
          </wp:positionH>
          <wp:positionV relativeFrom="paragraph">
            <wp:posOffset>-251460</wp:posOffset>
          </wp:positionV>
          <wp:extent cx="7609205" cy="298450"/>
          <wp:effectExtent l="0" t="0" r="0" b="6350"/>
          <wp:wrapNone/>
          <wp:docPr id="2" name="Picture 2" descr="AM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2984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27" w:type="dxa"/>
      <w:tblLayout w:type="fixed"/>
      <w:tblLook w:val="0000" w:firstRow="0" w:lastRow="0" w:firstColumn="0" w:lastColumn="0" w:noHBand="0" w:noVBand="0"/>
    </w:tblPr>
    <w:tblGrid>
      <w:gridCol w:w="2659"/>
      <w:gridCol w:w="2659"/>
      <w:gridCol w:w="2926"/>
      <w:gridCol w:w="2392"/>
    </w:tblGrid>
    <w:tr w:rsidR="001E14F4" w14:paraId="65DA7946" w14:textId="77777777">
      <w:trPr>
        <w:trHeight w:val="286"/>
      </w:trPr>
      <w:tc>
        <w:tcPr>
          <w:tcW w:w="2659" w:type="dxa"/>
        </w:tcPr>
        <w:p w14:paraId="65DA7942" w14:textId="77777777" w:rsidR="001E14F4" w:rsidRDefault="001E14F4">
          <w:pPr>
            <w:tabs>
              <w:tab w:val="left" w:pos="4335"/>
              <w:tab w:val="right" w:pos="10348"/>
            </w:tabs>
            <w:rPr>
              <w:rStyle w:val="PageNumber"/>
              <w:color w:val="808000"/>
              <w:sz w:val="20"/>
              <w:lang w:val="en-US"/>
            </w:rPr>
          </w:pPr>
          <w:r>
            <w:rPr>
              <w:rStyle w:val="PageNumber"/>
              <w:color w:val="808000"/>
              <w:sz w:val="20"/>
              <w:lang w:val="en-US"/>
            </w:rPr>
            <w:t>Doc No 233_06</w:t>
          </w:r>
        </w:p>
      </w:tc>
      <w:tc>
        <w:tcPr>
          <w:tcW w:w="2659" w:type="dxa"/>
        </w:tcPr>
        <w:p w14:paraId="65DA7943" w14:textId="77777777" w:rsidR="001E14F4" w:rsidRDefault="001E14F4">
          <w:pPr>
            <w:tabs>
              <w:tab w:val="left" w:pos="4335"/>
              <w:tab w:val="right" w:pos="10348"/>
            </w:tabs>
            <w:rPr>
              <w:rStyle w:val="PageNumber"/>
              <w:color w:val="808000"/>
              <w:sz w:val="20"/>
              <w:lang w:val="en-US"/>
            </w:rPr>
          </w:pPr>
          <w:r>
            <w:rPr>
              <w:rStyle w:val="PageNumber"/>
              <w:color w:val="808000"/>
              <w:sz w:val="20"/>
              <w:lang w:val="en-US"/>
            </w:rPr>
            <w:t xml:space="preserve">Version </w:t>
          </w:r>
          <w:r w:rsidR="003878B7">
            <w:rPr>
              <w:rStyle w:val="PageNumber"/>
              <w:color w:val="808000"/>
              <w:sz w:val="20"/>
              <w:lang w:val="en-US"/>
            </w:rPr>
            <w:t>6</w:t>
          </w:r>
        </w:p>
      </w:tc>
      <w:tc>
        <w:tcPr>
          <w:tcW w:w="2926" w:type="dxa"/>
        </w:tcPr>
        <w:p w14:paraId="65DA7944" w14:textId="77777777" w:rsidR="001E14F4" w:rsidRDefault="001E14F4">
          <w:pPr>
            <w:tabs>
              <w:tab w:val="left" w:pos="4335"/>
              <w:tab w:val="right" w:pos="10348"/>
            </w:tabs>
            <w:rPr>
              <w:rStyle w:val="PageNumber"/>
              <w:color w:val="808000"/>
              <w:sz w:val="20"/>
              <w:lang w:val="en-US"/>
            </w:rPr>
          </w:pPr>
          <w:r>
            <w:rPr>
              <w:rStyle w:val="PageNumber"/>
              <w:color w:val="808000"/>
              <w:sz w:val="20"/>
              <w:lang w:val="en-US"/>
            </w:rPr>
            <w:t xml:space="preserve">Last printed </w:t>
          </w:r>
          <w:r>
            <w:rPr>
              <w:rStyle w:val="PageNumber"/>
              <w:color w:val="808000"/>
              <w:sz w:val="20"/>
            </w:rPr>
            <w:fldChar w:fldCharType="begin"/>
          </w:r>
          <w:r>
            <w:rPr>
              <w:rStyle w:val="PageNumber"/>
              <w:color w:val="808000"/>
              <w:sz w:val="20"/>
            </w:rPr>
            <w:instrText xml:space="preserve"> DATE   \* MERGEFORMAT </w:instrText>
          </w:r>
          <w:r>
            <w:rPr>
              <w:rStyle w:val="PageNumber"/>
              <w:color w:val="808000"/>
              <w:sz w:val="20"/>
            </w:rPr>
            <w:fldChar w:fldCharType="separate"/>
          </w:r>
          <w:r w:rsidR="00C91370">
            <w:rPr>
              <w:rStyle w:val="PageNumber"/>
              <w:noProof/>
              <w:color w:val="808000"/>
              <w:sz w:val="20"/>
            </w:rPr>
            <w:t>01/09/2021</w:t>
          </w:r>
          <w:r>
            <w:rPr>
              <w:rStyle w:val="PageNumber"/>
              <w:color w:val="808000"/>
              <w:sz w:val="20"/>
            </w:rPr>
            <w:fldChar w:fldCharType="end"/>
          </w:r>
        </w:p>
      </w:tc>
      <w:tc>
        <w:tcPr>
          <w:tcW w:w="2392" w:type="dxa"/>
        </w:tcPr>
        <w:p w14:paraId="65DA7945" w14:textId="77777777" w:rsidR="001E14F4" w:rsidRDefault="001E14F4">
          <w:pPr>
            <w:tabs>
              <w:tab w:val="left" w:pos="4335"/>
              <w:tab w:val="right" w:pos="10348"/>
            </w:tabs>
            <w:jc w:val="right"/>
            <w:rPr>
              <w:rStyle w:val="PageNumber"/>
              <w:color w:val="808000"/>
              <w:sz w:val="20"/>
              <w:lang w:val="en-US"/>
            </w:rPr>
          </w:pPr>
          <w:r>
            <w:rPr>
              <w:rStyle w:val="PageNumber"/>
              <w:color w:val="808000"/>
              <w:sz w:val="20"/>
              <w:lang w:val="en-US"/>
            </w:rPr>
            <w:t xml:space="preserve">Page </w:t>
          </w:r>
          <w:r>
            <w:rPr>
              <w:rStyle w:val="PageNumber"/>
              <w:color w:val="808000"/>
              <w:sz w:val="20"/>
              <w:lang w:val="en-US"/>
            </w:rPr>
            <w:fldChar w:fldCharType="begin"/>
          </w:r>
          <w:r>
            <w:rPr>
              <w:rStyle w:val="PageNumber"/>
              <w:color w:val="808000"/>
              <w:sz w:val="20"/>
              <w:lang w:val="en-US"/>
            </w:rPr>
            <w:instrText xml:space="preserve"> PAGE </w:instrText>
          </w:r>
          <w:r>
            <w:rPr>
              <w:rStyle w:val="PageNumber"/>
              <w:color w:val="808000"/>
              <w:sz w:val="20"/>
              <w:lang w:val="en-US"/>
            </w:rPr>
            <w:fldChar w:fldCharType="separate"/>
          </w:r>
          <w:r w:rsidR="00C91370">
            <w:rPr>
              <w:rStyle w:val="PageNumber"/>
              <w:noProof/>
              <w:color w:val="808000"/>
              <w:sz w:val="20"/>
              <w:lang w:val="en-US"/>
            </w:rPr>
            <w:t>3</w:t>
          </w:r>
          <w:r>
            <w:rPr>
              <w:rStyle w:val="PageNumber"/>
              <w:color w:val="808000"/>
              <w:sz w:val="20"/>
              <w:lang w:val="en-US"/>
            </w:rPr>
            <w:fldChar w:fldCharType="end"/>
          </w:r>
          <w:bookmarkStart w:id="5" w:name="_Hlt134545167"/>
          <w:bookmarkStart w:id="6" w:name="_Hlt134546619"/>
          <w:bookmarkEnd w:id="5"/>
          <w:bookmarkEnd w:id="6"/>
          <w:r>
            <w:rPr>
              <w:rStyle w:val="PageNumber"/>
              <w:color w:val="808000"/>
              <w:sz w:val="20"/>
              <w:lang w:val="en-US"/>
            </w:rPr>
            <w:t xml:space="preserve"> of </w:t>
          </w:r>
          <w:r>
            <w:rPr>
              <w:rStyle w:val="PageNumber"/>
              <w:color w:val="808000"/>
              <w:sz w:val="20"/>
              <w:lang w:val="en-US"/>
            </w:rPr>
            <w:fldChar w:fldCharType="begin"/>
          </w:r>
          <w:r>
            <w:rPr>
              <w:rStyle w:val="PageNumber"/>
              <w:color w:val="808000"/>
              <w:sz w:val="20"/>
              <w:lang w:val="en-US"/>
            </w:rPr>
            <w:instrText xml:space="preserve"> NUMPAGES </w:instrText>
          </w:r>
          <w:r>
            <w:rPr>
              <w:rStyle w:val="PageNumber"/>
              <w:color w:val="808000"/>
              <w:sz w:val="20"/>
              <w:lang w:val="en-US"/>
            </w:rPr>
            <w:fldChar w:fldCharType="separate"/>
          </w:r>
          <w:r w:rsidR="00C91370">
            <w:rPr>
              <w:rStyle w:val="PageNumber"/>
              <w:noProof/>
              <w:color w:val="808000"/>
              <w:sz w:val="20"/>
              <w:lang w:val="en-US"/>
            </w:rPr>
            <w:t>7</w:t>
          </w:r>
          <w:r>
            <w:rPr>
              <w:rStyle w:val="PageNumber"/>
              <w:color w:val="808000"/>
              <w:sz w:val="20"/>
              <w:lang w:val="en-US"/>
            </w:rPr>
            <w:fldChar w:fldCharType="end"/>
          </w:r>
        </w:p>
      </w:tc>
    </w:tr>
  </w:tbl>
  <w:p w14:paraId="65DA7947" w14:textId="1224AAED" w:rsidR="001E14F4" w:rsidRDefault="001E14F4">
    <w:pPr>
      <w:tabs>
        <w:tab w:val="left" w:pos="4335"/>
        <w:tab w:val="right" w:pos="10348"/>
      </w:tabs>
      <w:rPr>
        <w:color w:val="808000"/>
      </w:rPr>
    </w:pPr>
    <w:r>
      <w:rPr>
        <w:rStyle w:val="PageNumber"/>
        <w:color w:val="808000"/>
        <w:lang w:val="en-US"/>
      </w:rPr>
      <w:tab/>
    </w:r>
    <w:r>
      <w:rPr>
        <w:rStyle w:val="PageNumber"/>
        <w:color w:val="808000"/>
        <w:lang w:val="en-US"/>
      </w:rPr>
      <w:tab/>
    </w:r>
    <w:r w:rsidR="004E1A36">
      <w:rPr>
        <w:noProof/>
      </w:rPr>
      <w:drawing>
        <wp:anchor distT="0" distB="0" distL="114300" distR="114300" simplePos="0" relativeHeight="251656192" behindDoc="1" locked="1" layoutInCell="0" allowOverlap="1" wp14:anchorId="65DA794B" wp14:editId="5C78676D">
          <wp:simplePos x="0" y="0"/>
          <wp:positionH relativeFrom="column">
            <wp:posOffset>-692150</wp:posOffset>
          </wp:positionH>
          <wp:positionV relativeFrom="paragraph">
            <wp:posOffset>-279400</wp:posOffset>
          </wp:positionV>
          <wp:extent cx="7609205" cy="298450"/>
          <wp:effectExtent l="0" t="0" r="0" b="6350"/>
          <wp:wrapNone/>
          <wp:docPr id="1" name="Picture 1" descr="AM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2984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59E18" w14:textId="77777777" w:rsidR="00ED39E0" w:rsidRDefault="00ED39E0">
      <w:r>
        <w:separator/>
      </w:r>
    </w:p>
  </w:footnote>
  <w:footnote w:type="continuationSeparator" w:id="0">
    <w:p w14:paraId="16DF88E6" w14:textId="77777777" w:rsidR="00ED39E0" w:rsidRDefault="00ED3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C0C06C7"/>
    <w:multiLevelType w:val="hybridMultilevel"/>
    <w:tmpl w:val="C37B14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2471F5"/>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19742F12"/>
    <w:multiLevelType w:val="hybridMultilevel"/>
    <w:tmpl w:val="DAB2883E"/>
    <w:lvl w:ilvl="0" w:tplc="C53C3D7C">
      <w:start w:val="1"/>
      <w:numFmt w:val="bullet"/>
      <w:lvlText w:val=""/>
      <w:lvlJc w:val="left"/>
      <w:pPr>
        <w:tabs>
          <w:tab w:val="num" w:pos="360"/>
        </w:tabs>
        <w:ind w:left="360" w:hanging="360"/>
      </w:pPr>
      <w:rPr>
        <w:rFonts w:ascii="Wingdings" w:hAnsi="Wingdings" w:hint="default"/>
        <w:color w:val="8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F524C"/>
    <w:multiLevelType w:val="hybridMultilevel"/>
    <w:tmpl w:val="D2B06024"/>
    <w:lvl w:ilvl="0" w:tplc="C53C3D7C">
      <w:start w:val="1"/>
      <w:numFmt w:val="bullet"/>
      <w:pStyle w:val="Style1"/>
      <w:lvlText w:val=""/>
      <w:lvlJc w:val="left"/>
      <w:pPr>
        <w:tabs>
          <w:tab w:val="num" w:pos="360"/>
        </w:tabs>
        <w:ind w:left="360" w:hanging="360"/>
      </w:pPr>
      <w:rPr>
        <w:rFonts w:ascii="Wingdings" w:hAnsi="Wingdings" w:hint="default"/>
        <w:color w:val="8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41DAD"/>
    <w:multiLevelType w:val="hybridMultilevel"/>
    <w:tmpl w:val="5142BEF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77E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215CF3"/>
    <w:multiLevelType w:val="hybridMultilevel"/>
    <w:tmpl w:val="2AD0E9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097"/>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21EA4DF3"/>
    <w:multiLevelType w:val="hybridMultilevel"/>
    <w:tmpl w:val="B122D548"/>
    <w:lvl w:ilvl="0" w:tplc="C53C3D7C">
      <w:start w:val="1"/>
      <w:numFmt w:val="bullet"/>
      <w:lvlText w:val=""/>
      <w:lvlJc w:val="left"/>
      <w:pPr>
        <w:tabs>
          <w:tab w:val="num" w:pos="360"/>
        </w:tabs>
        <w:ind w:left="360" w:hanging="360"/>
      </w:pPr>
      <w:rPr>
        <w:rFonts w:ascii="Wingdings" w:hAnsi="Wingdings" w:hint="default"/>
        <w:color w:val="8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30E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BD1798"/>
    <w:multiLevelType w:val="hybridMultilevel"/>
    <w:tmpl w:val="927C1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418F3"/>
    <w:multiLevelType w:val="hybridMultilevel"/>
    <w:tmpl w:val="9E4AF82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4916E1F"/>
    <w:multiLevelType w:val="singleLevel"/>
    <w:tmpl w:val="08090017"/>
    <w:lvl w:ilvl="0">
      <w:start w:val="1"/>
      <w:numFmt w:val="lowerLetter"/>
      <w:lvlText w:val="%1)"/>
      <w:lvlJc w:val="left"/>
      <w:pPr>
        <w:tabs>
          <w:tab w:val="num" w:pos="360"/>
        </w:tabs>
        <w:ind w:left="360" w:hanging="360"/>
      </w:pPr>
    </w:lvl>
  </w:abstractNum>
  <w:abstractNum w:abstractNumId="13" w15:restartNumberingAfterBreak="0">
    <w:nsid w:val="3F8350B5"/>
    <w:multiLevelType w:val="hybridMultilevel"/>
    <w:tmpl w:val="930A8C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BC2F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127509"/>
    <w:multiLevelType w:val="singleLevel"/>
    <w:tmpl w:val="08090017"/>
    <w:lvl w:ilvl="0">
      <w:start w:val="1"/>
      <w:numFmt w:val="lowerLetter"/>
      <w:lvlText w:val="%1)"/>
      <w:lvlJc w:val="left"/>
      <w:pPr>
        <w:tabs>
          <w:tab w:val="num" w:pos="360"/>
        </w:tabs>
        <w:ind w:left="360" w:hanging="360"/>
      </w:pPr>
    </w:lvl>
  </w:abstractNum>
  <w:abstractNum w:abstractNumId="16" w15:restartNumberingAfterBreak="0">
    <w:nsid w:val="4397381B"/>
    <w:multiLevelType w:val="singleLevel"/>
    <w:tmpl w:val="08090017"/>
    <w:lvl w:ilvl="0">
      <w:start w:val="1"/>
      <w:numFmt w:val="lowerLetter"/>
      <w:lvlText w:val="%1)"/>
      <w:lvlJc w:val="left"/>
      <w:pPr>
        <w:tabs>
          <w:tab w:val="num" w:pos="360"/>
        </w:tabs>
        <w:ind w:left="360" w:hanging="360"/>
      </w:pPr>
    </w:lvl>
  </w:abstractNum>
  <w:abstractNum w:abstractNumId="17" w15:restartNumberingAfterBreak="0">
    <w:nsid w:val="44B344EB"/>
    <w:multiLevelType w:val="hybridMultilevel"/>
    <w:tmpl w:val="59DE1AC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A373579"/>
    <w:multiLevelType w:val="multilevel"/>
    <w:tmpl w:val="61F69402"/>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A650CE8"/>
    <w:multiLevelType w:val="hybridMultilevel"/>
    <w:tmpl w:val="457E8A2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202BFF"/>
    <w:multiLevelType w:val="hybridMultilevel"/>
    <w:tmpl w:val="110A2D56"/>
    <w:lvl w:ilvl="0" w:tplc="BD7A6BF4">
      <w:start w:val="1"/>
      <w:numFmt w:val="lowerLetter"/>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23AC9"/>
    <w:multiLevelType w:val="multilevel"/>
    <w:tmpl w:val="B1885C3C"/>
    <w:lvl w:ilvl="0">
      <w:start w:val="1"/>
      <w:numFmt w:val="bullet"/>
      <w:lvlText w:val=""/>
      <w:lvlJc w:val="left"/>
      <w:pPr>
        <w:tabs>
          <w:tab w:val="num" w:pos="547"/>
        </w:tabs>
        <w:ind w:left="547" w:hanging="360"/>
      </w:pPr>
      <w:rPr>
        <w:rFonts w:ascii="Wingdings" w:hAnsi="Wingdings" w:hint="default"/>
        <w:color w:val="8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E37D7"/>
    <w:multiLevelType w:val="hybridMultilevel"/>
    <w:tmpl w:val="955EC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EE6959"/>
    <w:multiLevelType w:val="hybridMultilevel"/>
    <w:tmpl w:val="B8A2A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F42AB"/>
    <w:multiLevelType w:val="multilevel"/>
    <w:tmpl w:val="AD2878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A231DF3"/>
    <w:multiLevelType w:val="hybridMultilevel"/>
    <w:tmpl w:val="7AACBE86"/>
    <w:lvl w:ilvl="0" w:tplc="FFFFFFFF">
      <w:start w:val="1"/>
      <w:numFmt w:val="bullet"/>
      <w:pStyle w:val="BulletText1"/>
      <w:lvlText w:val=""/>
      <w:lvlJc w:val="left"/>
      <w:pPr>
        <w:tabs>
          <w:tab w:val="num" w:pos="360"/>
        </w:tabs>
        <w:ind w:left="360" w:hanging="360"/>
      </w:pPr>
      <w:rPr>
        <w:rFonts w:ascii="Wingdings" w:hAnsi="Wingdings" w:hint="default"/>
        <w:color w:val="808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063ED2"/>
    <w:multiLevelType w:val="hybridMultilevel"/>
    <w:tmpl w:val="A302F8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30462A"/>
    <w:multiLevelType w:val="hybridMultilevel"/>
    <w:tmpl w:val="EA4AB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A82928"/>
    <w:multiLevelType w:val="hybridMultilevel"/>
    <w:tmpl w:val="A3B272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
  </w:num>
  <w:num w:numId="3">
    <w:abstractNumId w:val="14"/>
  </w:num>
  <w:num w:numId="4">
    <w:abstractNumId w:val="7"/>
  </w:num>
  <w:num w:numId="5">
    <w:abstractNumId w:val="9"/>
  </w:num>
  <w:num w:numId="6">
    <w:abstractNumId w:val="16"/>
  </w:num>
  <w:num w:numId="7">
    <w:abstractNumId w:val="5"/>
  </w:num>
  <w:num w:numId="8">
    <w:abstractNumId w:val="12"/>
  </w:num>
  <w:num w:numId="9">
    <w:abstractNumId w:val="25"/>
  </w:num>
  <w:num w:numId="10">
    <w:abstractNumId w:val="10"/>
  </w:num>
  <w:num w:numId="11">
    <w:abstractNumId w:val="27"/>
  </w:num>
  <w:num w:numId="12">
    <w:abstractNumId w:val="2"/>
  </w:num>
  <w:num w:numId="13">
    <w:abstractNumId w:val="8"/>
  </w:num>
  <w:num w:numId="14">
    <w:abstractNumId w:val="3"/>
  </w:num>
  <w:num w:numId="15">
    <w:abstractNumId w:val="23"/>
  </w:num>
  <w:num w:numId="16">
    <w:abstractNumId w:val="21"/>
  </w:num>
  <w:num w:numId="17">
    <w:abstractNumId w:val="4"/>
  </w:num>
  <w:num w:numId="18">
    <w:abstractNumId w:val="0"/>
  </w:num>
  <w:num w:numId="19">
    <w:abstractNumId w:val="11"/>
  </w:num>
  <w:num w:numId="20">
    <w:abstractNumId w:val="17"/>
  </w:num>
  <w:num w:numId="21">
    <w:abstractNumId w:val="24"/>
  </w:num>
  <w:num w:numId="22">
    <w:abstractNumId w:val="18"/>
  </w:num>
  <w:num w:numId="23">
    <w:abstractNumId w:val="26"/>
  </w:num>
  <w:num w:numId="24">
    <w:abstractNumId w:val="6"/>
  </w:num>
  <w:num w:numId="25">
    <w:abstractNumId w:val="28"/>
  </w:num>
  <w:num w:numId="26">
    <w:abstractNumId w:val="22"/>
  </w:num>
  <w:num w:numId="27">
    <w:abstractNumId w:val="13"/>
  </w:num>
  <w:num w:numId="28">
    <w:abstractNumId w:val="19"/>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BA"/>
    <w:rsid w:val="00000711"/>
    <w:rsid w:val="00013119"/>
    <w:rsid w:val="00014153"/>
    <w:rsid w:val="00017A44"/>
    <w:rsid w:val="0002739E"/>
    <w:rsid w:val="00030075"/>
    <w:rsid w:val="00030B93"/>
    <w:rsid w:val="000615E4"/>
    <w:rsid w:val="00061EC4"/>
    <w:rsid w:val="000874EB"/>
    <w:rsid w:val="00091D74"/>
    <w:rsid w:val="000945FB"/>
    <w:rsid w:val="00097E0A"/>
    <w:rsid w:val="00097EF7"/>
    <w:rsid w:val="000A1DA7"/>
    <w:rsid w:val="000A40A5"/>
    <w:rsid w:val="000B7B85"/>
    <w:rsid w:val="000C35B1"/>
    <w:rsid w:val="000C51C2"/>
    <w:rsid w:val="000D4328"/>
    <w:rsid w:val="000E42B4"/>
    <w:rsid w:val="000E743D"/>
    <w:rsid w:val="001103E9"/>
    <w:rsid w:val="00111F30"/>
    <w:rsid w:val="00134BE2"/>
    <w:rsid w:val="00135A7B"/>
    <w:rsid w:val="00141238"/>
    <w:rsid w:val="00141C16"/>
    <w:rsid w:val="00146A27"/>
    <w:rsid w:val="0015133A"/>
    <w:rsid w:val="00163FC0"/>
    <w:rsid w:val="00184EF4"/>
    <w:rsid w:val="00187735"/>
    <w:rsid w:val="00190B21"/>
    <w:rsid w:val="00191568"/>
    <w:rsid w:val="001929AD"/>
    <w:rsid w:val="001A2C50"/>
    <w:rsid w:val="001A3191"/>
    <w:rsid w:val="001B1CD4"/>
    <w:rsid w:val="001D125A"/>
    <w:rsid w:val="001D7D7B"/>
    <w:rsid w:val="001E14F4"/>
    <w:rsid w:val="001E6943"/>
    <w:rsid w:val="001F0DEF"/>
    <w:rsid w:val="00202342"/>
    <w:rsid w:val="00221575"/>
    <w:rsid w:val="0022161A"/>
    <w:rsid w:val="00227652"/>
    <w:rsid w:val="002305AC"/>
    <w:rsid w:val="00246200"/>
    <w:rsid w:val="00247A14"/>
    <w:rsid w:val="00251718"/>
    <w:rsid w:val="00261A39"/>
    <w:rsid w:val="0028642A"/>
    <w:rsid w:val="002908EE"/>
    <w:rsid w:val="002B623D"/>
    <w:rsid w:val="002C7D82"/>
    <w:rsid w:val="002D7B11"/>
    <w:rsid w:val="002E602F"/>
    <w:rsid w:val="002F2D37"/>
    <w:rsid w:val="003065C3"/>
    <w:rsid w:val="00307503"/>
    <w:rsid w:val="0031004E"/>
    <w:rsid w:val="00312B91"/>
    <w:rsid w:val="00317367"/>
    <w:rsid w:val="003305ED"/>
    <w:rsid w:val="00356654"/>
    <w:rsid w:val="00362867"/>
    <w:rsid w:val="00373260"/>
    <w:rsid w:val="003754E3"/>
    <w:rsid w:val="003878B7"/>
    <w:rsid w:val="00387C8B"/>
    <w:rsid w:val="00396161"/>
    <w:rsid w:val="00397A64"/>
    <w:rsid w:val="003A00E7"/>
    <w:rsid w:val="003A172E"/>
    <w:rsid w:val="003A4305"/>
    <w:rsid w:val="003A515E"/>
    <w:rsid w:val="003B5ED5"/>
    <w:rsid w:val="003B7420"/>
    <w:rsid w:val="003C0A20"/>
    <w:rsid w:val="003C24D1"/>
    <w:rsid w:val="003C2676"/>
    <w:rsid w:val="003C40F5"/>
    <w:rsid w:val="003C4AD1"/>
    <w:rsid w:val="003C73B4"/>
    <w:rsid w:val="003D201E"/>
    <w:rsid w:val="003D3221"/>
    <w:rsid w:val="003E172E"/>
    <w:rsid w:val="003E4292"/>
    <w:rsid w:val="003F491C"/>
    <w:rsid w:val="00403858"/>
    <w:rsid w:val="0040724E"/>
    <w:rsid w:val="00407461"/>
    <w:rsid w:val="00413C99"/>
    <w:rsid w:val="00431229"/>
    <w:rsid w:val="00437587"/>
    <w:rsid w:val="0043776F"/>
    <w:rsid w:val="0044595F"/>
    <w:rsid w:val="004512AD"/>
    <w:rsid w:val="0045570B"/>
    <w:rsid w:val="00461058"/>
    <w:rsid w:val="00464444"/>
    <w:rsid w:val="004A1480"/>
    <w:rsid w:val="004B2607"/>
    <w:rsid w:val="004B4593"/>
    <w:rsid w:val="004B6BF3"/>
    <w:rsid w:val="004D307A"/>
    <w:rsid w:val="004E1A36"/>
    <w:rsid w:val="0051571F"/>
    <w:rsid w:val="00527A39"/>
    <w:rsid w:val="0053783A"/>
    <w:rsid w:val="005502DF"/>
    <w:rsid w:val="0055039B"/>
    <w:rsid w:val="00551818"/>
    <w:rsid w:val="00552DD6"/>
    <w:rsid w:val="00553559"/>
    <w:rsid w:val="00554F99"/>
    <w:rsid w:val="00557F65"/>
    <w:rsid w:val="00560A50"/>
    <w:rsid w:val="00561DEA"/>
    <w:rsid w:val="005628C6"/>
    <w:rsid w:val="005632CB"/>
    <w:rsid w:val="00590894"/>
    <w:rsid w:val="00596EF9"/>
    <w:rsid w:val="005A5F94"/>
    <w:rsid w:val="005C70D4"/>
    <w:rsid w:val="005D3138"/>
    <w:rsid w:val="005E2931"/>
    <w:rsid w:val="005E53E2"/>
    <w:rsid w:val="00603168"/>
    <w:rsid w:val="00604AB0"/>
    <w:rsid w:val="00616BBC"/>
    <w:rsid w:val="00626356"/>
    <w:rsid w:val="006276DD"/>
    <w:rsid w:val="006517FB"/>
    <w:rsid w:val="00656129"/>
    <w:rsid w:val="00682151"/>
    <w:rsid w:val="00682204"/>
    <w:rsid w:val="00684193"/>
    <w:rsid w:val="006B53AB"/>
    <w:rsid w:val="006C5D91"/>
    <w:rsid w:val="006D0873"/>
    <w:rsid w:val="006D3EBA"/>
    <w:rsid w:val="006D54C5"/>
    <w:rsid w:val="006D78C9"/>
    <w:rsid w:val="006E3AFE"/>
    <w:rsid w:val="006E7452"/>
    <w:rsid w:val="007029AA"/>
    <w:rsid w:val="0070443B"/>
    <w:rsid w:val="00706573"/>
    <w:rsid w:val="0070758D"/>
    <w:rsid w:val="0071042B"/>
    <w:rsid w:val="00715939"/>
    <w:rsid w:val="00724BB3"/>
    <w:rsid w:val="007508AB"/>
    <w:rsid w:val="0075328A"/>
    <w:rsid w:val="00756E61"/>
    <w:rsid w:val="0076788B"/>
    <w:rsid w:val="00784047"/>
    <w:rsid w:val="00784275"/>
    <w:rsid w:val="0078575C"/>
    <w:rsid w:val="00791182"/>
    <w:rsid w:val="007946A1"/>
    <w:rsid w:val="007A73A1"/>
    <w:rsid w:val="007B5364"/>
    <w:rsid w:val="007C1C02"/>
    <w:rsid w:val="007C78A0"/>
    <w:rsid w:val="007D42CD"/>
    <w:rsid w:val="007D4581"/>
    <w:rsid w:val="007D5880"/>
    <w:rsid w:val="007E3761"/>
    <w:rsid w:val="007E39A8"/>
    <w:rsid w:val="0080253C"/>
    <w:rsid w:val="00805C63"/>
    <w:rsid w:val="0081128D"/>
    <w:rsid w:val="00813C2B"/>
    <w:rsid w:val="00815FE9"/>
    <w:rsid w:val="00820242"/>
    <w:rsid w:val="008243D1"/>
    <w:rsid w:val="00832807"/>
    <w:rsid w:val="00837E88"/>
    <w:rsid w:val="008402FF"/>
    <w:rsid w:val="00840E57"/>
    <w:rsid w:val="00845F0E"/>
    <w:rsid w:val="00846629"/>
    <w:rsid w:val="008722AB"/>
    <w:rsid w:val="008A11A8"/>
    <w:rsid w:val="008A7981"/>
    <w:rsid w:val="008B0773"/>
    <w:rsid w:val="008C6106"/>
    <w:rsid w:val="008D1E02"/>
    <w:rsid w:val="008D5BD1"/>
    <w:rsid w:val="008D6496"/>
    <w:rsid w:val="008D7224"/>
    <w:rsid w:val="008D7B35"/>
    <w:rsid w:val="008E3C82"/>
    <w:rsid w:val="008E7BE5"/>
    <w:rsid w:val="008F4FD6"/>
    <w:rsid w:val="008F69C5"/>
    <w:rsid w:val="00912894"/>
    <w:rsid w:val="00912E4C"/>
    <w:rsid w:val="009143C5"/>
    <w:rsid w:val="00921948"/>
    <w:rsid w:val="00932CBA"/>
    <w:rsid w:val="00933ADC"/>
    <w:rsid w:val="009349D3"/>
    <w:rsid w:val="009418ED"/>
    <w:rsid w:val="009437FC"/>
    <w:rsid w:val="00951CA3"/>
    <w:rsid w:val="00965B0B"/>
    <w:rsid w:val="00965B9B"/>
    <w:rsid w:val="00997172"/>
    <w:rsid w:val="009A5F11"/>
    <w:rsid w:val="009B1631"/>
    <w:rsid w:val="009C3645"/>
    <w:rsid w:val="009C3E08"/>
    <w:rsid w:val="009D2B53"/>
    <w:rsid w:val="009D3822"/>
    <w:rsid w:val="009D4534"/>
    <w:rsid w:val="009D54E9"/>
    <w:rsid w:val="009E22FC"/>
    <w:rsid w:val="009F6C75"/>
    <w:rsid w:val="00A03897"/>
    <w:rsid w:val="00A23360"/>
    <w:rsid w:val="00A26B66"/>
    <w:rsid w:val="00A30768"/>
    <w:rsid w:val="00A32BF2"/>
    <w:rsid w:val="00A35139"/>
    <w:rsid w:val="00A372BB"/>
    <w:rsid w:val="00A429E0"/>
    <w:rsid w:val="00A42BB7"/>
    <w:rsid w:val="00A42FC3"/>
    <w:rsid w:val="00A5341D"/>
    <w:rsid w:val="00A55484"/>
    <w:rsid w:val="00A64C6E"/>
    <w:rsid w:val="00A67BB1"/>
    <w:rsid w:val="00A70658"/>
    <w:rsid w:val="00A71EA9"/>
    <w:rsid w:val="00A7483F"/>
    <w:rsid w:val="00A7582B"/>
    <w:rsid w:val="00A76583"/>
    <w:rsid w:val="00A813CB"/>
    <w:rsid w:val="00A86E6C"/>
    <w:rsid w:val="00A90BE6"/>
    <w:rsid w:val="00A91C20"/>
    <w:rsid w:val="00A97860"/>
    <w:rsid w:val="00AA03C1"/>
    <w:rsid w:val="00AA096B"/>
    <w:rsid w:val="00AA5E32"/>
    <w:rsid w:val="00AB3A1D"/>
    <w:rsid w:val="00AB514E"/>
    <w:rsid w:val="00AB6494"/>
    <w:rsid w:val="00AF5090"/>
    <w:rsid w:val="00B1013E"/>
    <w:rsid w:val="00B2339F"/>
    <w:rsid w:val="00B24098"/>
    <w:rsid w:val="00B24902"/>
    <w:rsid w:val="00B24DF5"/>
    <w:rsid w:val="00B4248F"/>
    <w:rsid w:val="00B61C33"/>
    <w:rsid w:val="00B64F68"/>
    <w:rsid w:val="00B66D2D"/>
    <w:rsid w:val="00B6746B"/>
    <w:rsid w:val="00B75025"/>
    <w:rsid w:val="00B91E56"/>
    <w:rsid w:val="00B94BE3"/>
    <w:rsid w:val="00BC2084"/>
    <w:rsid w:val="00BD0FAF"/>
    <w:rsid w:val="00BD41B6"/>
    <w:rsid w:val="00BE4618"/>
    <w:rsid w:val="00BE4830"/>
    <w:rsid w:val="00BE55C9"/>
    <w:rsid w:val="00C02AEF"/>
    <w:rsid w:val="00C060E3"/>
    <w:rsid w:val="00C2178F"/>
    <w:rsid w:val="00C226C9"/>
    <w:rsid w:val="00C27A4C"/>
    <w:rsid w:val="00C31E5A"/>
    <w:rsid w:val="00C353FA"/>
    <w:rsid w:val="00C3687B"/>
    <w:rsid w:val="00C40801"/>
    <w:rsid w:val="00C518BA"/>
    <w:rsid w:val="00C643C3"/>
    <w:rsid w:val="00C66BEC"/>
    <w:rsid w:val="00C72380"/>
    <w:rsid w:val="00C83F0C"/>
    <w:rsid w:val="00C86116"/>
    <w:rsid w:val="00C91370"/>
    <w:rsid w:val="00CA0E42"/>
    <w:rsid w:val="00CA267C"/>
    <w:rsid w:val="00CA39BE"/>
    <w:rsid w:val="00CA7965"/>
    <w:rsid w:val="00CB32DE"/>
    <w:rsid w:val="00CB6594"/>
    <w:rsid w:val="00CC0156"/>
    <w:rsid w:val="00CC23DF"/>
    <w:rsid w:val="00CD4968"/>
    <w:rsid w:val="00CD4D94"/>
    <w:rsid w:val="00CE0370"/>
    <w:rsid w:val="00CE3377"/>
    <w:rsid w:val="00CE5E64"/>
    <w:rsid w:val="00CF28A7"/>
    <w:rsid w:val="00CF444E"/>
    <w:rsid w:val="00D01038"/>
    <w:rsid w:val="00D01310"/>
    <w:rsid w:val="00D0207E"/>
    <w:rsid w:val="00D07197"/>
    <w:rsid w:val="00D117AC"/>
    <w:rsid w:val="00D24C07"/>
    <w:rsid w:val="00D261FD"/>
    <w:rsid w:val="00D300BF"/>
    <w:rsid w:val="00D3211B"/>
    <w:rsid w:val="00D35CD7"/>
    <w:rsid w:val="00D5529F"/>
    <w:rsid w:val="00D61A7E"/>
    <w:rsid w:val="00D74C5C"/>
    <w:rsid w:val="00D75F48"/>
    <w:rsid w:val="00D8654F"/>
    <w:rsid w:val="00D87E33"/>
    <w:rsid w:val="00D95C9B"/>
    <w:rsid w:val="00D97EE2"/>
    <w:rsid w:val="00DB22E7"/>
    <w:rsid w:val="00DC48C3"/>
    <w:rsid w:val="00DD2D8C"/>
    <w:rsid w:val="00DE1F46"/>
    <w:rsid w:val="00DE5351"/>
    <w:rsid w:val="00DF0169"/>
    <w:rsid w:val="00E07D42"/>
    <w:rsid w:val="00E14CD7"/>
    <w:rsid w:val="00E200F9"/>
    <w:rsid w:val="00E260E1"/>
    <w:rsid w:val="00E27070"/>
    <w:rsid w:val="00E4056D"/>
    <w:rsid w:val="00E476C4"/>
    <w:rsid w:val="00E558BE"/>
    <w:rsid w:val="00E62658"/>
    <w:rsid w:val="00E67273"/>
    <w:rsid w:val="00E7053A"/>
    <w:rsid w:val="00E80173"/>
    <w:rsid w:val="00E824DA"/>
    <w:rsid w:val="00E84754"/>
    <w:rsid w:val="00E96A67"/>
    <w:rsid w:val="00E97C0A"/>
    <w:rsid w:val="00EA3AB2"/>
    <w:rsid w:val="00EB108C"/>
    <w:rsid w:val="00EB518B"/>
    <w:rsid w:val="00EC4221"/>
    <w:rsid w:val="00EC557A"/>
    <w:rsid w:val="00EC6062"/>
    <w:rsid w:val="00ED39E0"/>
    <w:rsid w:val="00EE2324"/>
    <w:rsid w:val="00EE3029"/>
    <w:rsid w:val="00EF112D"/>
    <w:rsid w:val="00F13321"/>
    <w:rsid w:val="00F22745"/>
    <w:rsid w:val="00F2371D"/>
    <w:rsid w:val="00F3000A"/>
    <w:rsid w:val="00F45B4B"/>
    <w:rsid w:val="00F46054"/>
    <w:rsid w:val="00F549E8"/>
    <w:rsid w:val="00F54F53"/>
    <w:rsid w:val="00F66354"/>
    <w:rsid w:val="00F746A2"/>
    <w:rsid w:val="00F747FF"/>
    <w:rsid w:val="00F957BD"/>
    <w:rsid w:val="00FB2F43"/>
    <w:rsid w:val="00FC6938"/>
    <w:rsid w:val="00FD595B"/>
    <w:rsid w:val="00FE2F78"/>
    <w:rsid w:val="00FF1D97"/>
    <w:rsid w:val="00FF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DA780B"/>
  <w15:chartTrackingRefBased/>
  <w15:docId w15:val="{051DDD40-04BC-458D-B670-E33F5A48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aliases w:val="Top Level"/>
    <w:basedOn w:val="Normal"/>
    <w:next w:val="Normal"/>
    <w:qFormat/>
    <w:pPr>
      <w:keepNext/>
      <w:spacing w:before="240" w:after="60"/>
      <w:outlineLvl w:val="0"/>
    </w:pPr>
    <w:rPr>
      <w:b/>
      <w:color w:val="808000"/>
      <w:kern w:val="32"/>
      <w:sz w:val="32"/>
      <w:lang w:eastAsia="en-US"/>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rFonts w:ascii="Times New Roman" w:hAnsi="Times New Roman"/>
      <w:sz w:val="20"/>
    </w:rPr>
  </w:style>
  <w:style w:type="paragraph" w:styleId="Heading5">
    <w:name w:val="heading 5"/>
    <w:aliases w:val="Block Label"/>
    <w:basedOn w:val="Normal"/>
    <w:next w:val="Normal"/>
    <w:qFormat/>
    <w:rsid w:val="0055039B"/>
    <w:pPr>
      <w:keepNext/>
      <w:ind w:right="-46"/>
      <w:outlineLvl w:val="4"/>
    </w:pPr>
    <w:rPr>
      <w:b/>
      <w:color w:val="808000"/>
      <w:sz w:val="20"/>
    </w:rPr>
  </w:style>
  <w:style w:type="paragraph" w:styleId="Heading6">
    <w:name w:val="heading 6"/>
    <w:basedOn w:val="Normal"/>
    <w:next w:val="Normal"/>
    <w:qFormat/>
    <w:pPr>
      <w:keepNext/>
      <w:outlineLvl w:val="5"/>
    </w:pPr>
    <w:rPr>
      <w:b/>
      <w:i/>
      <w:sz w:val="20"/>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jc w:val="both"/>
      <w:outlineLvl w:val="7"/>
    </w:pPr>
    <w:rPr>
      <w:b/>
      <w:sz w:val="20"/>
    </w:rPr>
  </w:style>
  <w:style w:type="paragraph" w:styleId="Heading9">
    <w:name w:val="heading 9"/>
    <w:basedOn w:val="Normal"/>
    <w:next w:val="Normal"/>
    <w:qFormat/>
    <w:pPr>
      <w:keepNext/>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lang w:eastAsia="en-U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color w:val="808000"/>
      <w:sz w:val="22"/>
    </w:rPr>
  </w:style>
  <w:style w:type="paragraph" w:styleId="BodyText2">
    <w:name w:val="Body Text 2"/>
    <w:basedOn w:val="Normal"/>
    <w:pPr>
      <w:jc w:val="both"/>
    </w:pPr>
    <w:rPr>
      <w:sz w:val="20"/>
    </w:rPr>
  </w:style>
  <w:style w:type="paragraph" w:customStyle="1" w:styleId="AgencyStdParagraph">
    <w:name w:val="Agency Std Paragraph"/>
    <w:autoRedefine/>
    <w:rsid w:val="00D74C5C"/>
    <w:rPr>
      <w:rFonts w:ascii="Arial" w:hAnsi="Arial"/>
      <w:b/>
      <w:sz w:val="24"/>
      <w:szCs w:val="24"/>
    </w:rPr>
  </w:style>
  <w:style w:type="paragraph" w:customStyle="1" w:styleId="Filename">
    <w:name w:val="Filename"/>
  </w:style>
  <w:style w:type="paragraph" w:styleId="CommentText">
    <w:name w:val="annotation text"/>
    <w:basedOn w:val="Normal"/>
    <w:semiHidden/>
    <w:rPr>
      <w:rFonts w:ascii="Times New Roman" w:hAnsi="Times New Roman"/>
      <w:sz w:val="20"/>
    </w:rPr>
  </w:style>
  <w:style w:type="paragraph" w:styleId="BodyText3">
    <w:name w:val="Body Text 3"/>
    <w:basedOn w:val="Normal"/>
    <w:pPr>
      <w:jc w:val="both"/>
    </w:pPr>
    <w:rPr>
      <w:color w:val="008080"/>
      <w:sz w:val="22"/>
    </w:rPr>
  </w:style>
  <w:style w:type="paragraph" w:customStyle="1" w:styleId="1stpageblockline">
    <w:name w:val="1st page block line"/>
    <w:basedOn w:val="BlockLine"/>
    <w:rsid w:val="007A73A1"/>
    <w:pPr>
      <w:ind w:right="851"/>
    </w:pPr>
  </w:style>
  <w:style w:type="paragraph" w:customStyle="1" w:styleId="BlockLine">
    <w:name w:val="Block Line"/>
    <w:basedOn w:val="Normal"/>
    <w:next w:val="Normal"/>
    <w:autoRedefine/>
    <w:rsid w:val="00AB3A1D"/>
    <w:pPr>
      <w:pBdr>
        <w:top w:val="single" w:sz="6" w:space="1" w:color="008000"/>
        <w:between w:val="single" w:sz="6" w:space="1" w:color="auto"/>
      </w:pBdr>
      <w:spacing w:before="120" w:after="60"/>
      <w:ind w:left="1701" w:right="-720"/>
    </w:pPr>
    <w:rPr>
      <w:sz w:val="22"/>
      <w:lang w:val="en-US" w:eastAsia="en-US"/>
    </w:rPr>
  </w:style>
  <w:style w:type="paragraph" w:customStyle="1" w:styleId="Textintable">
    <w:name w:val="Text in table"/>
    <w:basedOn w:val="Normal"/>
    <w:autoRedefine/>
    <w:rsid w:val="007A73A1"/>
    <w:pPr>
      <w:spacing w:before="60" w:after="60"/>
    </w:pPr>
    <w:rPr>
      <w:rFonts w:cs="Arial"/>
      <w:sz w:val="22"/>
      <w:szCs w:val="22"/>
    </w:rPr>
  </w:style>
  <w:style w:type="character" w:styleId="Hyperlink">
    <w:name w:val="Hyperlink"/>
    <w:aliases w:val="Hyperlink in toc"/>
    <w:basedOn w:val="DefaultParagraphFont"/>
    <w:rsid w:val="007A73A1"/>
    <w:rPr>
      <w:rFonts w:ascii="Arial" w:hAnsi="Arial"/>
      <w:color w:val="0000FF"/>
      <w:sz w:val="22"/>
      <w:u w:val="single"/>
    </w:rPr>
  </w:style>
  <w:style w:type="paragraph" w:customStyle="1" w:styleId="Capabilitytext">
    <w:name w:val="Capability text"/>
    <w:basedOn w:val="BlockText1"/>
    <w:rsid w:val="007A73A1"/>
    <w:pPr>
      <w:spacing w:before="240" w:after="240"/>
    </w:pPr>
    <w:rPr>
      <w:b/>
      <w:color w:val="808000"/>
    </w:rPr>
  </w:style>
  <w:style w:type="paragraph" w:customStyle="1" w:styleId="BlockText1">
    <w:name w:val="Block Text1"/>
    <w:basedOn w:val="Normal"/>
    <w:link w:val="BlocktextChar"/>
    <w:rsid w:val="007A73A1"/>
    <w:pPr>
      <w:spacing w:after="120"/>
    </w:pPr>
    <w:rPr>
      <w:rFonts w:cs="Arial"/>
      <w:sz w:val="22"/>
      <w:szCs w:val="24"/>
    </w:rPr>
  </w:style>
  <w:style w:type="paragraph" w:customStyle="1" w:styleId="BulletText1">
    <w:name w:val="Bullet Text 1"/>
    <w:basedOn w:val="Normal"/>
    <w:rsid w:val="007A73A1"/>
    <w:pPr>
      <w:numPr>
        <w:numId w:val="9"/>
      </w:numPr>
      <w:spacing w:before="60" w:after="60"/>
    </w:pPr>
    <w:rPr>
      <w:sz w:val="22"/>
      <w:lang w:eastAsia="en-US"/>
    </w:rPr>
  </w:style>
  <w:style w:type="paragraph" w:styleId="TOC4">
    <w:name w:val="toc 4"/>
    <w:basedOn w:val="Normal"/>
    <w:next w:val="Normal"/>
    <w:autoRedefine/>
    <w:semiHidden/>
    <w:rsid w:val="007A73A1"/>
    <w:pPr>
      <w:tabs>
        <w:tab w:val="left" w:pos="5652"/>
        <w:tab w:val="right" w:pos="8614"/>
      </w:tabs>
      <w:ind w:left="72" w:right="279"/>
      <w:jc w:val="both"/>
    </w:pPr>
    <w:rPr>
      <w:sz w:val="22"/>
    </w:rPr>
  </w:style>
  <w:style w:type="paragraph" w:styleId="BalloonText">
    <w:name w:val="Balloon Text"/>
    <w:basedOn w:val="Normal"/>
    <w:semiHidden/>
    <w:rsid w:val="003F491C"/>
    <w:rPr>
      <w:rFonts w:ascii="Tahoma" w:hAnsi="Tahoma" w:cs="Tahoma"/>
      <w:sz w:val="16"/>
      <w:szCs w:val="16"/>
    </w:rPr>
  </w:style>
  <w:style w:type="character" w:styleId="CommentReference">
    <w:name w:val="annotation reference"/>
    <w:basedOn w:val="DefaultParagraphFont"/>
    <w:semiHidden/>
    <w:rsid w:val="003F491C"/>
    <w:rPr>
      <w:sz w:val="16"/>
      <w:szCs w:val="16"/>
    </w:rPr>
  </w:style>
  <w:style w:type="paragraph" w:styleId="CommentSubject">
    <w:name w:val="annotation subject"/>
    <w:basedOn w:val="CommentText"/>
    <w:next w:val="CommentText"/>
    <w:semiHidden/>
    <w:rsid w:val="003F491C"/>
    <w:rPr>
      <w:rFonts w:ascii="Arial" w:hAnsi="Arial"/>
      <w:b/>
      <w:bCs/>
    </w:rPr>
  </w:style>
  <w:style w:type="paragraph" w:customStyle="1" w:styleId="Style1">
    <w:name w:val="Style1"/>
    <w:basedOn w:val="Normal"/>
    <w:rsid w:val="00C060E3"/>
    <w:pPr>
      <w:numPr>
        <w:numId w:val="14"/>
      </w:numPr>
    </w:pPr>
    <w:rPr>
      <w:sz w:val="22"/>
    </w:rPr>
  </w:style>
  <w:style w:type="character" w:customStyle="1" w:styleId="BlocktextChar">
    <w:name w:val="Block text Char"/>
    <w:basedOn w:val="DefaultParagraphFont"/>
    <w:link w:val="BlockText1"/>
    <w:rsid w:val="001929AD"/>
    <w:rPr>
      <w:rFonts w:ascii="Arial" w:hAnsi="Arial" w:cs="Arial"/>
      <w:sz w:val="22"/>
      <w:szCs w:val="24"/>
      <w:lang w:val="en-GB" w:eastAsia="en-GB" w:bidi="ar-SA"/>
    </w:rPr>
  </w:style>
  <w:style w:type="paragraph" w:styleId="TOC1">
    <w:name w:val="toc 1"/>
    <w:basedOn w:val="Normal"/>
    <w:next w:val="Normal"/>
    <w:autoRedefine/>
    <w:semiHidden/>
    <w:rsid w:val="0055039B"/>
  </w:style>
  <w:style w:type="paragraph" w:styleId="TOC2">
    <w:name w:val="toc 2"/>
    <w:basedOn w:val="Normal"/>
    <w:next w:val="Normal"/>
    <w:autoRedefine/>
    <w:semiHidden/>
    <w:rsid w:val="0055039B"/>
    <w:pPr>
      <w:ind w:left="240"/>
    </w:pPr>
  </w:style>
  <w:style w:type="character" w:styleId="FollowedHyperlink">
    <w:name w:val="FollowedHyperlink"/>
    <w:basedOn w:val="DefaultParagraphFont"/>
    <w:rsid w:val="0043776F"/>
    <w:rPr>
      <w:color w:val="800080"/>
      <w:u w:val="single"/>
    </w:rPr>
  </w:style>
  <w:style w:type="paragraph" w:customStyle="1" w:styleId="Default">
    <w:name w:val="Default"/>
    <w:rsid w:val="00A3076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E7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environment-agency.gov.uk/static/documents/Business/RGN_9_Surrender_(v2.0)_30_March_2010.pdf" TargetMode="External"/><Relationship Id="rId20" Type="http://schemas.openxmlformats.org/officeDocument/2006/relationships/fontTable" Target="fontTable.xml"/><Relationship Id="rId16" Type="http://schemas.openxmlformats.org/officeDocument/2006/relationships/hyperlink" Target="http://environment-agency.resultspage.com/search?p=R&amp;srid=S8%2d1&amp;lbc=environment%2dagency&amp;w=site%20condition%20report%20template&amp;url=http%3a%2f%2fwww%2eenvironment%2dagency%2egov%2euk%2fstatic%2fdocuments%2fBusiness%2fh5%5fscr%5ftemplate%5f2099550%2edoc&amp;rk=1&amp;uid=700534397&amp;sid=15&amp;ts=ev2&amp;rsc=F:7llIk22eRPdaY7&amp;method=and&amp;isort=sco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nvironment-agency.resultspage.com/search?p=R&amp;srid=S8%2d1&amp;lbc=environment%2dagency&amp;w=H5&amp;url=http%3a%2f%2fwww%2eenvironment%2dagency%2egov%2euk%2fstatic%2fdocuments%2fBusiness%2fh5%5fscr%5fguidance%5f2099540%2epdf&amp;rk=1&amp;uid=700534397&amp;sid=15&amp;ts=ev2&amp;rsc=S1dg5GyBnB3q4XkA&amp;method=and&amp;isort=score" TargetMode="External"/><Relationship Id="rId10" Type="http://schemas.openxmlformats.org/officeDocument/2006/relationships/footnotes" Target="footnotes.xml"/><Relationship Id="rId19" Type="http://schemas.openxmlformats.org/officeDocument/2006/relationships/footer" Target="footer4.xml"/><Relationship Id="rId14" Type="http://schemas.openxmlformats.org/officeDocument/2006/relationships/hyperlink" Target="http://ams.ea.gov/ams_root/2006/651_700/676_06.doc"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2021-08-31T23:00:00+00:00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Internal Only</TermName>
          <TermId xmlns="http://schemas.microsoft.com/office/infopath/2007/PartnerControls">8ea715af-5874-4d14-8309-f46c5fa3b3b6</TermId>
        </TermInfo>
      </Terms>
    </c52c737aaa794145b5e1ab0b33580095>
    <PermitNumber xmlns="eebef177-55b5-4448-a5fb-28ea454417ee">eawml 101190</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E T M Recycling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2021-08-31T23:00:00+00:00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BS3 2HW</FacilityAddressPostcode>
    <TaxCatchAll xmlns="662745e8-e224-48e8-a2e3-254862b8c2f5">
      <Value>12</Value>
      <Value>19</Value>
      <Value>26</Value>
      <Value>9</Value>
      <Value>64</Value>
    </TaxCatchAll>
    <ExternalAuthor xmlns="eebef177-55b5-4448-a5fb-28ea454417ee">David Sleigh</ExternalAuthor>
    <SiteName xmlns="eebef177-55b5-4448-a5fb-28ea454417ee">E T M Recycling Ltd</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41 Ashton Vale Road Ashton Bristol Avon BS3 2HW</FacilityAddress>
  </documentManagement>
</p:properties>
</file>

<file path=customXml/item2.xml><?xml version="1.0" encoding="utf-8"?>
<ct:contentTypeSchema xmlns:ct="http://schemas.microsoft.com/office/2006/metadata/contentType" xmlns:ma="http://schemas.microsoft.com/office/2006/metadata/properties/metaAttributes" ct:_="" ma:_="" ma:contentTypeName="Instruction - Document - Word" ma:contentTypeID="0x010100D5A45896ADA143F9BF5F69E7D3C3FE4B00B0E66E75E1E14C12B35DE19023867FFF00C2DA14567D3F204FA0EC13BAD001FB8C" ma:contentTypeVersion="101" ma:contentTypeDescription="Instructions explain what a trained or competent individual must do to carry out a task. " ma:contentTypeScope="" ma:versionID="9791a449175133f5fc6091d35b20ebec">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C3656D857B5D9C429CE9F0F73EC66B9E" ma:contentTypeVersion="41" ma:contentTypeDescription="Create a new document." ma:contentTypeScope="" ma:versionID="6ce4252f7d2929c08bf8c5218e290d89">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80f5caf5-7450-4d58-83d0-abf759ca00c0" targetNamespace="http://schemas.microsoft.com/office/2006/metadata/properties" ma:root="true" ma:fieldsID="c7826e3ad6933e6d4e68b1d2d45250c0" ns2:_="" ns3:_="" ns4:_="" ns5:_="" ns6:_="">
    <xsd:import namespace="8595a0ec-c146-4eeb-925a-270f4bc4be63"/>
    <xsd:import namespace="662745e8-e224-48e8-a2e3-254862b8c2f5"/>
    <xsd:import namespace="eebef177-55b5-4448-a5fb-28ea454417ee"/>
    <xsd:import namespace="5ffd8e36-f429-4edc-ab50-c5be84842779"/>
    <xsd:import namespace="80f5caf5-7450-4d58-83d0-abf759ca00c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981305-d081-4950-be5f-f720c05b9668}"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81305-d081-4950-be5f-f720c05b9668}"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5caf5-7450-4d58-83d0-abf759ca00c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Instruction - Document - Word</p:Name>
  <p:Description/>
  <p:Statement/>
  <p:PolicyItems>
    <p:PolicyItem featureId="Microsoft.Office.RecordsManagement.PolicyFeatures.PolicyLabel" staticId="0x010100D5A45896ADA143F9BF5F69E7D3C3FE4B00B0E66E75E1E14C12B35DE19023867FFF00C2DA14567D3F204FA0EC13BAD001FB8C|801092262" UniqueId="bd7c5ac6-921b-4f90-8d21-399ef2fb094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DB1D2-80D6-4DCB-9920-1D579E898E7B}">
  <ds:schemaRefs>
    <ds:schemaRef ds:uri="c78a0cd0-2680-45d0-a254-38b105a1c2de"/>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44ba428f-c30f-44c8-8eab-a30b7390a267"/>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8D9F1921-C253-4C7C-AB9C-6E13878E8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50E7A-7542-4A47-A601-271C2BA97602}"/>
</file>

<file path=customXml/itemProps4.xml><?xml version="1.0" encoding="utf-8"?>
<ds:datastoreItem xmlns:ds="http://schemas.openxmlformats.org/officeDocument/2006/customXml" ds:itemID="{C743FAE6-26FD-4DF8-91B0-2CD187557B97}">
  <ds:schemaRefs>
    <ds:schemaRef ds:uri="office.server.policy"/>
  </ds:schemaRefs>
</ds:datastoreItem>
</file>

<file path=customXml/itemProps5.xml><?xml version="1.0" encoding="utf-8"?>
<ds:datastoreItem xmlns:ds="http://schemas.openxmlformats.org/officeDocument/2006/customXml" ds:itemID="{C35A2A42-C0C9-4BA6-B75C-45B8F1B93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10693</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Assess application and surrender site condition reports under EPR (non-landfill)</vt:lpstr>
    </vt:vector>
  </TitlesOfParts>
  <Company>Environment Agency</Company>
  <LinksUpToDate>false</LinksUpToDate>
  <CharactersWithSpaces>12430</CharactersWithSpaces>
  <SharedDoc>false</SharedDoc>
  <HLinks>
    <vt:vector size="48" baseType="variant">
      <vt:variant>
        <vt:i4>30</vt:i4>
      </vt:variant>
      <vt:variant>
        <vt:i4>9</vt:i4>
      </vt:variant>
      <vt:variant>
        <vt:i4>0</vt:i4>
      </vt:variant>
      <vt:variant>
        <vt:i4>5</vt:i4>
      </vt:variant>
      <vt:variant>
        <vt:lpwstr>http://www.environment-agency.gov.uk/static/documents/Business/RGN_9_Surrender_(v2.0)_30_March_2010.pdf</vt:lpwstr>
      </vt:variant>
      <vt:variant>
        <vt:lpwstr/>
      </vt:variant>
      <vt:variant>
        <vt:i4>2490472</vt:i4>
      </vt:variant>
      <vt:variant>
        <vt:i4>6</vt:i4>
      </vt:variant>
      <vt:variant>
        <vt:i4>0</vt:i4>
      </vt:variant>
      <vt:variant>
        <vt:i4>5</vt:i4>
      </vt:variant>
      <vt:variant>
        <vt:lpwstr>http://environment-agency.resultspage.com/search?p=R&amp;srid=S8%2d1&amp;lbc=environment%2dagency&amp;w=site%20condition%20report%20template&amp;url=http%3a%2f%2fwww%2eenvironment%2dagency%2egov%2euk%2fstatic%2fdocuments%2fBusiness%2fh5%5fscr%5ftemplate%5f2099550%2edoc&amp;rk=1&amp;uid=700534397&amp;sid=15&amp;ts=ev2&amp;rsc=F:7llIk22eRPdaY7&amp;method=and&amp;isort=score</vt:lpwstr>
      </vt:variant>
      <vt:variant>
        <vt:lpwstr/>
      </vt:variant>
      <vt:variant>
        <vt:i4>2228267</vt:i4>
      </vt:variant>
      <vt:variant>
        <vt:i4>3</vt:i4>
      </vt:variant>
      <vt:variant>
        <vt:i4>0</vt:i4>
      </vt:variant>
      <vt:variant>
        <vt:i4>5</vt:i4>
      </vt:variant>
      <vt:variant>
        <vt:lpwstr>http://environment-agency.resultspage.com/search?p=R&amp;srid=S8%2d1&amp;lbc=environment%2dagency&amp;w=H5&amp;url=http%3a%2f%2fwww%2eenvironment%2dagency%2egov%2euk%2fstatic%2fdocuments%2fBusiness%2fh5%5fscr%5fguidance%5f2099540%2epdf&amp;rk=1&amp;uid=700534397&amp;sid=15&amp;ts=ev2&amp;rsc=S1dg5GyBnB3q4XkA&amp;method=and&amp;isort=score</vt:lpwstr>
      </vt:variant>
      <vt:variant>
        <vt:lpwstr/>
      </vt:variant>
      <vt:variant>
        <vt:i4>1704045</vt:i4>
      </vt:variant>
      <vt:variant>
        <vt:i4>0</vt:i4>
      </vt:variant>
      <vt:variant>
        <vt:i4>0</vt:i4>
      </vt:variant>
      <vt:variant>
        <vt:i4>5</vt:i4>
      </vt:variant>
      <vt:variant>
        <vt:lpwstr>http://ams.ea.gov/ams_root/2006/651_700/676_06.doc</vt:lpwstr>
      </vt:variant>
      <vt:variant>
        <vt:lpwstr/>
      </vt:variant>
      <vt:variant>
        <vt:i4>3473418</vt:i4>
      </vt:variant>
      <vt:variant>
        <vt:i4>-1</vt:i4>
      </vt:variant>
      <vt:variant>
        <vt:i4>1236</vt:i4>
      </vt:variant>
      <vt:variant>
        <vt:i4>4</vt:i4>
      </vt:variant>
      <vt:variant>
        <vt:lpwstr/>
      </vt:variant>
      <vt:variant>
        <vt:lpwstr>Related_documents</vt:lpwstr>
      </vt:variant>
      <vt:variant>
        <vt:i4>3473418</vt:i4>
      </vt:variant>
      <vt:variant>
        <vt:i4>-1</vt:i4>
      </vt:variant>
      <vt:variant>
        <vt:i4>1237</vt:i4>
      </vt:variant>
      <vt:variant>
        <vt:i4>4</vt:i4>
      </vt:variant>
      <vt:variant>
        <vt:lpwstr/>
      </vt:variant>
      <vt:variant>
        <vt:lpwstr>Related_documents</vt:lpwstr>
      </vt:variant>
      <vt:variant>
        <vt:i4>1769517</vt:i4>
      </vt:variant>
      <vt:variant>
        <vt:i4>-1</vt:i4>
      </vt:variant>
      <vt:variant>
        <vt:i4>1239</vt:i4>
      </vt:variant>
      <vt:variant>
        <vt:i4>4</vt:i4>
      </vt:variant>
      <vt:variant>
        <vt:lpwstr>http://intranet.ea.gov/organisation/agency_management_system/feedback/Document_feedback.htm</vt:lpwstr>
      </vt:variant>
      <vt:variant>
        <vt:lpwstr/>
      </vt:variant>
      <vt:variant>
        <vt:i4>1769517</vt:i4>
      </vt:variant>
      <vt:variant>
        <vt:i4>-1</vt:i4>
      </vt:variant>
      <vt:variant>
        <vt:i4>1240</vt:i4>
      </vt:variant>
      <vt:variant>
        <vt:i4>4</vt:i4>
      </vt:variant>
      <vt:variant>
        <vt:lpwstr>http://intranet.ea.gov/organisation/agency_management_system/feedback/Document_feedback.htm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application and surrender site condition reports under EPR (non-landfill)</dc:title>
  <dc:subject/>
  <dc:creator>Green, Julie</dc:creator>
  <cp:lastModifiedBy>Green, Julie</cp:lastModifiedBy>
  <cp:revision>2</cp:revision>
  <cp:lastPrinted>2011-08-03T15:16:00Z</cp:lastPrinted>
  <dcterms:created xsi:type="dcterms:W3CDTF">2021-09-01T09:52:00Z</dcterms:created>
  <dcterms:modified xsi:type="dcterms:W3CDTF">2021-09-01T09:52:00Z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0x0101000E9AD557692E154F9D2697C8C6432F7600C3656D857B5D9C429CE9F0F73EC66B9E</vt:lpwstr>
  </property>
  <property fmtid="{D5CDD505-2E9C-101B-9397-08002B2CF9AE}" pid="4" name="_dlc_DocIdItemGuid">
    <vt:lpwstr>e53eb735-c824-44f8-8c4d-31990d89a76f</vt:lpwstr>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PermitDocumentType">
    <vt:lpwstr/>
  </property>
  <property fmtid="{D5CDD505-2E9C-101B-9397-08002B2CF9AE}" pid="8" name="TypeofPermit">
    <vt:lpwstr>9;#N/A - Do not select for New Permits|0430e4c2-ee0a-4b2d-9af6-df735aafbcb2</vt:lpwstr>
  </property>
  <property fmtid="{D5CDD505-2E9C-101B-9397-08002B2CF9AE}" pid="9" name="DisclosureStatus">
    <vt:lpwstr>64;#Internal Only|8ea715af-5874-4d14-8309-f46c5fa3b3b6</vt:lpwstr>
  </property>
  <property fmtid="{D5CDD505-2E9C-101B-9397-08002B2CF9AE}" pid="10" name="RegulatedActivitySub-Class">
    <vt:lpwstr/>
  </property>
  <property fmtid="{D5CDD505-2E9C-101B-9397-08002B2CF9AE}" pid="11" name="EventType1">
    <vt:lpwstr/>
  </property>
  <property fmtid="{D5CDD505-2E9C-101B-9397-08002B2CF9AE}" pid="12" name="ActivityGrouping">
    <vt:lpwstr>12;#Application ＆ Associated Docs|5eadfd3c-6deb-44e1-b7e1-16accd427bec</vt:lpwstr>
  </property>
  <property fmtid="{D5CDD505-2E9C-101B-9397-08002B2CF9AE}" pid="13" name="RegulatedActivityClass">
    <vt:lpwstr>26;#Waste Operations|dc63c9b7-da6e-463c-b2cf-265b08d49156</vt:lpwstr>
  </property>
  <property fmtid="{D5CDD505-2E9C-101B-9397-08002B2CF9AE}" pid="14" name="Catchment">
    <vt:lpwstr/>
  </property>
  <property fmtid="{D5CDD505-2E9C-101B-9397-08002B2CF9AE}" pid="15" name="MajorProjectID">
    <vt:lpwstr/>
  </property>
  <property fmtid="{D5CDD505-2E9C-101B-9397-08002B2CF9AE}" pid="16" name="StandardRulesID">
    <vt:lpwstr/>
  </property>
  <property fmtid="{D5CDD505-2E9C-101B-9397-08002B2CF9AE}" pid="17" name="CessationStatus">
    <vt:lpwstr/>
  </property>
  <property fmtid="{D5CDD505-2E9C-101B-9397-08002B2CF9AE}" pid="18" name="Regime">
    <vt:lpwstr>19;#EPR|0e5af97d-1a8c-4d8f-a20b-528a11cab1f6</vt:lpwstr>
  </property>
</Properties>
</file>