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106" w14:textId="77777777" w:rsidR="003F7372" w:rsidRDefault="003F7372" w:rsidP="003F7372">
      <w:r>
        <w:rPr>
          <w:noProof/>
          <w:lang w:eastAsia="en-GB"/>
        </w:rPr>
        <w:drawing>
          <wp:anchor distT="0" distB="0" distL="114300" distR="114300" simplePos="0" relativeHeight="251659264" behindDoc="1" locked="0" layoutInCell="1" allowOverlap="1" wp14:anchorId="25667AF4" wp14:editId="6787B5B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D779198" w14:textId="77777777" w:rsidR="003F7372" w:rsidRPr="003F7372" w:rsidRDefault="003F7372" w:rsidP="003F7372"/>
    <w:p w14:paraId="1F1959D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A97B2D2" w14:textId="5F04F57A" w:rsidR="00F54460" w:rsidRDefault="00FC26E7" w:rsidP="003F7372">
      <w:pPr>
        <w:rPr>
          <w:rFonts w:eastAsia="Arial"/>
          <w:sz w:val="30"/>
          <w:szCs w:val="30"/>
        </w:rPr>
      </w:pPr>
      <w:r w:rsidRPr="00B02DE3">
        <w:rPr>
          <w:rFonts w:eastAsia="Arial"/>
          <w:color w:val="FF0000"/>
          <w:sz w:val="18"/>
          <w:szCs w:val="18"/>
        </w:rPr>
        <w:t>BS25 5RA</w:t>
      </w:r>
      <w:r w:rsidR="003F7372" w:rsidRPr="00B02DE3">
        <w:rPr>
          <w:rFonts w:eastAsia="Arial"/>
          <w:color w:val="FF0000"/>
          <w:sz w:val="30"/>
          <w:szCs w:val="30"/>
        </w:rPr>
        <w:t xml:space="preserve">, </w:t>
      </w:r>
      <w:proofErr w:type="spellStart"/>
      <w:r w:rsidRPr="00B02DE3">
        <w:rPr>
          <w:rFonts w:eastAsia="Arial"/>
          <w:color w:val="FF0000"/>
          <w:sz w:val="18"/>
          <w:szCs w:val="18"/>
        </w:rPr>
        <w:t>Thatchers</w:t>
      </w:r>
      <w:proofErr w:type="spellEnd"/>
      <w:r w:rsidRPr="00B02DE3">
        <w:rPr>
          <w:rFonts w:eastAsia="Arial"/>
          <w:color w:val="FF0000"/>
          <w:sz w:val="18"/>
          <w:szCs w:val="18"/>
        </w:rPr>
        <w:t xml:space="preserve"> (Myrtle Farm)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18B3DA7D"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46D1A9BA"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746926E0" w14:textId="4652C44B" w:rsidR="003F7372" w:rsidRDefault="003F7372" w:rsidP="003F7372">
      <w:pPr>
        <w:rPr>
          <w:sz w:val="19"/>
          <w:szCs w:val="19"/>
        </w:rPr>
      </w:pPr>
      <w:r w:rsidRPr="003F7372">
        <w:rPr>
          <w:sz w:val="19"/>
          <w:szCs w:val="19"/>
        </w:rPr>
        <w:t>We are seeking comments on the application for</w:t>
      </w:r>
      <w:r>
        <w:rPr>
          <w:sz w:val="19"/>
          <w:szCs w:val="19"/>
        </w:rPr>
        <w:t xml:space="preserve"> </w:t>
      </w:r>
      <w:proofErr w:type="spellStart"/>
      <w:r w:rsidR="00F24CCF" w:rsidRPr="00B02DE3">
        <w:rPr>
          <w:rFonts w:eastAsia="Arial"/>
          <w:color w:val="FF0000"/>
          <w:sz w:val="18"/>
          <w:szCs w:val="18"/>
        </w:rPr>
        <w:t>Thatchers</w:t>
      </w:r>
      <w:proofErr w:type="spellEnd"/>
      <w:r w:rsidR="00F24CCF" w:rsidRPr="00B02DE3">
        <w:rPr>
          <w:rFonts w:eastAsia="Arial"/>
          <w:color w:val="FF0000"/>
          <w:sz w:val="18"/>
          <w:szCs w:val="18"/>
        </w:rPr>
        <w:t xml:space="preserve"> (Myrtle Farm) Limited</w:t>
      </w:r>
      <w:r w:rsidRPr="003F7372">
        <w:rPr>
          <w:sz w:val="19"/>
          <w:szCs w:val="19"/>
        </w:rPr>
        <w:t>. Please use the reference number below when making comments on this application</w:t>
      </w:r>
      <w:r>
        <w:rPr>
          <w:sz w:val="19"/>
          <w:szCs w:val="19"/>
        </w:rPr>
        <w:t>.</w:t>
      </w:r>
    </w:p>
    <w:p w14:paraId="01054535" w14:textId="77777777" w:rsidR="00AE4AC9" w:rsidRDefault="00AE4AC9" w:rsidP="00AE4AC9">
      <w:pPr>
        <w:spacing w:after="0" w:line="240" w:lineRule="auto"/>
        <w:rPr>
          <w:sz w:val="19"/>
          <w:szCs w:val="19"/>
        </w:rPr>
      </w:pPr>
    </w:p>
    <w:p w14:paraId="423CB009" w14:textId="5A764F24"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B02DE3">
        <w:rPr>
          <w:color w:val="FF0000"/>
          <w:sz w:val="19"/>
          <w:szCs w:val="19"/>
        </w:rPr>
        <w:t>EPR-LP3004MC/A001</w:t>
      </w:r>
    </w:p>
    <w:p w14:paraId="2D3A2270" w14:textId="362C5662"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B02DE3">
        <w:rPr>
          <w:color w:val="FF0000"/>
          <w:sz w:val="19"/>
          <w:szCs w:val="19"/>
        </w:rPr>
        <w:t>S6.8 A(1)(d)(ii)  S5.4 A(1)(a)(ii)</w:t>
      </w:r>
    </w:p>
    <w:p w14:paraId="2A47E779" w14:textId="5DFAAC64"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B02DE3">
        <w:rPr>
          <w:color w:val="FF0000"/>
          <w:sz w:val="19"/>
          <w:szCs w:val="19"/>
        </w:rPr>
        <w:t>Station Road, Sandford,Winscombe,Avon,BS25 5RA</w:t>
      </w:r>
    </w:p>
    <w:p w14:paraId="2387DD0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E38429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F5F994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1876339" w14:textId="77777777" w:rsidR="00AE4AC9" w:rsidRDefault="00AE4AC9" w:rsidP="00AE4AC9">
      <w:pPr>
        <w:spacing w:after="0" w:line="276" w:lineRule="auto"/>
        <w:rPr>
          <w:sz w:val="19"/>
          <w:szCs w:val="19"/>
        </w:rPr>
      </w:pPr>
    </w:p>
    <w:p w14:paraId="51F6714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664760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710BE18" w14:textId="77777777" w:rsidR="00AE4AC9" w:rsidRDefault="00AE4AC9" w:rsidP="00AE4AC9">
      <w:pPr>
        <w:spacing w:after="0" w:line="276" w:lineRule="auto"/>
        <w:rPr>
          <w:sz w:val="19"/>
          <w:szCs w:val="19"/>
        </w:rPr>
      </w:pPr>
    </w:p>
    <w:p w14:paraId="2859403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30138E1" w14:textId="77777777" w:rsidR="00AE4AC9" w:rsidRPr="00AE4AC9" w:rsidRDefault="00AE4AC9" w:rsidP="00AE4AC9">
      <w:pPr>
        <w:spacing w:after="0" w:line="276" w:lineRule="auto"/>
        <w:rPr>
          <w:sz w:val="19"/>
          <w:szCs w:val="19"/>
        </w:rPr>
      </w:pPr>
    </w:p>
    <w:p w14:paraId="60EFBA5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7CDB5E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9C8B5F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3F9840D" w14:textId="77777777" w:rsidR="00FB468C" w:rsidRDefault="00FB468C" w:rsidP="00FB468C">
      <w:pPr>
        <w:spacing w:after="0" w:line="360" w:lineRule="auto"/>
        <w:rPr>
          <w:b/>
          <w:color w:val="538135" w:themeColor="accent6" w:themeShade="BF"/>
          <w:sz w:val="19"/>
          <w:szCs w:val="19"/>
        </w:rPr>
      </w:pPr>
    </w:p>
    <w:p w14:paraId="164B867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A736A3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8BE7CA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EC1B144"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7BA754B" w14:textId="77777777" w:rsidR="00FB468C" w:rsidRDefault="00FB468C" w:rsidP="00FB468C">
      <w:pPr>
        <w:spacing w:after="0" w:line="240" w:lineRule="auto"/>
        <w:rPr>
          <w:sz w:val="19"/>
          <w:szCs w:val="19"/>
        </w:rPr>
      </w:pPr>
    </w:p>
    <w:p w14:paraId="67326DD3"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4AC1E9B" w14:textId="77777777" w:rsidR="00FB468C" w:rsidRDefault="00FB468C" w:rsidP="00FB468C">
      <w:pPr>
        <w:spacing w:after="0" w:line="276" w:lineRule="auto"/>
        <w:rPr>
          <w:sz w:val="19"/>
          <w:szCs w:val="19"/>
        </w:rPr>
      </w:pPr>
    </w:p>
    <w:p w14:paraId="2A1EE9D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EFCB1AB" w14:textId="77777777" w:rsidR="00FB468C" w:rsidRPr="00FB468C" w:rsidRDefault="00FB468C" w:rsidP="00FB468C">
      <w:pPr>
        <w:spacing w:after="0" w:line="240" w:lineRule="auto"/>
        <w:rPr>
          <w:sz w:val="19"/>
          <w:szCs w:val="19"/>
        </w:rPr>
      </w:pPr>
      <w:r>
        <w:rPr>
          <w:sz w:val="19"/>
          <w:szCs w:val="19"/>
        </w:rPr>
        <w:lastRenderedPageBreak/>
        <w:tab/>
      </w:r>
    </w:p>
    <w:p w14:paraId="3F38D68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8B823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D0F4B27" w14:textId="77777777" w:rsidR="00AE4AC9" w:rsidRPr="00AE4AC9" w:rsidRDefault="00AE4AC9" w:rsidP="00AE4AC9">
      <w:pPr>
        <w:spacing w:line="240" w:lineRule="auto"/>
        <w:rPr>
          <w:sz w:val="19"/>
          <w:szCs w:val="19"/>
        </w:rPr>
      </w:pPr>
    </w:p>
    <w:p w14:paraId="0EC2E27A" w14:textId="77777777" w:rsidR="003F7372" w:rsidRPr="003F7372" w:rsidRDefault="003F7372" w:rsidP="003F7372">
      <w:pPr>
        <w:spacing w:line="480" w:lineRule="auto"/>
        <w:rPr>
          <w:sz w:val="19"/>
          <w:szCs w:val="19"/>
        </w:rPr>
      </w:pPr>
    </w:p>
    <w:p w14:paraId="65771B7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414C" w14:textId="77777777" w:rsidR="003E4D32" w:rsidRDefault="003E4D32" w:rsidP="00FE74C4">
      <w:pPr>
        <w:spacing w:after="0" w:line="240" w:lineRule="auto"/>
      </w:pPr>
      <w:r>
        <w:separator/>
      </w:r>
    </w:p>
  </w:endnote>
  <w:endnote w:type="continuationSeparator" w:id="0">
    <w:p w14:paraId="4839CD6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D6D" w14:textId="77777777" w:rsidR="00FC26E7" w:rsidRDefault="00FC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81F3" w14:textId="77777777" w:rsidR="00FE74C4" w:rsidRDefault="00FE74C4">
    <w:pPr>
      <w:pStyle w:val="Footer"/>
    </w:pPr>
    <w:r>
      <w:rPr>
        <w:noProof/>
        <w:lang w:eastAsia="en-GB"/>
      </w:rPr>
      <w:drawing>
        <wp:inline distT="0" distB="0" distL="0" distR="0" wp14:anchorId="59FEBCCB" wp14:editId="1C9DA23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8628" w14:textId="77777777" w:rsidR="00FC26E7" w:rsidRDefault="00FC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D7FE" w14:textId="77777777" w:rsidR="003E4D32" w:rsidRDefault="003E4D32" w:rsidP="00FE74C4">
      <w:pPr>
        <w:spacing w:after="0" w:line="240" w:lineRule="auto"/>
      </w:pPr>
      <w:r>
        <w:separator/>
      </w:r>
    </w:p>
  </w:footnote>
  <w:footnote w:type="continuationSeparator" w:id="0">
    <w:p w14:paraId="5BA0CFC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8050" w14:textId="77777777" w:rsidR="00FC26E7" w:rsidRDefault="00FC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0B3" w14:textId="77777777" w:rsidR="00FC26E7" w:rsidRDefault="00FC2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6F46" w14:textId="77777777" w:rsidR="00FC26E7" w:rsidRDefault="00FC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02DE3"/>
    <w:rsid w:val="00C25BEE"/>
    <w:rsid w:val="00CB524E"/>
    <w:rsid w:val="00DA35E8"/>
    <w:rsid w:val="00F24CCF"/>
    <w:rsid w:val="00F54460"/>
    <w:rsid w:val="00FA4370"/>
    <w:rsid w:val="00FB468C"/>
    <w:rsid w:val="00FC26E7"/>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16D6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Stones, Trudy Anne</cp:lastModifiedBy>
  <cp:revision>4</cp:revision>
  <dcterms:created xsi:type="dcterms:W3CDTF">2022-08-15T12:45:00Z</dcterms:created>
  <dcterms:modified xsi:type="dcterms:W3CDTF">2022-08-16T08:42:00Z</dcterms:modified>
</cp:coreProperties>
</file>