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2835" w14:textId="77777777" w:rsidR="000819A1" w:rsidRDefault="000819A1"/>
    <w:p w14:paraId="26F72836" w14:textId="77777777" w:rsidR="00804715" w:rsidRDefault="00804715"/>
    <w:p w14:paraId="26F72837"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26F72838" w14:textId="77777777" w:rsidR="00804715" w:rsidRDefault="00804715">
      <w:pPr>
        <w:rPr>
          <w:rFonts w:ascii="Arial" w:hAnsi="Arial" w:cs="Arial"/>
          <w:b/>
          <w:sz w:val="28"/>
          <w:szCs w:val="28"/>
          <w:u w:val="single"/>
        </w:rPr>
      </w:pPr>
    </w:p>
    <w:p w14:paraId="26F72839"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26F7283A" w14:textId="77777777"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w:t>
      </w:r>
      <w:proofErr w:type="gramStart"/>
      <w:r>
        <w:rPr>
          <w:rFonts w:ascii="Arial" w:hAnsi="Arial" w:cs="Arial"/>
          <w:sz w:val="24"/>
          <w:szCs w:val="24"/>
        </w:rPr>
        <w:t>humidity</w:t>
      </w:r>
      <w:proofErr w:type="gramEnd"/>
      <w:r>
        <w:rPr>
          <w:rFonts w:ascii="Arial" w:hAnsi="Arial" w:cs="Arial"/>
          <w:sz w:val="24"/>
          <w:szCs w:val="24"/>
        </w:rPr>
        <w:t xml:space="preserve"> and bird mortalities. More detailed description of </w:t>
      </w:r>
      <w:r w:rsidR="0077663A">
        <w:rPr>
          <w:rFonts w:ascii="Arial" w:hAnsi="Arial" w:cs="Arial"/>
          <w:sz w:val="24"/>
          <w:szCs w:val="24"/>
        </w:rPr>
        <w:t xml:space="preserve">these operations </w:t>
      </w:r>
      <w:proofErr w:type="gramStart"/>
      <w:r w:rsidR="0077663A">
        <w:rPr>
          <w:rFonts w:ascii="Arial" w:hAnsi="Arial" w:cs="Arial"/>
          <w:sz w:val="24"/>
          <w:szCs w:val="24"/>
        </w:rPr>
        <w:t>are</w:t>
      </w:r>
      <w:proofErr w:type="gramEnd"/>
      <w:r w:rsidR="0077663A">
        <w:rPr>
          <w:rFonts w:ascii="Arial" w:hAnsi="Arial" w:cs="Arial"/>
          <w:sz w:val="24"/>
          <w:szCs w:val="24"/>
        </w:rPr>
        <w:t xml:space="preserve"> listed in the included “Site Operations Document”.</w:t>
      </w:r>
    </w:p>
    <w:p w14:paraId="26F7283B"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26F7283C" w14:textId="77777777" w:rsidR="0077663A" w:rsidRDefault="0077663A">
      <w:pPr>
        <w:rPr>
          <w:rFonts w:ascii="Arial" w:hAnsi="Arial" w:cs="Arial"/>
          <w:sz w:val="24"/>
          <w:szCs w:val="24"/>
        </w:rPr>
      </w:pPr>
      <w:r>
        <w:rPr>
          <w:rFonts w:ascii="Arial" w:hAnsi="Arial" w:cs="Arial"/>
          <w:sz w:val="24"/>
          <w:szCs w:val="24"/>
        </w:rPr>
        <w:t xml:space="preserve">Maintenance log submitted details preventative measures servicing carried out on site, these will cover the main areas such as feed and water systems, </w:t>
      </w:r>
      <w:proofErr w:type="gramStart"/>
      <w:r>
        <w:rPr>
          <w:rFonts w:ascii="Arial" w:hAnsi="Arial" w:cs="Arial"/>
          <w:sz w:val="24"/>
          <w:szCs w:val="24"/>
        </w:rPr>
        <w:t>heating</w:t>
      </w:r>
      <w:proofErr w:type="gramEnd"/>
      <w:r>
        <w:rPr>
          <w:rFonts w:ascii="Arial" w:hAnsi="Arial" w:cs="Arial"/>
          <w:sz w:val="24"/>
          <w:szCs w:val="24"/>
        </w:rPr>
        <w:t xml:space="preserve"> and ventilation systems in line with manufacturers guidance. Generators are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26F7283D"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6F7283E" w14:textId="77777777" w:rsidR="009519E5" w:rsidRDefault="009519E5">
      <w:pPr>
        <w:rPr>
          <w:rFonts w:ascii="Arial" w:hAnsi="Arial" w:cs="Arial"/>
          <w:sz w:val="24"/>
          <w:szCs w:val="24"/>
        </w:rPr>
      </w:pPr>
      <w:r>
        <w:rPr>
          <w:rFonts w:ascii="Arial" w:hAnsi="Arial" w:cs="Arial"/>
          <w:sz w:val="24"/>
          <w:szCs w:val="24"/>
        </w:rPr>
        <w:t xml:space="preserve">Any deviations from normal operations are logged and dated, with corrective actions noted, listing person/contractor detailed to implement corrective actions, </w:t>
      </w:r>
      <w:proofErr w:type="gramStart"/>
      <w:r>
        <w:rPr>
          <w:rFonts w:ascii="Arial" w:hAnsi="Arial" w:cs="Arial"/>
          <w:sz w:val="24"/>
          <w:szCs w:val="24"/>
        </w:rPr>
        <w:t>dated</w:t>
      </w:r>
      <w:proofErr w:type="gramEnd"/>
      <w:r>
        <w:rPr>
          <w:rFonts w:ascii="Arial" w:hAnsi="Arial" w:cs="Arial"/>
          <w:sz w:val="24"/>
          <w:szCs w:val="24"/>
        </w:rPr>
        <w:t xml:space="preserve"> and signed.</w:t>
      </w:r>
    </w:p>
    <w:p w14:paraId="26F7283F"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F72840"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6F72841"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26F72846" w14:textId="6D86C866" w:rsidR="00D54CB1" w:rsidRPr="00E06A66" w:rsidRDefault="006C1A7B" w:rsidP="00D54CB1">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26F72869" w14:textId="77777777" w:rsidR="00D54CB1" w:rsidRDefault="00D54CB1">
      <w:pPr>
        <w:rPr>
          <w:rFonts w:ascii="Arial" w:hAnsi="Arial" w:cs="Arial"/>
          <w:sz w:val="24"/>
          <w:szCs w:val="24"/>
        </w:rPr>
      </w:pPr>
    </w:p>
    <w:p w14:paraId="26F7286A" w14:textId="77777777" w:rsidR="00D92B39" w:rsidRDefault="00D92B39">
      <w:pPr>
        <w:rPr>
          <w:rFonts w:ascii="Arial" w:hAnsi="Arial" w:cs="Arial"/>
          <w:sz w:val="24"/>
          <w:szCs w:val="24"/>
        </w:rPr>
      </w:pPr>
    </w:p>
    <w:p w14:paraId="26F7286E" w14:textId="77777777" w:rsidR="00D92B39" w:rsidRDefault="00D92B39">
      <w:pPr>
        <w:rPr>
          <w:rFonts w:ascii="Arial" w:hAnsi="Arial" w:cs="Arial"/>
          <w:b/>
          <w:sz w:val="24"/>
          <w:szCs w:val="24"/>
          <w:u w:val="single"/>
        </w:rPr>
      </w:pPr>
      <w:r w:rsidRPr="00D92B39">
        <w:rPr>
          <w:rFonts w:ascii="Arial" w:hAnsi="Arial" w:cs="Arial"/>
          <w:b/>
          <w:sz w:val="24"/>
          <w:szCs w:val="24"/>
          <w:u w:val="single"/>
        </w:rPr>
        <w:lastRenderedPageBreak/>
        <w:t>Training</w:t>
      </w:r>
    </w:p>
    <w:p w14:paraId="26F7286F"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26F72870"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26F72871"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Noise, Odour and Site Closure Plans.</w:t>
      </w:r>
    </w:p>
    <w:p w14:paraId="26F72872"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26F72873" w14:textId="77777777" w:rsidR="00DE1C86" w:rsidRPr="00DE1C86" w:rsidRDefault="00DE1C86">
      <w:pPr>
        <w:rPr>
          <w:rFonts w:ascii="Arial" w:hAnsi="Arial" w:cs="Arial"/>
          <w:sz w:val="24"/>
          <w:szCs w:val="24"/>
        </w:rPr>
      </w:pPr>
      <w:r>
        <w:rPr>
          <w:rFonts w:ascii="Arial" w:hAnsi="Arial" w:cs="Arial"/>
          <w:sz w:val="24"/>
          <w:szCs w:val="24"/>
        </w:rPr>
        <w:t xml:space="preserve">Site does not have a secure boundary fence, all fuel stores, poultry houses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96BF" w14:textId="77777777" w:rsidR="00046766" w:rsidRDefault="00046766" w:rsidP="00046766">
      <w:pPr>
        <w:spacing w:after="0" w:line="240" w:lineRule="auto"/>
      </w:pPr>
      <w:r>
        <w:separator/>
      </w:r>
    </w:p>
  </w:endnote>
  <w:endnote w:type="continuationSeparator" w:id="0">
    <w:p w14:paraId="492EE9E0" w14:textId="77777777" w:rsidR="00046766" w:rsidRDefault="00046766" w:rsidP="0004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A329" w14:textId="77777777" w:rsidR="00046766" w:rsidRDefault="00046766" w:rsidP="00046766">
      <w:pPr>
        <w:spacing w:after="0" w:line="240" w:lineRule="auto"/>
      </w:pPr>
      <w:r>
        <w:separator/>
      </w:r>
    </w:p>
  </w:footnote>
  <w:footnote w:type="continuationSeparator" w:id="0">
    <w:p w14:paraId="33B408A9" w14:textId="77777777" w:rsidR="00046766" w:rsidRDefault="00046766" w:rsidP="00046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15"/>
    <w:rsid w:val="00046766"/>
    <w:rsid w:val="000819A1"/>
    <w:rsid w:val="006C1A7B"/>
    <w:rsid w:val="0077663A"/>
    <w:rsid w:val="00804715"/>
    <w:rsid w:val="009519E5"/>
    <w:rsid w:val="00C133B3"/>
    <w:rsid w:val="00D54CB1"/>
    <w:rsid w:val="00D92B39"/>
    <w:rsid w:val="00DE1C86"/>
    <w:rsid w:val="00E06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72835"/>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327369806bc432c40866bc25d8eae669">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5c2538d7a390a5059afe17187c6a1a47"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2022-11-30T00:00:00+00:00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epr-fp3837qf</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TBC</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2022-11-30T00:00:00+00:00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EPR/FP3837QF/T001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B48 7HD</FacilityAddressPostcode>
    <TaxCatchAll xmlns="662745e8-e224-48e8-a2e3-254862b8c2f5">
      <Value>181</Value>
      <Value>12</Value>
      <Value>10</Value>
      <Value>9</Value>
      <Value>38</Value>
    </TaxCatchAll>
    <ExternalAuthor xmlns="eebef177-55b5-4448-a5fb-28ea454417ee">Steve Raasch</ExternalAuthor>
    <SiteName xmlns="eebef177-55b5-4448-a5fb-28ea454417ee">Moorfield Poultry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Moorfield Farm  Lilley Green Road  Birmingham  West Midlands  B48 7HD</FacilityAddres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B6C74-ED03-4E69-9E79-6B8FCB594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5a0ec-c146-4eeb-925a-270f4bc4be63"/>
    <ds:schemaRef ds:uri="662745e8-e224-48e8-a2e3-254862b8c2f5"/>
    <ds:schemaRef ds:uri="eebef177-55b5-4448-a5fb-28ea454417ee"/>
    <ds:schemaRef ds:uri="5ffd8e36-f429-4edc-ab50-c5be84842779"/>
    <ds:schemaRef ds:uri="13c3dd66-95f8-469c-aefa-160cfe61d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0DECD-04CE-4BEC-9C13-3D5FC16EA74F}">
  <ds:schemaRefs>
    <ds:schemaRef ds:uri="http://purl.org/dc/elements/1.1/"/>
    <ds:schemaRef ds:uri="5ffd8e36-f429-4edc-ab50-c5be84842779"/>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13c3dd66-95f8-469c-aefa-160cfe61df31"/>
    <ds:schemaRef ds:uri="http://purl.org/dc/terms/"/>
    <ds:schemaRef ds:uri="eebef177-55b5-4448-a5fb-28ea454417ee"/>
    <ds:schemaRef ds:uri="662745e8-e224-48e8-a2e3-254862b8c2f5"/>
    <ds:schemaRef ds:uri="8595a0ec-c146-4eeb-925a-270f4bc4be63"/>
  </ds:schemaRefs>
</ds:datastoreItem>
</file>

<file path=customXml/itemProps3.xml><?xml version="1.0" encoding="utf-8"?>
<ds:datastoreItem xmlns:ds="http://schemas.openxmlformats.org/officeDocument/2006/customXml" ds:itemID="{78042AF5-7F3F-4D3F-96BF-62FAADBF1A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Clark, Wayne</cp:lastModifiedBy>
  <cp:revision>2</cp:revision>
  <dcterms:created xsi:type="dcterms:W3CDTF">2023-05-12T08:05:00Z</dcterms:created>
  <dcterms:modified xsi:type="dcterms:W3CDTF">2023-05-12T08:05:00Z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