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204C" w14:textId="77777777" w:rsidR="00FA3BB2" w:rsidRPr="006D527D" w:rsidRDefault="006D527D" w:rsidP="00EF10CB">
      <w:pPr>
        <w:pStyle w:val="Title1"/>
        <w:ind w:left="0"/>
        <w:rPr>
          <w:color w:val="00AF41"/>
        </w:rPr>
      </w:pPr>
      <w:r w:rsidRPr="006D527D">
        <w:rPr>
          <w:noProof/>
          <w:color w:val="00AF41"/>
          <w:lang w:eastAsia="en-GB"/>
        </w:rPr>
        <mc:AlternateContent>
          <mc:Choice Requires="wps">
            <w:drawing>
              <wp:anchor distT="0" distB="0" distL="114300" distR="114300" simplePos="0" relativeHeight="251657728" behindDoc="0" locked="0" layoutInCell="0" allowOverlap="1" wp14:anchorId="078820EC" wp14:editId="613E9E66">
                <wp:simplePos x="0" y="0"/>
                <wp:positionH relativeFrom="column">
                  <wp:posOffset>-185420</wp:posOffset>
                </wp:positionH>
                <wp:positionV relativeFrom="paragraph">
                  <wp:posOffset>525145</wp:posOffset>
                </wp:positionV>
                <wp:extent cx="7114540" cy="564515"/>
                <wp:effectExtent l="0" t="0" r="0" b="6985"/>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210D" w14:textId="6EA28A01" w:rsidR="00CA3375" w:rsidRPr="006D527D" w:rsidRDefault="00DC5023" w:rsidP="00EF10CB">
                            <w:pPr>
                              <w:rPr>
                                <w:color w:val="00AF41"/>
                              </w:rPr>
                            </w:pPr>
                            <w:r>
                              <w:rPr>
                                <w:color w:val="00AF41"/>
                              </w:rPr>
                              <w:t>Standard Rules Consultation No 27 -</w:t>
                            </w:r>
                            <w:r w:rsidR="00E02EE2">
                              <w:rPr>
                                <w:color w:val="00AF41"/>
                              </w:rPr>
                              <w:t xml:space="preserve"> </w:t>
                            </w:r>
                            <w:r w:rsidR="009B1381" w:rsidRPr="00614E59">
                              <w:rPr>
                                <w:color w:val="00AF41"/>
                              </w:rPr>
                              <w:t xml:space="preserve">Capture, </w:t>
                            </w:r>
                            <w:r w:rsidR="00217A98" w:rsidRPr="00614E59">
                              <w:rPr>
                                <w:color w:val="00AF41"/>
                              </w:rPr>
                              <w:t>treatment,</w:t>
                            </w:r>
                            <w:r w:rsidR="009B1381" w:rsidRPr="00614E59">
                              <w:rPr>
                                <w:color w:val="00AF41"/>
                              </w:rPr>
                              <w:t xml:space="preserve"> and storage of biogas from lagoons and tanks</w:t>
                            </w:r>
                          </w:p>
                          <w:p w14:paraId="0788210E" w14:textId="77777777" w:rsidR="00264D01" w:rsidRPr="001913A4" w:rsidRDefault="00264D01" w:rsidP="0019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820EC" id="_x0000_t202" coordsize="21600,21600" o:spt="202" path="m,l,21600r21600,l21600,xe">
                <v:stroke joinstyle="miter"/>
                <v:path gradientshapeok="t" o:connecttype="rect"/>
              </v:shapetype>
              <v:shape id="Text Box 7" o:spid="_x0000_s1026" type="#_x0000_t202" style="position:absolute;margin-left:-14.6pt;margin-top:41.35pt;width:560.2pt;height:4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" o:allowincell="f" filled="f" stroked="f">
                <v:textbox>
                  <w:txbxContent>
                    <w:p w14:paraId="0788210D" w14:textId="6EA28A01" w:rsidR="00CA3375" w:rsidRPr="006D527D" w:rsidRDefault="00DC5023" w:rsidP="00EF10CB">
                      <w:pPr>
                        <w:rPr>
                          <w:color w:val="00AF41"/>
                        </w:rPr>
                      </w:pPr>
                      <w:r>
                        <w:rPr>
                          <w:color w:val="00AF41"/>
                        </w:rPr>
                        <w:t>Standard Rules Consultation No 27 -</w:t>
                      </w:r>
                      <w:r w:rsidR="00E02EE2">
                        <w:rPr>
                          <w:color w:val="00AF41"/>
                        </w:rPr>
                        <w:t xml:space="preserve"> </w:t>
                      </w:r>
                      <w:r w:rsidR="009B1381" w:rsidRPr="00614E59">
                        <w:rPr>
                          <w:color w:val="00AF41"/>
                        </w:rPr>
                        <w:t xml:space="preserve">Capture, </w:t>
                      </w:r>
                      <w:r w:rsidR="00217A98" w:rsidRPr="00614E59">
                        <w:rPr>
                          <w:color w:val="00AF41"/>
                        </w:rPr>
                        <w:t>treatment,</w:t>
                      </w:r>
                      <w:r w:rsidR="009B1381" w:rsidRPr="00614E59">
                        <w:rPr>
                          <w:color w:val="00AF41"/>
                        </w:rPr>
                        <w:t xml:space="preserve"> and storage of biogas from lagoons and tanks</w:t>
                      </w:r>
                    </w:p>
                    <w:p w14:paraId="0788210E" w14:textId="77777777" w:rsidR="00264D01" w:rsidRPr="001913A4" w:rsidRDefault="00264D01" w:rsidP="001913A4"/>
                  </w:txbxContent>
                </v:textbox>
                <w10:wrap type="square"/>
              </v:shape>
            </w:pict>
          </mc:Fallback>
        </mc:AlternateContent>
      </w:r>
      <w:r w:rsidR="006A35D3" w:rsidRPr="006D527D">
        <w:rPr>
          <w:color w:val="00AF41"/>
        </w:rPr>
        <w:t>R</w:t>
      </w:r>
      <w:r w:rsidR="002B211A" w:rsidRPr="006D527D">
        <w:rPr>
          <w:color w:val="00AF41"/>
        </w:rPr>
        <w:t>esponse form</w:t>
      </w:r>
      <w:r w:rsidR="00512CF8" w:rsidRPr="006D527D">
        <w:rPr>
          <w:color w:val="00AF41"/>
        </w:rPr>
        <w:t xml:space="preserve"> </w:t>
      </w:r>
    </w:p>
    <w:tbl>
      <w:tblPr>
        <w:tblpPr w:leftFromText="180" w:rightFromText="180" w:vertAnchor="page" w:horzAnchor="margin" w:tblpXSpec="center" w:tblpY="3199"/>
        <w:tblW w:w="9214" w:type="dxa"/>
        <w:tblLayout w:type="fixed"/>
        <w:tblCellMar>
          <w:left w:w="30" w:type="dxa"/>
          <w:right w:w="30" w:type="dxa"/>
        </w:tblCellMar>
        <w:tblLook w:val="0000" w:firstRow="0" w:lastRow="0" w:firstColumn="0" w:lastColumn="0" w:noHBand="0" w:noVBand="0"/>
      </w:tblPr>
      <w:tblGrid>
        <w:gridCol w:w="9214"/>
      </w:tblGrid>
      <w:tr w:rsidR="00EF10CB" w:rsidRPr="006D527D" w14:paraId="61B3D228" w14:textId="77777777" w:rsidTr="003643C0">
        <w:trPr>
          <w:cantSplit/>
          <w:trHeight w:val="290"/>
        </w:trPr>
        <w:tc>
          <w:tcPr>
            <w:tcW w:w="9214" w:type="dxa"/>
            <w:tcBorders>
              <w:top w:val="nil"/>
              <w:left w:val="nil"/>
              <w:right w:val="nil"/>
            </w:tcBorders>
            <w:shd w:val="clear" w:color="auto" w:fill="auto"/>
          </w:tcPr>
          <w:p w14:paraId="3CF8AA9C" w14:textId="77777777" w:rsidR="00EF10CB" w:rsidRDefault="00EF10CB" w:rsidP="003643C0">
            <w:pPr>
              <w:spacing w:before="40" w:after="40"/>
              <w:ind w:left="0"/>
              <w:rPr>
                <w:color w:val="00AF41"/>
                <w:sz w:val="28"/>
                <w:szCs w:val="28"/>
              </w:rPr>
            </w:pPr>
          </w:p>
          <w:p w14:paraId="17361810" w14:textId="1751ECDD" w:rsidR="00EF10CB" w:rsidRDefault="00EF10CB" w:rsidP="003643C0">
            <w:pPr>
              <w:spacing w:before="40" w:after="40"/>
              <w:ind w:left="0"/>
              <w:rPr>
                <w:color w:val="00AF41"/>
                <w:sz w:val="28"/>
                <w:szCs w:val="28"/>
              </w:rPr>
            </w:pPr>
            <w:r>
              <w:rPr>
                <w:color w:val="00AF41"/>
                <w:sz w:val="28"/>
                <w:szCs w:val="28"/>
              </w:rPr>
              <w:t>Introduction</w:t>
            </w:r>
          </w:p>
          <w:p w14:paraId="1145D364" w14:textId="77777777" w:rsidR="00EF10CB" w:rsidRDefault="00EF10CB" w:rsidP="003643C0">
            <w:pPr>
              <w:spacing w:before="40" w:after="40"/>
              <w:ind w:left="-30"/>
              <w:rPr>
                <w:color w:val="00AF41"/>
                <w:sz w:val="28"/>
                <w:szCs w:val="28"/>
              </w:rPr>
            </w:pPr>
          </w:p>
          <w:p w14:paraId="3ECB51EF" w14:textId="77777777" w:rsidR="00EF10CB" w:rsidRDefault="00EF10CB" w:rsidP="003643C0">
            <w:pPr>
              <w:spacing w:before="40" w:after="40"/>
              <w:ind w:left="-30"/>
              <w:rPr>
                <w:rFonts w:ascii="Lato" w:hAnsi="Lato"/>
                <w:b w:val="0"/>
                <w:bCs/>
                <w:color w:val="000000"/>
                <w:sz w:val="30"/>
                <w:szCs w:val="30"/>
                <w:shd w:val="clear" w:color="auto" w:fill="FFFFFF"/>
              </w:rPr>
            </w:pPr>
            <w:r w:rsidRPr="008B6BBD">
              <w:rPr>
                <w:rFonts w:cs="Arial"/>
                <w:b w:val="0"/>
                <w:bCs/>
                <w:color w:val="000000"/>
                <w:sz w:val="22"/>
                <w:szCs w:val="22"/>
                <w:shd w:val="clear" w:color="auto" w:fill="FFFFFF"/>
              </w:rPr>
              <w:t>We welcome your views on the proposed new standard rules permit for capture, treatment and storage of biogas from lagoons and tanks</w:t>
            </w:r>
            <w:r w:rsidRPr="008B6BBD">
              <w:rPr>
                <w:rFonts w:ascii="Lato" w:hAnsi="Lato"/>
                <w:b w:val="0"/>
                <w:bCs/>
                <w:color w:val="000000"/>
                <w:sz w:val="30"/>
                <w:szCs w:val="30"/>
                <w:shd w:val="clear" w:color="auto" w:fill="FFFFFF"/>
              </w:rPr>
              <w:t>.</w:t>
            </w:r>
          </w:p>
          <w:p w14:paraId="191316EB" w14:textId="77777777" w:rsidR="00EF10CB" w:rsidRDefault="00EF10CB" w:rsidP="003643C0">
            <w:pPr>
              <w:spacing w:before="40" w:after="40"/>
              <w:ind w:left="-30"/>
              <w:rPr>
                <w:rFonts w:cs="Arial"/>
                <w:bCs/>
                <w:color w:val="000000"/>
                <w:sz w:val="22"/>
                <w:szCs w:val="22"/>
                <w:shd w:val="clear" w:color="auto" w:fill="FFFFFF"/>
              </w:rPr>
            </w:pPr>
          </w:p>
          <w:p w14:paraId="0C62E7BA" w14:textId="77777777" w:rsidR="00EF10CB" w:rsidRDefault="00EF10CB" w:rsidP="003643C0">
            <w:pPr>
              <w:spacing w:before="40" w:after="40"/>
              <w:ind w:left="-30"/>
              <w:rPr>
                <w:rFonts w:cs="Arial"/>
                <w:bCs/>
                <w:color w:val="000000"/>
                <w:sz w:val="22"/>
                <w:szCs w:val="22"/>
                <w:shd w:val="clear" w:color="auto" w:fill="FFFFFF"/>
              </w:rPr>
            </w:pPr>
            <w:r w:rsidRPr="008B6BBD">
              <w:rPr>
                <w:rFonts w:cs="Arial"/>
                <w:bCs/>
                <w:color w:val="000000"/>
                <w:sz w:val="22"/>
                <w:szCs w:val="22"/>
                <w:shd w:val="clear" w:color="auto" w:fill="FFFFFF"/>
              </w:rPr>
              <w:t>What is your name?</w:t>
            </w:r>
          </w:p>
          <w:p w14:paraId="49608072" w14:textId="77777777" w:rsidR="00EF10CB" w:rsidRDefault="00EF10CB" w:rsidP="003643C0">
            <w:pPr>
              <w:spacing w:before="40" w:after="40"/>
              <w:ind w:left="-30"/>
              <w:rPr>
                <w:rFonts w:cs="Arial"/>
                <w:bCs/>
                <w:color w:val="000000"/>
                <w:sz w:val="22"/>
                <w:szCs w:val="22"/>
                <w:shd w:val="clear" w:color="auto" w:fill="FFFFFF"/>
              </w:rPr>
            </w:pPr>
          </w:p>
          <w:p w14:paraId="162C5FE5" w14:textId="77777777" w:rsidR="00EF10CB" w:rsidRDefault="00EF10CB" w:rsidP="003643C0">
            <w:pPr>
              <w:spacing w:before="40" w:after="40"/>
              <w:ind w:left="-30"/>
              <w:rPr>
                <w:rStyle w:val="bodyboldpurple"/>
                <w:color w:val="000000"/>
                <w:szCs w:val="22"/>
              </w:rPr>
            </w:pPr>
            <w:r w:rsidRPr="00B31E61">
              <w:rPr>
                <w:rStyle w:val="bodyboldpurple"/>
                <w:color w:val="000000"/>
                <w:szCs w:val="22"/>
              </w:rPr>
              <w:t>____________________________________</w:t>
            </w:r>
          </w:p>
          <w:p w14:paraId="3F679CCC" w14:textId="77777777" w:rsidR="00EF10CB" w:rsidRDefault="00EF10CB" w:rsidP="003643C0">
            <w:pPr>
              <w:spacing w:before="40" w:after="40"/>
              <w:ind w:left="-30"/>
              <w:rPr>
                <w:rFonts w:cs="Arial"/>
                <w:b w:val="0"/>
                <w:bCs/>
                <w:color w:val="000000"/>
                <w:sz w:val="22"/>
                <w:szCs w:val="22"/>
                <w:shd w:val="clear" w:color="auto" w:fill="FFFFFF"/>
              </w:rPr>
            </w:pPr>
          </w:p>
          <w:p w14:paraId="04F71854" w14:textId="77777777" w:rsidR="00EF10CB" w:rsidRDefault="00EF10CB" w:rsidP="003643C0">
            <w:pPr>
              <w:spacing w:before="40" w:after="40"/>
              <w:ind w:left="-30"/>
              <w:rPr>
                <w:rFonts w:cs="Arial"/>
                <w:bCs/>
                <w:color w:val="000000"/>
                <w:sz w:val="22"/>
                <w:szCs w:val="22"/>
                <w:shd w:val="clear" w:color="auto" w:fill="FFFFFF"/>
              </w:rPr>
            </w:pPr>
            <w:r w:rsidRPr="008B6BBD">
              <w:rPr>
                <w:rFonts w:cs="Arial"/>
                <w:bCs/>
                <w:color w:val="000000"/>
                <w:sz w:val="22"/>
                <w:szCs w:val="22"/>
                <w:shd w:val="clear" w:color="auto" w:fill="FFFFFF"/>
              </w:rPr>
              <w:t>What is your email address?</w:t>
            </w:r>
          </w:p>
          <w:p w14:paraId="166CF64E" w14:textId="77777777" w:rsidR="00EF10CB" w:rsidRDefault="00EF10CB" w:rsidP="003643C0">
            <w:pPr>
              <w:spacing w:before="40" w:after="40"/>
              <w:ind w:left="-30"/>
              <w:rPr>
                <w:rFonts w:cs="Arial"/>
                <w:bCs/>
                <w:color w:val="000000"/>
                <w:sz w:val="22"/>
                <w:szCs w:val="22"/>
                <w:shd w:val="clear" w:color="auto" w:fill="FFFFFF"/>
              </w:rPr>
            </w:pPr>
          </w:p>
          <w:p w14:paraId="6D31D31E" w14:textId="77777777" w:rsidR="00EF10CB" w:rsidRDefault="00EF10CB" w:rsidP="003643C0">
            <w:pPr>
              <w:spacing w:before="40" w:after="40"/>
              <w:ind w:left="-30"/>
              <w:rPr>
                <w:rStyle w:val="bodyboldpurple"/>
                <w:color w:val="000000"/>
                <w:szCs w:val="22"/>
              </w:rPr>
            </w:pPr>
            <w:r w:rsidRPr="00B31E61">
              <w:rPr>
                <w:rStyle w:val="bodyboldpurple"/>
                <w:color w:val="000000"/>
                <w:szCs w:val="22"/>
              </w:rPr>
              <w:t>____________________________________</w:t>
            </w:r>
          </w:p>
          <w:p w14:paraId="2B7D1C5D" w14:textId="77777777" w:rsidR="00EF10CB" w:rsidRPr="008B6BBD" w:rsidRDefault="00EF10CB" w:rsidP="003643C0">
            <w:pPr>
              <w:spacing w:before="40" w:after="40"/>
              <w:ind w:left="-30"/>
              <w:rPr>
                <w:rFonts w:cs="Arial"/>
                <w:b w:val="0"/>
                <w:bCs/>
                <w:color w:val="000000"/>
                <w:sz w:val="22"/>
                <w:szCs w:val="22"/>
                <w:shd w:val="clear" w:color="auto" w:fill="FFFFFF"/>
              </w:rPr>
            </w:pPr>
          </w:p>
          <w:p w14:paraId="79B5D600" w14:textId="77777777" w:rsidR="00EF10CB" w:rsidRPr="008B6BBD" w:rsidRDefault="00EF10CB" w:rsidP="003643C0">
            <w:pPr>
              <w:spacing w:before="40" w:after="40"/>
              <w:ind w:left="-30"/>
              <w:rPr>
                <w:b w:val="0"/>
                <w:bCs/>
                <w:color w:val="auto"/>
                <w:sz w:val="22"/>
                <w:szCs w:val="22"/>
              </w:rPr>
            </w:pPr>
            <w:r w:rsidRPr="008B6BBD">
              <w:rPr>
                <w:b w:val="0"/>
                <w:bCs/>
                <w:color w:val="auto"/>
                <w:sz w:val="22"/>
                <w:szCs w:val="22"/>
              </w:rPr>
              <w:t>By providing your email address you will be able to return to edit your consultation at any time until you submit it. You will also receive an acknowledgement email when you complete the consultation and we will notify you when the summary of consultation responses has been published.</w:t>
            </w:r>
          </w:p>
          <w:p w14:paraId="4FDFC35F" w14:textId="77777777" w:rsidR="00EF10CB" w:rsidRDefault="00EF10CB" w:rsidP="003643C0">
            <w:pPr>
              <w:spacing w:before="40" w:after="40"/>
              <w:ind w:left="-30"/>
              <w:rPr>
                <w:color w:val="00AF41"/>
                <w:sz w:val="28"/>
                <w:szCs w:val="28"/>
              </w:rPr>
            </w:pPr>
          </w:p>
          <w:p w14:paraId="5656F9A3" w14:textId="77777777" w:rsidR="00EF10CB" w:rsidRPr="006D527D" w:rsidRDefault="00EF10CB" w:rsidP="003643C0">
            <w:pPr>
              <w:spacing w:before="40" w:after="40"/>
              <w:ind w:left="-30"/>
              <w:rPr>
                <w:snapToGrid w:val="0"/>
                <w:color w:val="00AF41"/>
                <w:szCs w:val="32"/>
              </w:rPr>
            </w:pPr>
            <w:r w:rsidRPr="006D527D">
              <w:rPr>
                <w:color w:val="00AF41"/>
                <w:sz w:val="28"/>
                <w:szCs w:val="28"/>
              </w:rPr>
              <w:t>Your details</w:t>
            </w:r>
          </w:p>
        </w:tc>
      </w:tr>
      <w:tr w:rsidR="00EF10CB" w:rsidRPr="00314431" w14:paraId="1E551384" w14:textId="77777777" w:rsidTr="003643C0">
        <w:trPr>
          <w:cantSplit/>
          <w:trHeight w:val="290"/>
        </w:trPr>
        <w:tc>
          <w:tcPr>
            <w:tcW w:w="9214" w:type="dxa"/>
            <w:shd w:val="clear" w:color="auto" w:fill="auto"/>
            <w:vAlign w:val="center"/>
          </w:tcPr>
          <w:p w14:paraId="4A92309B" w14:textId="77777777" w:rsidR="00EF10CB" w:rsidRPr="00314431" w:rsidRDefault="00EF10CB" w:rsidP="003643C0">
            <w:pPr>
              <w:rPr>
                <w:snapToGrid w:val="0"/>
                <w:color w:val="000000"/>
                <w:sz w:val="24"/>
              </w:rPr>
            </w:pPr>
          </w:p>
          <w:p w14:paraId="655F8F9C" w14:textId="77777777" w:rsidR="00EF10CB" w:rsidRPr="00B31E61" w:rsidRDefault="00EF10CB" w:rsidP="003643C0">
            <w:pPr>
              <w:ind w:left="0"/>
              <w:rPr>
                <w:snapToGrid w:val="0"/>
                <w:color w:val="000000"/>
                <w:sz w:val="22"/>
                <w:szCs w:val="22"/>
              </w:rPr>
            </w:pPr>
            <w:r w:rsidRPr="00B31E61">
              <w:rPr>
                <w:snapToGrid w:val="0"/>
                <w:color w:val="000000"/>
                <w:sz w:val="22"/>
                <w:szCs w:val="22"/>
              </w:rPr>
              <w:t xml:space="preserve">When we come to analyse the results of this consultation, it would help us to know if you are responding as an individual or on behalf of an organisation or group. </w:t>
            </w:r>
            <w:r w:rsidRPr="00B31E61">
              <w:rPr>
                <w:snapToGrid w:val="0"/>
                <w:color w:val="000000"/>
                <w:sz w:val="22"/>
                <w:szCs w:val="22"/>
              </w:rPr>
              <w:br/>
            </w:r>
          </w:p>
          <w:p w14:paraId="1E1543B1" w14:textId="77777777" w:rsidR="00EF10CB" w:rsidRPr="00B31E61" w:rsidRDefault="00EF10CB" w:rsidP="003643C0">
            <w:pPr>
              <w:rPr>
                <w:snapToGrid w:val="0"/>
                <w:color w:val="000000"/>
                <w:sz w:val="22"/>
                <w:szCs w:val="22"/>
              </w:rPr>
            </w:pPr>
            <w:r w:rsidRPr="00B31E61">
              <w:rPr>
                <w:snapToGrid w:val="0"/>
                <w:color w:val="000000"/>
                <w:sz w:val="22"/>
                <w:szCs w:val="22"/>
              </w:rPr>
              <w:t xml:space="preserve">Please select from the following options: </w:t>
            </w:r>
            <w:r w:rsidRPr="00B31E61">
              <w:rPr>
                <w:snapToGrid w:val="0"/>
                <w:color w:val="000000"/>
                <w:sz w:val="22"/>
                <w:szCs w:val="22"/>
              </w:rPr>
              <w:br/>
            </w:r>
          </w:p>
          <w:p w14:paraId="30D2A5FC" w14:textId="77777777" w:rsidR="00EF10CB" w:rsidRPr="00B31E61" w:rsidRDefault="00EF10CB" w:rsidP="003643C0">
            <w:pPr>
              <w:rPr>
                <w:rStyle w:val="bodyboldpurple"/>
                <w:color w:val="000000"/>
                <w:szCs w:val="22"/>
              </w:rPr>
            </w:pPr>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Responding as an individual</w:t>
            </w:r>
          </w:p>
          <w:p w14:paraId="1C366F5E" w14:textId="77777777" w:rsidR="00EF10CB" w:rsidRDefault="00EF10CB" w:rsidP="003643C0">
            <w:pPr>
              <w:spacing w:before="40" w:after="40"/>
              <w:ind w:left="567" w:hanging="425"/>
              <w:rPr>
                <w:snapToGrid w:val="0"/>
                <w:color w:val="000000"/>
                <w:sz w:val="22"/>
                <w:szCs w:val="22"/>
              </w:rPr>
            </w:pPr>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Respond</w:t>
            </w:r>
            <w:r>
              <w:rPr>
                <w:rStyle w:val="bodyboldpurple"/>
                <w:color w:val="000000"/>
                <w:szCs w:val="22"/>
              </w:rPr>
              <w:t>ing on behalf of an organisation</w:t>
            </w:r>
            <w:r w:rsidRPr="00B31E61">
              <w:rPr>
                <w:snapToGrid w:val="0"/>
                <w:color w:val="000000"/>
                <w:sz w:val="22"/>
                <w:szCs w:val="22"/>
              </w:rPr>
              <w:t xml:space="preserve"> </w:t>
            </w:r>
            <w:r w:rsidRPr="006A6BE4">
              <w:rPr>
                <w:b w:val="0"/>
                <w:snapToGrid w:val="0"/>
                <w:color w:val="000000"/>
                <w:sz w:val="22"/>
                <w:szCs w:val="22"/>
              </w:rPr>
              <w:t>or group</w:t>
            </w:r>
          </w:p>
          <w:p w14:paraId="6F5B332D" w14:textId="77777777" w:rsidR="00EF10CB" w:rsidRPr="00B31E61" w:rsidRDefault="00EF10CB" w:rsidP="003643C0">
            <w:pPr>
              <w:spacing w:before="40" w:after="40"/>
              <w:ind w:left="567" w:hanging="425"/>
              <w:rPr>
                <w:rStyle w:val="bodyboldpurple"/>
                <w:color w:val="000000"/>
                <w:szCs w:val="22"/>
              </w:rPr>
            </w:pPr>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w:t>
            </w:r>
            <w:r>
              <w:rPr>
                <w:rStyle w:val="bodyboldpurple"/>
                <w:color w:val="000000"/>
                <w:szCs w:val="22"/>
              </w:rPr>
              <w:t>Other</w:t>
            </w:r>
            <w:r w:rsidRPr="00B31E61">
              <w:rPr>
                <w:snapToGrid w:val="0"/>
                <w:color w:val="000000"/>
                <w:sz w:val="22"/>
                <w:szCs w:val="22"/>
              </w:rPr>
              <w:t xml:space="preserve"> </w:t>
            </w:r>
          </w:p>
          <w:p w14:paraId="18C730DF" w14:textId="77777777" w:rsidR="00EF10CB" w:rsidRPr="00B31E61" w:rsidRDefault="00EF10CB" w:rsidP="003643C0">
            <w:pPr>
              <w:spacing w:before="40" w:after="40"/>
              <w:ind w:left="567" w:hanging="425"/>
              <w:rPr>
                <w:rStyle w:val="bodyboldpurple"/>
                <w:color w:val="000000"/>
                <w:szCs w:val="22"/>
              </w:rPr>
            </w:pPr>
          </w:p>
          <w:p w14:paraId="2CAAA7AA" w14:textId="77777777" w:rsidR="00EF10CB" w:rsidRDefault="00EF10CB" w:rsidP="003643C0">
            <w:pPr>
              <w:spacing w:before="40" w:after="40"/>
              <w:ind w:left="112"/>
              <w:rPr>
                <w:snapToGrid w:val="0"/>
                <w:color w:val="000000"/>
                <w:sz w:val="22"/>
                <w:szCs w:val="22"/>
              </w:rPr>
            </w:pPr>
            <w:r w:rsidRPr="008B6BBD">
              <w:rPr>
                <w:snapToGrid w:val="0"/>
                <w:color w:val="000000"/>
                <w:sz w:val="22"/>
                <w:szCs w:val="22"/>
              </w:rPr>
              <w:t>If you’re responding on behalf of an organisation or group, please tell us who you are responding on behalf of.</w:t>
            </w:r>
          </w:p>
          <w:p w14:paraId="29EEF7A1" w14:textId="77777777" w:rsidR="00EF10CB" w:rsidRDefault="00EF10CB" w:rsidP="003643C0">
            <w:pPr>
              <w:spacing w:before="40" w:after="40"/>
              <w:ind w:left="112"/>
              <w:rPr>
                <w:rStyle w:val="bodyboldpurple"/>
                <w:color w:val="000000"/>
                <w:szCs w:val="22"/>
              </w:rPr>
            </w:pPr>
            <w:r>
              <w:rPr>
                <w:rStyle w:val="bodyboldpurple"/>
                <w:color w:val="000000"/>
                <w:szCs w:val="22"/>
              </w:rPr>
              <w:br/>
            </w:r>
            <w:r w:rsidRPr="00B31E61">
              <w:rPr>
                <w:rStyle w:val="bodyboldpurple"/>
                <w:color w:val="000000"/>
                <w:szCs w:val="22"/>
              </w:rPr>
              <w:t>____________________________________</w:t>
            </w:r>
          </w:p>
          <w:p w14:paraId="4F9EB148" w14:textId="77777777" w:rsidR="00EF10CB" w:rsidRDefault="00EF10CB" w:rsidP="003643C0">
            <w:pPr>
              <w:spacing w:before="40" w:after="40"/>
              <w:ind w:left="112"/>
              <w:rPr>
                <w:rStyle w:val="bodyboldpurple"/>
                <w:color w:val="000000"/>
                <w:szCs w:val="22"/>
              </w:rPr>
            </w:pPr>
          </w:p>
          <w:p w14:paraId="1603F02D" w14:textId="77777777" w:rsidR="00EF10CB" w:rsidRDefault="00EF10CB" w:rsidP="003643C0">
            <w:pPr>
              <w:spacing w:before="40" w:after="40"/>
              <w:ind w:left="112"/>
              <w:rPr>
                <w:color w:val="000000"/>
                <w:sz w:val="22"/>
                <w:szCs w:val="22"/>
              </w:rPr>
            </w:pPr>
            <w:r w:rsidRPr="008B6BBD">
              <w:rPr>
                <w:color w:val="000000"/>
                <w:sz w:val="22"/>
                <w:szCs w:val="22"/>
              </w:rPr>
              <w:t>What is your main area of business?</w:t>
            </w:r>
          </w:p>
          <w:p w14:paraId="302199BC" w14:textId="77777777" w:rsidR="00EF10CB" w:rsidRDefault="00EF10CB" w:rsidP="003643C0">
            <w:pPr>
              <w:spacing w:before="40" w:after="40"/>
              <w:ind w:left="112"/>
              <w:rPr>
                <w:color w:val="000000"/>
                <w:sz w:val="22"/>
                <w:szCs w:val="22"/>
              </w:rPr>
            </w:pPr>
          </w:p>
          <w:p w14:paraId="14137B4B" w14:textId="77777777" w:rsidR="00EF10CB" w:rsidRDefault="00EF10CB" w:rsidP="003643C0">
            <w:pPr>
              <w:spacing w:before="40" w:after="40"/>
              <w:ind w:left="112"/>
            </w:pPr>
            <w:r w:rsidRPr="00B31E61">
              <w:rPr>
                <w:rStyle w:val="bodyboldpurple"/>
                <w:color w:val="000000"/>
                <w:szCs w:val="22"/>
              </w:rPr>
              <w:t>____________________________________</w:t>
            </w:r>
          </w:p>
          <w:p w14:paraId="4A6DB65A" w14:textId="77777777" w:rsidR="00EF10CB" w:rsidRDefault="00EF10CB" w:rsidP="003643C0">
            <w:pPr>
              <w:spacing w:before="40" w:after="40"/>
              <w:ind w:left="112"/>
              <w:rPr>
                <w:rStyle w:val="bodyboldpurple"/>
                <w:color w:val="000000"/>
                <w:szCs w:val="22"/>
              </w:rPr>
            </w:pPr>
          </w:p>
          <w:p w14:paraId="6DF966D2" w14:textId="77777777" w:rsidR="00EF10CB" w:rsidRDefault="00EF10CB" w:rsidP="003643C0">
            <w:pPr>
              <w:spacing w:before="40" w:after="40"/>
              <w:ind w:left="112"/>
              <w:rPr>
                <w:rStyle w:val="bodyboldpurple"/>
                <w:color w:val="000000"/>
                <w:szCs w:val="22"/>
              </w:rPr>
            </w:pPr>
          </w:p>
          <w:p w14:paraId="13EA751C" w14:textId="77777777" w:rsidR="00EF10CB" w:rsidRPr="00B31E61" w:rsidRDefault="00EF10CB" w:rsidP="003643C0">
            <w:pPr>
              <w:spacing w:before="40" w:after="40"/>
              <w:ind w:left="112"/>
              <w:rPr>
                <w:rStyle w:val="bodyboldpurple"/>
                <w:color w:val="000000"/>
                <w:szCs w:val="22"/>
              </w:rPr>
            </w:pPr>
          </w:p>
          <w:p w14:paraId="249B7F87" w14:textId="77777777" w:rsidR="00EF10CB" w:rsidRPr="00B31E61" w:rsidRDefault="00EF10CB" w:rsidP="003643C0">
            <w:pPr>
              <w:spacing w:before="40" w:after="40"/>
              <w:ind w:left="567" w:hanging="425"/>
              <w:rPr>
                <w:rStyle w:val="bodyboldpurple"/>
                <w:color w:val="000000"/>
                <w:szCs w:val="22"/>
              </w:rPr>
            </w:pPr>
          </w:p>
          <w:p w14:paraId="7C781509" w14:textId="77777777" w:rsidR="00EF10CB" w:rsidRPr="00B31E61" w:rsidRDefault="00EF10CB" w:rsidP="003643C0">
            <w:pPr>
              <w:spacing w:before="40" w:after="40"/>
              <w:ind w:left="567" w:hanging="425"/>
              <w:rPr>
                <w:snapToGrid w:val="0"/>
                <w:color w:val="000000"/>
                <w:sz w:val="22"/>
                <w:szCs w:val="22"/>
              </w:rPr>
            </w:pPr>
            <w:r w:rsidRPr="00ED0611">
              <w:rPr>
                <w:snapToGrid w:val="0"/>
                <w:color w:val="000000"/>
                <w:sz w:val="22"/>
                <w:szCs w:val="22"/>
              </w:rPr>
              <w:t>If you selected other, please specify.</w:t>
            </w:r>
            <w:r w:rsidRPr="00B31E61">
              <w:rPr>
                <w:snapToGrid w:val="0"/>
                <w:color w:val="000000"/>
                <w:sz w:val="22"/>
                <w:szCs w:val="22"/>
              </w:rPr>
              <w:br/>
            </w:r>
          </w:p>
          <w:p w14:paraId="25CC06E9" w14:textId="77777777" w:rsidR="00EF10CB" w:rsidRPr="00B31E61" w:rsidRDefault="00EF10CB" w:rsidP="003643C0">
            <w:pPr>
              <w:spacing w:before="40" w:after="40"/>
              <w:rPr>
                <w:snapToGrid w:val="0"/>
                <w:color w:val="000000"/>
                <w:sz w:val="22"/>
                <w:szCs w:val="22"/>
              </w:rPr>
            </w:pPr>
            <w:r w:rsidRPr="00B31E61">
              <w:rPr>
                <w:rStyle w:val="bodyboldpurple"/>
                <w:color w:val="000000"/>
                <w:szCs w:val="22"/>
              </w:rPr>
              <w:t>____________________________________</w:t>
            </w:r>
          </w:p>
          <w:p w14:paraId="1F31F03D" w14:textId="77777777" w:rsidR="00EF10CB" w:rsidRDefault="00EF10CB" w:rsidP="003643C0">
            <w:pPr>
              <w:rPr>
                <w:bCs/>
                <w:snapToGrid w:val="0"/>
                <w:color w:val="000000"/>
                <w:sz w:val="22"/>
                <w:szCs w:val="22"/>
              </w:rPr>
            </w:pPr>
          </w:p>
          <w:p w14:paraId="59DA1499" w14:textId="77777777" w:rsidR="00EF10CB" w:rsidRPr="00314431" w:rsidRDefault="00EF10CB" w:rsidP="003643C0">
            <w:pPr>
              <w:spacing w:before="40" w:after="40"/>
              <w:rPr>
                <w:snapToGrid w:val="0"/>
                <w:color w:val="000000"/>
                <w:sz w:val="24"/>
              </w:rPr>
            </w:pPr>
          </w:p>
        </w:tc>
      </w:tr>
    </w:tbl>
    <w:p w14:paraId="07882068" w14:textId="77777777" w:rsidR="00467DCF" w:rsidRPr="00314431" w:rsidRDefault="00467DCF" w:rsidP="00467DCF">
      <w:pPr>
        <w:ind w:left="600"/>
        <w:rPr>
          <w:rFonts w:cs="Arial"/>
          <w:bCs/>
          <w:color w:val="auto"/>
          <w:kern w:val="24"/>
          <w:sz w:val="24"/>
        </w:rPr>
      </w:pPr>
    </w:p>
    <w:tbl>
      <w:tblPr>
        <w:tblW w:w="9683" w:type="dxa"/>
        <w:tblInd w:w="348" w:type="dxa"/>
        <w:tblLayout w:type="fixed"/>
        <w:tblLook w:val="0000" w:firstRow="0" w:lastRow="0" w:firstColumn="0" w:lastColumn="0" w:noHBand="0" w:noVBand="0"/>
      </w:tblPr>
      <w:tblGrid>
        <w:gridCol w:w="9004"/>
        <w:gridCol w:w="679"/>
      </w:tblGrid>
      <w:tr w:rsidR="005439DD" w:rsidRPr="00047114" w14:paraId="12B7697D" w14:textId="77777777" w:rsidTr="003643C0">
        <w:trPr>
          <w:cantSplit/>
          <w:trHeight w:val="438"/>
        </w:trPr>
        <w:tc>
          <w:tcPr>
            <w:tcW w:w="9683" w:type="dxa"/>
            <w:gridSpan w:val="2"/>
            <w:shd w:val="clear" w:color="auto" w:fill="auto"/>
          </w:tcPr>
          <w:p w14:paraId="118E13F1" w14:textId="77777777" w:rsidR="005439DD" w:rsidRPr="007872EA" w:rsidRDefault="005439DD" w:rsidP="005439DD">
            <w:pPr>
              <w:rPr>
                <w:bCs/>
                <w:color w:val="auto"/>
                <w:sz w:val="22"/>
                <w:szCs w:val="22"/>
              </w:rPr>
            </w:pPr>
            <w:r w:rsidRPr="007872EA">
              <w:rPr>
                <w:bCs/>
                <w:color w:val="auto"/>
                <w:sz w:val="22"/>
                <w:szCs w:val="22"/>
              </w:rPr>
              <w:t xml:space="preserve">Please tell us how you found out about </w:t>
            </w:r>
            <w:r w:rsidRPr="008918E7">
              <w:rPr>
                <w:bCs/>
                <w:color w:val="auto"/>
                <w:sz w:val="22"/>
                <w:szCs w:val="22"/>
              </w:rPr>
              <w:t>the Capture</w:t>
            </w:r>
            <w:r w:rsidRPr="00652A21">
              <w:rPr>
                <w:bCs/>
                <w:color w:val="auto"/>
                <w:sz w:val="22"/>
                <w:szCs w:val="22"/>
              </w:rPr>
              <w:t xml:space="preserve">, treatment, and storage of biogas from lagoons and tanks </w:t>
            </w:r>
            <w:r>
              <w:rPr>
                <w:bCs/>
                <w:color w:val="auto"/>
                <w:sz w:val="22"/>
                <w:szCs w:val="22"/>
              </w:rPr>
              <w:t>Standard Rules C</w:t>
            </w:r>
            <w:r w:rsidRPr="00652A21">
              <w:rPr>
                <w:bCs/>
                <w:color w:val="auto"/>
                <w:sz w:val="22"/>
                <w:szCs w:val="22"/>
              </w:rPr>
              <w:t>onsultation</w:t>
            </w:r>
            <w:r>
              <w:rPr>
                <w:bCs/>
                <w:color w:val="auto"/>
                <w:sz w:val="22"/>
                <w:szCs w:val="22"/>
              </w:rPr>
              <w:t xml:space="preserve"> No 27</w:t>
            </w:r>
            <w:r w:rsidRPr="00652A21">
              <w:rPr>
                <w:bCs/>
                <w:color w:val="auto"/>
                <w:sz w:val="22"/>
                <w:szCs w:val="22"/>
              </w:rPr>
              <w:t>:</w:t>
            </w:r>
          </w:p>
          <w:p w14:paraId="129FACDE" w14:textId="77777777" w:rsidR="005439DD" w:rsidRPr="00047114" w:rsidRDefault="005439DD" w:rsidP="003643C0">
            <w:pPr>
              <w:ind w:left="23"/>
              <w:rPr>
                <w:color w:val="auto"/>
                <w:sz w:val="22"/>
                <w:szCs w:val="22"/>
              </w:rPr>
            </w:pPr>
          </w:p>
        </w:tc>
      </w:tr>
      <w:tr w:rsidR="005439DD" w:rsidRPr="007872EA" w14:paraId="116B9D87" w14:textId="77777777" w:rsidTr="003643C0">
        <w:trPr>
          <w:gridAfter w:val="1"/>
          <w:wAfter w:w="679" w:type="dxa"/>
          <w:cantSplit/>
        </w:trPr>
        <w:tc>
          <w:tcPr>
            <w:tcW w:w="9004" w:type="dxa"/>
            <w:shd w:val="clear" w:color="auto" w:fill="auto"/>
          </w:tcPr>
          <w:p w14:paraId="215693AA" w14:textId="77777777" w:rsidR="005439DD" w:rsidRPr="007872EA" w:rsidRDefault="005439DD" w:rsidP="003643C0">
            <w:pPr>
              <w:adjustRightInd w:val="0"/>
              <w:rPr>
                <w:b w:val="0"/>
                <w:color w:val="auto"/>
                <w:sz w:val="22"/>
                <w:szCs w:val="22"/>
              </w:rPr>
            </w:pPr>
            <w:r w:rsidRPr="007872EA">
              <w:rPr>
                <w:rFonts w:ascii="Wingdings 2" w:eastAsia="Wingdings 2" w:hAnsi="Wingdings 2" w:cs="Wingdings 2"/>
                <w:b w:val="0"/>
                <w:color w:val="auto"/>
                <w:sz w:val="22"/>
                <w:szCs w:val="22"/>
              </w:rPr>
              <w:t>£</w:t>
            </w:r>
            <w:r w:rsidRPr="007872EA">
              <w:rPr>
                <w:b w:val="0"/>
                <w:color w:val="auto"/>
                <w:sz w:val="22"/>
                <w:szCs w:val="22"/>
              </w:rPr>
              <w:t xml:space="preserve">  From the Environment Agency</w:t>
            </w:r>
          </w:p>
        </w:tc>
      </w:tr>
      <w:tr w:rsidR="005439DD" w:rsidRPr="007872EA" w14:paraId="1E9B866E" w14:textId="77777777" w:rsidTr="003643C0">
        <w:trPr>
          <w:gridAfter w:val="1"/>
          <w:wAfter w:w="679" w:type="dxa"/>
          <w:cantSplit/>
        </w:trPr>
        <w:tc>
          <w:tcPr>
            <w:tcW w:w="9004" w:type="dxa"/>
            <w:shd w:val="clear" w:color="auto" w:fill="auto"/>
          </w:tcPr>
          <w:p w14:paraId="6887036E" w14:textId="77777777" w:rsidR="005439DD" w:rsidRPr="007872EA" w:rsidRDefault="005439DD" w:rsidP="003643C0">
            <w:pPr>
              <w:adjustRightInd w:val="0"/>
              <w:rPr>
                <w:b w:val="0"/>
                <w:color w:val="auto"/>
                <w:sz w:val="22"/>
                <w:szCs w:val="22"/>
              </w:rPr>
            </w:pPr>
            <w:r w:rsidRPr="007872EA">
              <w:rPr>
                <w:rFonts w:ascii="Wingdings 2" w:eastAsia="Wingdings 2" w:hAnsi="Wingdings 2" w:cs="Wingdings 2"/>
                <w:b w:val="0"/>
                <w:color w:val="auto"/>
                <w:sz w:val="22"/>
                <w:szCs w:val="22"/>
              </w:rPr>
              <w:t>£</w:t>
            </w:r>
            <w:r w:rsidRPr="007872EA">
              <w:rPr>
                <w:b w:val="0"/>
                <w:color w:val="auto"/>
                <w:sz w:val="22"/>
                <w:szCs w:val="22"/>
              </w:rPr>
              <w:t xml:space="preserve">  From another organisation</w:t>
            </w:r>
          </w:p>
        </w:tc>
      </w:tr>
      <w:tr w:rsidR="005439DD" w:rsidRPr="007872EA" w14:paraId="1D34C971" w14:textId="77777777" w:rsidTr="003643C0">
        <w:trPr>
          <w:gridAfter w:val="1"/>
          <w:wAfter w:w="679" w:type="dxa"/>
          <w:cantSplit/>
        </w:trPr>
        <w:tc>
          <w:tcPr>
            <w:tcW w:w="9004" w:type="dxa"/>
            <w:shd w:val="clear" w:color="auto" w:fill="auto"/>
          </w:tcPr>
          <w:p w14:paraId="4F80D9EA" w14:textId="77777777" w:rsidR="005439DD" w:rsidRPr="007872EA" w:rsidRDefault="005439DD" w:rsidP="003643C0">
            <w:pPr>
              <w:adjustRightInd w:val="0"/>
              <w:rPr>
                <w:b w:val="0"/>
                <w:color w:val="auto"/>
                <w:sz w:val="22"/>
                <w:szCs w:val="22"/>
              </w:rPr>
            </w:pPr>
            <w:r w:rsidRPr="007872EA">
              <w:rPr>
                <w:rFonts w:ascii="Wingdings 2" w:eastAsia="Wingdings 2" w:hAnsi="Wingdings 2" w:cs="Wingdings 2"/>
                <w:b w:val="0"/>
                <w:color w:val="auto"/>
                <w:sz w:val="22"/>
                <w:szCs w:val="22"/>
              </w:rPr>
              <w:t>£</w:t>
            </w:r>
            <w:r w:rsidRPr="007872EA">
              <w:rPr>
                <w:b w:val="0"/>
                <w:color w:val="auto"/>
                <w:sz w:val="22"/>
                <w:szCs w:val="22"/>
              </w:rPr>
              <w:t xml:space="preserve">  Through an organisation you’re a member of</w:t>
            </w:r>
          </w:p>
        </w:tc>
      </w:tr>
      <w:tr w:rsidR="005439DD" w:rsidRPr="007872EA" w14:paraId="38FE5542" w14:textId="77777777" w:rsidTr="003643C0">
        <w:trPr>
          <w:gridAfter w:val="1"/>
          <w:wAfter w:w="679" w:type="dxa"/>
          <w:cantSplit/>
        </w:trPr>
        <w:tc>
          <w:tcPr>
            <w:tcW w:w="9004" w:type="dxa"/>
            <w:shd w:val="clear" w:color="auto" w:fill="auto"/>
          </w:tcPr>
          <w:p w14:paraId="0D20A8F4" w14:textId="77777777" w:rsidR="005439DD" w:rsidRPr="007872EA" w:rsidRDefault="005439DD" w:rsidP="003643C0">
            <w:pPr>
              <w:adjustRightInd w:val="0"/>
              <w:rPr>
                <w:b w:val="0"/>
                <w:color w:val="auto"/>
                <w:sz w:val="22"/>
                <w:szCs w:val="22"/>
              </w:rPr>
            </w:pPr>
            <w:r w:rsidRPr="007872EA">
              <w:rPr>
                <w:rFonts w:ascii="Wingdings 2" w:eastAsia="Wingdings 2" w:hAnsi="Wingdings 2" w:cs="Wingdings 2"/>
                <w:b w:val="0"/>
                <w:color w:val="auto"/>
                <w:sz w:val="22"/>
                <w:szCs w:val="22"/>
              </w:rPr>
              <w:t>£</w:t>
            </w:r>
            <w:r w:rsidRPr="007872EA">
              <w:rPr>
                <w:b w:val="0"/>
                <w:color w:val="auto"/>
                <w:sz w:val="22"/>
                <w:szCs w:val="22"/>
              </w:rPr>
              <w:t xml:space="preserve">  Press article</w:t>
            </w:r>
          </w:p>
        </w:tc>
      </w:tr>
      <w:tr w:rsidR="005439DD" w:rsidRPr="007872EA" w14:paraId="41A0ED17" w14:textId="77777777" w:rsidTr="003643C0">
        <w:trPr>
          <w:gridAfter w:val="1"/>
          <w:wAfter w:w="679" w:type="dxa"/>
          <w:cantSplit/>
        </w:trPr>
        <w:tc>
          <w:tcPr>
            <w:tcW w:w="9004" w:type="dxa"/>
            <w:shd w:val="clear" w:color="auto" w:fill="auto"/>
          </w:tcPr>
          <w:p w14:paraId="10199CCC" w14:textId="77777777" w:rsidR="005439DD" w:rsidRPr="007872EA" w:rsidRDefault="005439DD" w:rsidP="003643C0">
            <w:pPr>
              <w:adjustRightInd w:val="0"/>
              <w:rPr>
                <w:b w:val="0"/>
                <w:color w:val="auto"/>
                <w:sz w:val="22"/>
                <w:szCs w:val="22"/>
              </w:rPr>
            </w:pPr>
            <w:r w:rsidRPr="007872EA">
              <w:rPr>
                <w:rFonts w:ascii="Wingdings 2" w:eastAsia="Wingdings 2" w:hAnsi="Wingdings 2" w:cs="Wingdings 2"/>
                <w:b w:val="0"/>
                <w:color w:val="auto"/>
                <w:sz w:val="22"/>
                <w:szCs w:val="22"/>
              </w:rPr>
              <w:t>£</w:t>
            </w:r>
            <w:r w:rsidRPr="007872EA">
              <w:rPr>
                <w:b w:val="0"/>
                <w:color w:val="auto"/>
                <w:sz w:val="22"/>
                <w:szCs w:val="22"/>
              </w:rPr>
              <w:t xml:space="preserve">  Social media e.g. Facebook, Twitter</w:t>
            </w:r>
          </w:p>
        </w:tc>
      </w:tr>
      <w:tr w:rsidR="005439DD" w:rsidRPr="007872EA" w14:paraId="75FA6A04" w14:textId="77777777" w:rsidTr="003643C0">
        <w:trPr>
          <w:gridAfter w:val="1"/>
          <w:wAfter w:w="679" w:type="dxa"/>
          <w:cantSplit/>
        </w:trPr>
        <w:tc>
          <w:tcPr>
            <w:tcW w:w="9004" w:type="dxa"/>
            <w:shd w:val="clear" w:color="auto" w:fill="auto"/>
          </w:tcPr>
          <w:p w14:paraId="55B460EC" w14:textId="77777777" w:rsidR="005439DD" w:rsidRPr="007872EA" w:rsidRDefault="005439DD" w:rsidP="003643C0">
            <w:pPr>
              <w:adjustRightInd w:val="0"/>
              <w:rPr>
                <w:b w:val="0"/>
                <w:color w:val="auto"/>
                <w:sz w:val="22"/>
                <w:szCs w:val="22"/>
              </w:rPr>
            </w:pPr>
            <w:r w:rsidRPr="007872EA">
              <w:rPr>
                <w:rFonts w:ascii="Wingdings 2" w:eastAsia="Wingdings 2" w:hAnsi="Wingdings 2" w:cs="Wingdings 2"/>
                <w:b w:val="0"/>
                <w:color w:val="auto"/>
                <w:sz w:val="22"/>
                <w:szCs w:val="22"/>
              </w:rPr>
              <w:t>£</w:t>
            </w:r>
            <w:r w:rsidRPr="007872EA">
              <w:rPr>
                <w:b w:val="0"/>
                <w:color w:val="auto"/>
                <w:sz w:val="22"/>
                <w:szCs w:val="22"/>
              </w:rPr>
              <w:t xml:space="preserve">  Through a meeting you attended</w:t>
            </w:r>
          </w:p>
          <w:p w14:paraId="03F72836" w14:textId="22C2167D" w:rsidR="005439DD" w:rsidRDefault="005439DD" w:rsidP="003643C0">
            <w:pPr>
              <w:adjustRightInd w:val="0"/>
              <w:rPr>
                <w:b w:val="0"/>
                <w:color w:val="auto"/>
                <w:sz w:val="22"/>
                <w:szCs w:val="22"/>
              </w:rPr>
            </w:pPr>
            <w:r w:rsidRPr="007872EA">
              <w:rPr>
                <w:rFonts w:ascii="Wingdings 2" w:eastAsia="Wingdings 2" w:hAnsi="Wingdings 2" w:cs="Wingdings 2"/>
                <w:b w:val="0"/>
                <w:color w:val="auto"/>
                <w:sz w:val="22"/>
                <w:szCs w:val="22"/>
              </w:rPr>
              <w:t>£</w:t>
            </w:r>
            <w:r w:rsidRPr="007872EA">
              <w:rPr>
                <w:b w:val="0"/>
                <w:color w:val="auto"/>
                <w:sz w:val="22"/>
                <w:szCs w:val="22"/>
              </w:rPr>
              <w:t xml:space="preserve">  Other (please specify)________________________________________________</w:t>
            </w:r>
          </w:p>
          <w:p w14:paraId="0AE576C8" w14:textId="200A8111" w:rsidR="005439DD" w:rsidRDefault="005439DD" w:rsidP="003643C0">
            <w:pPr>
              <w:adjustRightInd w:val="0"/>
              <w:rPr>
                <w:b w:val="0"/>
                <w:color w:val="auto"/>
                <w:sz w:val="22"/>
                <w:szCs w:val="22"/>
              </w:rPr>
            </w:pPr>
          </w:p>
          <w:p w14:paraId="4E063BAC" w14:textId="602C0ECC" w:rsidR="005439DD" w:rsidRDefault="005439DD" w:rsidP="003643C0">
            <w:pPr>
              <w:adjustRightInd w:val="0"/>
              <w:rPr>
                <w:b w:val="0"/>
                <w:color w:val="auto"/>
                <w:sz w:val="22"/>
                <w:szCs w:val="22"/>
              </w:rPr>
            </w:pPr>
          </w:p>
          <w:p w14:paraId="154095BB" w14:textId="69BCF6CE" w:rsidR="005439DD" w:rsidRPr="005439DD" w:rsidRDefault="005439DD" w:rsidP="003643C0">
            <w:pPr>
              <w:adjustRightInd w:val="0"/>
              <w:rPr>
                <w:bCs/>
                <w:color w:val="auto"/>
                <w:sz w:val="22"/>
                <w:szCs w:val="22"/>
              </w:rPr>
            </w:pPr>
          </w:p>
          <w:p w14:paraId="1A34537B" w14:textId="0A2B7107" w:rsidR="005439DD" w:rsidRDefault="005439DD" w:rsidP="005439DD">
            <w:pPr>
              <w:adjustRightInd w:val="0"/>
              <w:rPr>
                <w:bCs/>
                <w:color w:val="auto"/>
                <w:sz w:val="22"/>
                <w:szCs w:val="22"/>
              </w:rPr>
            </w:pPr>
            <w:r w:rsidRPr="005439DD">
              <w:rPr>
                <w:bCs/>
                <w:color w:val="auto"/>
                <w:sz w:val="22"/>
                <w:szCs w:val="22"/>
              </w:rPr>
              <w:t>Can we publish parts of your response that are not personally identifiable?</w:t>
            </w:r>
          </w:p>
          <w:p w14:paraId="3F9BC0E1" w14:textId="77777777" w:rsidR="005439DD" w:rsidRPr="005439DD" w:rsidRDefault="005439DD" w:rsidP="005439DD">
            <w:pPr>
              <w:adjustRightInd w:val="0"/>
              <w:rPr>
                <w:bCs/>
                <w:color w:val="auto"/>
                <w:sz w:val="22"/>
                <w:szCs w:val="22"/>
              </w:rPr>
            </w:pPr>
          </w:p>
          <w:p w14:paraId="647363D5" w14:textId="77777777" w:rsidR="005439DD" w:rsidRPr="005439DD" w:rsidRDefault="005439DD" w:rsidP="005439DD">
            <w:pPr>
              <w:adjustRightInd w:val="0"/>
              <w:rPr>
                <w:b w:val="0"/>
                <w:color w:val="auto"/>
                <w:sz w:val="22"/>
                <w:szCs w:val="22"/>
              </w:rPr>
            </w:pPr>
            <w:r w:rsidRPr="005439DD">
              <w:rPr>
                <w:b w:val="0"/>
                <w:color w:val="auto"/>
                <w:sz w:val="22"/>
                <w:szCs w:val="22"/>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1CB0811C" w14:textId="2B00EB9D" w:rsidR="005439DD" w:rsidRDefault="005439DD" w:rsidP="005439DD">
            <w:pPr>
              <w:spacing w:before="40" w:after="40"/>
              <w:ind w:left="567" w:hanging="425"/>
              <w:rPr>
                <w:snapToGrid w:val="0"/>
                <w:color w:val="000000"/>
                <w:sz w:val="22"/>
                <w:szCs w:val="22"/>
              </w:rPr>
            </w:pPr>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w:t>
            </w:r>
            <w:r>
              <w:rPr>
                <w:rStyle w:val="bodyboldpurple"/>
                <w:color w:val="000000"/>
                <w:szCs w:val="22"/>
              </w:rPr>
              <w:t>Yes</w:t>
            </w:r>
          </w:p>
          <w:p w14:paraId="3A55D322" w14:textId="5D5BA499" w:rsidR="005439DD" w:rsidRDefault="005439DD" w:rsidP="005439DD">
            <w:pPr>
              <w:spacing w:before="40" w:after="40"/>
              <w:ind w:left="567" w:hanging="425"/>
              <w:rPr>
                <w:snapToGrid w:val="0"/>
                <w:color w:val="000000"/>
                <w:sz w:val="22"/>
                <w:szCs w:val="22"/>
              </w:rPr>
            </w:pPr>
            <w:r w:rsidRPr="00B31E61">
              <w:rPr>
                <w:rStyle w:val="bodyboldpurple"/>
                <w:rFonts w:ascii="Wingdings 2" w:eastAsia="Wingdings 2" w:hAnsi="Wingdings 2" w:cs="Wingdings 2"/>
                <w:color w:val="000000"/>
                <w:szCs w:val="22"/>
              </w:rPr>
              <w:t>£</w:t>
            </w:r>
            <w:r w:rsidRPr="00B31E61">
              <w:rPr>
                <w:rStyle w:val="bodyboldpurple"/>
                <w:color w:val="000000"/>
                <w:szCs w:val="22"/>
              </w:rPr>
              <w:t xml:space="preserve">  </w:t>
            </w:r>
            <w:r>
              <w:rPr>
                <w:rStyle w:val="bodyboldpurple"/>
                <w:color w:val="000000"/>
                <w:szCs w:val="22"/>
              </w:rPr>
              <w:t>No</w:t>
            </w:r>
            <w:r w:rsidRPr="00B31E61">
              <w:rPr>
                <w:snapToGrid w:val="0"/>
                <w:color w:val="000000"/>
                <w:sz w:val="22"/>
                <w:szCs w:val="22"/>
              </w:rPr>
              <w:t xml:space="preserve"> </w:t>
            </w:r>
          </w:p>
          <w:p w14:paraId="1FC67520" w14:textId="77777777" w:rsidR="005439DD" w:rsidRPr="00B31E61" w:rsidRDefault="005439DD" w:rsidP="005439DD">
            <w:pPr>
              <w:spacing w:before="40" w:after="40"/>
              <w:ind w:left="567" w:hanging="425"/>
              <w:rPr>
                <w:rStyle w:val="bodyboldpurple"/>
                <w:color w:val="000000"/>
                <w:szCs w:val="22"/>
              </w:rPr>
            </w:pPr>
          </w:p>
          <w:p w14:paraId="0DDE8425" w14:textId="67E110C1" w:rsidR="005439DD" w:rsidRDefault="005439DD" w:rsidP="005439DD">
            <w:pPr>
              <w:adjustRightInd w:val="0"/>
              <w:rPr>
                <w:b w:val="0"/>
                <w:color w:val="auto"/>
                <w:sz w:val="22"/>
                <w:szCs w:val="22"/>
              </w:rPr>
            </w:pPr>
            <w:r w:rsidRPr="005439DD">
              <w:rPr>
                <w:b w:val="0"/>
                <w:color w:val="auto"/>
                <w:sz w:val="22"/>
                <w:szCs w:val="22"/>
              </w:rPr>
              <w:t>If you do not want us to publish your response, you need to tell us why.</w:t>
            </w:r>
          </w:p>
          <w:p w14:paraId="404CA28A" w14:textId="57046D96" w:rsidR="001522F2" w:rsidRDefault="001522F2" w:rsidP="005439DD">
            <w:pPr>
              <w:adjustRightInd w:val="0"/>
              <w:rPr>
                <w:b w:val="0"/>
                <w:color w:val="auto"/>
                <w:sz w:val="22"/>
                <w:szCs w:val="22"/>
              </w:rPr>
            </w:pPr>
          </w:p>
          <w:p w14:paraId="5FECEB15" w14:textId="1F036B6F" w:rsidR="001522F2" w:rsidRDefault="001522F2" w:rsidP="005439DD">
            <w:pPr>
              <w:adjustRightInd w:val="0"/>
              <w:rPr>
                <w:b w:val="0"/>
                <w:color w:val="auto"/>
                <w:sz w:val="22"/>
                <w:szCs w:val="22"/>
              </w:rPr>
            </w:pPr>
          </w:p>
          <w:p w14:paraId="613D3CE4" w14:textId="0555E02E" w:rsidR="001522F2" w:rsidRDefault="001522F2" w:rsidP="005439DD">
            <w:pPr>
              <w:adjustRightInd w:val="0"/>
              <w:rPr>
                <w:b w:val="0"/>
                <w:color w:val="auto"/>
                <w:sz w:val="22"/>
                <w:szCs w:val="22"/>
              </w:rPr>
            </w:pPr>
          </w:p>
          <w:p w14:paraId="2EAE12CB" w14:textId="77777777" w:rsidR="001522F2" w:rsidRPr="00B31E61" w:rsidRDefault="001522F2" w:rsidP="001522F2">
            <w:pPr>
              <w:spacing w:before="40" w:after="40"/>
              <w:rPr>
                <w:snapToGrid w:val="0"/>
                <w:color w:val="000000"/>
                <w:sz w:val="22"/>
                <w:szCs w:val="22"/>
              </w:rPr>
            </w:pPr>
            <w:r w:rsidRPr="00B31E61">
              <w:rPr>
                <w:rStyle w:val="bodyboldpurple"/>
                <w:color w:val="000000"/>
                <w:szCs w:val="22"/>
              </w:rPr>
              <w:t>____________________________________</w:t>
            </w:r>
          </w:p>
          <w:p w14:paraId="4A860706" w14:textId="77777777" w:rsidR="001522F2" w:rsidRPr="005439DD" w:rsidRDefault="001522F2" w:rsidP="005439DD">
            <w:pPr>
              <w:adjustRightInd w:val="0"/>
              <w:rPr>
                <w:b w:val="0"/>
                <w:color w:val="auto"/>
                <w:sz w:val="22"/>
                <w:szCs w:val="22"/>
              </w:rPr>
            </w:pPr>
          </w:p>
          <w:p w14:paraId="11552ECE" w14:textId="77777777" w:rsidR="005439DD" w:rsidRPr="007872EA" w:rsidRDefault="005439DD" w:rsidP="003643C0">
            <w:pPr>
              <w:adjustRightInd w:val="0"/>
              <w:rPr>
                <w:b w:val="0"/>
                <w:color w:val="auto"/>
                <w:sz w:val="22"/>
                <w:szCs w:val="22"/>
              </w:rPr>
            </w:pPr>
          </w:p>
          <w:p w14:paraId="3BCE575D" w14:textId="77777777" w:rsidR="005439DD" w:rsidRPr="007872EA" w:rsidRDefault="005439DD" w:rsidP="003643C0">
            <w:pPr>
              <w:adjustRightInd w:val="0"/>
              <w:ind w:left="0"/>
              <w:rPr>
                <w:b w:val="0"/>
                <w:color w:val="auto"/>
                <w:sz w:val="22"/>
                <w:szCs w:val="22"/>
              </w:rPr>
            </w:pPr>
          </w:p>
        </w:tc>
      </w:tr>
    </w:tbl>
    <w:p w14:paraId="07882069" w14:textId="77777777" w:rsidR="004D5DC8" w:rsidRDefault="004D5DC8" w:rsidP="002B211A">
      <w:pPr>
        <w:pStyle w:val="bodycopy"/>
        <w:ind w:left="502"/>
        <w:sectPr w:rsidR="004D5DC8" w:rsidSect="006D527D">
          <w:headerReference w:type="even" r:id="rId12"/>
          <w:headerReference w:type="default" r:id="rId13"/>
          <w:footerReference w:type="even" r:id="rId14"/>
          <w:footerReference w:type="default" r:id="rId15"/>
          <w:headerReference w:type="first" r:id="rId16"/>
          <w:footerReference w:type="first" r:id="rId17"/>
          <w:pgSz w:w="11899" w:h="16838"/>
          <w:pgMar w:top="1438" w:right="1134" w:bottom="1418" w:left="567" w:header="425" w:footer="391" w:gutter="0"/>
          <w:cols w:space="708"/>
        </w:sectPr>
      </w:pPr>
    </w:p>
    <w:p w14:paraId="07882084" w14:textId="77777777" w:rsidR="00264D01" w:rsidRPr="006D527D" w:rsidRDefault="00264D01" w:rsidP="003D40FB">
      <w:pPr>
        <w:ind w:left="284"/>
        <w:rPr>
          <w:rFonts w:cs="Arial"/>
          <w:bCs/>
          <w:color w:val="00AF41"/>
          <w:kern w:val="24"/>
          <w:sz w:val="28"/>
          <w:szCs w:val="28"/>
        </w:rPr>
      </w:pPr>
      <w:r w:rsidRPr="006D527D">
        <w:rPr>
          <w:color w:val="00AF41"/>
          <w:sz w:val="28"/>
          <w:szCs w:val="28"/>
        </w:rPr>
        <w:lastRenderedPageBreak/>
        <w:t>How we will use your information</w:t>
      </w:r>
      <w:r w:rsidRPr="006D527D">
        <w:rPr>
          <w:color w:val="00AF41"/>
          <w:sz w:val="28"/>
          <w:szCs w:val="28"/>
        </w:rPr>
        <w:br/>
      </w:r>
    </w:p>
    <w:p w14:paraId="0B0938DC" w14:textId="77777777" w:rsidR="000A0D0E" w:rsidRPr="000A0D0E" w:rsidRDefault="000A0D0E" w:rsidP="000A0D0E">
      <w:pPr>
        <w:pStyle w:val="intropara"/>
        <w:rPr>
          <w:b w:val="0"/>
          <w:sz w:val="24"/>
        </w:rPr>
      </w:pPr>
      <w:r w:rsidRPr="000A0D0E">
        <w:rPr>
          <w:b w:val="0"/>
          <w:sz w:val="24"/>
        </w:rPr>
        <w:t>The Environment Agency will make all responses publicly available after the consultation, unless you have specifically requested that we keep your response confidential.</w:t>
      </w:r>
    </w:p>
    <w:p w14:paraId="7BD6FAC7" w14:textId="77777777" w:rsidR="000A0D0E" w:rsidRPr="000A0D0E" w:rsidRDefault="000A0D0E" w:rsidP="000A0D0E">
      <w:pPr>
        <w:pStyle w:val="intropara"/>
        <w:rPr>
          <w:b w:val="0"/>
          <w:sz w:val="24"/>
        </w:rPr>
      </w:pPr>
      <w:r w:rsidRPr="000A0D0E">
        <w:rPr>
          <w:b w:val="0"/>
          <w:sz w:val="24"/>
        </w:rPr>
        <w:t>We will not publish names of individuals who respond.</w:t>
      </w:r>
    </w:p>
    <w:p w14:paraId="015FA09A" w14:textId="77777777" w:rsidR="000A0D0E" w:rsidRPr="000A0D0E" w:rsidRDefault="000A0D0E" w:rsidP="000A0D0E">
      <w:pPr>
        <w:pStyle w:val="intropara"/>
        <w:rPr>
          <w:b w:val="0"/>
          <w:sz w:val="24"/>
        </w:rPr>
      </w:pPr>
      <w:r w:rsidRPr="000A0D0E">
        <w:rPr>
          <w:b w:val="0"/>
          <w:sz w:val="24"/>
        </w:rPr>
        <w:t>Throughout the consultation we will make all comments (excluding personal information) publicly available on our Citizen Space website. This includes comments received online or by email, unless you have specifically requested that we keep your response confidential. We will not publish names of individuals or personal data. But we will publish the name of the organisation for those responses made on behalf of organisations. We will not respond individually to responses. After the consultation has closed, we will publish a summary of the response on our website and contact you to let you know when this is available.</w:t>
      </w:r>
    </w:p>
    <w:p w14:paraId="4CA0F49C" w14:textId="77777777" w:rsidR="000A0D0E" w:rsidRPr="000A0D0E" w:rsidRDefault="000A0D0E" w:rsidP="000A0D0E">
      <w:pPr>
        <w:pStyle w:val="intropara"/>
        <w:rPr>
          <w:b w:val="0"/>
          <w:sz w:val="24"/>
        </w:rPr>
      </w:pPr>
      <w:r w:rsidRPr="000A0D0E">
        <w:rPr>
          <w:b w:val="0"/>
          <w:sz w:val="24"/>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0788208C" w14:textId="29B6EA98" w:rsidR="00264D01" w:rsidRDefault="00782F1E" w:rsidP="005E25AF">
      <w:pPr>
        <w:pStyle w:val="intropara"/>
      </w:pPr>
      <w:r>
        <w:rPr>
          <w:color w:val="00AF41"/>
        </w:rPr>
        <w:t>Privacy Notice</w:t>
      </w:r>
    </w:p>
    <w:p w14:paraId="34643A95" w14:textId="77777777" w:rsidR="000A0D0E" w:rsidRPr="000A0D0E" w:rsidRDefault="000A0D0E" w:rsidP="000A0D0E">
      <w:pPr>
        <w:ind w:left="284"/>
        <w:rPr>
          <w:b w:val="0"/>
          <w:bCs/>
          <w:color w:val="auto"/>
          <w:kern w:val="24"/>
          <w:sz w:val="22"/>
          <w:szCs w:val="22"/>
        </w:rPr>
      </w:pPr>
      <w:r w:rsidRPr="000A0D0E">
        <w:rPr>
          <w:b w:val="0"/>
          <w:bCs/>
          <w:color w:val="auto"/>
          <w:kern w:val="24"/>
          <w:sz w:val="22"/>
          <w:szCs w:val="22"/>
        </w:rPr>
        <w:t xml:space="preserve">The Environment Agency would like to keep you informed about the outcomes of the consultation. If you would like to receive an email acknowledging your response and telling you when we’ve published the summary of responses, please provide your email address with your response. </w:t>
      </w:r>
    </w:p>
    <w:p w14:paraId="04282765" w14:textId="77777777" w:rsidR="000A0D0E" w:rsidRPr="000A0D0E" w:rsidRDefault="000A0D0E" w:rsidP="000A0D0E">
      <w:pPr>
        <w:ind w:left="284"/>
        <w:rPr>
          <w:b w:val="0"/>
          <w:bCs/>
          <w:color w:val="auto"/>
          <w:kern w:val="24"/>
          <w:sz w:val="22"/>
          <w:szCs w:val="22"/>
        </w:rPr>
      </w:pPr>
      <w:r w:rsidRPr="000A0D0E">
        <w:rPr>
          <w:b w:val="0"/>
          <w:bCs/>
          <w:color w:val="auto"/>
          <w:kern w:val="24"/>
          <w:sz w:val="22"/>
          <w:szCs w:val="22"/>
        </w:rPr>
        <w:t>By giving us your email address, you consent for us to email you about the consultation. We will keep your details until we have notified you of the response document publication.</w:t>
      </w:r>
    </w:p>
    <w:p w14:paraId="137C0930" w14:textId="77777777" w:rsidR="000A0D0E" w:rsidRPr="000A0D0E" w:rsidRDefault="000A0D0E" w:rsidP="000A0D0E">
      <w:pPr>
        <w:ind w:left="284"/>
        <w:rPr>
          <w:b w:val="0"/>
          <w:bCs/>
          <w:color w:val="auto"/>
          <w:kern w:val="24"/>
          <w:sz w:val="22"/>
          <w:szCs w:val="22"/>
        </w:rPr>
      </w:pPr>
      <w:r w:rsidRPr="000A0D0E">
        <w:rPr>
          <w:b w:val="0"/>
          <w:bCs/>
          <w:color w:val="auto"/>
          <w:kern w:val="24"/>
          <w:sz w:val="22"/>
          <w:szCs w:val="22"/>
        </w:rPr>
        <w:t xml:space="preserve">We will not share your details with any other third party without your clear and full consent unless required to do so by law. </w:t>
      </w:r>
    </w:p>
    <w:p w14:paraId="18793275" w14:textId="77777777" w:rsidR="000A0D0E" w:rsidRPr="000A0D0E" w:rsidRDefault="000A0D0E" w:rsidP="000A0D0E">
      <w:pPr>
        <w:ind w:left="284"/>
        <w:rPr>
          <w:b w:val="0"/>
          <w:bCs/>
          <w:color w:val="auto"/>
          <w:kern w:val="24"/>
          <w:sz w:val="22"/>
          <w:szCs w:val="22"/>
        </w:rPr>
      </w:pPr>
      <w:r w:rsidRPr="000A0D0E">
        <w:rPr>
          <w:b w:val="0"/>
          <w:bCs/>
          <w:color w:val="auto"/>
          <w:kern w:val="24"/>
          <w:sz w:val="22"/>
          <w:szCs w:val="22"/>
        </w:rPr>
        <w:t xml:space="preserve">You can withdraw your consent to receive these emails at any time by contacting us at </w:t>
      </w:r>
      <w:hyperlink r:id="rId18">
        <w:r w:rsidRPr="000A0D0E">
          <w:rPr>
            <w:rStyle w:val="Hyperlink"/>
            <w:b w:val="0"/>
            <w:bCs/>
            <w:kern w:val="24"/>
            <w:sz w:val="22"/>
            <w:szCs w:val="22"/>
          </w:rPr>
          <w:t>wastetreatment@environment-agency.gov.uk</w:t>
        </w:r>
      </w:hyperlink>
      <w:r w:rsidRPr="000A0D0E">
        <w:rPr>
          <w:b w:val="0"/>
          <w:bCs/>
          <w:color w:val="auto"/>
          <w:kern w:val="24"/>
          <w:sz w:val="22"/>
          <w:szCs w:val="22"/>
        </w:rPr>
        <w:t xml:space="preserve"> </w:t>
      </w:r>
    </w:p>
    <w:p w14:paraId="7C9178EF" w14:textId="77777777" w:rsidR="000A0D0E" w:rsidRPr="000A0D0E" w:rsidRDefault="000A0D0E" w:rsidP="000A0D0E">
      <w:pPr>
        <w:ind w:left="284"/>
        <w:rPr>
          <w:b w:val="0"/>
          <w:bCs/>
          <w:color w:val="auto"/>
          <w:kern w:val="24"/>
          <w:sz w:val="22"/>
          <w:szCs w:val="22"/>
        </w:rPr>
      </w:pPr>
      <w:r w:rsidRPr="000A0D0E">
        <w:rPr>
          <w:b w:val="0"/>
          <w:bCs/>
          <w:color w:val="auto"/>
          <w:kern w:val="24"/>
          <w:sz w:val="22"/>
          <w:szCs w:val="22"/>
        </w:rPr>
        <w:t xml:space="preserve">The Environment Agency is the data controller for the personal data you provide. For more information on how we deal with your personal data please see our </w:t>
      </w:r>
      <w:hyperlink r:id="rId19" w:history="1">
        <w:r w:rsidRPr="000A0D0E">
          <w:rPr>
            <w:rStyle w:val="Hyperlink"/>
            <w:b w:val="0"/>
            <w:bCs/>
            <w:kern w:val="24"/>
            <w:sz w:val="22"/>
            <w:szCs w:val="22"/>
          </w:rPr>
          <w:t>personal information charter</w:t>
        </w:r>
      </w:hyperlink>
      <w:r w:rsidRPr="000A0D0E">
        <w:rPr>
          <w:b w:val="0"/>
          <w:bCs/>
          <w:color w:val="auto"/>
          <w:kern w:val="24"/>
          <w:sz w:val="22"/>
          <w:szCs w:val="22"/>
        </w:rPr>
        <w:t xml:space="preserve"> on GOV.UK.</w:t>
      </w:r>
    </w:p>
    <w:p w14:paraId="73D95F22" w14:textId="77777777" w:rsidR="000A0D0E" w:rsidRPr="000A0D0E" w:rsidRDefault="000A0D0E" w:rsidP="000A0D0E">
      <w:pPr>
        <w:ind w:left="284"/>
        <w:rPr>
          <w:b w:val="0"/>
          <w:bCs/>
          <w:color w:val="auto"/>
          <w:kern w:val="24"/>
          <w:sz w:val="22"/>
          <w:szCs w:val="22"/>
          <w:u w:val="single"/>
        </w:rPr>
      </w:pPr>
      <w:r w:rsidRPr="000A0D0E">
        <w:rPr>
          <w:b w:val="0"/>
          <w:bCs/>
          <w:color w:val="auto"/>
          <w:kern w:val="24"/>
          <w:sz w:val="22"/>
          <w:szCs w:val="22"/>
        </w:rPr>
        <w:t xml:space="preserve">You can email our Data Protection team: </w:t>
      </w:r>
      <w:hyperlink r:id="rId20">
        <w:r w:rsidRPr="000A0D0E">
          <w:rPr>
            <w:rStyle w:val="Hyperlink"/>
            <w:b w:val="0"/>
            <w:bCs/>
            <w:kern w:val="24"/>
            <w:sz w:val="22"/>
            <w:szCs w:val="22"/>
          </w:rPr>
          <w:t>dataprotection@environment-agency.gov.uk</w:t>
        </w:r>
      </w:hyperlink>
    </w:p>
    <w:p w14:paraId="2A0E9EF6" w14:textId="77777777" w:rsidR="00782F1E" w:rsidRDefault="00782F1E" w:rsidP="003D40FB">
      <w:pPr>
        <w:ind w:left="284"/>
        <w:rPr>
          <w:kern w:val="24"/>
        </w:rPr>
      </w:pPr>
    </w:p>
    <w:p w14:paraId="0788208E" w14:textId="77777777" w:rsidR="003D40FB" w:rsidRPr="00782F1E" w:rsidRDefault="003D40FB" w:rsidP="003D40FB">
      <w:pPr>
        <w:ind w:left="284"/>
        <w:rPr>
          <w:color w:val="00AF41"/>
          <w:kern w:val="24"/>
          <w:sz w:val="28"/>
          <w:szCs w:val="28"/>
        </w:rPr>
      </w:pPr>
      <w:r w:rsidRPr="00782F1E">
        <w:rPr>
          <w:color w:val="00AF41"/>
          <w:kern w:val="24"/>
          <w:sz w:val="28"/>
          <w:szCs w:val="28"/>
        </w:rPr>
        <w:t>Returning your response</w:t>
      </w:r>
    </w:p>
    <w:p w14:paraId="0788208F" w14:textId="23FAB2C0" w:rsidR="003D40FB" w:rsidRPr="009A0B78" w:rsidRDefault="003D40FB" w:rsidP="003D40FB">
      <w:pPr>
        <w:ind w:left="284"/>
        <w:rPr>
          <w:b w:val="0"/>
          <w:color w:val="auto"/>
          <w:kern w:val="24"/>
          <w:sz w:val="24"/>
        </w:rPr>
      </w:pPr>
      <w:r w:rsidRPr="00567A23">
        <w:rPr>
          <w:kern w:val="24"/>
        </w:rPr>
        <w:br/>
      </w:r>
      <w:r w:rsidRPr="009A0B78">
        <w:rPr>
          <w:b w:val="0"/>
          <w:color w:val="auto"/>
          <w:kern w:val="24"/>
          <w:sz w:val="24"/>
        </w:rPr>
        <w:t xml:space="preserve">Your response to this consultation needs to be returned </w:t>
      </w:r>
      <w:r w:rsidRPr="00DC5023">
        <w:rPr>
          <w:b w:val="0"/>
          <w:color w:val="auto"/>
          <w:kern w:val="24"/>
          <w:sz w:val="24"/>
        </w:rPr>
        <w:t xml:space="preserve">by </w:t>
      </w:r>
      <w:r w:rsidR="00B10F79">
        <w:rPr>
          <w:color w:val="auto"/>
          <w:kern w:val="24"/>
          <w:sz w:val="24"/>
        </w:rPr>
        <w:t>9</w:t>
      </w:r>
      <w:r w:rsidR="00DC5023" w:rsidRPr="00DC5023">
        <w:rPr>
          <w:color w:val="auto"/>
          <w:kern w:val="24"/>
          <w:sz w:val="24"/>
        </w:rPr>
        <w:t xml:space="preserve"> </w:t>
      </w:r>
      <w:r w:rsidR="00B10F79">
        <w:rPr>
          <w:color w:val="auto"/>
          <w:kern w:val="24"/>
          <w:sz w:val="24"/>
        </w:rPr>
        <w:t>November</w:t>
      </w:r>
      <w:r w:rsidR="00DC5023" w:rsidRPr="00DC5023">
        <w:rPr>
          <w:color w:val="auto"/>
          <w:kern w:val="24"/>
          <w:sz w:val="24"/>
        </w:rPr>
        <w:t xml:space="preserve"> 2023</w:t>
      </w:r>
      <w:r w:rsidRPr="00DC5023">
        <w:rPr>
          <w:b w:val="0"/>
          <w:color w:val="auto"/>
          <w:kern w:val="24"/>
          <w:sz w:val="24"/>
        </w:rPr>
        <w:t>.</w:t>
      </w:r>
      <w:r w:rsidRPr="009A0B78">
        <w:rPr>
          <w:b w:val="0"/>
          <w:color w:val="auto"/>
          <w:kern w:val="24"/>
          <w:sz w:val="24"/>
        </w:rPr>
        <w:t xml:space="preserve"> </w:t>
      </w:r>
    </w:p>
    <w:p w14:paraId="07882090" w14:textId="77777777" w:rsidR="003D40FB" w:rsidRPr="009A0B78" w:rsidRDefault="003D40FB" w:rsidP="003D40FB">
      <w:pPr>
        <w:ind w:left="284"/>
        <w:rPr>
          <w:b w:val="0"/>
          <w:color w:val="auto"/>
          <w:kern w:val="24"/>
          <w:sz w:val="24"/>
        </w:rPr>
      </w:pPr>
    </w:p>
    <w:p w14:paraId="07882092" w14:textId="2AB5F1B9" w:rsidR="003D40FB" w:rsidRPr="009A0B78" w:rsidRDefault="7D9D6D26" w:rsidP="003D40FB">
      <w:pPr>
        <w:ind w:left="284"/>
        <w:rPr>
          <w:b w:val="0"/>
          <w:color w:val="auto"/>
          <w:kern w:val="24"/>
          <w:sz w:val="24"/>
        </w:rPr>
      </w:pPr>
      <w:r w:rsidRPr="3D671B9B">
        <w:rPr>
          <w:b w:val="0"/>
          <w:color w:val="auto"/>
          <w:kern w:val="24"/>
          <w:sz w:val="24"/>
        </w:rPr>
        <w:t xml:space="preserve">We would like you to use this form if you are not submitting your response online. You can return it by email to </w:t>
      </w:r>
      <w:r w:rsidR="00886066">
        <w:rPr>
          <w:color w:val="auto"/>
          <w:kern w:val="24"/>
          <w:sz w:val="24"/>
        </w:rPr>
        <w:t>wastetreatment@environment-agency.gov.uk</w:t>
      </w:r>
      <w:r w:rsidRPr="3D671B9B">
        <w:rPr>
          <w:b w:val="0"/>
          <w:color w:val="auto"/>
          <w:kern w:val="24"/>
          <w:sz w:val="24"/>
        </w:rPr>
        <w:t>. Please use this email address if you have any questions regarding this consultation.</w:t>
      </w:r>
    </w:p>
    <w:p w14:paraId="0788209E" w14:textId="77777777" w:rsidR="00CA3375" w:rsidRPr="00F71D2E" w:rsidRDefault="00CA3375" w:rsidP="00CA3375">
      <w:pPr>
        <w:ind w:left="960"/>
        <w:rPr>
          <w:color w:val="auto"/>
          <w:kern w:val="24"/>
          <w:sz w:val="16"/>
          <w:szCs w:val="16"/>
        </w:rPr>
      </w:pPr>
    </w:p>
    <w:tbl>
      <w:tblPr>
        <w:tblW w:w="9720" w:type="dxa"/>
        <w:jc w:val="center"/>
        <w:tblLayout w:type="fixed"/>
        <w:tblLook w:val="0000" w:firstRow="0" w:lastRow="0" w:firstColumn="0" w:lastColumn="0" w:noHBand="0" w:noVBand="0"/>
      </w:tblPr>
      <w:tblGrid>
        <w:gridCol w:w="753"/>
        <w:gridCol w:w="1406"/>
        <w:gridCol w:w="851"/>
        <w:gridCol w:w="6629"/>
        <w:gridCol w:w="81"/>
      </w:tblGrid>
      <w:tr w:rsidR="00CA3375" w:rsidRPr="005D6F6B" w14:paraId="078820A0" w14:textId="77777777" w:rsidTr="3D671B9B">
        <w:trPr>
          <w:cantSplit/>
          <w:trHeight w:val="445"/>
          <w:jc w:val="center"/>
        </w:trPr>
        <w:tc>
          <w:tcPr>
            <w:tcW w:w="9720" w:type="dxa"/>
            <w:gridSpan w:val="5"/>
            <w:shd w:val="clear" w:color="auto" w:fill="auto"/>
            <w:vAlign w:val="center"/>
          </w:tcPr>
          <w:p w14:paraId="14E6AC39" w14:textId="06D766DB" w:rsidR="009B246D" w:rsidRDefault="009B246D" w:rsidP="00CA3375">
            <w:pPr>
              <w:ind w:left="23"/>
              <w:rPr>
                <w:color w:val="auto"/>
                <w:sz w:val="24"/>
              </w:rPr>
            </w:pPr>
            <w:r>
              <w:rPr>
                <w:color w:val="00AF41"/>
                <w:sz w:val="28"/>
                <w:szCs w:val="28"/>
              </w:rPr>
              <w:t>About you</w:t>
            </w:r>
          </w:p>
          <w:p w14:paraId="0788209F" w14:textId="6570E0E0" w:rsidR="00CA3375" w:rsidRPr="001913A4" w:rsidRDefault="00CA3375" w:rsidP="00CA3375">
            <w:pPr>
              <w:ind w:left="23"/>
              <w:rPr>
                <w:b w:val="0"/>
                <w:i/>
                <w:color w:val="auto"/>
                <w:sz w:val="22"/>
                <w:szCs w:val="22"/>
              </w:rPr>
            </w:pPr>
          </w:p>
        </w:tc>
      </w:tr>
      <w:tr w:rsidR="00EB5B10" w14:paraId="078820A4" w14:textId="77777777" w:rsidTr="3D671B9B">
        <w:trPr>
          <w:cantSplit/>
          <w:trHeight w:val="890"/>
          <w:jc w:val="center"/>
        </w:trPr>
        <w:tc>
          <w:tcPr>
            <w:tcW w:w="9720" w:type="dxa"/>
            <w:gridSpan w:val="5"/>
            <w:shd w:val="clear" w:color="auto" w:fill="auto"/>
          </w:tcPr>
          <w:p w14:paraId="078820A1" w14:textId="505E2A3D" w:rsidR="00EB5B10" w:rsidRDefault="009B1381" w:rsidP="00EB5B10">
            <w:pPr>
              <w:ind w:left="12"/>
              <w:rPr>
                <w:color w:val="auto"/>
                <w:sz w:val="22"/>
                <w:szCs w:val="22"/>
              </w:rPr>
            </w:pPr>
            <w:r w:rsidRPr="009B1381">
              <w:rPr>
                <w:color w:val="auto"/>
                <w:sz w:val="22"/>
                <w:szCs w:val="22"/>
              </w:rPr>
              <w:t>If</w:t>
            </w:r>
            <w:r>
              <w:rPr>
                <w:color w:val="auto"/>
                <w:sz w:val="22"/>
                <w:szCs w:val="22"/>
              </w:rPr>
              <w:t xml:space="preserve"> you run a farm or anaerobic digestion facility (or facilities), please tell us what kind it is (they are).</w:t>
            </w:r>
          </w:p>
          <w:p w14:paraId="47DA5D67" w14:textId="2B7C0C73" w:rsidR="009B1381" w:rsidRPr="009B1381" w:rsidRDefault="31695442" w:rsidP="3D671B9B">
            <w:pPr>
              <w:ind w:left="12"/>
              <w:rPr>
                <w:b w:val="0"/>
                <w:color w:val="auto"/>
                <w:sz w:val="24"/>
              </w:rPr>
            </w:pPr>
            <w:r w:rsidRPr="3D671B9B">
              <w:rPr>
                <w:rFonts w:eastAsia="Arial" w:cs="Calibri"/>
                <w:b w:val="0"/>
                <w:color w:val="auto"/>
                <w:sz w:val="24"/>
                <w:lang w:eastAsia="en-GB"/>
              </w:rPr>
              <w:t>It is helpful for us to understand what kind of waste facility or farm you operate. You can provide permit reference or location numbers if you wish.</w:t>
            </w:r>
          </w:p>
          <w:p w14:paraId="2C0A2E3F" w14:textId="1D9CF7E3" w:rsidR="009B1381" w:rsidRDefault="009B1381" w:rsidP="00EB5B10">
            <w:pPr>
              <w:ind w:left="12"/>
              <w:rPr>
                <w:color w:val="auto"/>
                <w:sz w:val="22"/>
                <w:szCs w:val="22"/>
              </w:rPr>
            </w:pPr>
          </w:p>
          <w:p w14:paraId="078820A3" w14:textId="6C52F856" w:rsidR="00EB5B10" w:rsidRPr="00181C7A" w:rsidRDefault="00217A98" w:rsidP="00125C76">
            <w:pPr>
              <w:ind w:left="12"/>
              <w:rPr>
                <w:b w:val="0"/>
                <w:color w:val="auto"/>
                <w:sz w:val="22"/>
                <w:szCs w:val="22"/>
              </w:rPr>
            </w:pPr>
            <w:r>
              <w:rPr>
                <w:color w:val="auto"/>
                <w:sz w:val="22"/>
                <w:szCs w:val="22"/>
              </w:rPr>
              <w:t>Please answer here</w:t>
            </w:r>
          </w:p>
        </w:tc>
      </w:tr>
      <w:tr w:rsidR="00EB5B10" w:rsidRPr="00100663" w14:paraId="078820A6" w14:textId="77777777" w:rsidTr="3D671B9B">
        <w:trPr>
          <w:gridAfter w:val="1"/>
          <w:wAfter w:w="81" w:type="dxa"/>
          <w:cantSplit/>
          <w:jc w:val="center"/>
        </w:trPr>
        <w:tc>
          <w:tcPr>
            <w:tcW w:w="9639" w:type="dxa"/>
            <w:gridSpan w:val="4"/>
            <w:shd w:val="clear" w:color="auto" w:fill="auto"/>
          </w:tcPr>
          <w:p w14:paraId="078820A5" w14:textId="434A72D3" w:rsidR="00EB5B10" w:rsidRPr="00100663" w:rsidRDefault="00EB5B10" w:rsidP="008E488C">
            <w:pPr>
              <w:adjustRightInd w:val="0"/>
              <w:rPr>
                <w:b w:val="0"/>
                <w:color w:val="auto"/>
                <w:sz w:val="22"/>
                <w:szCs w:val="22"/>
              </w:rPr>
            </w:pPr>
          </w:p>
        </w:tc>
      </w:tr>
      <w:tr w:rsidR="00EB5B10" w:rsidRPr="00100663" w14:paraId="078820A8" w14:textId="77777777" w:rsidTr="3D671B9B">
        <w:trPr>
          <w:gridAfter w:val="1"/>
          <w:wAfter w:w="81" w:type="dxa"/>
          <w:cantSplit/>
          <w:jc w:val="center"/>
        </w:trPr>
        <w:tc>
          <w:tcPr>
            <w:tcW w:w="9639" w:type="dxa"/>
            <w:gridSpan w:val="4"/>
            <w:shd w:val="clear" w:color="auto" w:fill="auto"/>
          </w:tcPr>
          <w:p w14:paraId="078820A7" w14:textId="1A23EA49" w:rsidR="00EB5B10" w:rsidRPr="00100663" w:rsidRDefault="00EB5B10" w:rsidP="008E488C">
            <w:pPr>
              <w:adjustRightInd w:val="0"/>
              <w:rPr>
                <w:b w:val="0"/>
                <w:color w:val="auto"/>
                <w:sz w:val="22"/>
                <w:szCs w:val="22"/>
              </w:rPr>
            </w:pPr>
          </w:p>
        </w:tc>
      </w:tr>
      <w:tr w:rsidR="00EB5B10" w:rsidRPr="00100663" w14:paraId="078820AA" w14:textId="77777777" w:rsidTr="3D671B9B">
        <w:trPr>
          <w:gridAfter w:val="1"/>
          <w:wAfter w:w="81" w:type="dxa"/>
          <w:cantSplit/>
          <w:jc w:val="center"/>
        </w:trPr>
        <w:tc>
          <w:tcPr>
            <w:tcW w:w="9639" w:type="dxa"/>
            <w:gridSpan w:val="4"/>
            <w:shd w:val="clear" w:color="auto" w:fill="auto"/>
          </w:tcPr>
          <w:p w14:paraId="078820A9" w14:textId="6EDFBFFE" w:rsidR="00EB5B10" w:rsidRPr="00100663" w:rsidRDefault="00EB5B10" w:rsidP="008E488C">
            <w:pPr>
              <w:adjustRightInd w:val="0"/>
              <w:rPr>
                <w:b w:val="0"/>
                <w:color w:val="auto"/>
                <w:sz w:val="22"/>
                <w:szCs w:val="22"/>
              </w:rPr>
            </w:pPr>
          </w:p>
        </w:tc>
      </w:tr>
      <w:tr w:rsidR="00A53EDC" w:rsidRPr="001913A4" w14:paraId="583B4837" w14:textId="77777777" w:rsidTr="003643C0">
        <w:trPr>
          <w:cantSplit/>
          <w:trHeight w:val="445"/>
          <w:jc w:val="center"/>
        </w:trPr>
        <w:tc>
          <w:tcPr>
            <w:tcW w:w="9720" w:type="dxa"/>
            <w:gridSpan w:val="5"/>
            <w:shd w:val="clear" w:color="auto" w:fill="auto"/>
            <w:vAlign w:val="center"/>
          </w:tcPr>
          <w:p w14:paraId="39BBEC6C" w14:textId="77777777" w:rsidR="00A53EDC" w:rsidRDefault="00A53EDC" w:rsidP="003643C0">
            <w:pPr>
              <w:ind w:left="23"/>
              <w:rPr>
                <w:color w:val="auto"/>
                <w:sz w:val="24"/>
              </w:rPr>
            </w:pPr>
            <w:r>
              <w:rPr>
                <w:color w:val="00AF41"/>
                <w:sz w:val="28"/>
                <w:szCs w:val="28"/>
              </w:rPr>
              <w:t>Questions on the draft standard rules permit</w:t>
            </w:r>
          </w:p>
          <w:p w14:paraId="7969B795" w14:textId="77777777" w:rsidR="00A53EDC" w:rsidRDefault="00A53EDC" w:rsidP="003643C0">
            <w:pPr>
              <w:ind w:left="23"/>
              <w:rPr>
                <w:color w:val="auto"/>
                <w:sz w:val="24"/>
              </w:rPr>
            </w:pPr>
          </w:p>
          <w:p w14:paraId="67B4D2DA" w14:textId="77777777" w:rsidR="00A53EDC" w:rsidRPr="009B1381" w:rsidRDefault="00A53EDC" w:rsidP="003643C0">
            <w:pPr>
              <w:spacing w:after="120"/>
              <w:ind w:left="23"/>
              <w:rPr>
                <w:rFonts w:eastAsia="Arial" w:cs="Arial"/>
                <w:b w:val="0"/>
                <w:bCs/>
                <w:color w:val="000000"/>
                <w:sz w:val="24"/>
              </w:rPr>
            </w:pPr>
            <w:r w:rsidRPr="009B1381">
              <w:rPr>
                <w:rFonts w:eastAsia="Arial" w:cs="Arial"/>
                <w:b w:val="0"/>
                <w:bCs/>
                <w:color w:val="000000"/>
                <w:sz w:val="24"/>
              </w:rPr>
              <w:t xml:space="preserve">Where there is a free text field, please give as much information as possible to support your answer, including cost/benefit information whenever possible. </w:t>
            </w:r>
            <w:r w:rsidRPr="009B1381">
              <w:rPr>
                <w:rFonts w:eastAsia="Arial" w:cs="Arial"/>
                <w:b w:val="0"/>
                <w:bCs/>
                <w:i/>
                <w:color w:val="000000"/>
                <w:sz w:val="24"/>
              </w:rPr>
              <w:t>For example, if meeting a requirement of the guidance would be costly to your business, provide an estimate of the work that would be required at your facility (or facilities), and the likely costs and timescale. If you already meet the requirements of the guidance, please state this, and set out any costs and benefits associated with doing so. This will help us to assess the cost-benefit of this guidance and whether and how we should modify its requirements.</w:t>
            </w:r>
          </w:p>
          <w:p w14:paraId="1F09DBA0" w14:textId="77777777" w:rsidR="00A53EDC" w:rsidRPr="001913A4" w:rsidRDefault="00A53EDC" w:rsidP="003643C0">
            <w:pPr>
              <w:ind w:left="23"/>
              <w:rPr>
                <w:b w:val="0"/>
                <w:i/>
                <w:color w:val="auto"/>
                <w:sz w:val="22"/>
                <w:szCs w:val="22"/>
              </w:rPr>
            </w:pPr>
          </w:p>
        </w:tc>
      </w:tr>
      <w:tr w:rsidR="00A53EDC" w:rsidRPr="009B246D" w14:paraId="180032B1" w14:textId="77777777" w:rsidTr="003643C0">
        <w:trPr>
          <w:cantSplit/>
          <w:trHeight w:val="890"/>
          <w:jc w:val="center"/>
        </w:trPr>
        <w:tc>
          <w:tcPr>
            <w:tcW w:w="9720" w:type="dxa"/>
            <w:gridSpan w:val="5"/>
            <w:shd w:val="clear" w:color="auto" w:fill="auto"/>
          </w:tcPr>
          <w:p w14:paraId="754E3D92" w14:textId="77777777" w:rsidR="00A53EDC" w:rsidRPr="009B246D" w:rsidRDefault="00A53EDC" w:rsidP="003643C0">
            <w:pPr>
              <w:keepNext/>
              <w:keepLines/>
              <w:suppressAutoHyphens/>
              <w:autoSpaceDN w:val="0"/>
              <w:spacing w:before="200" w:after="120"/>
              <w:ind w:left="0"/>
              <w:outlineLvl w:val="2"/>
              <w:rPr>
                <w:rFonts w:cs="Arial"/>
                <w:bCs/>
                <w:color w:val="auto"/>
                <w:sz w:val="26"/>
                <w:szCs w:val="22"/>
              </w:rPr>
            </w:pPr>
            <w:bookmarkStart w:id="0" w:name="_Toc142046302"/>
            <w:bookmarkStart w:id="1" w:name="_Toc142046493"/>
            <w:r w:rsidRPr="009B246D">
              <w:rPr>
                <w:rFonts w:cs="Arial"/>
                <w:bCs/>
                <w:color w:val="auto"/>
                <w:sz w:val="26"/>
                <w:szCs w:val="22"/>
              </w:rPr>
              <w:t>Question 1. Limits on permitted activities.</w:t>
            </w:r>
            <w:bookmarkEnd w:id="0"/>
            <w:bookmarkEnd w:id="1"/>
            <w:r w:rsidRPr="009B246D">
              <w:rPr>
                <w:rFonts w:cs="Arial"/>
                <w:bCs/>
                <w:color w:val="auto"/>
                <w:sz w:val="26"/>
                <w:szCs w:val="22"/>
              </w:rPr>
              <w:t xml:space="preserve"> </w:t>
            </w:r>
          </w:p>
          <w:p w14:paraId="559CF0D7" w14:textId="77777777" w:rsidR="00A53EDC" w:rsidRPr="009B246D" w:rsidRDefault="00A53EDC" w:rsidP="003643C0">
            <w:pPr>
              <w:suppressAutoHyphens/>
              <w:autoSpaceDN w:val="0"/>
              <w:spacing w:after="120"/>
              <w:ind w:left="0"/>
              <w:rPr>
                <w:rFonts w:eastAsia="Arial" w:cs="Arial"/>
                <w:b w:val="0"/>
                <w:color w:val="000000"/>
                <w:sz w:val="22"/>
                <w:szCs w:val="22"/>
              </w:rPr>
            </w:pPr>
            <w:r w:rsidRPr="009B246D">
              <w:rPr>
                <w:rFonts w:eastAsia="Arial" w:cs="Arial"/>
                <w:b w:val="0"/>
                <w:color w:val="000000"/>
                <w:sz w:val="22"/>
                <w:szCs w:val="22"/>
              </w:rPr>
              <w:t xml:space="preserve">The draft rules limit the activities to: </w:t>
            </w:r>
          </w:p>
          <w:p w14:paraId="00D04A0A" w14:textId="77777777" w:rsidR="00A53EDC" w:rsidRPr="009B246D" w:rsidRDefault="00A53EDC" w:rsidP="003643C0">
            <w:pPr>
              <w:numPr>
                <w:ilvl w:val="0"/>
                <w:numId w:val="28"/>
              </w:numPr>
              <w:suppressAutoHyphens/>
              <w:autoSpaceDN w:val="0"/>
              <w:spacing w:after="160"/>
              <w:contextualSpacing/>
              <w:rPr>
                <w:rFonts w:eastAsia="Calibri" w:cs="Arial"/>
                <w:b w:val="0"/>
                <w:color w:val="auto"/>
                <w:sz w:val="22"/>
                <w:szCs w:val="22"/>
              </w:rPr>
            </w:pPr>
            <w:r w:rsidRPr="009B246D">
              <w:rPr>
                <w:rFonts w:eastAsia="Calibri" w:cs="Arial"/>
                <w:b w:val="0"/>
                <w:color w:val="auto"/>
                <w:sz w:val="22"/>
                <w:szCs w:val="22"/>
              </w:rPr>
              <w:t xml:space="preserve">collect and store biogas from engineered lagoon storage or tank or from an existing lagoon which meets the criteria specified in these rules </w:t>
            </w:r>
          </w:p>
          <w:p w14:paraId="51B5249E" w14:textId="77777777" w:rsidR="00A53EDC" w:rsidRPr="009B246D" w:rsidRDefault="00A53EDC" w:rsidP="003643C0">
            <w:pPr>
              <w:numPr>
                <w:ilvl w:val="0"/>
                <w:numId w:val="28"/>
              </w:numPr>
              <w:suppressAutoHyphens/>
              <w:autoSpaceDN w:val="0"/>
              <w:spacing w:after="160"/>
              <w:contextualSpacing/>
              <w:rPr>
                <w:rFonts w:eastAsia="Calibri" w:cs="Arial"/>
                <w:b w:val="0"/>
                <w:color w:val="auto"/>
                <w:sz w:val="22"/>
                <w:szCs w:val="22"/>
              </w:rPr>
            </w:pPr>
            <w:r w:rsidRPr="009B246D">
              <w:rPr>
                <w:rFonts w:eastAsia="Calibri" w:cs="Arial"/>
                <w:b w:val="0"/>
                <w:color w:val="auto"/>
                <w:sz w:val="22"/>
                <w:szCs w:val="22"/>
              </w:rPr>
              <w:t xml:space="preserve">upgrade biogas to biomethane in an engineered systems in a static or mobile unit at the place of production </w:t>
            </w:r>
          </w:p>
          <w:p w14:paraId="2D4AAA13" w14:textId="77777777" w:rsidR="00A53EDC" w:rsidRPr="009B246D" w:rsidRDefault="00A53EDC" w:rsidP="003643C0">
            <w:pPr>
              <w:numPr>
                <w:ilvl w:val="0"/>
                <w:numId w:val="28"/>
              </w:numPr>
              <w:suppressAutoHyphens/>
              <w:autoSpaceDN w:val="0"/>
              <w:spacing w:after="160"/>
              <w:contextualSpacing/>
              <w:rPr>
                <w:rFonts w:eastAsia="Calibri" w:cs="Arial"/>
                <w:b w:val="0"/>
                <w:color w:val="auto"/>
                <w:sz w:val="22"/>
                <w:szCs w:val="22"/>
              </w:rPr>
            </w:pPr>
            <w:r w:rsidRPr="009B246D">
              <w:rPr>
                <w:rFonts w:eastAsia="Calibri" w:cs="Arial"/>
                <w:b w:val="0"/>
                <w:color w:val="auto"/>
                <w:sz w:val="22"/>
                <w:szCs w:val="22"/>
              </w:rPr>
              <w:t xml:space="preserve">store upgraded biomethane </w:t>
            </w:r>
          </w:p>
          <w:p w14:paraId="246B76B1" w14:textId="77777777" w:rsidR="00A53EDC" w:rsidRPr="009B246D" w:rsidRDefault="00A53EDC" w:rsidP="003643C0">
            <w:pPr>
              <w:numPr>
                <w:ilvl w:val="0"/>
                <w:numId w:val="28"/>
              </w:numPr>
              <w:suppressAutoHyphens/>
              <w:autoSpaceDN w:val="0"/>
              <w:spacing w:after="160"/>
              <w:contextualSpacing/>
              <w:rPr>
                <w:rFonts w:eastAsia="Calibri" w:cs="Arial"/>
                <w:b w:val="0"/>
                <w:color w:val="auto"/>
                <w:sz w:val="22"/>
                <w:szCs w:val="22"/>
              </w:rPr>
            </w:pPr>
            <w:r w:rsidRPr="009B246D">
              <w:rPr>
                <w:rFonts w:eastAsia="Calibri" w:cs="Arial"/>
                <w:b w:val="0"/>
                <w:color w:val="auto"/>
                <w:sz w:val="22"/>
                <w:szCs w:val="22"/>
              </w:rPr>
              <w:t xml:space="preserve">fuelling vehicles at the site of production </w:t>
            </w:r>
          </w:p>
          <w:p w14:paraId="49B52B55" w14:textId="77777777" w:rsidR="00A53EDC" w:rsidRPr="009B246D" w:rsidRDefault="00A53EDC" w:rsidP="003643C0">
            <w:pPr>
              <w:numPr>
                <w:ilvl w:val="0"/>
                <w:numId w:val="28"/>
              </w:numPr>
              <w:suppressAutoHyphens/>
              <w:autoSpaceDN w:val="0"/>
              <w:spacing w:after="160"/>
              <w:contextualSpacing/>
              <w:rPr>
                <w:rFonts w:eastAsia="Calibri" w:cs="Arial"/>
                <w:b w:val="0"/>
                <w:color w:val="auto"/>
                <w:sz w:val="22"/>
                <w:szCs w:val="22"/>
              </w:rPr>
            </w:pPr>
            <w:r w:rsidRPr="009B246D">
              <w:rPr>
                <w:rFonts w:eastAsia="Calibri" w:cs="Arial"/>
                <w:b w:val="0"/>
                <w:color w:val="auto"/>
                <w:sz w:val="22"/>
                <w:szCs w:val="22"/>
              </w:rPr>
              <w:t xml:space="preserve">injection of biomethane to the national grid </w:t>
            </w:r>
          </w:p>
          <w:p w14:paraId="464C3D36" w14:textId="77777777" w:rsidR="00A53EDC" w:rsidRPr="009B246D" w:rsidRDefault="00A53EDC" w:rsidP="003643C0">
            <w:pPr>
              <w:ind w:left="0"/>
              <w:rPr>
                <w:rFonts w:cs="Arial"/>
                <w:color w:val="auto"/>
                <w:sz w:val="22"/>
                <w:szCs w:val="22"/>
              </w:rPr>
            </w:pPr>
          </w:p>
          <w:p w14:paraId="75D51894" w14:textId="77777777" w:rsidR="00A53EDC" w:rsidRDefault="00A53EDC" w:rsidP="003643C0">
            <w:pPr>
              <w:ind w:left="0"/>
              <w:rPr>
                <w:rFonts w:cs="Arial"/>
                <w:color w:val="auto"/>
                <w:sz w:val="22"/>
                <w:szCs w:val="22"/>
              </w:rPr>
            </w:pPr>
            <w:r w:rsidRPr="009B246D">
              <w:rPr>
                <w:rFonts w:cs="Arial"/>
                <w:color w:val="auto"/>
                <w:sz w:val="22"/>
                <w:szCs w:val="22"/>
              </w:rPr>
              <w:t xml:space="preserve">Do you agree that the activity limits are appropriate? </w:t>
            </w:r>
          </w:p>
          <w:p w14:paraId="0B1CEF6A" w14:textId="77777777" w:rsidR="00A53EDC" w:rsidRPr="009B246D" w:rsidRDefault="00A53EDC" w:rsidP="003643C0">
            <w:pPr>
              <w:ind w:left="0"/>
              <w:rPr>
                <w:rFonts w:cs="Arial"/>
                <w:color w:val="auto"/>
                <w:sz w:val="22"/>
                <w:szCs w:val="22"/>
              </w:rPr>
            </w:pPr>
          </w:p>
          <w:p w14:paraId="70195C8B" w14:textId="77777777" w:rsidR="00A53EDC" w:rsidRPr="009B246D" w:rsidRDefault="00A53EDC" w:rsidP="003643C0">
            <w:pPr>
              <w:rPr>
                <w:rFonts w:cs="Arial"/>
                <w:b w:val="0"/>
                <w:color w:val="auto"/>
                <w:sz w:val="22"/>
                <w:szCs w:val="22"/>
              </w:rPr>
            </w:pPr>
            <w:r w:rsidRPr="009B246D">
              <w:rPr>
                <w:rFonts w:cs="Arial"/>
                <w:b w:val="0"/>
                <w:i/>
                <w:color w:val="auto"/>
                <w:sz w:val="22"/>
                <w:szCs w:val="22"/>
              </w:rPr>
              <w:t xml:space="preserve">Please tick the </w:t>
            </w:r>
            <w:r w:rsidRPr="009B246D">
              <w:rPr>
                <w:rFonts w:cs="Arial"/>
                <w:i/>
                <w:iCs/>
                <w:color w:val="auto"/>
                <w:sz w:val="22"/>
                <w:szCs w:val="22"/>
              </w:rPr>
              <w:t>relevant</w:t>
            </w:r>
            <w:r w:rsidRPr="009B246D">
              <w:rPr>
                <w:rFonts w:cs="Arial"/>
                <w:b w:val="0"/>
                <w:i/>
                <w:color w:val="auto"/>
                <w:sz w:val="22"/>
                <w:szCs w:val="22"/>
              </w:rPr>
              <w:t xml:space="preserve"> box</w:t>
            </w:r>
          </w:p>
        </w:tc>
      </w:tr>
      <w:tr w:rsidR="00A53EDC" w:rsidRPr="009B246D" w14:paraId="14E926DE" w14:textId="77777777" w:rsidTr="003643C0">
        <w:trPr>
          <w:gridAfter w:val="1"/>
          <w:wAfter w:w="81" w:type="dxa"/>
          <w:cantSplit/>
          <w:jc w:val="center"/>
        </w:trPr>
        <w:tc>
          <w:tcPr>
            <w:tcW w:w="9639" w:type="dxa"/>
            <w:gridSpan w:val="4"/>
            <w:shd w:val="clear" w:color="auto" w:fill="auto"/>
          </w:tcPr>
          <w:p w14:paraId="5AA55CE2" w14:textId="77777777" w:rsidR="00A53EDC" w:rsidRPr="009B246D" w:rsidRDefault="00A53EDC" w:rsidP="003643C0">
            <w:pPr>
              <w:adjustRightInd w:val="0"/>
              <w:rPr>
                <w:rFonts w:cs="Arial"/>
                <w:b w:val="0"/>
                <w:color w:val="auto"/>
                <w:sz w:val="22"/>
                <w:szCs w:val="22"/>
              </w:rPr>
            </w:pPr>
            <w:r w:rsidRPr="009B246D">
              <w:rPr>
                <w:rFonts w:eastAsia="Wingdings 2" w:cs="Arial"/>
                <w:color w:val="auto"/>
                <w:sz w:val="22"/>
                <w:szCs w:val="22"/>
              </w:rPr>
              <w:t>£</w:t>
            </w:r>
            <w:r w:rsidRPr="009B246D">
              <w:rPr>
                <w:rFonts w:cs="Arial"/>
                <w:color w:val="auto"/>
                <w:sz w:val="22"/>
                <w:szCs w:val="22"/>
              </w:rPr>
              <w:t xml:space="preserve">  Yes</w:t>
            </w:r>
          </w:p>
        </w:tc>
      </w:tr>
      <w:tr w:rsidR="00A53EDC" w:rsidRPr="009B246D" w14:paraId="32F3D3D5" w14:textId="77777777" w:rsidTr="003643C0">
        <w:trPr>
          <w:gridAfter w:val="1"/>
          <w:wAfter w:w="81" w:type="dxa"/>
          <w:cantSplit/>
          <w:jc w:val="center"/>
        </w:trPr>
        <w:tc>
          <w:tcPr>
            <w:tcW w:w="9639" w:type="dxa"/>
            <w:gridSpan w:val="4"/>
            <w:shd w:val="clear" w:color="auto" w:fill="auto"/>
          </w:tcPr>
          <w:p w14:paraId="4F84C12E" w14:textId="77777777" w:rsidR="00A53EDC" w:rsidRPr="009B246D" w:rsidRDefault="00A53EDC" w:rsidP="003643C0">
            <w:pPr>
              <w:adjustRightInd w:val="0"/>
              <w:rPr>
                <w:rFonts w:cs="Arial"/>
                <w:b w:val="0"/>
                <w:color w:val="auto"/>
                <w:sz w:val="22"/>
                <w:szCs w:val="22"/>
              </w:rPr>
            </w:pPr>
            <w:r w:rsidRPr="009B246D">
              <w:rPr>
                <w:rFonts w:eastAsia="Wingdings 2" w:cs="Arial"/>
                <w:color w:val="auto"/>
                <w:sz w:val="22"/>
                <w:szCs w:val="22"/>
              </w:rPr>
              <w:t>£</w:t>
            </w:r>
            <w:r w:rsidRPr="009B246D">
              <w:rPr>
                <w:rFonts w:cs="Arial"/>
                <w:color w:val="auto"/>
                <w:sz w:val="22"/>
                <w:szCs w:val="22"/>
              </w:rPr>
              <w:t xml:space="preserve">  No </w:t>
            </w:r>
          </w:p>
        </w:tc>
      </w:tr>
      <w:tr w:rsidR="00A53EDC" w:rsidRPr="009B246D" w14:paraId="11416CD9" w14:textId="77777777" w:rsidTr="003643C0">
        <w:trPr>
          <w:gridAfter w:val="1"/>
          <w:wAfter w:w="81" w:type="dxa"/>
          <w:cantSplit/>
          <w:jc w:val="center"/>
        </w:trPr>
        <w:tc>
          <w:tcPr>
            <w:tcW w:w="9639" w:type="dxa"/>
            <w:gridSpan w:val="4"/>
            <w:shd w:val="clear" w:color="auto" w:fill="auto"/>
          </w:tcPr>
          <w:p w14:paraId="3A0B8644" w14:textId="77777777" w:rsidR="00A53EDC" w:rsidRDefault="00A53EDC" w:rsidP="003643C0">
            <w:pPr>
              <w:adjustRightInd w:val="0"/>
              <w:rPr>
                <w:rFonts w:cs="Arial"/>
                <w:color w:val="auto"/>
                <w:sz w:val="22"/>
                <w:szCs w:val="22"/>
              </w:rPr>
            </w:pPr>
            <w:r w:rsidRPr="009B246D">
              <w:rPr>
                <w:rFonts w:eastAsia="Wingdings 2" w:cs="Arial"/>
                <w:color w:val="auto"/>
                <w:sz w:val="22"/>
                <w:szCs w:val="22"/>
              </w:rPr>
              <w:t>£</w:t>
            </w:r>
            <w:r w:rsidRPr="009B246D">
              <w:rPr>
                <w:rFonts w:cs="Arial"/>
                <w:color w:val="auto"/>
                <w:sz w:val="22"/>
                <w:szCs w:val="22"/>
              </w:rPr>
              <w:t xml:space="preserve">  Don’t know</w:t>
            </w:r>
            <w:r>
              <w:rPr>
                <w:rFonts w:cs="Arial"/>
                <w:color w:val="auto"/>
                <w:sz w:val="22"/>
                <w:szCs w:val="22"/>
              </w:rPr>
              <w:t xml:space="preserve"> </w:t>
            </w:r>
          </w:p>
          <w:p w14:paraId="6EC26979" w14:textId="77777777" w:rsidR="00A53EDC" w:rsidRDefault="00A53EDC" w:rsidP="003643C0">
            <w:pPr>
              <w:adjustRightInd w:val="0"/>
              <w:rPr>
                <w:rFonts w:cs="Arial"/>
                <w:b w:val="0"/>
                <w:color w:val="auto"/>
                <w:sz w:val="22"/>
                <w:szCs w:val="22"/>
              </w:rPr>
            </w:pPr>
          </w:p>
          <w:p w14:paraId="35E2E038" w14:textId="77777777" w:rsidR="00A53EDC" w:rsidRPr="009B246D" w:rsidRDefault="00A53EDC" w:rsidP="00A53EDC">
            <w:pPr>
              <w:spacing w:before="120" w:after="120"/>
              <w:ind w:left="23"/>
              <w:rPr>
                <w:rFonts w:cs="Arial"/>
                <w:bCs/>
                <w:color w:val="auto"/>
                <w:sz w:val="22"/>
                <w:szCs w:val="22"/>
              </w:rPr>
            </w:pPr>
            <w:r w:rsidRPr="009B246D">
              <w:rPr>
                <w:rFonts w:cs="Arial"/>
                <w:bCs/>
                <w:color w:val="auto"/>
                <w:sz w:val="22"/>
                <w:szCs w:val="22"/>
              </w:rPr>
              <w:t xml:space="preserve">If no, please explain your answer.  </w:t>
            </w:r>
          </w:p>
          <w:p w14:paraId="5BC0A73F" w14:textId="77777777" w:rsidR="00A53EDC" w:rsidRPr="009B246D" w:rsidRDefault="00A53EDC" w:rsidP="00A53EDC">
            <w:pPr>
              <w:spacing w:before="120" w:after="120"/>
              <w:ind w:left="23"/>
              <w:rPr>
                <w:rFonts w:cs="Arial"/>
                <w:bCs/>
                <w:color w:val="auto"/>
                <w:sz w:val="22"/>
                <w:szCs w:val="22"/>
              </w:rPr>
            </w:pPr>
          </w:p>
          <w:p w14:paraId="08DD131A" w14:textId="77777777" w:rsidR="00A53EDC" w:rsidRPr="009B246D" w:rsidRDefault="00A53EDC" w:rsidP="00A53EDC">
            <w:pPr>
              <w:keepNext/>
              <w:keepLines/>
              <w:suppressAutoHyphens/>
              <w:autoSpaceDN w:val="0"/>
              <w:spacing w:before="200" w:after="120"/>
              <w:ind w:left="0"/>
              <w:outlineLvl w:val="2"/>
              <w:rPr>
                <w:bCs/>
                <w:color w:val="auto"/>
                <w:sz w:val="22"/>
                <w:szCs w:val="22"/>
              </w:rPr>
            </w:pPr>
            <w:bookmarkStart w:id="2" w:name="_Toc142046303"/>
            <w:bookmarkStart w:id="3" w:name="_Toc142046494"/>
            <w:r w:rsidRPr="009B246D">
              <w:rPr>
                <w:bCs/>
                <w:color w:val="auto"/>
                <w:sz w:val="22"/>
                <w:szCs w:val="22"/>
              </w:rPr>
              <w:t>Question 2. Operating techniques to control explosive atmospheres</w:t>
            </w:r>
            <w:bookmarkEnd w:id="2"/>
            <w:bookmarkEnd w:id="3"/>
            <w:r w:rsidRPr="009B246D">
              <w:rPr>
                <w:bCs/>
                <w:color w:val="auto"/>
                <w:sz w:val="22"/>
                <w:szCs w:val="22"/>
              </w:rPr>
              <w:t>.</w:t>
            </w:r>
          </w:p>
          <w:p w14:paraId="24327F8C" w14:textId="77777777" w:rsidR="00A53EDC" w:rsidRPr="009B246D" w:rsidRDefault="00A53EDC" w:rsidP="00A53EDC">
            <w:pPr>
              <w:suppressAutoHyphens/>
              <w:autoSpaceDN w:val="0"/>
              <w:spacing w:after="120"/>
              <w:ind w:left="0"/>
              <w:rPr>
                <w:rFonts w:eastAsia="Arial"/>
                <w:b w:val="0"/>
                <w:color w:val="000000"/>
                <w:sz w:val="22"/>
                <w:szCs w:val="22"/>
              </w:rPr>
            </w:pPr>
            <w:r w:rsidRPr="009B246D">
              <w:rPr>
                <w:rFonts w:eastAsia="Arial"/>
                <w:b w:val="0"/>
                <w:color w:val="000000"/>
                <w:sz w:val="22"/>
                <w:szCs w:val="22"/>
              </w:rPr>
              <w:t xml:space="preserve">The draft rules set out minimum requirements to prevent incidents from over pressure and minimise explosive atmospheres and if they occur, to limit their duration and ability to cause pollution and harm to human health. </w:t>
            </w:r>
          </w:p>
          <w:p w14:paraId="4053F30E" w14:textId="77777777" w:rsidR="00A53EDC" w:rsidRPr="009B246D" w:rsidRDefault="00A53EDC" w:rsidP="00A53EDC">
            <w:pPr>
              <w:suppressAutoHyphens/>
              <w:autoSpaceDN w:val="0"/>
              <w:spacing w:after="120"/>
              <w:ind w:left="0"/>
              <w:rPr>
                <w:rFonts w:eastAsia="Arial"/>
                <w:bCs/>
                <w:color w:val="000000"/>
                <w:sz w:val="22"/>
                <w:szCs w:val="22"/>
              </w:rPr>
            </w:pPr>
            <w:r w:rsidRPr="009B246D">
              <w:rPr>
                <w:rFonts w:eastAsia="Arial"/>
                <w:bCs/>
                <w:color w:val="000000"/>
                <w:sz w:val="22"/>
                <w:szCs w:val="22"/>
              </w:rPr>
              <w:t xml:space="preserve">Do you agree with the proposed operating techniques to control explosive atmospheres? </w:t>
            </w:r>
          </w:p>
          <w:p w14:paraId="6FA027B7" w14:textId="77777777" w:rsidR="00A53EDC" w:rsidRDefault="00A53EDC" w:rsidP="00A53EDC">
            <w:pPr>
              <w:ind w:left="23"/>
              <w:rPr>
                <w:rFonts w:cs="Arial"/>
                <w:bCs/>
                <w:color w:val="auto"/>
                <w:sz w:val="22"/>
                <w:szCs w:val="22"/>
              </w:rPr>
            </w:pPr>
          </w:p>
          <w:p w14:paraId="6E208A31" w14:textId="77777777" w:rsidR="00A53EDC" w:rsidRPr="009B246D" w:rsidRDefault="00A53EDC" w:rsidP="00A53EDC">
            <w:pPr>
              <w:ind w:left="23"/>
              <w:rPr>
                <w:rFonts w:cs="Arial"/>
                <w:bCs/>
                <w:color w:val="auto"/>
                <w:sz w:val="22"/>
                <w:szCs w:val="22"/>
              </w:rPr>
            </w:pPr>
          </w:p>
          <w:p w14:paraId="71627D99" w14:textId="77777777" w:rsidR="00A53EDC" w:rsidRPr="009B246D" w:rsidRDefault="00A53EDC" w:rsidP="00A53EDC">
            <w:pPr>
              <w:ind w:left="23"/>
              <w:rPr>
                <w:rFonts w:cs="Arial"/>
                <w:b w:val="0"/>
                <w:bCs/>
                <w:i/>
                <w:iCs/>
                <w:color w:val="auto"/>
                <w:sz w:val="22"/>
                <w:szCs w:val="22"/>
              </w:rPr>
            </w:pPr>
            <w:r w:rsidRPr="009B246D">
              <w:rPr>
                <w:rFonts w:cs="Arial"/>
                <w:b w:val="0"/>
                <w:bCs/>
                <w:i/>
                <w:iCs/>
                <w:color w:val="auto"/>
                <w:sz w:val="22"/>
                <w:szCs w:val="22"/>
              </w:rPr>
              <w:t xml:space="preserve">Please tick the </w:t>
            </w:r>
            <w:r w:rsidRPr="009B246D">
              <w:rPr>
                <w:rFonts w:cs="Arial"/>
                <w:i/>
                <w:iCs/>
                <w:color w:val="auto"/>
                <w:sz w:val="22"/>
                <w:szCs w:val="22"/>
              </w:rPr>
              <w:t>relevant</w:t>
            </w:r>
            <w:r w:rsidRPr="009B246D">
              <w:rPr>
                <w:rFonts w:cs="Arial"/>
                <w:b w:val="0"/>
                <w:bCs/>
                <w:i/>
                <w:iCs/>
                <w:color w:val="auto"/>
                <w:sz w:val="22"/>
                <w:szCs w:val="22"/>
              </w:rPr>
              <w:t xml:space="preserve"> box</w:t>
            </w:r>
          </w:p>
          <w:tbl>
            <w:tblPr>
              <w:tblW w:w="9720" w:type="dxa"/>
              <w:jc w:val="center"/>
              <w:tblLayout w:type="fixed"/>
              <w:tblLook w:val="0000" w:firstRow="0" w:lastRow="0" w:firstColumn="0" w:lastColumn="0" w:noHBand="0" w:noVBand="0"/>
            </w:tblPr>
            <w:tblGrid>
              <w:gridCol w:w="9720"/>
            </w:tblGrid>
            <w:tr w:rsidR="00A53EDC" w:rsidRPr="009B246D" w14:paraId="492ECF5B" w14:textId="77777777" w:rsidTr="003643C0">
              <w:trPr>
                <w:cantSplit/>
                <w:jc w:val="center"/>
              </w:trPr>
              <w:tc>
                <w:tcPr>
                  <w:tcW w:w="9639" w:type="dxa"/>
                  <w:shd w:val="clear" w:color="auto" w:fill="auto"/>
                </w:tcPr>
                <w:p w14:paraId="6A7943E6" w14:textId="77777777" w:rsidR="00A53EDC" w:rsidRPr="009B246D" w:rsidRDefault="00A53EDC" w:rsidP="00A53EDC">
                  <w:pPr>
                    <w:adjustRightInd w:val="0"/>
                    <w:rPr>
                      <w:rFonts w:cs="Arial"/>
                      <w:b w:val="0"/>
                      <w:color w:val="auto"/>
                      <w:sz w:val="22"/>
                      <w:szCs w:val="22"/>
                    </w:rPr>
                  </w:pPr>
                  <w:r w:rsidRPr="009B246D">
                    <w:rPr>
                      <w:rFonts w:eastAsia="Wingdings 2" w:cs="Arial"/>
                      <w:color w:val="auto"/>
                      <w:sz w:val="22"/>
                      <w:szCs w:val="22"/>
                    </w:rPr>
                    <w:t>£</w:t>
                  </w:r>
                  <w:r w:rsidRPr="009B246D">
                    <w:rPr>
                      <w:rFonts w:cs="Arial"/>
                      <w:color w:val="auto"/>
                      <w:sz w:val="22"/>
                      <w:szCs w:val="22"/>
                    </w:rPr>
                    <w:t xml:space="preserve">  Yes</w:t>
                  </w:r>
                </w:p>
              </w:tc>
            </w:tr>
            <w:tr w:rsidR="00A53EDC" w:rsidRPr="009B246D" w14:paraId="592B6C51" w14:textId="77777777" w:rsidTr="003643C0">
              <w:trPr>
                <w:cantSplit/>
                <w:jc w:val="center"/>
              </w:trPr>
              <w:tc>
                <w:tcPr>
                  <w:tcW w:w="9639" w:type="dxa"/>
                  <w:shd w:val="clear" w:color="auto" w:fill="auto"/>
                </w:tcPr>
                <w:p w14:paraId="23D5B91E" w14:textId="77777777" w:rsidR="00A53EDC" w:rsidRPr="009B246D" w:rsidRDefault="00A53EDC" w:rsidP="00A53EDC">
                  <w:pPr>
                    <w:adjustRightInd w:val="0"/>
                    <w:rPr>
                      <w:rFonts w:cs="Arial"/>
                      <w:b w:val="0"/>
                      <w:color w:val="auto"/>
                      <w:sz w:val="22"/>
                      <w:szCs w:val="22"/>
                    </w:rPr>
                  </w:pPr>
                  <w:r w:rsidRPr="009B246D">
                    <w:rPr>
                      <w:rFonts w:eastAsia="Wingdings 2" w:cs="Arial"/>
                      <w:color w:val="auto"/>
                      <w:sz w:val="22"/>
                      <w:szCs w:val="22"/>
                    </w:rPr>
                    <w:t>£</w:t>
                  </w:r>
                  <w:r w:rsidRPr="009B246D">
                    <w:rPr>
                      <w:rFonts w:cs="Arial"/>
                      <w:color w:val="auto"/>
                      <w:sz w:val="22"/>
                      <w:szCs w:val="22"/>
                    </w:rPr>
                    <w:t xml:space="preserve">  No </w:t>
                  </w:r>
                </w:p>
              </w:tc>
            </w:tr>
            <w:tr w:rsidR="00A53EDC" w:rsidRPr="009B246D" w14:paraId="5301E408" w14:textId="77777777" w:rsidTr="003643C0">
              <w:trPr>
                <w:cantSplit/>
                <w:jc w:val="center"/>
              </w:trPr>
              <w:tc>
                <w:tcPr>
                  <w:tcW w:w="9639" w:type="dxa"/>
                  <w:shd w:val="clear" w:color="auto" w:fill="auto"/>
                </w:tcPr>
                <w:p w14:paraId="71E75702" w14:textId="77777777" w:rsidR="00A53EDC" w:rsidRPr="009B246D" w:rsidRDefault="00A53EDC" w:rsidP="00A53EDC">
                  <w:pPr>
                    <w:adjustRightInd w:val="0"/>
                    <w:rPr>
                      <w:rFonts w:cs="Arial"/>
                      <w:b w:val="0"/>
                      <w:color w:val="auto"/>
                      <w:sz w:val="22"/>
                      <w:szCs w:val="22"/>
                    </w:rPr>
                  </w:pPr>
                  <w:r w:rsidRPr="009B246D">
                    <w:rPr>
                      <w:rFonts w:eastAsia="Wingdings 2" w:cs="Arial"/>
                      <w:color w:val="auto"/>
                      <w:sz w:val="22"/>
                      <w:szCs w:val="22"/>
                    </w:rPr>
                    <w:t>£</w:t>
                  </w:r>
                  <w:r w:rsidRPr="009B246D">
                    <w:rPr>
                      <w:rFonts w:cs="Arial"/>
                      <w:color w:val="auto"/>
                      <w:sz w:val="22"/>
                      <w:szCs w:val="22"/>
                    </w:rPr>
                    <w:t xml:space="preserve">  Don’t know</w:t>
                  </w:r>
                </w:p>
              </w:tc>
            </w:tr>
          </w:tbl>
          <w:p w14:paraId="0A95EDF0" w14:textId="77777777" w:rsidR="00A53EDC" w:rsidRPr="009B246D" w:rsidRDefault="00A53EDC" w:rsidP="00A53EDC">
            <w:pPr>
              <w:ind w:left="23"/>
              <w:rPr>
                <w:rFonts w:cs="Arial"/>
                <w:color w:val="auto"/>
                <w:sz w:val="22"/>
                <w:szCs w:val="22"/>
              </w:rPr>
            </w:pPr>
          </w:p>
          <w:p w14:paraId="34D5BA4C" w14:textId="77777777" w:rsidR="00A53EDC" w:rsidRPr="009B246D" w:rsidRDefault="00A53EDC" w:rsidP="00A53EDC">
            <w:pPr>
              <w:ind w:left="23"/>
              <w:rPr>
                <w:rFonts w:cs="Arial"/>
                <w:b w:val="0"/>
                <w:bCs/>
                <w:i/>
                <w:iCs/>
                <w:color w:val="auto"/>
                <w:sz w:val="22"/>
                <w:szCs w:val="22"/>
              </w:rPr>
            </w:pPr>
            <w:r w:rsidRPr="009B246D">
              <w:rPr>
                <w:rFonts w:cs="Arial"/>
                <w:color w:val="auto"/>
                <w:sz w:val="22"/>
                <w:szCs w:val="22"/>
              </w:rPr>
              <w:t>Please provide additional comments to support your answer if required.</w:t>
            </w:r>
          </w:p>
          <w:p w14:paraId="4F126F37" w14:textId="672AC487" w:rsidR="00A53EDC" w:rsidRPr="009B246D" w:rsidRDefault="00A53EDC" w:rsidP="003643C0">
            <w:pPr>
              <w:adjustRightInd w:val="0"/>
              <w:rPr>
                <w:rFonts w:cs="Arial"/>
                <w:b w:val="0"/>
                <w:color w:val="auto"/>
                <w:sz w:val="22"/>
                <w:szCs w:val="22"/>
              </w:rPr>
            </w:pPr>
          </w:p>
        </w:tc>
      </w:tr>
      <w:tr w:rsidR="00A53EDC" w:rsidRPr="009B246D" w14:paraId="5CD11A11" w14:textId="77777777" w:rsidTr="003643C0">
        <w:trPr>
          <w:cantSplit/>
          <w:trHeight w:val="388"/>
          <w:jc w:val="center"/>
        </w:trPr>
        <w:tc>
          <w:tcPr>
            <w:tcW w:w="9720" w:type="dxa"/>
            <w:gridSpan w:val="5"/>
            <w:shd w:val="clear" w:color="auto" w:fill="auto"/>
          </w:tcPr>
          <w:p w14:paraId="5BD26A2D" w14:textId="09DD7E2E" w:rsidR="00A53EDC" w:rsidRPr="009B246D" w:rsidRDefault="00A53EDC" w:rsidP="00A53EDC">
            <w:pPr>
              <w:spacing w:before="120" w:after="120"/>
              <w:ind w:left="23"/>
              <w:rPr>
                <w:bCs/>
                <w:color w:val="auto"/>
                <w:sz w:val="22"/>
                <w:szCs w:val="22"/>
              </w:rPr>
            </w:pPr>
            <w:r w:rsidRPr="009B246D">
              <w:rPr>
                <w:rFonts w:cs="Arial"/>
                <w:bCs/>
                <w:color w:val="auto"/>
                <w:sz w:val="22"/>
                <w:szCs w:val="22"/>
              </w:rPr>
              <w:lastRenderedPageBreak/>
              <w:br/>
            </w:r>
            <w:bookmarkStart w:id="4" w:name="_Toc142046304"/>
            <w:bookmarkStart w:id="5" w:name="_Toc142046495"/>
            <w:r w:rsidRPr="009B246D">
              <w:rPr>
                <w:bCs/>
                <w:color w:val="auto"/>
                <w:sz w:val="22"/>
                <w:szCs w:val="22"/>
              </w:rPr>
              <w:t>Question 3. Operating techniques to control air pollution</w:t>
            </w:r>
            <w:bookmarkEnd w:id="4"/>
            <w:bookmarkEnd w:id="5"/>
            <w:r w:rsidRPr="009B246D">
              <w:rPr>
                <w:bCs/>
                <w:color w:val="auto"/>
                <w:sz w:val="22"/>
                <w:szCs w:val="22"/>
              </w:rPr>
              <w:t>.</w:t>
            </w:r>
          </w:p>
          <w:p w14:paraId="3240274D" w14:textId="77777777" w:rsidR="00A53EDC" w:rsidRPr="009B246D" w:rsidRDefault="00A53EDC" w:rsidP="003643C0">
            <w:pPr>
              <w:suppressAutoHyphens/>
              <w:autoSpaceDN w:val="0"/>
              <w:spacing w:after="120"/>
              <w:ind w:left="0"/>
              <w:rPr>
                <w:rFonts w:eastAsia="Arial"/>
                <w:b w:val="0"/>
                <w:color w:val="000000"/>
                <w:sz w:val="22"/>
                <w:szCs w:val="22"/>
              </w:rPr>
            </w:pPr>
            <w:r w:rsidRPr="009B246D">
              <w:rPr>
                <w:rFonts w:eastAsia="Arial"/>
                <w:b w:val="0"/>
                <w:color w:val="000000"/>
                <w:sz w:val="22"/>
                <w:szCs w:val="22"/>
              </w:rPr>
              <w:t xml:space="preserve">Given the activities are restricted to collection, storage and upgrade of biogas to biomethane from slurry and manure or digestate, we consider that the draft rules will adequately control pollution from emissions of biogas and its components or biproducts of combustion by a standby flare. </w:t>
            </w:r>
          </w:p>
          <w:p w14:paraId="62307E7A" w14:textId="77777777" w:rsidR="00A53EDC" w:rsidRPr="000A0D0E" w:rsidRDefault="00A53EDC" w:rsidP="003643C0">
            <w:pPr>
              <w:ind w:left="23"/>
              <w:rPr>
                <w:rFonts w:eastAsia="Arial" w:cs="Arial"/>
                <w:color w:val="000000"/>
                <w:sz w:val="22"/>
                <w:szCs w:val="22"/>
                <w:lang w:eastAsia="en-GB"/>
              </w:rPr>
            </w:pPr>
            <w:r w:rsidRPr="000A0D0E">
              <w:rPr>
                <w:rFonts w:eastAsia="Arial" w:cs="Arial"/>
                <w:color w:val="000000"/>
                <w:sz w:val="22"/>
                <w:szCs w:val="22"/>
                <w:lang w:eastAsia="en-GB"/>
              </w:rPr>
              <w:t xml:space="preserve">Do you agree with </w:t>
            </w:r>
            <w:r w:rsidRPr="009B246D">
              <w:rPr>
                <w:rFonts w:eastAsia="Arial" w:cs="Arial"/>
                <w:color w:val="000000"/>
                <w:sz w:val="22"/>
                <w:szCs w:val="22"/>
                <w:lang w:eastAsia="en-GB"/>
              </w:rPr>
              <w:t>the proposed operating techniques to control air pollution?</w:t>
            </w:r>
          </w:p>
          <w:p w14:paraId="7970EF6D" w14:textId="77777777" w:rsidR="00A53EDC" w:rsidRPr="000A0D0E" w:rsidRDefault="00A53EDC" w:rsidP="003643C0">
            <w:pPr>
              <w:ind w:left="23"/>
              <w:rPr>
                <w:rFonts w:eastAsia="Arial" w:cs="Arial"/>
                <w:color w:val="000000"/>
                <w:sz w:val="22"/>
                <w:szCs w:val="22"/>
                <w:lang w:eastAsia="en-GB"/>
              </w:rPr>
            </w:pPr>
          </w:p>
          <w:p w14:paraId="7C9E1205" w14:textId="77777777" w:rsidR="00A53EDC" w:rsidRPr="000A0D0E" w:rsidRDefault="00A53EDC" w:rsidP="003643C0">
            <w:pPr>
              <w:ind w:left="23"/>
              <w:rPr>
                <w:rFonts w:cs="Arial"/>
                <w:b w:val="0"/>
                <w:bCs/>
                <w:i/>
                <w:iCs/>
                <w:color w:val="auto"/>
                <w:sz w:val="22"/>
                <w:szCs w:val="22"/>
              </w:rPr>
            </w:pPr>
            <w:r w:rsidRPr="000A0D0E">
              <w:rPr>
                <w:rFonts w:eastAsia="Arial" w:cs="Arial"/>
                <w:color w:val="000000"/>
                <w:sz w:val="22"/>
                <w:szCs w:val="22"/>
                <w:lang w:eastAsia="en-GB"/>
              </w:rPr>
              <w:t xml:space="preserve"> </w:t>
            </w:r>
            <w:r w:rsidRPr="000A0D0E">
              <w:rPr>
                <w:rFonts w:cs="Arial"/>
                <w:b w:val="0"/>
                <w:bCs/>
                <w:i/>
                <w:iCs/>
                <w:color w:val="auto"/>
                <w:sz w:val="22"/>
                <w:szCs w:val="22"/>
              </w:rPr>
              <w:t xml:space="preserve">Please tick the </w:t>
            </w:r>
            <w:r w:rsidRPr="000A0D0E">
              <w:rPr>
                <w:rFonts w:cs="Arial"/>
                <w:i/>
                <w:iCs/>
                <w:color w:val="auto"/>
                <w:sz w:val="22"/>
                <w:szCs w:val="22"/>
              </w:rPr>
              <w:t>relevant</w:t>
            </w:r>
            <w:r w:rsidRPr="000A0D0E">
              <w:rPr>
                <w:rFonts w:cs="Arial"/>
                <w:b w:val="0"/>
                <w:bCs/>
                <w:i/>
                <w:iCs/>
                <w:color w:val="auto"/>
                <w:sz w:val="22"/>
                <w:szCs w:val="22"/>
              </w:rPr>
              <w:t xml:space="preserve"> box</w:t>
            </w:r>
          </w:p>
          <w:tbl>
            <w:tblPr>
              <w:tblW w:w="9720" w:type="dxa"/>
              <w:jc w:val="center"/>
              <w:tblLayout w:type="fixed"/>
              <w:tblLook w:val="0000" w:firstRow="0" w:lastRow="0" w:firstColumn="0" w:lastColumn="0" w:noHBand="0" w:noVBand="0"/>
            </w:tblPr>
            <w:tblGrid>
              <w:gridCol w:w="9720"/>
            </w:tblGrid>
            <w:tr w:rsidR="00A53EDC" w:rsidRPr="000A0D0E" w14:paraId="707A1003" w14:textId="77777777" w:rsidTr="003643C0">
              <w:trPr>
                <w:cantSplit/>
                <w:jc w:val="center"/>
              </w:trPr>
              <w:tc>
                <w:tcPr>
                  <w:tcW w:w="9639" w:type="dxa"/>
                  <w:shd w:val="clear" w:color="auto" w:fill="auto"/>
                </w:tcPr>
                <w:p w14:paraId="57263989" w14:textId="77777777" w:rsidR="00A53EDC" w:rsidRPr="000A0D0E" w:rsidRDefault="00A53EDC" w:rsidP="003643C0">
                  <w:pPr>
                    <w:adjustRightInd w:val="0"/>
                    <w:rPr>
                      <w:rFonts w:cs="Arial"/>
                      <w:b w:val="0"/>
                      <w:color w:val="auto"/>
                      <w:sz w:val="22"/>
                      <w:szCs w:val="22"/>
                    </w:rPr>
                  </w:pPr>
                  <w:r w:rsidRPr="000A0D0E">
                    <w:rPr>
                      <w:rFonts w:eastAsia="Wingdings 2" w:cs="Arial"/>
                      <w:color w:val="auto"/>
                      <w:sz w:val="22"/>
                      <w:szCs w:val="22"/>
                    </w:rPr>
                    <w:t>£</w:t>
                  </w:r>
                  <w:r w:rsidRPr="000A0D0E">
                    <w:rPr>
                      <w:rFonts w:cs="Arial"/>
                      <w:color w:val="auto"/>
                      <w:sz w:val="22"/>
                      <w:szCs w:val="22"/>
                    </w:rPr>
                    <w:t xml:space="preserve">  Yes</w:t>
                  </w:r>
                </w:p>
              </w:tc>
            </w:tr>
            <w:tr w:rsidR="00A53EDC" w:rsidRPr="000A0D0E" w14:paraId="4A911321" w14:textId="77777777" w:rsidTr="003643C0">
              <w:trPr>
                <w:cantSplit/>
                <w:jc w:val="center"/>
              </w:trPr>
              <w:tc>
                <w:tcPr>
                  <w:tcW w:w="9639" w:type="dxa"/>
                  <w:shd w:val="clear" w:color="auto" w:fill="auto"/>
                </w:tcPr>
                <w:p w14:paraId="15C53BBA" w14:textId="77777777" w:rsidR="00A53EDC" w:rsidRPr="000A0D0E" w:rsidRDefault="00A53EDC" w:rsidP="003643C0">
                  <w:pPr>
                    <w:adjustRightInd w:val="0"/>
                    <w:rPr>
                      <w:rFonts w:cs="Arial"/>
                      <w:b w:val="0"/>
                      <w:color w:val="auto"/>
                      <w:sz w:val="22"/>
                      <w:szCs w:val="22"/>
                    </w:rPr>
                  </w:pPr>
                  <w:r w:rsidRPr="000A0D0E">
                    <w:rPr>
                      <w:rFonts w:eastAsia="Wingdings 2" w:cs="Arial"/>
                      <w:color w:val="auto"/>
                      <w:sz w:val="22"/>
                      <w:szCs w:val="22"/>
                    </w:rPr>
                    <w:t>£</w:t>
                  </w:r>
                  <w:r w:rsidRPr="000A0D0E">
                    <w:rPr>
                      <w:rFonts w:cs="Arial"/>
                      <w:color w:val="auto"/>
                      <w:sz w:val="22"/>
                      <w:szCs w:val="22"/>
                    </w:rPr>
                    <w:t xml:space="preserve">  No </w:t>
                  </w:r>
                </w:p>
              </w:tc>
            </w:tr>
            <w:tr w:rsidR="00A53EDC" w:rsidRPr="000A0D0E" w14:paraId="44771411" w14:textId="77777777" w:rsidTr="003643C0">
              <w:trPr>
                <w:cantSplit/>
                <w:jc w:val="center"/>
              </w:trPr>
              <w:tc>
                <w:tcPr>
                  <w:tcW w:w="9639" w:type="dxa"/>
                  <w:shd w:val="clear" w:color="auto" w:fill="auto"/>
                </w:tcPr>
                <w:p w14:paraId="3A97BA8C" w14:textId="77777777" w:rsidR="00A53EDC" w:rsidRPr="000A0D0E" w:rsidRDefault="00A53EDC" w:rsidP="003643C0">
                  <w:pPr>
                    <w:adjustRightInd w:val="0"/>
                    <w:rPr>
                      <w:rFonts w:cs="Arial"/>
                      <w:color w:val="auto"/>
                      <w:sz w:val="22"/>
                      <w:szCs w:val="22"/>
                    </w:rPr>
                  </w:pPr>
                  <w:r w:rsidRPr="000A0D0E">
                    <w:rPr>
                      <w:rFonts w:eastAsia="Wingdings 2" w:cs="Arial"/>
                      <w:color w:val="auto"/>
                      <w:sz w:val="22"/>
                      <w:szCs w:val="22"/>
                    </w:rPr>
                    <w:t>£</w:t>
                  </w:r>
                  <w:r w:rsidRPr="000A0D0E">
                    <w:rPr>
                      <w:rFonts w:cs="Arial"/>
                      <w:color w:val="auto"/>
                      <w:sz w:val="22"/>
                      <w:szCs w:val="22"/>
                    </w:rPr>
                    <w:t xml:space="preserve">  Don’t know</w:t>
                  </w:r>
                </w:p>
                <w:p w14:paraId="69DC535D" w14:textId="77777777" w:rsidR="00A53EDC" w:rsidRPr="000A0D0E" w:rsidRDefault="00A53EDC" w:rsidP="003643C0">
                  <w:pPr>
                    <w:adjustRightInd w:val="0"/>
                    <w:rPr>
                      <w:rFonts w:cs="Arial"/>
                      <w:b w:val="0"/>
                      <w:color w:val="auto"/>
                      <w:sz w:val="22"/>
                      <w:szCs w:val="22"/>
                    </w:rPr>
                  </w:pPr>
                </w:p>
              </w:tc>
            </w:tr>
          </w:tbl>
          <w:p w14:paraId="27499EA1" w14:textId="77777777" w:rsidR="00A53EDC" w:rsidRPr="000A0D0E" w:rsidRDefault="00A53EDC" w:rsidP="003643C0">
            <w:pPr>
              <w:ind w:left="23"/>
              <w:rPr>
                <w:rFonts w:cs="Arial"/>
                <w:i/>
                <w:iCs/>
                <w:color w:val="auto"/>
                <w:sz w:val="22"/>
                <w:szCs w:val="22"/>
              </w:rPr>
            </w:pPr>
            <w:r w:rsidRPr="000A0D0E">
              <w:rPr>
                <w:rFonts w:eastAsia="Arial" w:cs="Arial"/>
                <w:color w:val="000000"/>
                <w:sz w:val="22"/>
                <w:szCs w:val="22"/>
                <w:lang w:eastAsia="en-GB"/>
              </w:rPr>
              <w:t>If no what alternative or additional controls do you think are required?</w:t>
            </w:r>
          </w:p>
          <w:p w14:paraId="4E5740C8" w14:textId="77777777" w:rsidR="00A53EDC" w:rsidRPr="009B246D" w:rsidRDefault="00A53EDC" w:rsidP="003643C0">
            <w:pPr>
              <w:ind w:left="23"/>
              <w:rPr>
                <w:rFonts w:cs="Arial"/>
                <w:bCs/>
                <w:color w:val="auto"/>
                <w:sz w:val="22"/>
                <w:szCs w:val="22"/>
              </w:rPr>
            </w:pPr>
          </w:p>
          <w:p w14:paraId="045D1EA3" w14:textId="77777777" w:rsidR="00A53EDC" w:rsidRPr="009B246D" w:rsidRDefault="00A53EDC" w:rsidP="003643C0">
            <w:pPr>
              <w:ind w:left="23"/>
              <w:rPr>
                <w:rFonts w:cs="Arial"/>
                <w:bCs/>
                <w:color w:val="auto"/>
                <w:sz w:val="22"/>
                <w:szCs w:val="22"/>
              </w:rPr>
            </w:pPr>
          </w:p>
          <w:p w14:paraId="036D0EDD" w14:textId="77777777" w:rsidR="00A53EDC" w:rsidRPr="000A0D0E" w:rsidRDefault="00A53EDC" w:rsidP="003643C0">
            <w:pPr>
              <w:keepNext/>
              <w:keepLines/>
              <w:suppressAutoHyphens/>
              <w:autoSpaceDN w:val="0"/>
              <w:spacing w:before="200" w:after="120"/>
              <w:ind w:left="0"/>
              <w:outlineLvl w:val="2"/>
              <w:rPr>
                <w:bCs/>
                <w:color w:val="auto"/>
                <w:sz w:val="22"/>
                <w:szCs w:val="22"/>
              </w:rPr>
            </w:pPr>
            <w:bookmarkStart w:id="6" w:name="_Toc142046305"/>
            <w:bookmarkStart w:id="7" w:name="_Toc142046496"/>
            <w:r w:rsidRPr="000A0D0E">
              <w:rPr>
                <w:bCs/>
                <w:color w:val="auto"/>
                <w:sz w:val="22"/>
                <w:szCs w:val="22"/>
              </w:rPr>
              <w:t>Question 4. Operating techniques to control water pollution.</w:t>
            </w:r>
            <w:bookmarkEnd w:id="6"/>
            <w:bookmarkEnd w:id="7"/>
            <w:r w:rsidRPr="000A0D0E">
              <w:rPr>
                <w:bCs/>
                <w:color w:val="auto"/>
                <w:sz w:val="22"/>
                <w:szCs w:val="22"/>
              </w:rPr>
              <w:t xml:space="preserve">  </w:t>
            </w:r>
          </w:p>
          <w:p w14:paraId="09DFD7E1" w14:textId="77777777" w:rsidR="00A53EDC" w:rsidRPr="000A0D0E" w:rsidRDefault="00A53EDC" w:rsidP="003643C0">
            <w:pPr>
              <w:suppressAutoHyphens/>
              <w:autoSpaceDN w:val="0"/>
              <w:spacing w:after="120"/>
              <w:ind w:left="0"/>
              <w:rPr>
                <w:rFonts w:eastAsia="Arial"/>
                <w:b w:val="0"/>
                <w:color w:val="000000"/>
                <w:sz w:val="22"/>
                <w:szCs w:val="22"/>
              </w:rPr>
            </w:pPr>
            <w:r w:rsidRPr="000A0D0E">
              <w:rPr>
                <w:rFonts w:eastAsia="Arial"/>
                <w:b w:val="0"/>
                <w:color w:val="000000"/>
                <w:sz w:val="22"/>
                <w:szCs w:val="22"/>
              </w:rPr>
              <w:t xml:space="preserve">The draft rules set out minimum requirements to prevent incidents and any pollution caused by over topping and leakage to ground water or surface water. </w:t>
            </w:r>
          </w:p>
          <w:p w14:paraId="6B6990ED" w14:textId="77777777" w:rsidR="00A53EDC" w:rsidRPr="000A0D0E" w:rsidRDefault="00A53EDC" w:rsidP="003643C0">
            <w:pPr>
              <w:ind w:left="23"/>
              <w:rPr>
                <w:rFonts w:eastAsia="Arial" w:cs="Arial"/>
                <w:color w:val="000000"/>
                <w:sz w:val="22"/>
                <w:szCs w:val="22"/>
                <w:lang w:eastAsia="en-GB"/>
              </w:rPr>
            </w:pPr>
            <w:r w:rsidRPr="000A0D0E">
              <w:rPr>
                <w:rFonts w:eastAsia="Arial" w:cs="Arial"/>
                <w:color w:val="000000"/>
                <w:sz w:val="22"/>
                <w:szCs w:val="22"/>
                <w:lang w:eastAsia="en-GB"/>
              </w:rPr>
              <w:t>Do you agree with the proposed operating techniques for water pollution?</w:t>
            </w:r>
          </w:p>
          <w:p w14:paraId="4BE9CB29" w14:textId="77777777" w:rsidR="00A53EDC" w:rsidRPr="000A0D0E" w:rsidRDefault="00A53EDC" w:rsidP="003643C0">
            <w:pPr>
              <w:ind w:left="23"/>
              <w:rPr>
                <w:rFonts w:eastAsia="Arial" w:cs="Arial"/>
                <w:color w:val="000000"/>
                <w:sz w:val="22"/>
                <w:szCs w:val="22"/>
                <w:lang w:eastAsia="en-GB"/>
              </w:rPr>
            </w:pPr>
          </w:p>
          <w:p w14:paraId="6323AF7F" w14:textId="77777777" w:rsidR="00A53EDC" w:rsidRPr="000A0D0E" w:rsidRDefault="00A53EDC" w:rsidP="003643C0">
            <w:pPr>
              <w:ind w:left="23"/>
              <w:rPr>
                <w:rFonts w:cs="Arial"/>
                <w:b w:val="0"/>
                <w:bCs/>
                <w:i/>
                <w:iCs/>
                <w:color w:val="auto"/>
                <w:sz w:val="22"/>
                <w:szCs w:val="22"/>
              </w:rPr>
            </w:pPr>
            <w:r w:rsidRPr="000A0D0E">
              <w:rPr>
                <w:rFonts w:cs="Arial"/>
                <w:b w:val="0"/>
                <w:bCs/>
                <w:i/>
                <w:iCs/>
                <w:color w:val="auto"/>
                <w:sz w:val="22"/>
                <w:szCs w:val="22"/>
              </w:rPr>
              <w:t xml:space="preserve">Please tick the </w:t>
            </w:r>
            <w:r w:rsidRPr="000A0D0E">
              <w:rPr>
                <w:rFonts w:cs="Arial"/>
                <w:i/>
                <w:iCs/>
                <w:color w:val="auto"/>
                <w:sz w:val="22"/>
                <w:szCs w:val="22"/>
              </w:rPr>
              <w:t>relevant box</w:t>
            </w:r>
          </w:p>
          <w:tbl>
            <w:tblPr>
              <w:tblW w:w="9720" w:type="dxa"/>
              <w:jc w:val="center"/>
              <w:tblLayout w:type="fixed"/>
              <w:tblLook w:val="0000" w:firstRow="0" w:lastRow="0" w:firstColumn="0" w:lastColumn="0" w:noHBand="0" w:noVBand="0"/>
            </w:tblPr>
            <w:tblGrid>
              <w:gridCol w:w="9720"/>
            </w:tblGrid>
            <w:tr w:rsidR="00A53EDC" w:rsidRPr="000A0D0E" w14:paraId="72F9BA41" w14:textId="77777777" w:rsidTr="003643C0">
              <w:trPr>
                <w:cantSplit/>
                <w:jc w:val="center"/>
              </w:trPr>
              <w:tc>
                <w:tcPr>
                  <w:tcW w:w="9639" w:type="dxa"/>
                  <w:shd w:val="clear" w:color="auto" w:fill="auto"/>
                </w:tcPr>
                <w:p w14:paraId="6B107F8A" w14:textId="77777777" w:rsidR="00A53EDC" w:rsidRPr="000A0D0E" w:rsidRDefault="00A53EDC" w:rsidP="003643C0">
                  <w:pPr>
                    <w:adjustRightInd w:val="0"/>
                    <w:rPr>
                      <w:rFonts w:cs="Arial"/>
                      <w:b w:val="0"/>
                      <w:color w:val="auto"/>
                      <w:sz w:val="22"/>
                      <w:szCs w:val="22"/>
                    </w:rPr>
                  </w:pPr>
                  <w:r w:rsidRPr="000A0D0E">
                    <w:rPr>
                      <w:rFonts w:eastAsia="Wingdings 2" w:cs="Arial"/>
                      <w:color w:val="auto"/>
                      <w:sz w:val="22"/>
                      <w:szCs w:val="22"/>
                    </w:rPr>
                    <w:t>£</w:t>
                  </w:r>
                  <w:r w:rsidRPr="000A0D0E">
                    <w:rPr>
                      <w:rFonts w:cs="Arial"/>
                      <w:color w:val="auto"/>
                      <w:sz w:val="22"/>
                      <w:szCs w:val="22"/>
                    </w:rPr>
                    <w:t xml:space="preserve">  Yes</w:t>
                  </w:r>
                </w:p>
              </w:tc>
            </w:tr>
            <w:tr w:rsidR="00A53EDC" w:rsidRPr="000A0D0E" w14:paraId="3BFBE105" w14:textId="77777777" w:rsidTr="003643C0">
              <w:trPr>
                <w:cantSplit/>
                <w:jc w:val="center"/>
              </w:trPr>
              <w:tc>
                <w:tcPr>
                  <w:tcW w:w="9639" w:type="dxa"/>
                  <w:shd w:val="clear" w:color="auto" w:fill="auto"/>
                </w:tcPr>
                <w:p w14:paraId="716B49D2" w14:textId="77777777" w:rsidR="00A53EDC" w:rsidRPr="000A0D0E" w:rsidRDefault="00A53EDC" w:rsidP="003643C0">
                  <w:pPr>
                    <w:adjustRightInd w:val="0"/>
                    <w:rPr>
                      <w:rFonts w:cs="Arial"/>
                      <w:b w:val="0"/>
                      <w:color w:val="auto"/>
                      <w:sz w:val="22"/>
                      <w:szCs w:val="22"/>
                    </w:rPr>
                  </w:pPr>
                  <w:r w:rsidRPr="000A0D0E">
                    <w:rPr>
                      <w:rFonts w:eastAsia="Wingdings 2" w:cs="Arial"/>
                      <w:color w:val="auto"/>
                      <w:sz w:val="22"/>
                      <w:szCs w:val="22"/>
                    </w:rPr>
                    <w:t>£</w:t>
                  </w:r>
                  <w:r w:rsidRPr="000A0D0E">
                    <w:rPr>
                      <w:rFonts w:cs="Arial"/>
                      <w:color w:val="auto"/>
                      <w:sz w:val="22"/>
                      <w:szCs w:val="22"/>
                    </w:rPr>
                    <w:t xml:space="preserve">  No </w:t>
                  </w:r>
                </w:p>
              </w:tc>
            </w:tr>
            <w:tr w:rsidR="00A53EDC" w:rsidRPr="000A0D0E" w14:paraId="3FFCFBE7" w14:textId="77777777" w:rsidTr="003643C0">
              <w:trPr>
                <w:cantSplit/>
                <w:jc w:val="center"/>
              </w:trPr>
              <w:tc>
                <w:tcPr>
                  <w:tcW w:w="9639" w:type="dxa"/>
                  <w:shd w:val="clear" w:color="auto" w:fill="auto"/>
                </w:tcPr>
                <w:p w14:paraId="48F44DAA" w14:textId="77777777" w:rsidR="00A53EDC" w:rsidRPr="000A0D0E" w:rsidRDefault="00A53EDC" w:rsidP="003643C0">
                  <w:pPr>
                    <w:adjustRightInd w:val="0"/>
                    <w:rPr>
                      <w:rFonts w:cs="Arial"/>
                      <w:color w:val="auto"/>
                      <w:sz w:val="22"/>
                      <w:szCs w:val="22"/>
                    </w:rPr>
                  </w:pPr>
                  <w:r w:rsidRPr="000A0D0E">
                    <w:rPr>
                      <w:rFonts w:eastAsia="Wingdings 2" w:cs="Arial"/>
                      <w:color w:val="auto"/>
                      <w:sz w:val="22"/>
                      <w:szCs w:val="22"/>
                    </w:rPr>
                    <w:t>£</w:t>
                  </w:r>
                  <w:r w:rsidRPr="000A0D0E">
                    <w:rPr>
                      <w:rFonts w:cs="Arial"/>
                      <w:color w:val="auto"/>
                      <w:sz w:val="22"/>
                      <w:szCs w:val="22"/>
                    </w:rPr>
                    <w:t xml:space="preserve">  Don’t know</w:t>
                  </w:r>
                </w:p>
                <w:p w14:paraId="5F544C38" w14:textId="77777777" w:rsidR="00A53EDC" w:rsidRPr="000A0D0E" w:rsidRDefault="00A53EDC" w:rsidP="003643C0">
                  <w:pPr>
                    <w:adjustRightInd w:val="0"/>
                    <w:rPr>
                      <w:rFonts w:cs="Arial"/>
                      <w:b w:val="0"/>
                      <w:color w:val="auto"/>
                      <w:sz w:val="22"/>
                      <w:szCs w:val="22"/>
                    </w:rPr>
                  </w:pPr>
                </w:p>
              </w:tc>
            </w:tr>
          </w:tbl>
          <w:p w14:paraId="6758948C" w14:textId="77777777" w:rsidR="00A53EDC" w:rsidRPr="000A0D0E" w:rsidRDefault="00A53EDC" w:rsidP="003643C0">
            <w:pPr>
              <w:ind w:left="23"/>
              <w:rPr>
                <w:rFonts w:cs="Arial"/>
                <w:color w:val="auto"/>
                <w:sz w:val="22"/>
                <w:szCs w:val="22"/>
              </w:rPr>
            </w:pPr>
            <w:r w:rsidRPr="000A0D0E">
              <w:rPr>
                <w:rFonts w:cs="Arial"/>
                <w:bCs/>
                <w:color w:val="auto"/>
                <w:sz w:val="22"/>
                <w:szCs w:val="22"/>
              </w:rPr>
              <w:t xml:space="preserve">If no, please explain your answer.  </w:t>
            </w:r>
          </w:p>
          <w:p w14:paraId="4C47B193" w14:textId="77777777" w:rsidR="00A53EDC" w:rsidRPr="009B246D" w:rsidRDefault="00A53EDC" w:rsidP="003643C0">
            <w:pPr>
              <w:ind w:left="23"/>
              <w:rPr>
                <w:rFonts w:cs="Arial"/>
                <w:color w:val="auto"/>
                <w:sz w:val="22"/>
                <w:szCs w:val="22"/>
              </w:rPr>
            </w:pPr>
          </w:p>
          <w:p w14:paraId="757431C3" w14:textId="77777777" w:rsidR="00A53EDC" w:rsidRDefault="00A53EDC" w:rsidP="003643C0">
            <w:pPr>
              <w:ind w:left="12"/>
              <w:rPr>
                <w:rFonts w:cs="Arial"/>
                <w:color w:val="auto"/>
                <w:sz w:val="22"/>
                <w:szCs w:val="22"/>
              </w:rPr>
            </w:pPr>
          </w:p>
          <w:p w14:paraId="05A5EC1F" w14:textId="77777777" w:rsidR="00A53EDC" w:rsidRDefault="00A53EDC" w:rsidP="003643C0">
            <w:pPr>
              <w:ind w:left="12"/>
              <w:rPr>
                <w:rFonts w:cs="Arial"/>
                <w:color w:val="auto"/>
                <w:sz w:val="22"/>
                <w:szCs w:val="22"/>
              </w:rPr>
            </w:pPr>
          </w:p>
          <w:p w14:paraId="4960127D" w14:textId="77777777" w:rsidR="00A53EDC" w:rsidRPr="00635777" w:rsidRDefault="00A53EDC" w:rsidP="003643C0">
            <w:pPr>
              <w:ind w:left="12"/>
              <w:rPr>
                <w:rFonts w:cs="Arial"/>
                <w:color w:val="auto"/>
                <w:sz w:val="22"/>
                <w:szCs w:val="22"/>
              </w:rPr>
            </w:pPr>
            <w:r w:rsidRPr="00635777">
              <w:rPr>
                <w:rFonts w:cs="Arial"/>
                <w:color w:val="auto"/>
                <w:sz w:val="22"/>
                <w:szCs w:val="22"/>
              </w:rPr>
              <w:t>Question 5.  Further comments</w:t>
            </w:r>
          </w:p>
          <w:p w14:paraId="05B22C37" w14:textId="77777777" w:rsidR="00A53EDC" w:rsidRPr="009B246D" w:rsidRDefault="00A53EDC" w:rsidP="003643C0">
            <w:pPr>
              <w:ind w:left="12"/>
              <w:rPr>
                <w:rFonts w:cs="Arial"/>
                <w:color w:val="auto"/>
                <w:sz w:val="22"/>
                <w:szCs w:val="22"/>
              </w:rPr>
            </w:pPr>
          </w:p>
          <w:p w14:paraId="1F56F58D" w14:textId="77777777" w:rsidR="00A53EDC" w:rsidRPr="009B246D" w:rsidRDefault="00A53EDC" w:rsidP="003643C0">
            <w:pPr>
              <w:ind w:left="12"/>
              <w:rPr>
                <w:rFonts w:cs="Arial"/>
                <w:color w:val="auto"/>
                <w:sz w:val="22"/>
                <w:szCs w:val="22"/>
              </w:rPr>
            </w:pPr>
            <w:r w:rsidRPr="009B246D">
              <w:rPr>
                <w:rFonts w:cs="Arial"/>
                <w:color w:val="auto"/>
                <w:sz w:val="22"/>
                <w:szCs w:val="22"/>
              </w:rPr>
              <w:t>Please provide any other comments you wish to make about the draft rules.</w:t>
            </w:r>
          </w:p>
          <w:p w14:paraId="6616E535" w14:textId="77777777" w:rsidR="00A53EDC" w:rsidRPr="009B246D" w:rsidRDefault="00A53EDC" w:rsidP="003643C0">
            <w:pPr>
              <w:ind w:left="23"/>
              <w:rPr>
                <w:rFonts w:cs="Arial"/>
                <w:b w:val="0"/>
                <w:bCs/>
                <w:i/>
                <w:iCs/>
                <w:color w:val="auto"/>
                <w:sz w:val="22"/>
                <w:szCs w:val="22"/>
              </w:rPr>
            </w:pPr>
          </w:p>
          <w:p w14:paraId="17640AEE" w14:textId="77777777" w:rsidR="00A53EDC" w:rsidRPr="009B246D" w:rsidRDefault="00A53EDC" w:rsidP="003643C0">
            <w:pPr>
              <w:ind w:left="23"/>
              <w:rPr>
                <w:rFonts w:cs="Arial"/>
                <w:b w:val="0"/>
                <w:bCs/>
                <w:i/>
                <w:iCs/>
                <w:color w:val="auto"/>
                <w:sz w:val="22"/>
                <w:szCs w:val="22"/>
              </w:rPr>
            </w:pPr>
          </w:p>
          <w:p w14:paraId="74041CC8" w14:textId="77777777" w:rsidR="00A53EDC" w:rsidRPr="009B246D" w:rsidRDefault="00A53EDC" w:rsidP="003643C0">
            <w:pPr>
              <w:ind w:left="23"/>
              <w:rPr>
                <w:rFonts w:cs="Arial"/>
                <w:bCs/>
                <w:color w:val="auto"/>
                <w:sz w:val="22"/>
                <w:szCs w:val="22"/>
              </w:rPr>
            </w:pPr>
          </w:p>
        </w:tc>
      </w:tr>
      <w:tr w:rsidR="00CA3375" w:rsidRPr="00114872" w14:paraId="078820AC" w14:textId="77777777" w:rsidTr="3D671B9B">
        <w:trPr>
          <w:cantSplit/>
          <w:trHeight w:val="388"/>
          <w:jc w:val="center"/>
        </w:trPr>
        <w:tc>
          <w:tcPr>
            <w:tcW w:w="9720" w:type="dxa"/>
            <w:gridSpan w:val="5"/>
            <w:shd w:val="clear" w:color="auto" w:fill="auto"/>
          </w:tcPr>
          <w:p w14:paraId="078820AB" w14:textId="18D56C6F" w:rsidR="00CA3375" w:rsidRPr="00114872" w:rsidRDefault="00CA3375" w:rsidP="008E488C">
            <w:pPr>
              <w:spacing w:before="120" w:after="120"/>
              <w:ind w:left="23"/>
              <w:rPr>
                <w:rFonts w:cs="Arial"/>
                <w:bCs/>
                <w:color w:val="auto"/>
                <w:sz w:val="22"/>
                <w:szCs w:val="22"/>
              </w:rPr>
            </w:pPr>
          </w:p>
        </w:tc>
      </w:tr>
      <w:tr w:rsidR="00E758B9" w:rsidRPr="005D6F6B" w14:paraId="078820D5" w14:textId="77777777" w:rsidTr="3D671B9B">
        <w:trPr>
          <w:cantSplit/>
          <w:trHeight w:val="445"/>
          <w:jc w:val="center"/>
        </w:trPr>
        <w:tc>
          <w:tcPr>
            <w:tcW w:w="9720" w:type="dxa"/>
            <w:gridSpan w:val="5"/>
            <w:shd w:val="clear" w:color="auto" w:fill="auto"/>
            <w:vAlign w:val="center"/>
          </w:tcPr>
          <w:p w14:paraId="4209BBC9" w14:textId="3C247734" w:rsidR="00A233C4" w:rsidRDefault="00A233C4" w:rsidP="00A233C4">
            <w:pPr>
              <w:ind w:left="23"/>
              <w:rPr>
                <w:color w:val="auto"/>
                <w:sz w:val="24"/>
              </w:rPr>
            </w:pPr>
            <w:r>
              <w:rPr>
                <w:color w:val="00AF41"/>
                <w:sz w:val="28"/>
                <w:szCs w:val="28"/>
              </w:rPr>
              <w:t>Questions on the generic risk assessment</w:t>
            </w:r>
          </w:p>
          <w:p w14:paraId="08FF7B9D" w14:textId="754F1E07" w:rsidR="00125C76" w:rsidRPr="00F10805" w:rsidRDefault="00125C76" w:rsidP="00125C76">
            <w:pPr>
              <w:ind w:left="0"/>
              <w:rPr>
                <w:color w:val="auto"/>
                <w:sz w:val="24"/>
              </w:rPr>
            </w:pPr>
          </w:p>
          <w:p w14:paraId="4D0C8416" w14:textId="77777777" w:rsidR="00125C76" w:rsidRDefault="00125C76" w:rsidP="00125C76">
            <w:pPr>
              <w:ind w:left="23"/>
              <w:rPr>
                <w:b w:val="0"/>
                <w:bCs/>
                <w:i/>
                <w:iCs/>
                <w:color w:val="auto"/>
                <w:sz w:val="22"/>
                <w:szCs w:val="22"/>
              </w:rPr>
            </w:pPr>
          </w:p>
          <w:p w14:paraId="0AF911AA" w14:textId="556BDAA3" w:rsidR="00EF10CB" w:rsidRDefault="00EF10CB" w:rsidP="00EF10CB">
            <w:pPr>
              <w:ind w:left="23"/>
              <w:rPr>
                <w:bCs/>
                <w:color w:val="auto"/>
                <w:sz w:val="22"/>
                <w:szCs w:val="22"/>
              </w:rPr>
            </w:pPr>
            <w:bookmarkStart w:id="8" w:name="_Toc142046499"/>
            <w:r w:rsidRPr="00EF10CB">
              <w:rPr>
                <w:bCs/>
                <w:color w:val="auto"/>
                <w:sz w:val="22"/>
                <w:szCs w:val="22"/>
              </w:rPr>
              <w:t>Question 6. The draft rules are accompanied by a generic risk assessment.</w:t>
            </w:r>
            <w:bookmarkEnd w:id="8"/>
            <w:r w:rsidRPr="00EF10CB">
              <w:rPr>
                <w:bCs/>
                <w:color w:val="auto"/>
                <w:sz w:val="22"/>
                <w:szCs w:val="22"/>
              </w:rPr>
              <w:t xml:space="preserve"> </w:t>
            </w:r>
          </w:p>
          <w:p w14:paraId="25AF8A24" w14:textId="77777777" w:rsidR="00EF10CB" w:rsidRPr="00EF10CB" w:rsidRDefault="00EF10CB" w:rsidP="00EF10CB">
            <w:pPr>
              <w:ind w:left="23"/>
              <w:rPr>
                <w:bCs/>
                <w:color w:val="auto"/>
                <w:sz w:val="22"/>
                <w:szCs w:val="22"/>
              </w:rPr>
            </w:pPr>
          </w:p>
          <w:p w14:paraId="1027536B" w14:textId="77777777" w:rsidR="00EF10CB" w:rsidRPr="00EF10CB" w:rsidRDefault="00EF10CB" w:rsidP="00EF10CB">
            <w:pPr>
              <w:ind w:left="23"/>
              <w:rPr>
                <w:b w:val="0"/>
                <w:bCs/>
                <w:color w:val="auto"/>
                <w:sz w:val="22"/>
                <w:szCs w:val="22"/>
              </w:rPr>
            </w:pPr>
            <w:r w:rsidRPr="00EF10CB">
              <w:rPr>
                <w:b w:val="0"/>
                <w:bCs/>
                <w:color w:val="auto"/>
                <w:sz w:val="22"/>
                <w:szCs w:val="22"/>
              </w:rPr>
              <w:t>Do you agree that the generic risk assessment adequately covers the risks associated with the capture, treatment and storage of biogas from lagoons and tanks?</w:t>
            </w:r>
          </w:p>
          <w:p w14:paraId="1A408BBE" w14:textId="77777777" w:rsidR="00EF10CB" w:rsidRDefault="00EF10CB" w:rsidP="00125C76">
            <w:pPr>
              <w:ind w:left="23"/>
              <w:rPr>
                <w:b w:val="0"/>
                <w:bCs/>
                <w:i/>
                <w:iCs/>
                <w:color w:val="auto"/>
                <w:sz w:val="22"/>
                <w:szCs w:val="22"/>
              </w:rPr>
            </w:pPr>
          </w:p>
          <w:p w14:paraId="1B1C1CB0" w14:textId="64C5FB24" w:rsidR="00125C76" w:rsidRDefault="00125C76" w:rsidP="00125C76">
            <w:pPr>
              <w:ind w:left="23"/>
              <w:rPr>
                <w:b w:val="0"/>
                <w:bCs/>
                <w:i/>
                <w:iCs/>
                <w:color w:val="auto"/>
                <w:sz w:val="22"/>
                <w:szCs w:val="22"/>
              </w:rPr>
            </w:pPr>
            <w:r w:rsidRPr="00957204">
              <w:rPr>
                <w:b w:val="0"/>
                <w:bCs/>
                <w:i/>
                <w:iCs/>
                <w:color w:val="auto"/>
                <w:sz w:val="22"/>
                <w:szCs w:val="22"/>
              </w:rPr>
              <w:t xml:space="preserve">Please tick the </w:t>
            </w:r>
            <w:r w:rsidRPr="00957204">
              <w:rPr>
                <w:i/>
                <w:iCs/>
                <w:color w:val="auto"/>
                <w:sz w:val="22"/>
                <w:szCs w:val="22"/>
              </w:rPr>
              <w:t>relevant</w:t>
            </w:r>
            <w:r w:rsidRPr="00957204">
              <w:rPr>
                <w:b w:val="0"/>
                <w:bCs/>
                <w:i/>
                <w:iCs/>
                <w:color w:val="auto"/>
                <w:sz w:val="22"/>
                <w:szCs w:val="22"/>
              </w:rPr>
              <w:t xml:space="preserve"> box</w:t>
            </w:r>
          </w:p>
          <w:tbl>
            <w:tblPr>
              <w:tblW w:w="9720" w:type="dxa"/>
              <w:jc w:val="center"/>
              <w:tblLayout w:type="fixed"/>
              <w:tblLook w:val="0000" w:firstRow="0" w:lastRow="0" w:firstColumn="0" w:lastColumn="0" w:noHBand="0" w:noVBand="0"/>
            </w:tblPr>
            <w:tblGrid>
              <w:gridCol w:w="9720"/>
            </w:tblGrid>
            <w:tr w:rsidR="00125C76" w:rsidRPr="00100663" w14:paraId="37792228" w14:textId="77777777" w:rsidTr="008546A2">
              <w:trPr>
                <w:cantSplit/>
                <w:jc w:val="center"/>
              </w:trPr>
              <w:tc>
                <w:tcPr>
                  <w:tcW w:w="9639" w:type="dxa"/>
                  <w:shd w:val="clear" w:color="auto" w:fill="auto"/>
                </w:tcPr>
                <w:p w14:paraId="20855E23" w14:textId="77777777" w:rsidR="00125C76" w:rsidRPr="00100663" w:rsidRDefault="00125C76" w:rsidP="00125C76">
                  <w:pPr>
                    <w:adjustRightInd w:val="0"/>
                    <w:rPr>
                      <w:b w:val="0"/>
                      <w:color w:val="auto"/>
                      <w:sz w:val="22"/>
                      <w:szCs w:val="22"/>
                    </w:rPr>
                  </w:pPr>
                  <w:r w:rsidRPr="00181C7A">
                    <w:rPr>
                      <w:rFonts w:ascii="Wingdings 2" w:eastAsia="Wingdings 2" w:hAnsi="Wingdings 2" w:cs="Wingdings 2"/>
                      <w:color w:val="auto"/>
                      <w:sz w:val="22"/>
                      <w:szCs w:val="22"/>
                    </w:rPr>
                    <w:t>£</w:t>
                  </w:r>
                  <w:r w:rsidRPr="00181C7A">
                    <w:rPr>
                      <w:color w:val="auto"/>
                      <w:sz w:val="22"/>
                      <w:szCs w:val="22"/>
                    </w:rPr>
                    <w:t xml:space="preserve">  Yes</w:t>
                  </w:r>
                </w:p>
              </w:tc>
            </w:tr>
            <w:tr w:rsidR="00125C76" w:rsidRPr="00100663" w14:paraId="16E8BBCF" w14:textId="77777777" w:rsidTr="008546A2">
              <w:trPr>
                <w:cantSplit/>
                <w:jc w:val="center"/>
              </w:trPr>
              <w:tc>
                <w:tcPr>
                  <w:tcW w:w="9639" w:type="dxa"/>
                  <w:shd w:val="clear" w:color="auto" w:fill="auto"/>
                </w:tcPr>
                <w:p w14:paraId="3D203046" w14:textId="77777777" w:rsidR="00125C76" w:rsidRPr="00100663" w:rsidRDefault="00125C76" w:rsidP="00125C76">
                  <w:pPr>
                    <w:adjustRightInd w:val="0"/>
                    <w:rPr>
                      <w:b w:val="0"/>
                      <w:color w:val="auto"/>
                      <w:sz w:val="22"/>
                      <w:szCs w:val="22"/>
                    </w:rPr>
                  </w:pPr>
                  <w:r w:rsidRPr="00181C7A">
                    <w:rPr>
                      <w:rFonts w:ascii="Wingdings 2" w:eastAsia="Wingdings 2" w:hAnsi="Wingdings 2" w:cs="Wingdings 2"/>
                      <w:color w:val="auto"/>
                      <w:sz w:val="22"/>
                      <w:szCs w:val="22"/>
                    </w:rPr>
                    <w:t>£</w:t>
                  </w:r>
                  <w:r w:rsidRPr="00181C7A">
                    <w:rPr>
                      <w:color w:val="auto"/>
                      <w:sz w:val="22"/>
                      <w:szCs w:val="22"/>
                    </w:rPr>
                    <w:t xml:space="preserve">  No </w:t>
                  </w:r>
                </w:p>
              </w:tc>
            </w:tr>
            <w:tr w:rsidR="00125C76" w:rsidRPr="00100663" w14:paraId="25AA18ED" w14:textId="77777777" w:rsidTr="008546A2">
              <w:trPr>
                <w:cantSplit/>
                <w:jc w:val="center"/>
              </w:trPr>
              <w:tc>
                <w:tcPr>
                  <w:tcW w:w="9639" w:type="dxa"/>
                  <w:shd w:val="clear" w:color="auto" w:fill="auto"/>
                </w:tcPr>
                <w:p w14:paraId="7979A786" w14:textId="77777777" w:rsidR="00125C76" w:rsidRDefault="00125C76" w:rsidP="00125C76">
                  <w:pPr>
                    <w:adjustRightInd w:val="0"/>
                    <w:rPr>
                      <w:color w:val="auto"/>
                      <w:sz w:val="22"/>
                      <w:szCs w:val="22"/>
                    </w:rPr>
                  </w:pPr>
                  <w:r w:rsidRPr="00181C7A">
                    <w:rPr>
                      <w:rFonts w:ascii="Wingdings 2" w:eastAsia="Wingdings 2" w:hAnsi="Wingdings 2" w:cs="Wingdings 2"/>
                      <w:color w:val="auto"/>
                      <w:sz w:val="22"/>
                      <w:szCs w:val="22"/>
                    </w:rPr>
                    <w:t>£</w:t>
                  </w:r>
                  <w:r w:rsidRPr="00181C7A">
                    <w:rPr>
                      <w:color w:val="auto"/>
                      <w:sz w:val="22"/>
                      <w:szCs w:val="22"/>
                    </w:rPr>
                    <w:t xml:space="preserve">  Don’t know</w:t>
                  </w:r>
                </w:p>
                <w:p w14:paraId="4B1CA9C7" w14:textId="77777777" w:rsidR="00125C76" w:rsidRPr="00100663" w:rsidRDefault="00125C76" w:rsidP="00125C76">
                  <w:pPr>
                    <w:adjustRightInd w:val="0"/>
                    <w:rPr>
                      <w:b w:val="0"/>
                      <w:color w:val="auto"/>
                      <w:sz w:val="22"/>
                      <w:szCs w:val="22"/>
                    </w:rPr>
                  </w:pPr>
                </w:p>
              </w:tc>
            </w:tr>
          </w:tbl>
          <w:p w14:paraId="098B0994" w14:textId="77777777" w:rsidR="00125C76" w:rsidRDefault="00125C76" w:rsidP="00125C76">
            <w:pPr>
              <w:ind w:left="23"/>
              <w:rPr>
                <w:color w:val="auto"/>
                <w:sz w:val="22"/>
                <w:szCs w:val="22"/>
              </w:rPr>
            </w:pPr>
            <w:r>
              <w:rPr>
                <w:rFonts w:cs="Arial"/>
                <w:bCs/>
                <w:color w:val="auto"/>
                <w:sz w:val="22"/>
                <w:szCs w:val="22"/>
              </w:rPr>
              <w:t xml:space="preserve">If no, please explain your answer. </w:t>
            </w:r>
            <w:r w:rsidRPr="00114872">
              <w:rPr>
                <w:rFonts w:cs="Arial"/>
                <w:bCs/>
                <w:color w:val="auto"/>
                <w:sz w:val="22"/>
                <w:szCs w:val="22"/>
              </w:rPr>
              <w:t xml:space="preserve"> </w:t>
            </w:r>
          </w:p>
          <w:p w14:paraId="078820D4" w14:textId="4769017F" w:rsidR="00125C76" w:rsidRPr="001913A4" w:rsidRDefault="00125C76" w:rsidP="00F10805">
            <w:pPr>
              <w:ind w:left="23"/>
              <w:rPr>
                <w:b w:val="0"/>
                <w:i/>
                <w:color w:val="auto"/>
                <w:sz w:val="22"/>
                <w:szCs w:val="22"/>
              </w:rPr>
            </w:pPr>
          </w:p>
        </w:tc>
      </w:tr>
      <w:tr w:rsidR="00957204" w:rsidRPr="005D6F6B" w14:paraId="542EA06C" w14:textId="77777777" w:rsidTr="3D671B9B">
        <w:trPr>
          <w:cantSplit/>
          <w:trHeight w:val="445"/>
          <w:jc w:val="center"/>
        </w:trPr>
        <w:tc>
          <w:tcPr>
            <w:tcW w:w="9720" w:type="dxa"/>
            <w:gridSpan w:val="5"/>
            <w:shd w:val="clear" w:color="auto" w:fill="auto"/>
            <w:vAlign w:val="center"/>
          </w:tcPr>
          <w:p w14:paraId="2D70AD3F" w14:textId="77777777" w:rsidR="00EF10CB" w:rsidRPr="00EF10CB" w:rsidRDefault="00EF10CB" w:rsidP="00EF10CB">
            <w:pPr>
              <w:keepNext/>
              <w:suppressAutoHyphens/>
              <w:autoSpaceDN w:val="0"/>
              <w:spacing w:before="240" w:after="240"/>
              <w:ind w:left="0"/>
              <w:outlineLvl w:val="1"/>
              <w:rPr>
                <w:bCs/>
                <w:iCs/>
                <w:color w:val="008631"/>
                <w:szCs w:val="28"/>
              </w:rPr>
            </w:pPr>
            <w:r w:rsidRPr="00EF10CB">
              <w:rPr>
                <w:bCs/>
                <w:iCs/>
                <w:color w:val="008631"/>
                <w:szCs w:val="28"/>
              </w:rPr>
              <w:lastRenderedPageBreak/>
              <w:t>Questions on the business impact</w:t>
            </w:r>
          </w:p>
          <w:p w14:paraId="56B31E8E" w14:textId="77777777" w:rsidR="00EF10CB" w:rsidRPr="00EF10CB" w:rsidRDefault="00EF10CB" w:rsidP="00EF10CB">
            <w:pPr>
              <w:suppressAutoHyphens/>
              <w:autoSpaceDN w:val="0"/>
              <w:spacing w:after="120"/>
              <w:ind w:left="0"/>
              <w:rPr>
                <w:rFonts w:eastAsia="Arial"/>
                <w:b w:val="0"/>
                <w:color w:val="000000"/>
                <w:sz w:val="24"/>
                <w:szCs w:val="22"/>
              </w:rPr>
            </w:pPr>
            <w:r w:rsidRPr="00EF10CB">
              <w:rPr>
                <w:rFonts w:eastAsia="Arial"/>
                <w:b w:val="0"/>
                <w:color w:val="000000"/>
                <w:sz w:val="24"/>
                <w:szCs w:val="22"/>
              </w:rPr>
              <w:t xml:space="preserve">Please provide your best estimates of time or costs entailed in certain activities - we appreciate these may be estimates only. We do not intend to publish the responses to questions 7 to 9 as part of this consultation. </w:t>
            </w:r>
          </w:p>
          <w:p w14:paraId="30A8112B" w14:textId="1945B82C" w:rsidR="00EF10CB" w:rsidRDefault="00EF10CB" w:rsidP="00EF10CB">
            <w:pPr>
              <w:keepNext/>
              <w:keepLines/>
              <w:suppressAutoHyphens/>
              <w:autoSpaceDN w:val="0"/>
              <w:spacing w:before="200" w:after="120"/>
              <w:ind w:left="0"/>
              <w:outlineLvl w:val="2"/>
              <w:rPr>
                <w:bCs/>
                <w:color w:val="auto"/>
                <w:sz w:val="26"/>
                <w:szCs w:val="22"/>
              </w:rPr>
            </w:pPr>
            <w:bookmarkStart w:id="9" w:name="_Toc142046501"/>
            <w:r w:rsidRPr="00EF10CB">
              <w:rPr>
                <w:bCs/>
                <w:color w:val="auto"/>
                <w:sz w:val="26"/>
                <w:szCs w:val="22"/>
              </w:rPr>
              <w:t>Question 7. What staff roles are responsible for preparing permit applications and supporting Environment Agency compliance assessment activity for permitted sites? (For example, technical specialist, manager, senior official.)</w:t>
            </w:r>
            <w:bookmarkEnd w:id="9"/>
          </w:p>
          <w:p w14:paraId="545F9904" w14:textId="77777777" w:rsidR="00EF10CB" w:rsidRDefault="00EF10CB" w:rsidP="00EF10CB">
            <w:pPr>
              <w:ind w:left="23"/>
              <w:rPr>
                <w:b w:val="0"/>
                <w:bCs/>
                <w:i/>
                <w:iCs/>
                <w:color w:val="auto"/>
                <w:sz w:val="22"/>
                <w:szCs w:val="22"/>
              </w:rPr>
            </w:pPr>
            <w:r w:rsidRPr="00957204">
              <w:rPr>
                <w:color w:val="auto"/>
                <w:sz w:val="22"/>
                <w:szCs w:val="22"/>
              </w:rPr>
              <w:t xml:space="preserve">Please </w:t>
            </w:r>
            <w:r>
              <w:rPr>
                <w:color w:val="auto"/>
                <w:sz w:val="22"/>
                <w:szCs w:val="22"/>
              </w:rPr>
              <w:t>provide your information here.</w:t>
            </w:r>
          </w:p>
          <w:p w14:paraId="22B722DD" w14:textId="34D74482" w:rsidR="00EF10CB" w:rsidRDefault="00EF10CB" w:rsidP="00EF10CB">
            <w:pPr>
              <w:keepNext/>
              <w:keepLines/>
              <w:suppressAutoHyphens/>
              <w:autoSpaceDN w:val="0"/>
              <w:spacing w:before="200" w:after="120"/>
              <w:ind w:left="0"/>
              <w:outlineLvl w:val="2"/>
              <w:rPr>
                <w:bCs/>
                <w:color w:val="auto"/>
                <w:sz w:val="26"/>
                <w:szCs w:val="22"/>
              </w:rPr>
            </w:pPr>
          </w:p>
          <w:p w14:paraId="416BEF24" w14:textId="77777777" w:rsidR="00EF10CB" w:rsidRPr="00EF10CB" w:rsidRDefault="00EF10CB" w:rsidP="00EF10CB">
            <w:pPr>
              <w:keepNext/>
              <w:keepLines/>
              <w:suppressAutoHyphens/>
              <w:autoSpaceDN w:val="0"/>
              <w:spacing w:before="200" w:after="120"/>
              <w:ind w:left="0"/>
              <w:outlineLvl w:val="2"/>
              <w:rPr>
                <w:bCs/>
                <w:color w:val="auto"/>
                <w:sz w:val="26"/>
                <w:szCs w:val="22"/>
              </w:rPr>
            </w:pPr>
          </w:p>
          <w:p w14:paraId="3AA76175" w14:textId="27E437AF" w:rsidR="00EF10CB" w:rsidRDefault="00EF10CB" w:rsidP="00EF10CB">
            <w:pPr>
              <w:keepNext/>
              <w:keepLines/>
              <w:suppressAutoHyphens/>
              <w:autoSpaceDN w:val="0"/>
              <w:spacing w:before="200" w:after="120"/>
              <w:ind w:left="0"/>
              <w:outlineLvl w:val="2"/>
              <w:rPr>
                <w:bCs/>
                <w:color w:val="auto"/>
                <w:sz w:val="26"/>
                <w:szCs w:val="22"/>
              </w:rPr>
            </w:pPr>
            <w:bookmarkStart w:id="10" w:name="_Toc142046502"/>
            <w:r w:rsidRPr="00EF10CB">
              <w:rPr>
                <w:bCs/>
                <w:color w:val="auto"/>
                <w:sz w:val="26"/>
                <w:szCs w:val="22"/>
              </w:rPr>
              <w:t>Question 8. Will you incur any third-party monetary costs to prepare a permit application? (For example, hire consultants, access external advice.)</w:t>
            </w:r>
            <w:bookmarkEnd w:id="10"/>
          </w:p>
          <w:p w14:paraId="6D8C60C4" w14:textId="77777777" w:rsidR="00EF10CB" w:rsidRDefault="00EF10CB" w:rsidP="00EF10CB">
            <w:pPr>
              <w:ind w:left="23"/>
              <w:rPr>
                <w:b w:val="0"/>
                <w:bCs/>
                <w:i/>
                <w:iCs/>
                <w:color w:val="auto"/>
                <w:sz w:val="22"/>
                <w:szCs w:val="22"/>
              </w:rPr>
            </w:pPr>
            <w:r w:rsidRPr="00957204">
              <w:rPr>
                <w:b w:val="0"/>
                <w:bCs/>
                <w:i/>
                <w:iCs/>
                <w:color w:val="auto"/>
                <w:sz w:val="22"/>
                <w:szCs w:val="22"/>
              </w:rPr>
              <w:t xml:space="preserve">Please tick the </w:t>
            </w:r>
            <w:r w:rsidRPr="00957204">
              <w:rPr>
                <w:i/>
                <w:iCs/>
                <w:color w:val="auto"/>
                <w:sz w:val="22"/>
                <w:szCs w:val="22"/>
              </w:rPr>
              <w:t>relevant</w:t>
            </w:r>
            <w:r w:rsidRPr="00957204">
              <w:rPr>
                <w:b w:val="0"/>
                <w:bCs/>
                <w:i/>
                <w:iCs/>
                <w:color w:val="auto"/>
                <w:sz w:val="22"/>
                <w:szCs w:val="22"/>
              </w:rPr>
              <w:t xml:space="preserve"> box</w:t>
            </w:r>
          </w:p>
          <w:tbl>
            <w:tblPr>
              <w:tblW w:w="9720" w:type="dxa"/>
              <w:jc w:val="center"/>
              <w:tblLayout w:type="fixed"/>
              <w:tblLook w:val="0000" w:firstRow="0" w:lastRow="0" w:firstColumn="0" w:lastColumn="0" w:noHBand="0" w:noVBand="0"/>
            </w:tblPr>
            <w:tblGrid>
              <w:gridCol w:w="9720"/>
            </w:tblGrid>
            <w:tr w:rsidR="00EF10CB" w:rsidRPr="00100663" w14:paraId="097BACEA" w14:textId="77777777" w:rsidTr="003643C0">
              <w:trPr>
                <w:cantSplit/>
                <w:jc w:val="center"/>
              </w:trPr>
              <w:tc>
                <w:tcPr>
                  <w:tcW w:w="9639" w:type="dxa"/>
                  <w:shd w:val="clear" w:color="auto" w:fill="auto"/>
                </w:tcPr>
                <w:p w14:paraId="3D693DFB" w14:textId="77777777" w:rsidR="00EF10CB" w:rsidRPr="00100663" w:rsidRDefault="00EF10CB" w:rsidP="00EF10CB">
                  <w:pPr>
                    <w:adjustRightInd w:val="0"/>
                    <w:rPr>
                      <w:b w:val="0"/>
                      <w:color w:val="auto"/>
                      <w:sz w:val="22"/>
                      <w:szCs w:val="22"/>
                    </w:rPr>
                  </w:pPr>
                  <w:r w:rsidRPr="00181C7A">
                    <w:rPr>
                      <w:rFonts w:ascii="Wingdings 2" w:eastAsia="Wingdings 2" w:hAnsi="Wingdings 2" w:cs="Wingdings 2"/>
                      <w:color w:val="auto"/>
                      <w:sz w:val="22"/>
                      <w:szCs w:val="22"/>
                    </w:rPr>
                    <w:t>£</w:t>
                  </w:r>
                  <w:r w:rsidRPr="00181C7A">
                    <w:rPr>
                      <w:color w:val="auto"/>
                      <w:sz w:val="22"/>
                      <w:szCs w:val="22"/>
                    </w:rPr>
                    <w:t xml:space="preserve">  Yes</w:t>
                  </w:r>
                </w:p>
              </w:tc>
            </w:tr>
            <w:tr w:rsidR="00EF10CB" w:rsidRPr="00100663" w14:paraId="26D2C4C8" w14:textId="77777777" w:rsidTr="003643C0">
              <w:trPr>
                <w:cantSplit/>
                <w:jc w:val="center"/>
              </w:trPr>
              <w:tc>
                <w:tcPr>
                  <w:tcW w:w="9639" w:type="dxa"/>
                  <w:shd w:val="clear" w:color="auto" w:fill="auto"/>
                </w:tcPr>
                <w:p w14:paraId="68A5419B" w14:textId="77777777" w:rsidR="00EF10CB" w:rsidRPr="00100663" w:rsidRDefault="00EF10CB" w:rsidP="00EF10CB">
                  <w:pPr>
                    <w:adjustRightInd w:val="0"/>
                    <w:rPr>
                      <w:b w:val="0"/>
                      <w:color w:val="auto"/>
                      <w:sz w:val="22"/>
                      <w:szCs w:val="22"/>
                    </w:rPr>
                  </w:pPr>
                  <w:r w:rsidRPr="00181C7A">
                    <w:rPr>
                      <w:rFonts w:ascii="Wingdings 2" w:eastAsia="Wingdings 2" w:hAnsi="Wingdings 2" w:cs="Wingdings 2"/>
                      <w:color w:val="auto"/>
                      <w:sz w:val="22"/>
                      <w:szCs w:val="22"/>
                    </w:rPr>
                    <w:t>£</w:t>
                  </w:r>
                  <w:r w:rsidRPr="00181C7A">
                    <w:rPr>
                      <w:color w:val="auto"/>
                      <w:sz w:val="22"/>
                      <w:szCs w:val="22"/>
                    </w:rPr>
                    <w:t xml:space="preserve">  No </w:t>
                  </w:r>
                </w:p>
              </w:tc>
            </w:tr>
            <w:tr w:rsidR="00EF10CB" w:rsidRPr="00100663" w14:paraId="23751111" w14:textId="77777777" w:rsidTr="003643C0">
              <w:trPr>
                <w:cantSplit/>
                <w:jc w:val="center"/>
              </w:trPr>
              <w:tc>
                <w:tcPr>
                  <w:tcW w:w="9639" w:type="dxa"/>
                  <w:shd w:val="clear" w:color="auto" w:fill="auto"/>
                </w:tcPr>
                <w:p w14:paraId="7ED3EE97" w14:textId="77777777" w:rsidR="00EF10CB" w:rsidRPr="00100663" w:rsidRDefault="00EF10CB" w:rsidP="00EF10CB">
                  <w:pPr>
                    <w:adjustRightInd w:val="0"/>
                    <w:rPr>
                      <w:b w:val="0"/>
                      <w:color w:val="auto"/>
                      <w:sz w:val="22"/>
                      <w:szCs w:val="22"/>
                    </w:rPr>
                  </w:pPr>
                  <w:r w:rsidRPr="00181C7A">
                    <w:rPr>
                      <w:rFonts w:ascii="Wingdings 2" w:eastAsia="Wingdings 2" w:hAnsi="Wingdings 2" w:cs="Wingdings 2"/>
                      <w:color w:val="auto"/>
                      <w:sz w:val="22"/>
                      <w:szCs w:val="22"/>
                    </w:rPr>
                    <w:t>£</w:t>
                  </w:r>
                  <w:r w:rsidRPr="00181C7A">
                    <w:rPr>
                      <w:color w:val="auto"/>
                      <w:sz w:val="22"/>
                      <w:szCs w:val="22"/>
                    </w:rPr>
                    <w:t xml:space="preserve">  Don’t know</w:t>
                  </w:r>
                </w:p>
              </w:tc>
            </w:tr>
          </w:tbl>
          <w:p w14:paraId="03DD1A0E" w14:textId="77777777" w:rsidR="00EF10CB" w:rsidRDefault="00EF10CB" w:rsidP="00EF10CB">
            <w:pPr>
              <w:suppressAutoHyphens/>
              <w:autoSpaceDN w:val="0"/>
              <w:spacing w:after="120"/>
              <w:ind w:left="0"/>
              <w:rPr>
                <w:rFonts w:eastAsia="Arial"/>
                <w:b w:val="0"/>
                <w:color w:val="000000"/>
                <w:sz w:val="24"/>
                <w:szCs w:val="22"/>
              </w:rPr>
            </w:pPr>
          </w:p>
          <w:p w14:paraId="4252A03E" w14:textId="64C20F98" w:rsidR="00EF10CB" w:rsidRPr="00EF10CB" w:rsidRDefault="00EF10CB" w:rsidP="00EF10CB">
            <w:pPr>
              <w:suppressAutoHyphens/>
              <w:autoSpaceDN w:val="0"/>
              <w:spacing w:after="120"/>
              <w:ind w:left="0"/>
              <w:rPr>
                <w:rFonts w:eastAsia="Arial"/>
                <w:b w:val="0"/>
                <w:color w:val="000000"/>
                <w:sz w:val="24"/>
                <w:szCs w:val="22"/>
              </w:rPr>
            </w:pPr>
            <w:r w:rsidRPr="00EF10CB">
              <w:rPr>
                <w:rFonts w:eastAsia="Arial"/>
                <w:b w:val="0"/>
                <w:color w:val="000000"/>
                <w:sz w:val="24"/>
                <w:szCs w:val="22"/>
              </w:rPr>
              <w:t>If yes, please explain your answer and give an approximate estimate of cost.</w:t>
            </w:r>
          </w:p>
          <w:p w14:paraId="4E6A76E7" w14:textId="77777777" w:rsidR="00EF10CB" w:rsidRDefault="00EF10CB" w:rsidP="00EF10CB">
            <w:pPr>
              <w:keepNext/>
              <w:keepLines/>
              <w:suppressAutoHyphens/>
              <w:autoSpaceDN w:val="0"/>
              <w:spacing w:before="200" w:after="120"/>
              <w:ind w:left="0"/>
              <w:outlineLvl w:val="2"/>
              <w:rPr>
                <w:bCs/>
                <w:color w:val="auto"/>
                <w:sz w:val="26"/>
                <w:szCs w:val="22"/>
              </w:rPr>
            </w:pPr>
            <w:bookmarkStart w:id="11" w:name="_Toc142046503"/>
          </w:p>
          <w:p w14:paraId="3E870577" w14:textId="77777777" w:rsidR="00EF10CB" w:rsidRDefault="00EF10CB" w:rsidP="00EF10CB">
            <w:pPr>
              <w:keepNext/>
              <w:keepLines/>
              <w:suppressAutoHyphens/>
              <w:autoSpaceDN w:val="0"/>
              <w:spacing w:before="200" w:after="120"/>
              <w:ind w:left="0"/>
              <w:outlineLvl w:val="2"/>
              <w:rPr>
                <w:bCs/>
                <w:color w:val="auto"/>
                <w:sz w:val="26"/>
                <w:szCs w:val="22"/>
              </w:rPr>
            </w:pPr>
          </w:p>
          <w:p w14:paraId="76DA4316" w14:textId="5CE97368" w:rsidR="00EF10CB" w:rsidRDefault="00EF10CB" w:rsidP="00EF10CB">
            <w:pPr>
              <w:keepNext/>
              <w:keepLines/>
              <w:suppressAutoHyphens/>
              <w:autoSpaceDN w:val="0"/>
              <w:spacing w:before="200" w:after="120"/>
              <w:ind w:left="0"/>
              <w:outlineLvl w:val="2"/>
              <w:rPr>
                <w:bCs/>
                <w:color w:val="auto"/>
                <w:sz w:val="26"/>
                <w:szCs w:val="22"/>
              </w:rPr>
            </w:pPr>
            <w:r w:rsidRPr="00EF10CB">
              <w:rPr>
                <w:bCs/>
                <w:color w:val="auto"/>
                <w:sz w:val="26"/>
                <w:szCs w:val="22"/>
              </w:rPr>
              <w:t>Question 9. How many hours do you estimate it will take you to prepare a standard permit application?</w:t>
            </w:r>
            <w:bookmarkEnd w:id="11"/>
          </w:p>
          <w:p w14:paraId="02FD3A12" w14:textId="488F0509" w:rsidR="00EF10CB" w:rsidRDefault="00EF10CB" w:rsidP="00EF10CB">
            <w:pPr>
              <w:keepNext/>
              <w:keepLines/>
              <w:suppressAutoHyphens/>
              <w:autoSpaceDN w:val="0"/>
              <w:spacing w:before="200" w:after="120"/>
              <w:ind w:left="0"/>
              <w:outlineLvl w:val="2"/>
              <w:rPr>
                <w:bCs/>
                <w:color w:val="auto"/>
                <w:sz w:val="26"/>
                <w:szCs w:val="22"/>
              </w:rPr>
            </w:pPr>
          </w:p>
          <w:p w14:paraId="66FACD65" w14:textId="77777777" w:rsidR="00EF10CB" w:rsidRDefault="00EF10CB" w:rsidP="00EF10CB">
            <w:pPr>
              <w:keepNext/>
              <w:keepLines/>
              <w:suppressAutoHyphens/>
              <w:autoSpaceDN w:val="0"/>
              <w:spacing w:before="200" w:after="120"/>
              <w:ind w:left="0"/>
              <w:outlineLvl w:val="2"/>
              <w:rPr>
                <w:bCs/>
                <w:color w:val="auto"/>
                <w:sz w:val="26"/>
                <w:szCs w:val="22"/>
              </w:rPr>
            </w:pPr>
            <w:bookmarkStart w:id="12" w:name="_Toc142046504"/>
          </w:p>
          <w:p w14:paraId="17C5FCBB" w14:textId="77777777" w:rsidR="00EF10CB" w:rsidRDefault="00EF10CB" w:rsidP="00EF10CB">
            <w:pPr>
              <w:keepNext/>
              <w:keepLines/>
              <w:suppressAutoHyphens/>
              <w:autoSpaceDN w:val="0"/>
              <w:spacing w:before="200" w:after="120"/>
              <w:ind w:left="0"/>
              <w:outlineLvl w:val="2"/>
              <w:rPr>
                <w:bCs/>
                <w:color w:val="auto"/>
                <w:sz w:val="26"/>
                <w:szCs w:val="22"/>
              </w:rPr>
            </w:pPr>
          </w:p>
          <w:p w14:paraId="2D41E659" w14:textId="1B126640" w:rsidR="00F10805" w:rsidRPr="00F10805" w:rsidRDefault="00EF10CB" w:rsidP="00EF10CB">
            <w:pPr>
              <w:keepNext/>
              <w:keepLines/>
              <w:suppressAutoHyphens/>
              <w:autoSpaceDN w:val="0"/>
              <w:spacing w:before="200" w:after="120"/>
              <w:ind w:left="0"/>
              <w:outlineLvl w:val="2"/>
              <w:rPr>
                <w:i/>
                <w:iCs/>
                <w:color w:val="auto"/>
                <w:sz w:val="22"/>
                <w:szCs w:val="22"/>
              </w:rPr>
            </w:pPr>
            <w:r w:rsidRPr="00EF10CB">
              <w:rPr>
                <w:bCs/>
                <w:color w:val="auto"/>
                <w:sz w:val="26"/>
                <w:szCs w:val="22"/>
              </w:rPr>
              <w:t>Question 10. How many hours do you estimate it will take you to provide support for an Environment Agency compliance assessment visit? (This may involve preparing for the visit, accompanying an Environment Agency Officer and any follow-up actions.)</w:t>
            </w:r>
            <w:bookmarkStart w:id="13" w:name="_Toc13566373"/>
            <w:bookmarkStart w:id="14" w:name="_Toc13567329"/>
            <w:bookmarkStart w:id="15" w:name="_Toc13566374"/>
            <w:bookmarkStart w:id="16" w:name="_Toc13567330"/>
            <w:bookmarkEnd w:id="12"/>
            <w:bookmarkEnd w:id="13"/>
            <w:bookmarkEnd w:id="14"/>
            <w:bookmarkEnd w:id="15"/>
            <w:bookmarkEnd w:id="16"/>
          </w:p>
        </w:tc>
      </w:tr>
      <w:tr w:rsidR="00E758B9" w:rsidRPr="00100663" w14:paraId="078820DD" w14:textId="77777777" w:rsidTr="3D671B9B">
        <w:trPr>
          <w:cantSplit/>
          <w:jc w:val="center"/>
        </w:trPr>
        <w:tc>
          <w:tcPr>
            <w:tcW w:w="753" w:type="dxa"/>
            <w:shd w:val="clear" w:color="auto" w:fill="auto"/>
          </w:tcPr>
          <w:tbl>
            <w:tblPr>
              <w:tblW w:w="9720" w:type="dxa"/>
              <w:jc w:val="center"/>
              <w:tblLayout w:type="fixed"/>
              <w:tblLook w:val="0000" w:firstRow="0" w:lastRow="0" w:firstColumn="0" w:lastColumn="0" w:noHBand="0" w:noVBand="0"/>
            </w:tblPr>
            <w:tblGrid>
              <w:gridCol w:w="9639"/>
              <w:gridCol w:w="81"/>
            </w:tblGrid>
            <w:tr w:rsidR="00957204" w:rsidRPr="00100663" w14:paraId="3555EC32" w14:textId="77777777" w:rsidTr="00957204">
              <w:trPr>
                <w:cantSplit/>
                <w:jc w:val="center"/>
              </w:trPr>
              <w:tc>
                <w:tcPr>
                  <w:tcW w:w="9720" w:type="dxa"/>
                  <w:gridSpan w:val="2"/>
                  <w:shd w:val="clear" w:color="auto" w:fill="auto"/>
                </w:tcPr>
                <w:p w14:paraId="01BFC785" w14:textId="61F815FF" w:rsidR="00957204" w:rsidRPr="00100663" w:rsidRDefault="00957204" w:rsidP="00F10805">
                  <w:pPr>
                    <w:adjustRightInd w:val="0"/>
                    <w:ind w:left="23"/>
                    <w:rPr>
                      <w:b w:val="0"/>
                      <w:color w:val="auto"/>
                      <w:sz w:val="22"/>
                      <w:szCs w:val="22"/>
                    </w:rPr>
                  </w:pPr>
                </w:p>
              </w:tc>
            </w:tr>
            <w:tr w:rsidR="00957204" w:rsidRPr="00100663" w14:paraId="565F1F23" w14:textId="77777777" w:rsidTr="00957204">
              <w:trPr>
                <w:cantSplit/>
                <w:jc w:val="center"/>
              </w:trPr>
              <w:tc>
                <w:tcPr>
                  <w:tcW w:w="9720" w:type="dxa"/>
                  <w:gridSpan w:val="2"/>
                  <w:shd w:val="clear" w:color="auto" w:fill="auto"/>
                </w:tcPr>
                <w:p w14:paraId="3C52FA75" w14:textId="0570C689" w:rsidR="00957204" w:rsidRPr="00100663" w:rsidRDefault="00957204" w:rsidP="00F10805">
                  <w:pPr>
                    <w:adjustRightInd w:val="0"/>
                    <w:ind w:left="23"/>
                    <w:rPr>
                      <w:b w:val="0"/>
                      <w:color w:val="auto"/>
                      <w:sz w:val="22"/>
                      <w:szCs w:val="22"/>
                    </w:rPr>
                  </w:pPr>
                </w:p>
              </w:tc>
            </w:tr>
            <w:tr w:rsidR="00957204" w:rsidRPr="00100663" w14:paraId="4E0A8EE9" w14:textId="77777777" w:rsidTr="00957204">
              <w:trPr>
                <w:cantSplit/>
                <w:jc w:val="center"/>
              </w:trPr>
              <w:tc>
                <w:tcPr>
                  <w:tcW w:w="9720" w:type="dxa"/>
                  <w:gridSpan w:val="2"/>
                  <w:shd w:val="clear" w:color="auto" w:fill="auto"/>
                </w:tcPr>
                <w:p w14:paraId="1A3A6A3E" w14:textId="527D22A7" w:rsidR="00957204" w:rsidRPr="00100663" w:rsidRDefault="00957204" w:rsidP="00F10805">
                  <w:pPr>
                    <w:adjustRightInd w:val="0"/>
                    <w:ind w:left="23"/>
                    <w:rPr>
                      <w:b w:val="0"/>
                      <w:color w:val="auto"/>
                      <w:sz w:val="22"/>
                      <w:szCs w:val="22"/>
                    </w:rPr>
                  </w:pPr>
                </w:p>
              </w:tc>
            </w:tr>
            <w:tr w:rsidR="00957204" w:rsidRPr="00100663" w14:paraId="154F5D1E" w14:textId="77777777" w:rsidTr="003E7554">
              <w:trPr>
                <w:gridAfter w:val="1"/>
                <w:wAfter w:w="81" w:type="dxa"/>
                <w:cantSplit/>
                <w:jc w:val="center"/>
              </w:trPr>
              <w:tc>
                <w:tcPr>
                  <w:tcW w:w="9639" w:type="dxa"/>
                  <w:shd w:val="clear" w:color="auto" w:fill="auto"/>
                </w:tcPr>
                <w:p w14:paraId="061957F1" w14:textId="25A732F1" w:rsidR="00957204" w:rsidRPr="00100663" w:rsidRDefault="00957204" w:rsidP="00F10805">
                  <w:pPr>
                    <w:adjustRightInd w:val="0"/>
                    <w:ind w:left="23"/>
                    <w:rPr>
                      <w:b w:val="0"/>
                      <w:color w:val="auto"/>
                      <w:sz w:val="22"/>
                      <w:szCs w:val="22"/>
                    </w:rPr>
                  </w:pPr>
                </w:p>
              </w:tc>
            </w:tr>
            <w:tr w:rsidR="00957204" w:rsidRPr="00100663" w14:paraId="376E3921" w14:textId="77777777" w:rsidTr="003E7554">
              <w:trPr>
                <w:gridAfter w:val="1"/>
                <w:wAfter w:w="81" w:type="dxa"/>
                <w:cantSplit/>
                <w:jc w:val="center"/>
              </w:trPr>
              <w:tc>
                <w:tcPr>
                  <w:tcW w:w="9639" w:type="dxa"/>
                  <w:shd w:val="clear" w:color="auto" w:fill="auto"/>
                </w:tcPr>
                <w:p w14:paraId="20B413F4" w14:textId="1A5A0BF7" w:rsidR="00957204" w:rsidRPr="00100663" w:rsidRDefault="00957204" w:rsidP="00F10805">
                  <w:pPr>
                    <w:adjustRightInd w:val="0"/>
                    <w:ind w:left="23"/>
                    <w:rPr>
                      <w:b w:val="0"/>
                      <w:color w:val="auto"/>
                      <w:sz w:val="22"/>
                      <w:szCs w:val="22"/>
                    </w:rPr>
                  </w:pPr>
                </w:p>
              </w:tc>
            </w:tr>
            <w:tr w:rsidR="00957204" w:rsidRPr="00100663" w14:paraId="7FFAE6FB" w14:textId="77777777" w:rsidTr="003E7554">
              <w:trPr>
                <w:gridAfter w:val="1"/>
                <w:wAfter w:w="81" w:type="dxa"/>
                <w:cantSplit/>
                <w:jc w:val="center"/>
              </w:trPr>
              <w:tc>
                <w:tcPr>
                  <w:tcW w:w="9639" w:type="dxa"/>
                  <w:shd w:val="clear" w:color="auto" w:fill="auto"/>
                </w:tcPr>
                <w:p w14:paraId="1A927764" w14:textId="0B89AFFE" w:rsidR="00957204" w:rsidRPr="00100663" w:rsidRDefault="00957204" w:rsidP="00F10805">
                  <w:pPr>
                    <w:adjustRightInd w:val="0"/>
                    <w:ind w:left="23"/>
                    <w:rPr>
                      <w:b w:val="0"/>
                      <w:color w:val="auto"/>
                      <w:sz w:val="22"/>
                      <w:szCs w:val="22"/>
                    </w:rPr>
                  </w:pPr>
                </w:p>
              </w:tc>
            </w:tr>
          </w:tbl>
          <w:p w14:paraId="078820D9" w14:textId="2AF21652" w:rsidR="00E758B9" w:rsidRPr="003B4536" w:rsidRDefault="00E758B9" w:rsidP="00F10805">
            <w:pPr>
              <w:widowControl w:val="0"/>
              <w:ind w:left="23"/>
            </w:pPr>
          </w:p>
        </w:tc>
        <w:tc>
          <w:tcPr>
            <w:tcW w:w="1406" w:type="dxa"/>
            <w:shd w:val="clear" w:color="auto" w:fill="auto"/>
          </w:tcPr>
          <w:p w14:paraId="078820DA" w14:textId="495ED273" w:rsidR="00957204" w:rsidRPr="00181C7A" w:rsidRDefault="00957204" w:rsidP="00F10805">
            <w:pPr>
              <w:ind w:left="23"/>
              <w:rPr>
                <w:color w:val="auto"/>
                <w:sz w:val="22"/>
                <w:szCs w:val="22"/>
              </w:rPr>
            </w:pPr>
          </w:p>
        </w:tc>
        <w:tc>
          <w:tcPr>
            <w:tcW w:w="851" w:type="dxa"/>
            <w:shd w:val="clear" w:color="auto" w:fill="auto"/>
          </w:tcPr>
          <w:p w14:paraId="078820DB" w14:textId="77777777" w:rsidR="00E758B9" w:rsidRPr="00100663" w:rsidRDefault="00E758B9" w:rsidP="00F10805">
            <w:pPr>
              <w:adjustRightInd w:val="0"/>
              <w:ind w:left="23"/>
              <w:rPr>
                <w:b w:val="0"/>
                <w:color w:val="auto"/>
                <w:sz w:val="22"/>
                <w:szCs w:val="22"/>
              </w:rPr>
            </w:pPr>
          </w:p>
        </w:tc>
        <w:tc>
          <w:tcPr>
            <w:tcW w:w="6710" w:type="dxa"/>
            <w:gridSpan w:val="2"/>
            <w:tcBorders>
              <w:left w:val="nil"/>
            </w:tcBorders>
            <w:shd w:val="clear" w:color="auto" w:fill="auto"/>
          </w:tcPr>
          <w:p w14:paraId="75B48334" w14:textId="77777777" w:rsidR="00E758B9" w:rsidRDefault="00E758B9" w:rsidP="00F10805">
            <w:pPr>
              <w:adjustRightInd w:val="0"/>
              <w:ind w:left="23"/>
              <w:rPr>
                <w:b w:val="0"/>
                <w:color w:val="auto"/>
                <w:sz w:val="22"/>
                <w:szCs w:val="22"/>
              </w:rPr>
            </w:pPr>
          </w:p>
          <w:p w14:paraId="078820DC" w14:textId="4CC9D31B" w:rsidR="00F10805" w:rsidRPr="00100663" w:rsidRDefault="00F10805" w:rsidP="00F10805">
            <w:pPr>
              <w:adjustRightInd w:val="0"/>
              <w:ind w:left="23"/>
              <w:rPr>
                <w:b w:val="0"/>
                <w:color w:val="auto"/>
                <w:sz w:val="22"/>
                <w:szCs w:val="22"/>
              </w:rPr>
            </w:pPr>
          </w:p>
        </w:tc>
      </w:tr>
      <w:tr w:rsidR="00E758B9" w:rsidRPr="00100663" w14:paraId="078820E2" w14:textId="77777777" w:rsidTr="3D671B9B">
        <w:trPr>
          <w:cantSplit/>
          <w:jc w:val="center"/>
        </w:trPr>
        <w:tc>
          <w:tcPr>
            <w:tcW w:w="753" w:type="dxa"/>
            <w:shd w:val="clear" w:color="auto" w:fill="auto"/>
          </w:tcPr>
          <w:p w14:paraId="078820DE" w14:textId="77777777" w:rsidR="00E758B9" w:rsidRPr="00181C7A" w:rsidRDefault="00E758B9" w:rsidP="00F10805">
            <w:pPr>
              <w:ind w:left="23"/>
              <w:rPr>
                <w:color w:val="auto"/>
                <w:sz w:val="22"/>
                <w:szCs w:val="22"/>
              </w:rPr>
            </w:pPr>
          </w:p>
        </w:tc>
        <w:tc>
          <w:tcPr>
            <w:tcW w:w="1406" w:type="dxa"/>
            <w:shd w:val="clear" w:color="auto" w:fill="auto"/>
          </w:tcPr>
          <w:p w14:paraId="078820DF" w14:textId="77777777" w:rsidR="00E758B9" w:rsidRPr="00181C7A" w:rsidRDefault="00E758B9" w:rsidP="00F10805">
            <w:pPr>
              <w:adjustRightInd w:val="0"/>
              <w:ind w:left="23"/>
              <w:rPr>
                <w:color w:val="auto"/>
                <w:sz w:val="22"/>
                <w:szCs w:val="22"/>
              </w:rPr>
            </w:pPr>
          </w:p>
        </w:tc>
        <w:tc>
          <w:tcPr>
            <w:tcW w:w="851" w:type="dxa"/>
            <w:shd w:val="clear" w:color="auto" w:fill="auto"/>
          </w:tcPr>
          <w:p w14:paraId="078820E0" w14:textId="77777777" w:rsidR="00E758B9" w:rsidRPr="00100663" w:rsidRDefault="00E758B9" w:rsidP="00F10805">
            <w:pPr>
              <w:adjustRightInd w:val="0"/>
              <w:ind w:left="23"/>
              <w:rPr>
                <w:b w:val="0"/>
                <w:color w:val="auto"/>
                <w:sz w:val="22"/>
                <w:szCs w:val="22"/>
              </w:rPr>
            </w:pPr>
          </w:p>
        </w:tc>
        <w:tc>
          <w:tcPr>
            <w:tcW w:w="6710" w:type="dxa"/>
            <w:gridSpan w:val="2"/>
            <w:tcBorders>
              <w:left w:val="nil"/>
            </w:tcBorders>
            <w:shd w:val="clear" w:color="auto" w:fill="auto"/>
          </w:tcPr>
          <w:p w14:paraId="078820E1" w14:textId="77777777" w:rsidR="00E758B9" w:rsidRPr="00100663" w:rsidRDefault="00E758B9" w:rsidP="00F10805">
            <w:pPr>
              <w:adjustRightInd w:val="0"/>
              <w:ind w:left="23"/>
              <w:rPr>
                <w:b w:val="0"/>
                <w:color w:val="auto"/>
                <w:sz w:val="22"/>
                <w:szCs w:val="22"/>
              </w:rPr>
            </w:pPr>
          </w:p>
        </w:tc>
      </w:tr>
      <w:tr w:rsidR="00E758B9" w:rsidRPr="00100663" w14:paraId="078820E6" w14:textId="77777777" w:rsidTr="3D671B9B">
        <w:trPr>
          <w:cantSplit/>
          <w:jc w:val="center"/>
        </w:trPr>
        <w:tc>
          <w:tcPr>
            <w:tcW w:w="753" w:type="dxa"/>
            <w:shd w:val="clear" w:color="auto" w:fill="auto"/>
          </w:tcPr>
          <w:p w14:paraId="078820E3" w14:textId="77777777" w:rsidR="00E758B9" w:rsidRPr="00181C7A" w:rsidRDefault="00E758B9" w:rsidP="00F10805">
            <w:pPr>
              <w:ind w:left="23"/>
              <w:rPr>
                <w:color w:val="auto"/>
                <w:sz w:val="22"/>
                <w:szCs w:val="22"/>
              </w:rPr>
            </w:pPr>
          </w:p>
        </w:tc>
        <w:tc>
          <w:tcPr>
            <w:tcW w:w="2257" w:type="dxa"/>
            <w:gridSpan w:val="2"/>
            <w:shd w:val="clear" w:color="auto" w:fill="auto"/>
          </w:tcPr>
          <w:p w14:paraId="078820E4" w14:textId="77777777" w:rsidR="00E758B9" w:rsidRPr="00181C7A" w:rsidRDefault="00E758B9" w:rsidP="00F10805">
            <w:pPr>
              <w:adjustRightInd w:val="0"/>
              <w:ind w:left="23"/>
              <w:rPr>
                <w:color w:val="auto"/>
                <w:sz w:val="22"/>
                <w:szCs w:val="22"/>
              </w:rPr>
            </w:pPr>
          </w:p>
        </w:tc>
        <w:tc>
          <w:tcPr>
            <w:tcW w:w="6710" w:type="dxa"/>
            <w:gridSpan w:val="2"/>
            <w:tcBorders>
              <w:left w:val="nil"/>
            </w:tcBorders>
            <w:shd w:val="clear" w:color="auto" w:fill="auto"/>
          </w:tcPr>
          <w:p w14:paraId="078820E5" w14:textId="77777777" w:rsidR="00E758B9" w:rsidRPr="00100663" w:rsidRDefault="00E758B9" w:rsidP="00F10805">
            <w:pPr>
              <w:adjustRightInd w:val="0"/>
              <w:ind w:left="23"/>
              <w:rPr>
                <w:b w:val="0"/>
                <w:color w:val="auto"/>
                <w:sz w:val="22"/>
                <w:szCs w:val="22"/>
              </w:rPr>
            </w:pPr>
          </w:p>
        </w:tc>
      </w:tr>
      <w:tr w:rsidR="00E758B9" w:rsidRPr="00114872" w14:paraId="078820E8" w14:textId="77777777" w:rsidTr="3D671B9B">
        <w:trPr>
          <w:cantSplit/>
          <w:trHeight w:val="552"/>
          <w:jc w:val="center"/>
        </w:trPr>
        <w:tc>
          <w:tcPr>
            <w:tcW w:w="9720" w:type="dxa"/>
            <w:gridSpan w:val="5"/>
            <w:shd w:val="clear" w:color="auto" w:fill="auto"/>
          </w:tcPr>
          <w:p w14:paraId="078820E7" w14:textId="77777777" w:rsidR="00E758B9" w:rsidRPr="00114872" w:rsidRDefault="00E758B9" w:rsidP="00F10805">
            <w:pPr>
              <w:spacing w:before="120" w:after="120"/>
              <w:ind w:left="23"/>
              <w:rPr>
                <w:rFonts w:cs="Arial"/>
                <w:bCs/>
                <w:color w:val="auto"/>
                <w:sz w:val="22"/>
                <w:szCs w:val="22"/>
              </w:rPr>
            </w:pPr>
          </w:p>
        </w:tc>
      </w:tr>
    </w:tbl>
    <w:p w14:paraId="078820E9" w14:textId="77777777" w:rsidR="00E758B9" w:rsidRDefault="00E758B9" w:rsidP="00F10805">
      <w:pPr>
        <w:ind w:left="23"/>
        <w:rPr>
          <w:color w:val="auto"/>
          <w:kern w:val="24"/>
          <w:sz w:val="16"/>
          <w:szCs w:val="16"/>
        </w:rPr>
      </w:pPr>
    </w:p>
    <w:p w14:paraId="078820EA" w14:textId="77777777" w:rsidR="004259DB" w:rsidRDefault="004259DB" w:rsidP="00F10805">
      <w:pPr>
        <w:ind w:left="23"/>
        <w:rPr>
          <w:color w:val="auto"/>
          <w:kern w:val="24"/>
          <w:sz w:val="16"/>
          <w:szCs w:val="16"/>
        </w:rPr>
      </w:pPr>
    </w:p>
    <w:p w14:paraId="078820EB" w14:textId="77777777" w:rsidR="004259DB" w:rsidRDefault="004259DB" w:rsidP="00F10805">
      <w:pPr>
        <w:ind w:left="960"/>
        <w:rPr>
          <w:color w:val="auto"/>
          <w:kern w:val="24"/>
          <w:sz w:val="16"/>
          <w:szCs w:val="16"/>
        </w:rPr>
      </w:pPr>
    </w:p>
    <w:sectPr w:rsidR="004259DB" w:rsidSect="00924147">
      <w:headerReference w:type="default" r:id="rId21"/>
      <w:footerReference w:type="default" r:id="rId22"/>
      <w:pgSz w:w="11899" w:h="16838"/>
      <w:pgMar w:top="1135" w:right="1134" w:bottom="900" w:left="567" w:header="425"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5A57" w14:textId="77777777" w:rsidR="00AF570B" w:rsidRPr="00D81F8D" w:rsidRDefault="00AF570B" w:rsidP="008A6E0D">
      <w:r w:rsidRPr="00D81F8D">
        <w:separator/>
      </w:r>
    </w:p>
  </w:endnote>
  <w:endnote w:type="continuationSeparator" w:id="0">
    <w:p w14:paraId="5DAB3CD9" w14:textId="77777777" w:rsidR="00AF570B" w:rsidRPr="00D81F8D" w:rsidRDefault="00AF570B" w:rsidP="008A6E0D">
      <w:r w:rsidRPr="00D81F8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20F5" w14:textId="77777777" w:rsidR="00264D01" w:rsidRPr="00D81F8D" w:rsidRDefault="004B0ECB" w:rsidP="001A10F6">
    <w:pPr>
      <w:pStyle w:val="Footer"/>
      <w:framePr w:wrap="around" w:vAnchor="text" w:hAnchor="margin" w:xAlign="right" w:y="1"/>
      <w:rPr>
        <w:rStyle w:val="PageNumber"/>
      </w:rPr>
    </w:pPr>
    <w:r w:rsidRPr="00D81F8D">
      <w:rPr>
        <w:rStyle w:val="PageNumber"/>
      </w:rPr>
      <w:fldChar w:fldCharType="begin"/>
    </w:r>
    <w:r w:rsidR="00264D01" w:rsidRPr="00D81F8D">
      <w:rPr>
        <w:rStyle w:val="PageNumber"/>
      </w:rPr>
      <w:instrText xml:space="preserve">PAGE  </w:instrText>
    </w:r>
    <w:r w:rsidRPr="00D81F8D">
      <w:rPr>
        <w:rStyle w:val="PageNumber"/>
      </w:rPr>
      <w:fldChar w:fldCharType="end"/>
    </w:r>
  </w:p>
  <w:p w14:paraId="078820F6" w14:textId="77777777" w:rsidR="00264D01" w:rsidRPr="00D81F8D" w:rsidRDefault="00264D01" w:rsidP="00F058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20F7" w14:textId="77777777" w:rsidR="006D527D" w:rsidRDefault="006D527D" w:rsidP="006D527D">
    <w:pPr>
      <w:ind w:left="0"/>
    </w:pPr>
  </w:p>
  <w:p w14:paraId="078820F8" w14:textId="77777777" w:rsidR="006D527D" w:rsidRPr="008576B9" w:rsidRDefault="00000000" w:rsidP="006D527D">
    <w:pPr>
      <w:ind w:left="0"/>
      <w:rPr>
        <w:b w:val="0"/>
        <w:sz w:val="22"/>
        <w:szCs w:val="22"/>
      </w:rPr>
    </w:pPr>
    <w:hyperlink r:id="rId1" w:history="1">
      <w:r w:rsidR="006D527D" w:rsidRPr="008576B9">
        <w:rPr>
          <w:rStyle w:val="Hyperlink"/>
          <w:b w:val="0"/>
          <w:sz w:val="22"/>
          <w:szCs w:val="22"/>
        </w:rPr>
        <w:t>www.gov.uk/environment-agency</w:t>
      </w:r>
    </w:hyperlink>
  </w:p>
  <w:p w14:paraId="078820F9" w14:textId="77777777" w:rsidR="00264D01" w:rsidRPr="00F058FA" w:rsidRDefault="006D527D"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59776" behindDoc="0" locked="0" layoutInCell="1" allowOverlap="1" wp14:anchorId="07882102" wp14:editId="07882103">
              <wp:simplePos x="0" y="0"/>
              <wp:positionH relativeFrom="column">
                <wp:posOffset>280670</wp:posOffset>
              </wp:positionH>
              <wp:positionV relativeFrom="paragraph">
                <wp:posOffset>10122535</wp:posOffset>
              </wp:positionV>
              <wp:extent cx="3296920" cy="29083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8210F" w14:textId="77777777" w:rsidR="006D527D" w:rsidRPr="0082606A" w:rsidRDefault="00000000" w:rsidP="006D527D">
                          <w:hyperlink r:id="rId2"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882102" id="_x0000_t202" coordsize="21600,21600" o:spt="202" path="m,l,21600r21600,l21600,xe">
              <v:stroke joinstyle="miter"/>
              <v:path gradientshapeok="t" o:connecttype="rect"/>
            </v:shapetype>
            <v:shape id="Text Box 5" o:spid="_x0000_s1027" type="#_x0000_t202" style="position:absolute;left:0;text-align:left;margin-left:22.1pt;margin-top:797.05pt;width:259.6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" filled="f" stroked="f" strokeweight=".5pt">
              <v:textbox>
                <w:txbxContent>
                  <w:p w14:paraId="0788210F" w14:textId="77777777" w:rsidR="006D527D" w:rsidRPr="0082606A" w:rsidRDefault="00000000" w:rsidP="006D527D">
                    <w:hyperlink r:id="rId3" w:history="1">
                      <w:r w:rsidR="006D527D"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7882104" wp14:editId="07882105">
              <wp:simplePos x="0" y="0"/>
              <wp:positionH relativeFrom="column">
                <wp:posOffset>280670</wp:posOffset>
              </wp:positionH>
              <wp:positionV relativeFrom="paragraph">
                <wp:posOffset>10122535</wp:posOffset>
              </wp:positionV>
              <wp:extent cx="3296920" cy="29083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82110" w14:textId="77777777" w:rsidR="006D527D" w:rsidRPr="0082606A" w:rsidRDefault="00000000" w:rsidP="006D527D">
                          <w:hyperlink r:id="rId4" w:history="1">
                            <w:r w:rsidR="006D527D"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82104" id="Text Box 4" o:spid="_x0000_s1028" type="#_x0000_t202" style="position:absolute;left:0;text-align:left;margin-left:22.1pt;margin-top:797.05pt;width:259.6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" filled="f" stroked="f" strokeweight=".5pt">
              <v:textbox>
                <w:txbxContent>
                  <w:p w14:paraId="07882110" w14:textId="77777777" w:rsidR="006D527D" w:rsidRPr="0082606A" w:rsidRDefault="00000000" w:rsidP="006D527D">
                    <w:hyperlink r:id="rId5" w:history="1">
                      <w:r w:rsidR="006D527D" w:rsidRPr="0082606A">
                        <w:rPr>
                          <w:rStyle w:val="Hyperlink"/>
                        </w:rPr>
                        <w:t>www.gov.uk/environment-agency</w:t>
                      </w:r>
                    </w:hyperlink>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20FB" w14:textId="77777777" w:rsidR="00264D01" w:rsidRPr="00D81F8D" w:rsidRDefault="00000000" w:rsidP="008A6E0D">
    <w:r>
      <w:object w:dxaOrig="1440" w:dyaOrig="1440" w14:anchorId="0788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63pt;margin-top:-32pt;width:621pt;height:58pt;z-index:251657728;visibility:visible;mso-wrap-edited:f" o:allowincell="f">
          <v:imagedata r:id="rId1" o:title=""/>
        </v:shape>
        <o:OLEObject Type="Embed" ProgID="Word.Picture.8" ShapeID="_x0000_s1032" DrawAspect="Content" ObjectID="_1753701255" r:id="rId2"/>
      </w:obje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20FD" w14:textId="77777777" w:rsidR="006B4638" w:rsidRDefault="006B4638" w:rsidP="006D527D">
    <w:pPr>
      <w:ind w:left="0"/>
    </w:pPr>
  </w:p>
  <w:p w14:paraId="078820FE" w14:textId="77777777" w:rsidR="006B4638" w:rsidRPr="008576B9" w:rsidRDefault="006B4638" w:rsidP="006D527D">
    <w:pPr>
      <w:ind w:left="0"/>
      <w:rPr>
        <w:b w:val="0"/>
        <w:sz w:val="22"/>
        <w:szCs w:val="22"/>
      </w:rPr>
    </w:pPr>
  </w:p>
  <w:p w14:paraId="078820FF" w14:textId="77777777" w:rsidR="006B4638" w:rsidRPr="00F058FA" w:rsidRDefault="006B4638" w:rsidP="00CA3375">
    <w:pPr>
      <w:ind w:left="0" w:right="360" w:firstLine="360"/>
      <w:jc w:val="right"/>
      <w:rPr>
        <w:b w:val="0"/>
        <w:color w:val="auto"/>
        <w:kern w:val="24"/>
        <w:sz w:val="20"/>
        <w:szCs w:val="20"/>
      </w:rPr>
    </w:pPr>
    <w:r>
      <w:rPr>
        <w:noProof/>
        <w:lang w:eastAsia="en-GB"/>
      </w:rPr>
      <mc:AlternateContent>
        <mc:Choice Requires="wps">
          <w:drawing>
            <wp:anchor distT="0" distB="0" distL="114300" distR="114300" simplePos="0" relativeHeight="251662848" behindDoc="0" locked="0" layoutInCell="1" allowOverlap="1" wp14:anchorId="07882109" wp14:editId="0788210A">
              <wp:simplePos x="0" y="0"/>
              <wp:positionH relativeFrom="column">
                <wp:posOffset>280670</wp:posOffset>
              </wp:positionH>
              <wp:positionV relativeFrom="paragraph">
                <wp:posOffset>10122535</wp:posOffset>
              </wp:positionV>
              <wp:extent cx="3296920" cy="2908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82111" w14:textId="77777777" w:rsidR="006B4638" w:rsidRPr="0082606A" w:rsidRDefault="00000000" w:rsidP="006D527D">
                          <w:hyperlink r:id="rId1"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882109" id="_x0000_t202" coordsize="21600,21600" o:spt="202" path="m,l,21600r21600,l21600,xe">
              <v:stroke joinstyle="miter"/>
              <v:path gradientshapeok="t" o:connecttype="rect"/>
            </v:shapetype>
            <v:shape id="_x0000_s1029" type="#_x0000_t202" style="position:absolute;left:0;text-align:left;margin-left:22.1pt;margin-top:797.05pt;width:259.6pt;height:2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" filled="f" stroked="f" strokeweight=".5pt">
              <v:textbox>
                <w:txbxContent>
                  <w:p w14:paraId="07882111" w14:textId="77777777" w:rsidR="006B4638" w:rsidRPr="0082606A" w:rsidRDefault="00000000" w:rsidP="006D527D">
                    <w:hyperlink r:id="rId2" w:history="1">
                      <w:r w:rsidR="006B4638" w:rsidRPr="0082606A">
                        <w:rPr>
                          <w:rStyle w:val="Hyperlink"/>
                        </w:rPr>
                        <w:t>www.gov.uk/environment-agency</w:t>
                      </w:r>
                    </w:hyperlink>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788210B" wp14:editId="0788210C">
              <wp:simplePos x="0" y="0"/>
              <wp:positionH relativeFrom="column">
                <wp:posOffset>280670</wp:posOffset>
              </wp:positionH>
              <wp:positionV relativeFrom="paragraph">
                <wp:posOffset>10122535</wp:posOffset>
              </wp:positionV>
              <wp:extent cx="3296920" cy="290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82112" w14:textId="77777777" w:rsidR="006B4638" w:rsidRPr="0082606A" w:rsidRDefault="00000000" w:rsidP="006D527D">
                          <w:hyperlink r:id="rId3" w:history="1">
                            <w:r w:rsidR="006B463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8210B" id="_x0000_s1030" type="#_x0000_t202" style="position:absolute;left:0;text-align:left;margin-left:22.1pt;margin-top:797.05pt;width:259.6pt;height:2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" filled="f" stroked="f" strokeweight=".5pt">
              <v:textbox>
                <w:txbxContent>
                  <w:p w14:paraId="07882112" w14:textId="77777777" w:rsidR="006B4638" w:rsidRPr="0082606A" w:rsidRDefault="00000000" w:rsidP="006D527D">
                    <w:hyperlink r:id="rId4" w:history="1">
                      <w:r w:rsidR="006B4638" w:rsidRPr="0082606A">
                        <w:rPr>
                          <w:rStyle w:val="Hyperlink"/>
                        </w:rPr>
                        <w:t>www.gov.uk/environment-agency</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AF59" w14:textId="77777777" w:rsidR="00AF570B" w:rsidRPr="00D81F8D" w:rsidRDefault="00AF570B" w:rsidP="008A6E0D">
      <w:r w:rsidRPr="00D81F8D">
        <w:separator/>
      </w:r>
    </w:p>
  </w:footnote>
  <w:footnote w:type="continuationSeparator" w:id="0">
    <w:p w14:paraId="02BE5E9B" w14:textId="77777777" w:rsidR="00AF570B" w:rsidRPr="00D81F8D" w:rsidRDefault="00AF570B" w:rsidP="008A6E0D">
      <w:r w:rsidRPr="00D81F8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00FA" w14:textId="77777777" w:rsidR="00E17EB3" w:rsidRDefault="00E17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20F4" w14:textId="77777777" w:rsidR="00264D01" w:rsidRPr="00D81F8D" w:rsidRDefault="006D527D" w:rsidP="00C6046B">
    <w:pPr>
      <w:ind w:left="0"/>
    </w:pPr>
    <w:r w:rsidRPr="009817A6">
      <w:rPr>
        <w:noProof/>
        <w:lang w:eastAsia="en-GB"/>
      </w:rPr>
      <w:drawing>
        <wp:anchor distT="0" distB="0" distL="114300" distR="114300" simplePos="0" relativeHeight="251658240" behindDoc="1" locked="1" layoutInCell="1" allowOverlap="1" wp14:anchorId="07882100" wp14:editId="07882101">
          <wp:simplePos x="0" y="0"/>
          <wp:positionH relativeFrom="page">
            <wp:posOffset>1905</wp:posOffset>
          </wp:positionH>
          <wp:positionV relativeFrom="page">
            <wp:posOffset>10160</wp:posOffset>
          </wp:positionV>
          <wp:extent cx="7563485" cy="1069911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20FA" w14:textId="77777777" w:rsidR="00264D01" w:rsidRPr="00D81F8D" w:rsidRDefault="00264D01" w:rsidP="008A6E0D">
    <w:r>
      <w:rPr>
        <w:noProof/>
        <w:lang w:eastAsia="en-GB"/>
      </w:rPr>
      <w:drawing>
        <wp:inline distT="0" distB="0" distL="0" distR="0" wp14:anchorId="07882106" wp14:editId="07882107">
          <wp:extent cx="7267575" cy="1401445"/>
          <wp:effectExtent l="19050" t="0" r="9525" b="0"/>
          <wp:docPr id="19" name="Picture 19" descr="Blank 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eader green"/>
                  <pic:cNvPicPr>
                    <a:picLocks noChangeAspect="1" noChangeArrowheads="1"/>
                  </pic:cNvPicPr>
                </pic:nvPicPr>
                <pic:blipFill>
                  <a:blip r:embed="rId1"/>
                  <a:srcRect/>
                  <a:stretch>
                    <a:fillRect/>
                  </a:stretch>
                </pic:blipFill>
                <pic:spPr bwMode="auto">
                  <a:xfrm>
                    <a:off x="0" y="0"/>
                    <a:ext cx="7267575" cy="140144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20FC" w14:textId="77777777" w:rsidR="006B4638" w:rsidRPr="00D81F8D" w:rsidRDefault="006B4638" w:rsidP="00C6046B">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418"/>
    <w:multiLevelType w:val="hybridMultilevel"/>
    <w:tmpl w:val="52C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B29E1"/>
    <w:multiLevelType w:val="hybridMultilevel"/>
    <w:tmpl w:val="B882FBD2"/>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271753BE"/>
    <w:multiLevelType w:val="hybridMultilevel"/>
    <w:tmpl w:val="B386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5DCC"/>
    <w:multiLevelType w:val="multilevel"/>
    <w:tmpl w:val="39AE1F66"/>
    <w:lvl w:ilvl="0">
      <w:start w:val="1"/>
      <w:numFmt w:val="bullet"/>
      <w:lvlText w:val=""/>
      <w:lvlJc w:val="left"/>
      <w:pPr>
        <w:tabs>
          <w:tab w:val="num" w:pos="993"/>
        </w:tabs>
        <w:ind w:left="993" w:hanging="488"/>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71F73"/>
    <w:multiLevelType w:val="hybridMultilevel"/>
    <w:tmpl w:val="A2922922"/>
    <w:lvl w:ilvl="0" w:tplc="26C4962C">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30A573CE"/>
    <w:multiLevelType w:val="hybridMultilevel"/>
    <w:tmpl w:val="D294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C10E9"/>
    <w:multiLevelType w:val="hybridMultilevel"/>
    <w:tmpl w:val="6C6A8D20"/>
    <w:lvl w:ilvl="0" w:tplc="80108EF4">
      <w:start w:val="1"/>
      <w:numFmt w:val="decimal"/>
      <w:lvlText w:val="%1."/>
      <w:lvlJc w:val="left"/>
      <w:pPr>
        <w:ind w:left="786" w:hanging="360"/>
      </w:pPr>
      <w:rPr>
        <w:b/>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33AB7712"/>
    <w:multiLevelType w:val="multilevel"/>
    <w:tmpl w:val="FB4A06C6"/>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40721ABA"/>
    <w:multiLevelType w:val="hybridMultilevel"/>
    <w:tmpl w:val="F5AED1B6"/>
    <w:lvl w:ilvl="0" w:tplc="DEB6A406">
      <w:start w:val="1"/>
      <w:numFmt w:val="bullet"/>
      <w:pStyle w:val="bodybullet"/>
      <w:lvlText w:val=""/>
      <w:lvlJc w:val="left"/>
      <w:pPr>
        <w:tabs>
          <w:tab w:val="num" w:pos="992"/>
        </w:tabs>
        <w:ind w:left="992" w:hanging="49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40B46D2E"/>
    <w:multiLevelType w:val="hybridMultilevel"/>
    <w:tmpl w:val="9A0653FE"/>
    <w:lvl w:ilvl="0" w:tplc="08090001">
      <w:start w:val="1"/>
      <w:numFmt w:val="bullet"/>
      <w:lvlText w:val=""/>
      <w:lvlJc w:val="left"/>
      <w:pPr>
        <w:tabs>
          <w:tab w:val="num" w:pos="372"/>
        </w:tabs>
        <w:ind w:left="372" w:hanging="360"/>
      </w:pPr>
      <w:rPr>
        <w:rFonts w:ascii="Symbol" w:hAnsi="Symbol" w:hint="default"/>
      </w:rPr>
    </w:lvl>
    <w:lvl w:ilvl="1" w:tplc="08090003" w:tentative="1">
      <w:start w:val="1"/>
      <w:numFmt w:val="bullet"/>
      <w:lvlText w:val="o"/>
      <w:lvlJc w:val="left"/>
      <w:pPr>
        <w:tabs>
          <w:tab w:val="num" w:pos="1092"/>
        </w:tabs>
        <w:ind w:left="1092" w:hanging="360"/>
      </w:pPr>
      <w:rPr>
        <w:rFonts w:ascii="Courier New" w:hAnsi="Courier New" w:cs="Courier New"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472F2C4C"/>
    <w:multiLevelType w:val="hybridMultilevel"/>
    <w:tmpl w:val="1DF48530"/>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B2210F9"/>
    <w:multiLevelType w:val="multilevel"/>
    <w:tmpl w:val="2CBEE6C6"/>
    <w:lvl w:ilvl="0">
      <w:start w:val="1"/>
      <w:numFmt w:val="bullet"/>
      <w:lvlText w:val=""/>
      <w:lvlJc w:val="left"/>
      <w:pPr>
        <w:tabs>
          <w:tab w:val="num" w:pos="993"/>
        </w:tabs>
        <w:ind w:left="993" w:hanging="284"/>
      </w:pPr>
      <w:rPr>
        <w:rFonts w:ascii="Symbol" w:hAnsi="Symbol" w:hint="default"/>
        <w:color w:val="455A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843AD"/>
    <w:multiLevelType w:val="hybridMultilevel"/>
    <w:tmpl w:val="2CEA6CE4"/>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3" w15:restartNumberingAfterBreak="0">
    <w:nsid w:val="58F56C17"/>
    <w:multiLevelType w:val="hybridMultilevel"/>
    <w:tmpl w:val="4C26D1B4"/>
    <w:lvl w:ilvl="0" w:tplc="A1A495CA">
      <w:start w:val="1"/>
      <w:numFmt w:val="decimal"/>
      <w:pStyle w:val="numberbullet"/>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pStyle w:val="Chargesheading3"/>
      <w:lvlText w:val=""/>
      <w:lvlJc w:val="left"/>
      <w:pPr>
        <w:tabs>
          <w:tab w:val="num" w:pos="2302"/>
        </w:tabs>
        <w:ind w:left="2302" w:hanging="360"/>
      </w:pPr>
      <w:rPr>
        <w:rFonts w:ascii="Wingdings" w:hAnsi="Wingdings" w:hint="default"/>
      </w:rPr>
    </w:lvl>
    <w:lvl w:ilvl="3" w:tplc="08090001" w:tentative="1">
      <w:start w:val="1"/>
      <w:numFmt w:val="bullet"/>
      <w:pStyle w:val="Chargestext1"/>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64D74E47"/>
    <w:multiLevelType w:val="hybridMultilevel"/>
    <w:tmpl w:val="6A2235B8"/>
    <w:lvl w:ilvl="0" w:tplc="08090017">
      <w:start w:val="1"/>
      <w:numFmt w:val="lowerLetter"/>
      <w:lvlText w:val="%1)"/>
      <w:lvlJc w:val="left"/>
      <w:pPr>
        <w:ind w:left="743" w:hanging="360"/>
      </w:p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15" w15:restartNumberingAfterBreak="0">
    <w:nsid w:val="663D6E68"/>
    <w:multiLevelType w:val="hybridMultilevel"/>
    <w:tmpl w:val="BF7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83E1D"/>
    <w:multiLevelType w:val="hybridMultilevel"/>
    <w:tmpl w:val="73841CDA"/>
    <w:lvl w:ilvl="0" w:tplc="BC4A173A">
      <w:start w:val="1"/>
      <w:numFmt w:val="decimal"/>
      <w:lvlText w:val="%1."/>
      <w:lvlJc w:val="left"/>
      <w:pPr>
        <w:ind w:left="383" w:hanging="360"/>
      </w:pPr>
      <w:rPr>
        <w:rFonts w:hint="default"/>
        <w:i w:val="0"/>
        <w:sz w:val="24"/>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17" w15:restartNumberingAfterBreak="0">
    <w:nsid w:val="68D15B53"/>
    <w:multiLevelType w:val="hybridMultilevel"/>
    <w:tmpl w:val="DA02201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784AF6"/>
    <w:multiLevelType w:val="hybridMultilevel"/>
    <w:tmpl w:val="B3C04EB4"/>
    <w:lvl w:ilvl="0" w:tplc="FFFFFFFF">
      <w:start w:val="1"/>
      <w:numFmt w:val="bullet"/>
      <w:lvlText w:val=""/>
      <w:lvlJc w:val="left"/>
      <w:pPr>
        <w:tabs>
          <w:tab w:val="num" w:pos="1288"/>
        </w:tabs>
        <w:ind w:left="1288"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408"/>
        </w:tabs>
        <w:ind w:left="408"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1BD1FD5"/>
    <w:multiLevelType w:val="hybridMultilevel"/>
    <w:tmpl w:val="3236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85F86"/>
    <w:multiLevelType w:val="hybridMultilevel"/>
    <w:tmpl w:val="80DE47D4"/>
    <w:lvl w:ilvl="0" w:tplc="93803D14">
      <w:start w:val="2"/>
      <w:numFmt w:val="bullet"/>
      <w:lvlText w:val="-"/>
      <w:lvlJc w:val="left"/>
      <w:pPr>
        <w:ind w:left="547" w:hanging="360"/>
      </w:pPr>
      <w:rPr>
        <w:rFonts w:ascii="Arial" w:eastAsia="Times New Roman"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21" w15:restartNumberingAfterBreak="0">
    <w:nsid w:val="73EB5888"/>
    <w:multiLevelType w:val="hybridMultilevel"/>
    <w:tmpl w:val="3312B3E8"/>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2" w15:restartNumberingAfterBreak="0">
    <w:nsid w:val="75260D86"/>
    <w:multiLevelType w:val="multilevel"/>
    <w:tmpl w:val="F69C60EE"/>
    <w:lvl w:ilvl="0">
      <w:start w:val="1"/>
      <w:numFmt w:val="bullet"/>
      <w:lvlText w:val=""/>
      <w:lvlJc w:val="left"/>
      <w:pPr>
        <w:tabs>
          <w:tab w:val="num" w:pos="992"/>
        </w:tabs>
        <w:ind w:left="992" w:hanging="49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7275D87"/>
    <w:multiLevelType w:val="hybridMultilevel"/>
    <w:tmpl w:val="CE94B4B0"/>
    <w:lvl w:ilvl="0" w:tplc="3578A4D4">
      <w:start w:val="1"/>
      <w:numFmt w:val="bullet"/>
      <w:pStyle w:val="bodybulletgrn"/>
      <w:lvlText w:val=""/>
      <w:lvlJc w:val="left"/>
      <w:pPr>
        <w:tabs>
          <w:tab w:val="num" w:pos="993"/>
        </w:tabs>
        <w:ind w:left="993" w:hanging="488"/>
      </w:pPr>
      <w:rPr>
        <w:rFonts w:ascii="Symbol" w:hAnsi="Symbol" w:hint="default"/>
        <w:color w:val="455A2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0789F"/>
    <w:multiLevelType w:val="hybridMultilevel"/>
    <w:tmpl w:val="26D40364"/>
    <w:lvl w:ilvl="0" w:tplc="9676D0BC">
      <w:start w:val="1"/>
      <w:numFmt w:val="decimal"/>
      <w:pStyle w:val="numberbulletgrn"/>
      <w:lvlText w:val="%1."/>
      <w:lvlJc w:val="left"/>
      <w:pPr>
        <w:tabs>
          <w:tab w:val="num" w:pos="862"/>
        </w:tabs>
        <w:ind w:left="862" w:hanging="360"/>
      </w:pPr>
      <w:rPr>
        <w:rFonts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5" w15:restartNumberingAfterBreak="0">
    <w:nsid w:val="7A0B5205"/>
    <w:multiLevelType w:val="multilevel"/>
    <w:tmpl w:val="682865A8"/>
    <w:lvl w:ilvl="0">
      <w:start w:val="1"/>
      <w:numFmt w:val="bullet"/>
      <w:lvlText w:val=""/>
      <w:lvlJc w:val="left"/>
      <w:pPr>
        <w:tabs>
          <w:tab w:val="num" w:pos="862"/>
        </w:tabs>
        <w:ind w:left="862" w:hanging="360"/>
      </w:pPr>
      <w:rPr>
        <w:rFonts w:ascii="Symbol" w:hAnsi="Symbol"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7D200504"/>
    <w:multiLevelType w:val="hybridMultilevel"/>
    <w:tmpl w:val="23D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0231263">
    <w:abstractNumId w:val="4"/>
  </w:num>
  <w:num w:numId="2" w16cid:durableId="980571829">
    <w:abstractNumId w:val="13"/>
  </w:num>
  <w:num w:numId="3" w16cid:durableId="1538006632">
    <w:abstractNumId w:val="4"/>
  </w:num>
  <w:num w:numId="4" w16cid:durableId="144781665">
    <w:abstractNumId w:val="24"/>
  </w:num>
  <w:num w:numId="5" w16cid:durableId="1616599992">
    <w:abstractNumId w:val="25"/>
  </w:num>
  <w:num w:numId="6" w16cid:durableId="759303036">
    <w:abstractNumId w:val="8"/>
  </w:num>
  <w:num w:numId="7" w16cid:durableId="1432506527">
    <w:abstractNumId w:val="23"/>
  </w:num>
  <w:num w:numId="8" w16cid:durableId="862741593">
    <w:abstractNumId w:val="7"/>
  </w:num>
  <w:num w:numId="9" w16cid:durableId="384840685">
    <w:abstractNumId w:val="11"/>
  </w:num>
  <w:num w:numId="10" w16cid:durableId="158815461">
    <w:abstractNumId w:val="22"/>
  </w:num>
  <w:num w:numId="11" w16cid:durableId="1872759583">
    <w:abstractNumId w:val="3"/>
  </w:num>
  <w:num w:numId="12" w16cid:durableId="121652688">
    <w:abstractNumId w:val="10"/>
  </w:num>
  <w:num w:numId="13" w16cid:durableId="1456559658">
    <w:abstractNumId w:val="18"/>
  </w:num>
  <w:num w:numId="14" w16cid:durableId="81877090">
    <w:abstractNumId w:val="9"/>
  </w:num>
  <w:num w:numId="15" w16cid:durableId="1878808764">
    <w:abstractNumId w:val="20"/>
  </w:num>
  <w:num w:numId="16" w16cid:durableId="1977486299">
    <w:abstractNumId w:val="12"/>
  </w:num>
  <w:num w:numId="17" w16cid:durableId="681709095">
    <w:abstractNumId w:val="26"/>
  </w:num>
  <w:num w:numId="18" w16cid:durableId="293995935">
    <w:abstractNumId w:val="15"/>
  </w:num>
  <w:num w:numId="19" w16cid:durableId="1437288958">
    <w:abstractNumId w:val="2"/>
  </w:num>
  <w:num w:numId="20" w16cid:durableId="2121142136">
    <w:abstractNumId w:val="16"/>
  </w:num>
  <w:num w:numId="21" w16cid:durableId="1135293381">
    <w:abstractNumId w:val="0"/>
  </w:num>
  <w:num w:numId="22" w16cid:durableId="22752010">
    <w:abstractNumId w:val="5"/>
  </w:num>
  <w:num w:numId="23" w16cid:durableId="354160804">
    <w:abstractNumId w:val="17"/>
  </w:num>
  <w:num w:numId="24" w16cid:durableId="435638608">
    <w:abstractNumId w:val="6"/>
  </w:num>
  <w:num w:numId="25" w16cid:durableId="203373392">
    <w:abstractNumId w:val="1"/>
  </w:num>
  <w:num w:numId="26" w16cid:durableId="1515531912">
    <w:abstractNumId w:val="14"/>
  </w:num>
  <w:num w:numId="27" w16cid:durableId="1949313152">
    <w:abstractNumId w:val="21"/>
  </w:num>
  <w:num w:numId="28" w16cid:durableId="21465823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1A"/>
    <w:rsid w:val="00042F6F"/>
    <w:rsid w:val="000469B8"/>
    <w:rsid w:val="000661BF"/>
    <w:rsid w:val="000A0D0E"/>
    <w:rsid w:val="000A1AFF"/>
    <w:rsid w:val="000B08D0"/>
    <w:rsid w:val="000F2767"/>
    <w:rsid w:val="00100663"/>
    <w:rsid w:val="00114872"/>
    <w:rsid w:val="00123FE4"/>
    <w:rsid w:val="00125C76"/>
    <w:rsid w:val="00126A85"/>
    <w:rsid w:val="001314E5"/>
    <w:rsid w:val="00133766"/>
    <w:rsid w:val="001447E9"/>
    <w:rsid w:val="001522F2"/>
    <w:rsid w:val="001620BA"/>
    <w:rsid w:val="00163F13"/>
    <w:rsid w:val="00181C7A"/>
    <w:rsid w:val="001913A4"/>
    <w:rsid w:val="00197D9F"/>
    <w:rsid w:val="001A10F6"/>
    <w:rsid w:val="001A5E6C"/>
    <w:rsid w:val="001A76AA"/>
    <w:rsid w:val="001B220D"/>
    <w:rsid w:val="001B56AD"/>
    <w:rsid w:val="001C5BD1"/>
    <w:rsid w:val="00217A98"/>
    <w:rsid w:val="002330B1"/>
    <w:rsid w:val="00235357"/>
    <w:rsid w:val="0024121E"/>
    <w:rsid w:val="00243579"/>
    <w:rsid w:val="00246F28"/>
    <w:rsid w:val="00264D01"/>
    <w:rsid w:val="002723D4"/>
    <w:rsid w:val="002B211A"/>
    <w:rsid w:val="002D11D2"/>
    <w:rsid w:val="002D5F23"/>
    <w:rsid w:val="002D7930"/>
    <w:rsid w:val="002E7AF6"/>
    <w:rsid w:val="00300316"/>
    <w:rsid w:val="00314431"/>
    <w:rsid w:val="003157D6"/>
    <w:rsid w:val="003167A0"/>
    <w:rsid w:val="00322A2A"/>
    <w:rsid w:val="0032744D"/>
    <w:rsid w:val="00332941"/>
    <w:rsid w:val="003478D8"/>
    <w:rsid w:val="003555BB"/>
    <w:rsid w:val="00383C70"/>
    <w:rsid w:val="003845F4"/>
    <w:rsid w:val="00392AE5"/>
    <w:rsid w:val="003955FB"/>
    <w:rsid w:val="003B4536"/>
    <w:rsid w:val="003C56BB"/>
    <w:rsid w:val="003C7CD5"/>
    <w:rsid w:val="003D40FB"/>
    <w:rsid w:val="003D4AFF"/>
    <w:rsid w:val="003E54CE"/>
    <w:rsid w:val="00400FF6"/>
    <w:rsid w:val="00404BA2"/>
    <w:rsid w:val="004214A8"/>
    <w:rsid w:val="00425885"/>
    <w:rsid w:val="004259DB"/>
    <w:rsid w:val="004259E7"/>
    <w:rsid w:val="00427834"/>
    <w:rsid w:val="00457F24"/>
    <w:rsid w:val="00467DCF"/>
    <w:rsid w:val="004720A6"/>
    <w:rsid w:val="004A6A17"/>
    <w:rsid w:val="004B0ECB"/>
    <w:rsid w:val="004D5DC8"/>
    <w:rsid w:val="004E0E45"/>
    <w:rsid w:val="004F23F6"/>
    <w:rsid w:val="004F2D1B"/>
    <w:rsid w:val="00512CF8"/>
    <w:rsid w:val="005405DA"/>
    <w:rsid w:val="005439DD"/>
    <w:rsid w:val="005815F9"/>
    <w:rsid w:val="005B60DD"/>
    <w:rsid w:val="005D6F6B"/>
    <w:rsid w:val="005E25AF"/>
    <w:rsid w:val="005E7AAD"/>
    <w:rsid w:val="005F2CD5"/>
    <w:rsid w:val="005F37A0"/>
    <w:rsid w:val="00614E59"/>
    <w:rsid w:val="00635777"/>
    <w:rsid w:val="00652A21"/>
    <w:rsid w:val="00653334"/>
    <w:rsid w:val="006964E1"/>
    <w:rsid w:val="006A2E18"/>
    <w:rsid w:val="006A3442"/>
    <w:rsid w:val="006A35D3"/>
    <w:rsid w:val="006B1B18"/>
    <w:rsid w:val="006B299C"/>
    <w:rsid w:val="006B4638"/>
    <w:rsid w:val="006D527D"/>
    <w:rsid w:val="006F2B8A"/>
    <w:rsid w:val="00737139"/>
    <w:rsid w:val="00763E23"/>
    <w:rsid w:val="0077746F"/>
    <w:rsid w:val="00782F1E"/>
    <w:rsid w:val="007872EA"/>
    <w:rsid w:val="007A0047"/>
    <w:rsid w:val="007C2F37"/>
    <w:rsid w:val="007C3913"/>
    <w:rsid w:val="007F76C0"/>
    <w:rsid w:val="00800ABC"/>
    <w:rsid w:val="00814EB0"/>
    <w:rsid w:val="00825E31"/>
    <w:rsid w:val="008270CB"/>
    <w:rsid w:val="00832354"/>
    <w:rsid w:val="008469FD"/>
    <w:rsid w:val="00862257"/>
    <w:rsid w:val="008777E3"/>
    <w:rsid w:val="00886066"/>
    <w:rsid w:val="008918E7"/>
    <w:rsid w:val="008A6E0D"/>
    <w:rsid w:val="008B6BBD"/>
    <w:rsid w:val="00913A0A"/>
    <w:rsid w:val="00924147"/>
    <w:rsid w:val="009369B4"/>
    <w:rsid w:val="00954EDA"/>
    <w:rsid w:val="00957204"/>
    <w:rsid w:val="009578E1"/>
    <w:rsid w:val="00962CE9"/>
    <w:rsid w:val="00962E18"/>
    <w:rsid w:val="0096728B"/>
    <w:rsid w:val="00983A6F"/>
    <w:rsid w:val="00997BB5"/>
    <w:rsid w:val="009A0754"/>
    <w:rsid w:val="009A47FE"/>
    <w:rsid w:val="009A5F63"/>
    <w:rsid w:val="009B1381"/>
    <w:rsid w:val="009B246D"/>
    <w:rsid w:val="009B4BF4"/>
    <w:rsid w:val="009B4CB3"/>
    <w:rsid w:val="009B6087"/>
    <w:rsid w:val="009C6CC7"/>
    <w:rsid w:val="009C7CD5"/>
    <w:rsid w:val="009D75F3"/>
    <w:rsid w:val="009E2D35"/>
    <w:rsid w:val="00A03E4C"/>
    <w:rsid w:val="00A216DD"/>
    <w:rsid w:val="00A233C4"/>
    <w:rsid w:val="00A242EA"/>
    <w:rsid w:val="00A27DA9"/>
    <w:rsid w:val="00A350AF"/>
    <w:rsid w:val="00A403E2"/>
    <w:rsid w:val="00A53EDC"/>
    <w:rsid w:val="00A60C9E"/>
    <w:rsid w:val="00A6339B"/>
    <w:rsid w:val="00A639FB"/>
    <w:rsid w:val="00A73DE0"/>
    <w:rsid w:val="00A83ABA"/>
    <w:rsid w:val="00A90145"/>
    <w:rsid w:val="00A941AC"/>
    <w:rsid w:val="00A953B3"/>
    <w:rsid w:val="00AA43E3"/>
    <w:rsid w:val="00AA5237"/>
    <w:rsid w:val="00AB1B09"/>
    <w:rsid w:val="00AB1C82"/>
    <w:rsid w:val="00AD6C73"/>
    <w:rsid w:val="00AE2ED6"/>
    <w:rsid w:val="00AF16EA"/>
    <w:rsid w:val="00AF570B"/>
    <w:rsid w:val="00AF6DA4"/>
    <w:rsid w:val="00B0277E"/>
    <w:rsid w:val="00B05AA4"/>
    <w:rsid w:val="00B10F79"/>
    <w:rsid w:val="00B26582"/>
    <w:rsid w:val="00B3263B"/>
    <w:rsid w:val="00B33E5F"/>
    <w:rsid w:val="00B451F3"/>
    <w:rsid w:val="00B5113E"/>
    <w:rsid w:val="00B55C2A"/>
    <w:rsid w:val="00B570DD"/>
    <w:rsid w:val="00B66846"/>
    <w:rsid w:val="00B72CCC"/>
    <w:rsid w:val="00B72F42"/>
    <w:rsid w:val="00B756A2"/>
    <w:rsid w:val="00B97172"/>
    <w:rsid w:val="00C4355A"/>
    <w:rsid w:val="00C55832"/>
    <w:rsid w:val="00C6046B"/>
    <w:rsid w:val="00C9399B"/>
    <w:rsid w:val="00C974FE"/>
    <w:rsid w:val="00CA3375"/>
    <w:rsid w:val="00CA3658"/>
    <w:rsid w:val="00CB5008"/>
    <w:rsid w:val="00CB5C1B"/>
    <w:rsid w:val="00CD5D22"/>
    <w:rsid w:val="00CD5F62"/>
    <w:rsid w:val="00CD7167"/>
    <w:rsid w:val="00CF4D7D"/>
    <w:rsid w:val="00D0545F"/>
    <w:rsid w:val="00D0581E"/>
    <w:rsid w:val="00D059AB"/>
    <w:rsid w:val="00D13E28"/>
    <w:rsid w:val="00D175BE"/>
    <w:rsid w:val="00D34E6C"/>
    <w:rsid w:val="00D50A69"/>
    <w:rsid w:val="00D604CC"/>
    <w:rsid w:val="00D81F8D"/>
    <w:rsid w:val="00DB350C"/>
    <w:rsid w:val="00DC172B"/>
    <w:rsid w:val="00DC5023"/>
    <w:rsid w:val="00DE45E2"/>
    <w:rsid w:val="00E02EE2"/>
    <w:rsid w:val="00E17EB3"/>
    <w:rsid w:val="00E2687C"/>
    <w:rsid w:val="00E51967"/>
    <w:rsid w:val="00E56F7B"/>
    <w:rsid w:val="00E57EE7"/>
    <w:rsid w:val="00E62DD1"/>
    <w:rsid w:val="00E758B9"/>
    <w:rsid w:val="00EB5B10"/>
    <w:rsid w:val="00ED45A9"/>
    <w:rsid w:val="00EF1046"/>
    <w:rsid w:val="00EF10CB"/>
    <w:rsid w:val="00F058FA"/>
    <w:rsid w:val="00F10805"/>
    <w:rsid w:val="00F10A11"/>
    <w:rsid w:val="00F71D2E"/>
    <w:rsid w:val="00F72AC2"/>
    <w:rsid w:val="00F73CCD"/>
    <w:rsid w:val="00F75F9E"/>
    <w:rsid w:val="00F80C8F"/>
    <w:rsid w:val="00F95CF1"/>
    <w:rsid w:val="00F96EFC"/>
    <w:rsid w:val="00FA1D7D"/>
    <w:rsid w:val="00FA3BB2"/>
    <w:rsid w:val="00FA57B0"/>
    <w:rsid w:val="00FB4050"/>
    <w:rsid w:val="00FC7525"/>
    <w:rsid w:val="00FD1544"/>
    <w:rsid w:val="00FD5DA5"/>
    <w:rsid w:val="1C1C7172"/>
    <w:rsid w:val="31695442"/>
    <w:rsid w:val="3D671B9B"/>
    <w:rsid w:val="7D9D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8204C"/>
  <w15:docId w15:val="{8098801C-4466-4623-BFE4-F077D547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Heading"/>
    <w:qFormat/>
    <w:rsid w:val="003B4536"/>
    <w:pPr>
      <w:ind w:left="142"/>
    </w:pPr>
    <w:rPr>
      <w:rFonts w:ascii="Arial" w:hAnsi="Arial"/>
      <w:b/>
      <w:color w:val="6E942C"/>
      <w:sz w:val="32"/>
      <w:szCs w:val="24"/>
      <w:lang w:eastAsia="en-US"/>
    </w:rPr>
  </w:style>
  <w:style w:type="paragraph" w:styleId="Heading1">
    <w:name w:val="heading 1"/>
    <w:aliases w:val="FS title"/>
    <w:next w:val="Header"/>
    <w:qFormat/>
    <w:rsid w:val="009E2D35"/>
    <w:pPr>
      <w:keepNext/>
      <w:spacing w:before="240" w:after="60"/>
      <w:outlineLvl w:val="0"/>
    </w:pPr>
    <w:rPr>
      <w:rFonts w:ascii="Arial" w:hAnsi="Arial"/>
      <w:b/>
      <w:color w:val="455A21"/>
      <w:kern w:val="32"/>
      <w:sz w:val="40"/>
      <w:szCs w:val="32"/>
      <w:lang w:eastAsia="en-US"/>
    </w:rPr>
  </w:style>
  <w:style w:type="paragraph" w:styleId="Heading2">
    <w:name w:val="heading 2"/>
    <w:aliases w:val="quote"/>
    <w:basedOn w:val="Normal"/>
    <w:next w:val="Normal"/>
    <w:link w:val="Heading2Char"/>
    <w:autoRedefine/>
    <w:uiPriority w:val="9"/>
    <w:qFormat/>
    <w:rsid w:val="00997BB5"/>
    <w:pPr>
      <w:keepNext/>
      <w:spacing w:before="240" w:after="60"/>
      <w:outlineLvl w:val="1"/>
    </w:pPr>
    <w:rPr>
      <w:rFonts w:ascii="Cambria" w:hAnsi="Cambria"/>
      <w:b w:val="0"/>
      <w:bCs/>
      <w:i/>
      <w:iCs/>
      <w:sz w:val="24"/>
      <w:szCs w:val="28"/>
    </w:rPr>
  </w:style>
  <w:style w:type="paragraph" w:styleId="Heading3">
    <w:name w:val="heading 3"/>
    <w:aliases w:val="sub head 1"/>
    <w:basedOn w:val="bodycopy"/>
    <w:next w:val="bodycopy"/>
    <w:link w:val="Heading3Char"/>
    <w:uiPriority w:val="9"/>
    <w:qFormat/>
    <w:locked/>
    <w:rsid w:val="00F95CF1"/>
    <w:pPr>
      <w:keepNext/>
      <w:spacing w:before="240" w:after="60"/>
      <w:outlineLvl w:val="2"/>
    </w:pPr>
    <w:rPr>
      <w:b/>
      <w:bCs/>
      <w:sz w:val="26"/>
      <w:szCs w:val="26"/>
    </w:rPr>
  </w:style>
  <w:style w:type="paragraph" w:styleId="Heading4">
    <w:name w:val="heading 4"/>
    <w:basedOn w:val="NoSpacing1"/>
    <w:next w:val="Normal"/>
    <w:link w:val="Heading4Char"/>
    <w:uiPriority w:val="9"/>
    <w:qFormat/>
    <w:locked/>
    <w:rsid w:val="008A6E0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B4050"/>
    <w:pPr>
      <w:tabs>
        <w:tab w:val="center" w:pos="4320"/>
        <w:tab w:val="right" w:pos="8640"/>
      </w:tabs>
    </w:pPr>
  </w:style>
  <w:style w:type="paragraph" w:styleId="Footer">
    <w:name w:val="footer"/>
    <w:basedOn w:val="Normal"/>
    <w:semiHidden/>
    <w:locked/>
    <w:rsid w:val="00FB4050"/>
    <w:pPr>
      <w:tabs>
        <w:tab w:val="center" w:pos="4320"/>
        <w:tab w:val="right" w:pos="8640"/>
      </w:tabs>
    </w:pPr>
  </w:style>
  <w:style w:type="paragraph" w:styleId="BalloonText">
    <w:name w:val="Balloon Text"/>
    <w:basedOn w:val="Normal"/>
    <w:link w:val="BalloonTextChar"/>
    <w:uiPriority w:val="99"/>
    <w:semiHidden/>
    <w:unhideWhenUsed/>
    <w:locked/>
    <w:rsid w:val="009E2D35"/>
    <w:rPr>
      <w:rFonts w:ascii="Tahoma" w:hAnsi="Tahoma" w:cs="Tahoma"/>
      <w:sz w:val="16"/>
      <w:szCs w:val="16"/>
    </w:rPr>
  </w:style>
  <w:style w:type="character" w:customStyle="1" w:styleId="BalloonTextChar">
    <w:name w:val="Balloon Text Char"/>
    <w:basedOn w:val="DefaultParagraphFont"/>
    <w:link w:val="BalloonText"/>
    <w:uiPriority w:val="99"/>
    <w:semiHidden/>
    <w:rsid w:val="009E2D35"/>
    <w:rPr>
      <w:rFonts w:ascii="Tahoma" w:hAnsi="Tahoma" w:cs="Tahoma"/>
      <w:sz w:val="16"/>
      <w:szCs w:val="16"/>
      <w:lang w:eastAsia="en-US"/>
    </w:rPr>
  </w:style>
  <w:style w:type="paragraph" w:customStyle="1" w:styleId="NoSpacing1">
    <w:name w:val="No Spacing1"/>
    <w:aliases w:val="FS Body"/>
    <w:basedOn w:val="Normal"/>
    <w:next w:val="Normal"/>
    <w:link w:val="NoSpacingChar"/>
    <w:uiPriority w:val="1"/>
    <w:qFormat/>
    <w:rsid w:val="008A6E0D"/>
    <w:pPr>
      <w:spacing w:after="240" w:line="276" w:lineRule="auto"/>
    </w:pPr>
    <w:rPr>
      <w:b w:val="0"/>
      <w:color w:val="000000"/>
      <w:sz w:val="22"/>
      <w:szCs w:val="22"/>
    </w:rPr>
  </w:style>
  <w:style w:type="paragraph" w:customStyle="1" w:styleId="intropara">
    <w:name w:val="intro para"/>
    <w:basedOn w:val="Normal"/>
    <w:autoRedefine/>
    <w:rsid w:val="005E25AF"/>
    <w:pPr>
      <w:spacing w:after="240"/>
      <w:ind w:left="284"/>
    </w:pPr>
    <w:rPr>
      <w:color w:val="auto"/>
      <w:sz w:val="28"/>
      <w:szCs w:val="28"/>
    </w:rPr>
  </w:style>
  <w:style w:type="paragraph" w:customStyle="1" w:styleId="bodycopy">
    <w:name w:val="body copy"/>
    <w:basedOn w:val="NoSpacing1"/>
    <w:link w:val="bodycopyChar"/>
    <w:rsid w:val="006A3442"/>
  </w:style>
  <w:style w:type="character" w:customStyle="1" w:styleId="Heading2Char">
    <w:name w:val="Heading 2 Char"/>
    <w:aliases w:val="quote Char"/>
    <w:basedOn w:val="DefaultParagraphFont"/>
    <w:link w:val="Heading2"/>
    <w:uiPriority w:val="9"/>
    <w:rsid w:val="00997BB5"/>
    <w:rPr>
      <w:rFonts w:ascii="Cambria" w:hAnsi="Cambria"/>
      <w:bCs/>
      <w:i/>
      <w:iCs/>
      <w:color w:val="6E942C"/>
      <w:sz w:val="24"/>
      <w:szCs w:val="28"/>
      <w:lang w:val="en-GB" w:eastAsia="en-US" w:bidi="ar-SA"/>
    </w:rPr>
  </w:style>
  <w:style w:type="character" w:customStyle="1" w:styleId="Heading3Char">
    <w:name w:val="Heading 3 Char"/>
    <w:aliases w:val="sub head 1 Char"/>
    <w:basedOn w:val="DefaultParagraphFont"/>
    <w:link w:val="Heading3"/>
    <w:uiPriority w:val="9"/>
    <w:rsid w:val="00F95CF1"/>
    <w:rPr>
      <w:rFonts w:ascii="Arial" w:hAnsi="Arial"/>
      <w:b/>
      <w:bCs/>
      <w:color w:val="000000"/>
      <w:sz w:val="26"/>
      <w:szCs w:val="26"/>
      <w:lang w:val="en-GB" w:eastAsia="en-US" w:bidi="ar-SA"/>
    </w:rPr>
  </w:style>
  <w:style w:type="character" w:customStyle="1" w:styleId="Heading4Char">
    <w:name w:val="Heading 4 Char"/>
    <w:basedOn w:val="DefaultParagraphFont"/>
    <w:link w:val="Heading4"/>
    <w:uiPriority w:val="9"/>
    <w:rsid w:val="008A6E0D"/>
    <w:rPr>
      <w:rFonts w:ascii="Arial" w:hAnsi="Arial"/>
      <w:color w:val="000000"/>
      <w:sz w:val="22"/>
      <w:szCs w:val="24"/>
      <w:lang w:eastAsia="en-US"/>
    </w:rPr>
  </w:style>
  <w:style w:type="character" w:customStyle="1" w:styleId="Date1">
    <w:name w:val="Date1"/>
    <w:basedOn w:val="bodycopyChar"/>
    <w:rsid w:val="009C6CC7"/>
    <w:rPr>
      <w:rFonts w:ascii="Arial" w:hAnsi="Arial"/>
      <w:bCs/>
      <w:color w:val="000000"/>
      <w:sz w:val="20"/>
      <w:szCs w:val="22"/>
      <w:lang w:val="en-GB" w:eastAsia="en-US" w:bidi="ar-SA"/>
    </w:rPr>
  </w:style>
  <w:style w:type="paragraph" w:customStyle="1" w:styleId="Title1">
    <w:name w:val="Title1"/>
    <w:basedOn w:val="Heading1"/>
    <w:rsid w:val="009C6CC7"/>
    <w:pPr>
      <w:spacing w:after="0"/>
      <w:ind w:left="-170"/>
    </w:pPr>
    <w:rPr>
      <w:bCs/>
      <w:sz w:val="48"/>
      <w:szCs w:val="20"/>
    </w:rPr>
  </w:style>
  <w:style w:type="paragraph" w:customStyle="1" w:styleId="description">
    <w:name w:val="description"/>
    <w:basedOn w:val="Normal"/>
    <w:rsid w:val="009C6CC7"/>
    <w:pPr>
      <w:spacing w:before="120"/>
      <w:ind w:left="0"/>
    </w:pPr>
    <w:rPr>
      <w:bCs/>
      <w:szCs w:val="20"/>
    </w:rPr>
  </w:style>
  <w:style w:type="paragraph" w:customStyle="1" w:styleId="italicbodycopy">
    <w:name w:val="italic body copy"/>
    <w:basedOn w:val="bodycopy"/>
    <w:next w:val="bodycopy"/>
    <w:link w:val="italicbodycopyCharChar"/>
    <w:autoRedefine/>
    <w:rsid w:val="006A3442"/>
    <w:rPr>
      <w:i/>
    </w:rPr>
  </w:style>
  <w:style w:type="character" w:customStyle="1" w:styleId="NoSpacingChar">
    <w:name w:val="No Spacing Char"/>
    <w:aliases w:val="FS Body Char"/>
    <w:basedOn w:val="DefaultParagraphFont"/>
    <w:link w:val="NoSpacing1"/>
    <w:rsid w:val="006A3442"/>
    <w:rPr>
      <w:rFonts w:ascii="Arial" w:hAnsi="Arial"/>
      <w:color w:val="000000"/>
      <w:sz w:val="22"/>
      <w:szCs w:val="22"/>
      <w:lang w:val="en-GB" w:eastAsia="en-US" w:bidi="ar-SA"/>
    </w:rPr>
  </w:style>
  <w:style w:type="character" w:customStyle="1" w:styleId="bodycopyChar">
    <w:name w:val="body copy Char"/>
    <w:basedOn w:val="NoSpacingChar"/>
    <w:link w:val="bodycopy"/>
    <w:rsid w:val="006A3442"/>
    <w:rPr>
      <w:rFonts w:ascii="Arial" w:hAnsi="Arial"/>
      <w:color w:val="000000"/>
      <w:sz w:val="22"/>
      <w:szCs w:val="22"/>
      <w:lang w:val="en-GB" w:eastAsia="en-US" w:bidi="ar-SA"/>
    </w:rPr>
  </w:style>
  <w:style w:type="character" w:customStyle="1" w:styleId="italicbodycopyCharChar">
    <w:name w:val="italic body copy Char Char"/>
    <w:basedOn w:val="bodycopyChar"/>
    <w:link w:val="italicbodycopy"/>
    <w:rsid w:val="006A3442"/>
    <w:rPr>
      <w:rFonts w:ascii="Arial" w:hAnsi="Arial"/>
      <w:i/>
      <w:color w:val="000000"/>
      <w:sz w:val="22"/>
      <w:szCs w:val="22"/>
      <w:lang w:val="en-GB" w:eastAsia="en-US" w:bidi="ar-SA"/>
    </w:rPr>
  </w:style>
  <w:style w:type="paragraph" w:customStyle="1" w:styleId="subhead1">
    <w:name w:val="subhead 1"/>
    <w:basedOn w:val="NoSpacing1"/>
    <w:link w:val="subhead1Char"/>
    <w:autoRedefine/>
    <w:rsid w:val="00F95CF1"/>
    <w:rPr>
      <w:b/>
      <w:bCs/>
      <w:color w:val="6E942C"/>
      <w:sz w:val="28"/>
    </w:rPr>
  </w:style>
  <w:style w:type="character" w:customStyle="1" w:styleId="subscript">
    <w:name w:val="subscript"/>
    <w:basedOn w:val="bodycopyChar"/>
    <w:rsid w:val="00404BA2"/>
    <w:rPr>
      <w:rFonts w:ascii="Arial" w:hAnsi="Arial"/>
      <w:color w:val="000000"/>
      <w:sz w:val="22"/>
      <w:szCs w:val="22"/>
      <w:vertAlign w:val="subscript"/>
      <w:lang w:val="en-GB" w:eastAsia="en-US" w:bidi="ar-SA"/>
    </w:rPr>
  </w:style>
  <w:style w:type="character" w:customStyle="1" w:styleId="superscript">
    <w:name w:val="superscript"/>
    <w:basedOn w:val="bodycopyChar"/>
    <w:rsid w:val="00404BA2"/>
    <w:rPr>
      <w:rFonts w:ascii="Arial" w:hAnsi="Arial"/>
      <w:color w:val="000000"/>
      <w:sz w:val="22"/>
      <w:szCs w:val="22"/>
      <w:vertAlign w:val="superscript"/>
      <w:lang w:val="en-GB" w:eastAsia="en-US" w:bidi="ar-SA"/>
    </w:rPr>
  </w:style>
  <w:style w:type="character" w:customStyle="1" w:styleId="boldbodycopy">
    <w:name w:val="bold body copy"/>
    <w:basedOn w:val="bodycopyChar"/>
    <w:rsid w:val="00D13E28"/>
    <w:rPr>
      <w:rFonts w:ascii="Arial" w:hAnsi="Arial"/>
      <w:b/>
      <w:color w:val="000000"/>
      <w:sz w:val="22"/>
      <w:szCs w:val="22"/>
      <w:lang w:val="en-GB" w:eastAsia="en-US" w:bidi="ar-SA"/>
    </w:rPr>
  </w:style>
  <w:style w:type="character" w:customStyle="1" w:styleId="subhead1Char">
    <w:name w:val="subhead 1 Char"/>
    <w:basedOn w:val="NoSpacingChar"/>
    <w:link w:val="subhead1"/>
    <w:rsid w:val="00F95CF1"/>
    <w:rPr>
      <w:rFonts w:ascii="Arial" w:hAnsi="Arial"/>
      <w:b/>
      <w:bCs/>
      <w:color w:val="6E942C"/>
      <w:sz w:val="28"/>
      <w:szCs w:val="22"/>
      <w:lang w:val="en-GB" w:eastAsia="en-US" w:bidi="ar-SA"/>
    </w:rPr>
  </w:style>
  <w:style w:type="character" w:styleId="Hyperlink">
    <w:name w:val="Hyperlink"/>
    <w:basedOn w:val="DefaultParagraphFont"/>
    <w:locked/>
    <w:rsid w:val="00997BB5"/>
    <w:rPr>
      <w:color w:val="0000FF"/>
      <w:u w:val="single"/>
    </w:rPr>
  </w:style>
  <w:style w:type="character" w:styleId="FollowedHyperlink">
    <w:name w:val="FollowedHyperlink"/>
    <w:basedOn w:val="DefaultParagraphFont"/>
    <w:locked/>
    <w:rsid w:val="00997BB5"/>
    <w:rPr>
      <w:color w:val="800080"/>
      <w:u w:val="single"/>
    </w:rPr>
  </w:style>
  <w:style w:type="paragraph" w:customStyle="1" w:styleId="bodybullet">
    <w:name w:val="body bullet"/>
    <w:basedOn w:val="bodycopy"/>
    <w:autoRedefine/>
    <w:rsid w:val="003555BB"/>
    <w:pPr>
      <w:numPr>
        <w:numId w:val="6"/>
      </w:numPr>
    </w:pPr>
    <w:rPr>
      <w:color w:val="auto"/>
    </w:rPr>
  </w:style>
  <w:style w:type="paragraph" w:customStyle="1" w:styleId="numberbullet">
    <w:name w:val="number bullet"/>
    <w:basedOn w:val="bodycopy"/>
    <w:rsid w:val="009A5F63"/>
    <w:pPr>
      <w:numPr>
        <w:numId w:val="2"/>
      </w:numPr>
    </w:pPr>
  </w:style>
  <w:style w:type="paragraph" w:customStyle="1" w:styleId="bodybulletgrn">
    <w:name w:val="body bullet grn"/>
    <w:basedOn w:val="bodycopy"/>
    <w:autoRedefine/>
    <w:rsid w:val="003555BB"/>
    <w:pPr>
      <w:numPr>
        <w:numId w:val="7"/>
      </w:numPr>
    </w:pPr>
    <w:rPr>
      <w:color w:val="455A21"/>
    </w:rPr>
  </w:style>
  <w:style w:type="paragraph" w:customStyle="1" w:styleId="bodycopygrn">
    <w:name w:val="body copy grn"/>
    <w:basedOn w:val="NoSpacing1"/>
    <w:autoRedefine/>
    <w:rsid w:val="00AA5237"/>
    <w:rPr>
      <w:color w:val="455A21"/>
    </w:rPr>
  </w:style>
  <w:style w:type="paragraph" w:customStyle="1" w:styleId="numberbulletgrn">
    <w:name w:val="number bullet grn"/>
    <w:basedOn w:val="bodybullet"/>
    <w:rsid w:val="00737139"/>
    <w:pPr>
      <w:numPr>
        <w:numId w:val="4"/>
      </w:numPr>
    </w:pPr>
    <w:rPr>
      <w:color w:val="455A21"/>
    </w:rPr>
  </w:style>
  <w:style w:type="paragraph" w:customStyle="1" w:styleId="italicbodycopygrn">
    <w:name w:val="italic body copy grn"/>
    <w:basedOn w:val="italicbodycopy"/>
    <w:rsid w:val="00737139"/>
    <w:rPr>
      <w:color w:val="455A21"/>
    </w:rPr>
  </w:style>
  <w:style w:type="character" w:customStyle="1" w:styleId="subscriptgrn">
    <w:name w:val="subscript grn"/>
    <w:basedOn w:val="subscript"/>
    <w:rsid w:val="00737139"/>
    <w:rPr>
      <w:rFonts w:ascii="Arial" w:hAnsi="Arial"/>
      <w:color w:val="6E942C"/>
      <w:sz w:val="22"/>
      <w:szCs w:val="22"/>
      <w:vertAlign w:val="subscript"/>
      <w:lang w:val="en-GB" w:eastAsia="en-US" w:bidi="ar-SA"/>
    </w:rPr>
  </w:style>
  <w:style w:type="character" w:customStyle="1" w:styleId="superscriptgrn">
    <w:name w:val="superscript grn"/>
    <w:basedOn w:val="superscript"/>
    <w:rsid w:val="00737139"/>
    <w:rPr>
      <w:rFonts w:ascii="Arial" w:hAnsi="Arial"/>
      <w:color w:val="000000"/>
      <w:sz w:val="22"/>
      <w:szCs w:val="22"/>
      <w:vertAlign w:val="superscript"/>
      <w:lang w:val="en-GB" w:eastAsia="en-US" w:bidi="ar-SA"/>
    </w:rPr>
  </w:style>
  <w:style w:type="table" w:styleId="TableContemporary">
    <w:name w:val="Table Contemporary"/>
    <w:aliases w:val="Table"/>
    <w:basedOn w:val="TableNormal"/>
    <w:locked/>
    <w:rsid w:val="00D50A69"/>
    <w:pPr>
      <w:ind w:left="142"/>
    </w:pPr>
    <w:rPr>
      <w:rFonts w:ascii="Arial" w:hAnsi="Arial"/>
      <w:color w:val="FF66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ldbodygrn">
    <w:name w:val="bold body grn"/>
    <w:basedOn w:val="NoSpacing1"/>
    <w:link w:val="boldbodygrnChar"/>
    <w:autoRedefine/>
    <w:rsid w:val="00AA5237"/>
    <w:pPr>
      <w:ind w:left="0"/>
    </w:pPr>
    <w:rPr>
      <w:b/>
      <w:color w:val="455A21"/>
    </w:rPr>
  </w:style>
  <w:style w:type="character" w:customStyle="1" w:styleId="boldbodygrnChar">
    <w:name w:val="bold body grn Char"/>
    <w:basedOn w:val="NoSpacingChar"/>
    <w:link w:val="boldbodygrn"/>
    <w:rsid w:val="00AA5237"/>
    <w:rPr>
      <w:rFonts w:ascii="Arial" w:hAnsi="Arial"/>
      <w:b/>
      <w:color w:val="455A21"/>
      <w:sz w:val="22"/>
      <w:szCs w:val="22"/>
      <w:lang w:val="en-GB" w:eastAsia="en-US" w:bidi="ar-SA"/>
    </w:rPr>
  </w:style>
  <w:style w:type="table" w:styleId="TableGrid">
    <w:name w:val="Table Grid"/>
    <w:basedOn w:val="TableNormal"/>
    <w:locked/>
    <w:rsid w:val="006A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gesheading3">
    <w:name w:val="Charges heading 3"/>
    <w:basedOn w:val="Normal"/>
    <w:next w:val="Normal"/>
    <w:rsid w:val="00B5113E"/>
    <w:pPr>
      <w:numPr>
        <w:ilvl w:val="2"/>
        <w:numId w:val="2"/>
      </w:numPr>
    </w:pPr>
    <w:rPr>
      <w:b w:val="0"/>
      <w:i/>
      <w:color w:val="auto"/>
      <w:sz w:val="20"/>
      <w:szCs w:val="20"/>
    </w:rPr>
  </w:style>
  <w:style w:type="paragraph" w:customStyle="1" w:styleId="Chargestext1">
    <w:name w:val="Charges text 1"/>
    <w:link w:val="Chargestext1Char"/>
    <w:rsid w:val="00B5113E"/>
    <w:pPr>
      <w:numPr>
        <w:ilvl w:val="3"/>
        <w:numId w:val="2"/>
      </w:numPr>
      <w:jc w:val="both"/>
    </w:pPr>
    <w:rPr>
      <w:rFonts w:ascii="Arial" w:hAnsi="Arial"/>
      <w:lang w:eastAsia="en-US"/>
    </w:rPr>
  </w:style>
  <w:style w:type="character" w:customStyle="1" w:styleId="Chargestext1Char">
    <w:name w:val="Charges text 1 Char"/>
    <w:basedOn w:val="DefaultParagraphFont"/>
    <w:link w:val="Chargestext1"/>
    <w:rsid w:val="00B5113E"/>
    <w:rPr>
      <w:rFonts w:ascii="Arial" w:hAnsi="Arial"/>
      <w:lang w:val="en-GB" w:eastAsia="en-US" w:bidi="ar-SA"/>
    </w:rPr>
  </w:style>
  <w:style w:type="character" w:styleId="PageNumber">
    <w:name w:val="page number"/>
    <w:basedOn w:val="DefaultParagraphFont"/>
    <w:locked/>
    <w:rsid w:val="00F058FA"/>
  </w:style>
  <w:style w:type="paragraph" w:styleId="FootnoteText">
    <w:name w:val="footnote text"/>
    <w:basedOn w:val="Normal"/>
    <w:link w:val="FootnoteTextChar"/>
    <w:semiHidden/>
    <w:locked/>
    <w:rsid w:val="00E51967"/>
    <w:pPr>
      <w:ind w:left="0"/>
    </w:pPr>
    <w:rPr>
      <w:b w:val="0"/>
      <w:color w:val="auto"/>
      <w:kern w:val="24"/>
      <w:sz w:val="20"/>
      <w:szCs w:val="20"/>
    </w:rPr>
  </w:style>
  <w:style w:type="character" w:customStyle="1" w:styleId="FootnoteTextChar">
    <w:name w:val="Footnote Text Char"/>
    <w:basedOn w:val="DefaultParagraphFont"/>
    <w:link w:val="FootnoteText"/>
    <w:semiHidden/>
    <w:rsid w:val="00E51967"/>
    <w:rPr>
      <w:rFonts w:ascii="Arial" w:hAnsi="Arial"/>
      <w:kern w:val="24"/>
      <w:lang w:eastAsia="en-US"/>
    </w:rPr>
  </w:style>
  <w:style w:type="character" w:styleId="FootnoteReference">
    <w:name w:val="footnote reference"/>
    <w:basedOn w:val="DefaultParagraphFont"/>
    <w:semiHidden/>
    <w:locked/>
    <w:rsid w:val="00E51967"/>
    <w:rPr>
      <w:vertAlign w:val="superscript"/>
    </w:rPr>
  </w:style>
  <w:style w:type="paragraph" w:styleId="NoSpacing">
    <w:name w:val="No Spacing"/>
    <w:uiPriority w:val="1"/>
    <w:qFormat/>
    <w:rsid w:val="00F71D2E"/>
    <w:pPr>
      <w:ind w:left="142"/>
    </w:pPr>
    <w:rPr>
      <w:rFonts w:ascii="Arial" w:hAnsi="Arial"/>
      <w:b/>
      <w:color w:val="6E942C"/>
      <w:sz w:val="32"/>
      <w:szCs w:val="24"/>
      <w:lang w:eastAsia="en-US"/>
    </w:rPr>
  </w:style>
  <w:style w:type="paragraph" w:styleId="Revision">
    <w:name w:val="Revision"/>
    <w:hidden/>
    <w:uiPriority w:val="99"/>
    <w:semiHidden/>
    <w:rsid w:val="00243579"/>
    <w:rPr>
      <w:rFonts w:ascii="Arial" w:hAnsi="Arial"/>
      <w:b/>
      <w:color w:val="6E942C"/>
      <w:sz w:val="32"/>
      <w:szCs w:val="24"/>
      <w:lang w:eastAsia="en-US"/>
    </w:rPr>
  </w:style>
  <w:style w:type="character" w:styleId="CommentReference">
    <w:name w:val="annotation reference"/>
    <w:basedOn w:val="DefaultParagraphFont"/>
    <w:uiPriority w:val="99"/>
    <w:semiHidden/>
    <w:unhideWhenUsed/>
    <w:locked/>
    <w:rsid w:val="00AD6C73"/>
    <w:rPr>
      <w:sz w:val="16"/>
      <w:szCs w:val="16"/>
    </w:rPr>
  </w:style>
  <w:style w:type="paragraph" w:styleId="CommentText">
    <w:name w:val="annotation text"/>
    <w:basedOn w:val="Normal"/>
    <w:link w:val="CommentTextChar"/>
    <w:uiPriority w:val="99"/>
    <w:semiHidden/>
    <w:unhideWhenUsed/>
    <w:locked/>
    <w:rsid w:val="00AD6C73"/>
    <w:rPr>
      <w:sz w:val="20"/>
      <w:szCs w:val="20"/>
    </w:rPr>
  </w:style>
  <w:style w:type="character" w:customStyle="1" w:styleId="CommentTextChar">
    <w:name w:val="Comment Text Char"/>
    <w:basedOn w:val="DefaultParagraphFont"/>
    <w:link w:val="CommentText"/>
    <w:uiPriority w:val="99"/>
    <w:semiHidden/>
    <w:rsid w:val="00AD6C73"/>
    <w:rPr>
      <w:rFonts w:ascii="Arial" w:hAnsi="Arial"/>
      <w:b/>
      <w:color w:val="6E942C"/>
      <w:lang w:eastAsia="en-US"/>
    </w:rPr>
  </w:style>
  <w:style w:type="paragraph" w:styleId="CommentSubject">
    <w:name w:val="annotation subject"/>
    <w:basedOn w:val="CommentText"/>
    <w:next w:val="CommentText"/>
    <w:link w:val="CommentSubjectChar"/>
    <w:uiPriority w:val="99"/>
    <w:semiHidden/>
    <w:unhideWhenUsed/>
    <w:locked/>
    <w:rsid w:val="00AD6C73"/>
    <w:rPr>
      <w:bCs/>
    </w:rPr>
  </w:style>
  <w:style w:type="character" w:customStyle="1" w:styleId="CommentSubjectChar">
    <w:name w:val="Comment Subject Char"/>
    <w:basedOn w:val="CommentTextChar"/>
    <w:link w:val="CommentSubject"/>
    <w:uiPriority w:val="99"/>
    <w:semiHidden/>
    <w:rsid w:val="00AD6C73"/>
    <w:rPr>
      <w:rFonts w:ascii="Arial" w:hAnsi="Arial"/>
      <w:b/>
      <w:bCs/>
      <w:color w:val="6E942C"/>
      <w:lang w:eastAsia="en-US"/>
    </w:rPr>
  </w:style>
  <w:style w:type="character" w:customStyle="1" w:styleId="bodyboldpurple">
    <w:name w:val="body bold purple"/>
    <w:basedOn w:val="DefaultParagraphFont"/>
    <w:uiPriority w:val="99"/>
    <w:rsid w:val="00E62DD1"/>
    <w:rPr>
      <w:rFonts w:ascii="Arial" w:hAnsi="Arial"/>
      <w:b/>
      <w:color w:val="56004E"/>
      <w:sz w:val="22"/>
    </w:rPr>
  </w:style>
  <w:style w:type="paragraph" w:styleId="ListParagraph">
    <w:name w:val="List Paragraph"/>
    <w:basedOn w:val="Normal"/>
    <w:uiPriority w:val="34"/>
    <w:qFormat/>
    <w:rsid w:val="00D604CC"/>
    <w:pPr>
      <w:spacing w:after="200" w:line="276" w:lineRule="auto"/>
      <w:ind w:left="720"/>
    </w:pPr>
    <w:rPr>
      <w:rFonts w:eastAsiaTheme="minorHAnsi" w:cstheme="minorBidi"/>
      <w:b w:val="0"/>
      <w:color w:val="auto"/>
      <w:sz w:val="24"/>
      <w:szCs w:val="22"/>
    </w:rPr>
  </w:style>
  <w:style w:type="character" w:styleId="UnresolvedMention">
    <w:name w:val="Unresolved Mention"/>
    <w:basedOn w:val="DefaultParagraphFont"/>
    <w:uiPriority w:val="99"/>
    <w:semiHidden/>
    <w:unhideWhenUsed/>
    <w:rsid w:val="000A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178">
      <w:bodyDiv w:val="1"/>
      <w:marLeft w:val="0"/>
      <w:marRight w:val="0"/>
      <w:marTop w:val="0"/>
      <w:marBottom w:val="0"/>
      <w:divBdr>
        <w:top w:val="none" w:sz="0" w:space="0" w:color="auto"/>
        <w:left w:val="none" w:sz="0" w:space="0" w:color="auto"/>
        <w:bottom w:val="none" w:sz="0" w:space="0" w:color="auto"/>
        <w:right w:val="none" w:sz="0" w:space="0" w:color="auto"/>
      </w:divBdr>
    </w:div>
    <w:div w:id="1029795240">
      <w:bodyDiv w:val="1"/>
      <w:marLeft w:val="0"/>
      <w:marRight w:val="0"/>
      <w:marTop w:val="0"/>
      <w:marBottom w:val="0"/>
      <w:divBdr>
        <w:top w:val="none" w:sz="0" w:space="0" w:color="auto"/>
        <w:left w:val="none" w:sz="0" w:space="0" w:color="auto"/>
        <w:bottom w:val="none" w:sz="0" w:space="0" w:color="auto"/>
        <w:right w:val="none" w:sz="0" w:space="0" w:color="auto"/>
      </w:divBdr>
    </w:div>
    <w:div w:id="1544321932">
      <w:bodyDiv w:val="1"/>
      <w:marLeft w:val="0"/>
      <w:marRight w:val="0"/>
      <w:marTop w:val="0"/>
      <w:marBottom w:val="0"/>
      <w:divBdr>
        <w:top w:val="none" w:sz="0" w:space="0" w:color="auto"/>
        <w:left w:val="none" w:sz="0" w:space="0" w:color="auto"/>
        <w:bottom w:val="none" w:sz="0" w:space="0" w:color="auto"/>
        <w:right w:val="none" w:sz="0" w:space="0" w:color="auto"/>
      </w:divBdr>
    </w:div>
    <w:div w:id="1664355620">
      <w:bodyDiv w:val="1"/>
      <w:marLeft w:val="0"/>
      <w:marRight w:val="0"/>
      <w:marTop w:val="0"/>
      <w:marBottom w:val="0"/>
      <w:divBdr>
        <w:top w:val="none" w:sz="0" w:space="0" w:color="auto"/>
        <w:left w:val="none" w:sz="0" w:space="0" w:color="auto"/>
        <w:bottom w:val="none" w:sz="0" w:space="0" w:color="auto"/>
        <w:right w:val="none" w:sz="0" w:space="0" w:color="auto"/>
      </w:divBdr>
      <w:divsChild>
        <w:div w:id="1239633391">
          <w:marLeft w:val="0"/>
          <w:marRight w:val="0"/>
          <w:marTop w:val="0"/>
          <w:marBottom w:val="0"/>
          <w:divBdr>
            <w:top w:val="none" w:sz="0" w:space="0" w:color="auto"/>
            <w:left w:val="none" w:sz="0" w:space="0" w:color="auto"/>
            <w:bottom w:val="none" w:sz="0" w:space="0" w:color="auto"/>
            <w:right w:val="none" w:sz="0" w:space="0" w:color="auto"/>
          </w:divBdr>
          <w:divsChild>
            <w:div w:id="567617544">
              <w:marLeft w:val="0"/>
              <w:marRight w:val="0"/>
              <w:marTop w:val="0"/>
              <w:marBottom w:val="0"/>
              <w:divBdr>
                <w:top w:val="none" w:sz="0" w:space="0" w:color="auto"/>
                <w:left w:val="none" w:sz="0" w:space="0" w:color="auto"/>
                <w:bottom w:val="none" w:sz="0" w:space="0" w:color="auto"/>
                <w:right w:val="none" w:sz="0" w:space="0" w:color="auto"/>
              </w:divBdr>
              <w:divsChild>
                <w:div w:id="6875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8198">
          <w:marLeft w:val="0"/>
          <w:marRight w:val="0"/>
          <w:marTop w:val="0"/>
          <w:marBottom w:val="0"/>
          <w:divBdr>
            <w:top w:val="none" w:sz="0" w:space="0" w:color="auto"/>
            <w:left w:val="none" w:sz="0" w:space="0" w:color="auto"/>
            <w:bottom w:val="none" w:sz="0" w:space="0" w:color="auto"/>
            <w:right w:val="none" w:sz="0" w:space="0" w:color="auto"/>
          </w:divBdr>
          <w:divsChild>
            <w:div w:id="189496523">
              <w:marLeft w:val="0"/>
              <w:marRight w:val="0"/>
              <w:marTop w:val="0"/>
              <w:marBottom w:val="0"/>
              <w:divBdr>
                <w:top w:val="none" w:sz="0" w:space="0" w:color="auto"/>
                <w:left w:val="none" w:sz="0" w:space="0" w:color="auto"/>
                <w:bottom w:val="none" w:sz="0" w:space="0" w:color="auto"/>
                <w:right w:val="none" w:sz="0" w:space="0" w:color="auto"/>
              </w:divBdr>
              <w:divsChild>
                <w:div w:id="1821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5587">
          <w:marLeft w:val="0"/>
          <w:marRight w:val="0"/>
          <w:marTop w:val="0"/>
          <w:marBottom w:val="0"/>
          <w:divBdr>
            <w:top w:val="none" w:sz="0" w:space="0" w:color="auto"/>
            <w:left w:val="none" w:sz="0" w:space="0" w:color="auto"/>
            <w:bottom w:val="none" w:sz="0" w:space="0" w:color="auto"/>
            <w:right w:val="none" w:sz="0" w:space="0" w:color="auto"/>
          </w:divBdr>
          <w:divsChild>
            <w:div w:id="1302661685">
              <w:marLeft w:val="0"/>
              <w:marRight w:val="0"/>
              <w:marTop w:val="0"/>
              <w:marBottom w:val="0"/>
              <w:divBdr>
                <w:top w:val="none" w:sz="0" w:space="0" w:color="auto"/>
                <w:left w:val="none" w:sz="0" w:space="0" w:color="auto"/>
                <w:bottom w:val="none" w:sz="0" w:space="0" w:color="auto"/>
                <w:right w:val="none" w:sz="0" w:space="0" w:color="auto"/>
              </w:divBdr>
              <w:divsChild>
                <w:div w:id="1966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wastetreatment@environment-agency.gov.uk?subject=Standard%20rules%20consultation%20number%2027"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ataprotection@environment-agency.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organisations/environment-agency/about/personal-information-char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5"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3" Type="http://schemas.openxmlformats.org/officeDocument/2006/relationships/hyperlink" Target="http://www.gov.uk/environment-agency" TargetMode="External"/><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 Id="rId4" Type="http://schemas.openxmlformats.org/officeDocument/2006/relationships/hyperlink" Target="http://www.gov.uk/environment-agen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mmonds\Local%20Settings\Temporary%20Internet%20Files\OLKB\fact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451AC3F29A75294489662F4C16CCBFCC" ma:contentTypeVersion="16" ma:contentTypeDescription="Create a new document." ma:contentTypeScope="" ma:versionID="1164373766e927bfd29415e40398ec15">
  <xsd:schema xmlns:xsd="http://www.w3.org/2001/XMLSchema" xmlns:xs="http://www.w3.org/2001/XMLSchema" xmlns:p="http://schemas.microsoft.com/office/2006/metadata/properties" xmlns:ns2="662745e8-e224-48e8-a2e3-254862b8c2f5" xmlns:ns3="30cbe284-3a11-4e29-a0f9-387d40fdca19" xmlns:ns4="01f5ea41-7e48-4e68-91b3-675ca7359689" targetNamespace="http://schemas.microsoft.com/office/2006/metadata/properties" ma:root="true" ma:fieldsID="04795f3a1d0d8450cfb01546ac0f58f7" ns2:_="" ns3:_="" ns4:_="">
    <xsd:import namespace="662745e8-e224-48e8-a2e3-254862b8c2f5"/>
    <xsd:import namespace="30cbe284-3a11-4e29-a0f9-387d40fdca19"/>
    <xsd:import namespace="01f5ea41-7e48-4e68-91b3-675ca735968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246fa09-d2c2-41bc-87d0-868e0a05c7f9}" ma:internalName="TaxCatchAll" ma:showField="CatchAllData" ma:web="01f5ea41-7e48-4e68-91b3-675ca73596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46fa09-d2c2-41bc-87d0-868e0a05c7f9}" ma:internalName="TaxCatchAllLabel" ma:readOnly="true" ma:showField="CatchAllDataLabel" ma:web="01f5ea41-7e48-4e68-91b3-675ca735968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Future Regulation Permissions Team" ma:internalName="Team">
      <xsd:simpleType>
        <xsd:restriction base="dms:Text"/>
      </xsd:simpleType>
    </xsd:element>
    <xsd:element name="Topic" ma:index="20" nillable="true" ma:displayName="Topic" ma:default="doclib"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be284-3a11-4e29-a0f9-387d40fdca1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5ea41-7e48-4e68-91b3-675ca735968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doclib</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EA</TermName>
          <TermId xmlns="http://schemas.microsoft.com/office/infopath/2007/PartnerControls">b77da37e-7166-4741-8c12-4679faab22d9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Future Regulation Permissions Team</Team>
    <lcf76f155ced4ddcb4097134ff3c332f xmlns="30cbe284-3a11-4e29-a0f9-387d40fdca19">
      <Terms xmlns="http://schemas.microsoft.com/office/infopath/2007/PartnerControls"/>
    </lcf76f155ced4ddcb4097134ff3c332f>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E16253AF-B8C5-4C00-BC7D-F4605DC3F76C}">
  <ds:schemaRefs>
    <ds:schemaRef ds:uri="Microsoft.SharePoint.Taxonomy.ContentTypeSync"/>
  </ds:schemaRefs>
</ds:datastoreItem>
</file>

<file path=customXml/itemProps2.xml><?xml version="1.0" encoding="utf-8"?>
<ds:datastoreItem xmlns:ds="http://schemas.openxmlformats.org/officeDocument/2006/customXml" ds:itemID="{BF4AE0F9-005E-4F20-AA83-F9515FBC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30cbe284-3a11-4e29-a0f9-387d40fdca19"/>
    <ds:schemaRef ds:uri="01f5ea41-7e48-4e68-91b3-675ca735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8E0C1-2677-4680-BE1C-F9147CE18B3C}">
  <ds:schemaRefs>
    <ds:schemaRef ds:uri="http://schemas.microsoft.com/sharepoint/v3/contenttype/forms"/>
  </ds:schemaRefs>
</ds:datastoreItem>
</file>

<file path=customXml/itemProps4.xml><?xml version="1.0" encoding="utf-8"?>
<ds:datastoreItem xmlns:ds="http://schemas.openxmlformats.org/officeDocument/2006/customXml" ds:itemID="{24FD76EF-94A6-4FD2-93EF-EE01B701DD15}">
  <ds:schemaRefs>
    <ds:schemaRef ds:uri="http://schemas.openxmlformats.org/officeDocument/2006/bibliography"/>
  </ds:schemaRefs>
</ds:datastoreItem>
</file>

<file path=customXml/itemProps5.xml><?xml version="1.0" encoding="utf-8"?>
<ds:datastoreItem xmlns:ds="http://schemas.openxmlformats.org/officeDocument/2006/customXml" ds:itemID="{A0F6DC54-983B-480A-B38A-DF62CC0F181D}">
  <ds:schemaRefs>
    <ds:schemaRef ds:uri="http://schemas.microsoft.com/office/2006/metadata/properties"/>
    <ds:schemaRef ds:uri="http://schemas.microsoft.com/office/infopath/2007/PartnerControls"/>
    <ds:schemaRef ds:uri="662745e8-e224-48e8-a2e3-254862b8c2f5"/>
    <ds:schemaRef ds:uri="30cbe284-3a11-4e29-a0f9-387d40fdca19"/>
  </ds:schemaRefs>
</ds:datastoreItem>
</file>

<file path=docProps/app.xml><?xml version="1.0" encoding="utf-8"?>
<Properties xmlns="http://schemas.openxmlformats.org/officeDocument/2006/extended-properties" xmlns:vt="http://schemas.openxmlformats.org/officeDocument/2006/docPropsVTypes">
  <Template>factsheet template</Template>
  <TotalTime>129</TotalTime>
  <Pages>7</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Title</vt:lpstr>
    </vt:vector>
  </TitlesOfParts>
  <Company>Environment Agency</Company>
  <LinksUpToDate>false</LinksUpToDate>
  <CharactersWithSpaces>9656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EHammonds</dc:creator>
  <cp:lastModifiedBy>Wheadon, Rob</cp:lastModifiedBy>
  <cp:revision>16</cp:revision>
  <cp:lastPrinted>2010-09-03T11:30:00Z</cp:lastPrinted>
  <dcterms:created xsi:type="dcterms:W3CDTF">2023-06-30T09:30:00Z</dcterms:created>
  <dcterms:modified xsi:type="dcterms:W3CDTF">2023-08-16T13:28:00Z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0x010100A5BF1C78D9F64B679A5EBDE1C6598EBC0100451AC3F29A75294489662F4C16CCBFCC</vt:lpwstr>
  </property>
  <property fmtid="{D5CDD505-2E9C-101B-9397-08002B2CF9AE}" pid="4" name="Distribution">
    <vt:lpwstr>9;#Internal EA|b77da37e-7166-4741-8c12-4679faab22d9</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8;#EA|d5f78ddb-b1b6-4328-9877-d7e3ed06fdac</vt:lpwstr>
  </property>
  <property fmtid="{D5CDD505-2E9C-101B-9397-08002B2CF9AE}" pid="9" name="InformationType">
    <vt:lpwstr/>
  </property>
  <property fmtid="{D5CDD505-2E9C-101B-9397-08002B2CF9AE}" pid="10" name="MediaServiceImageTags">
    <vt:lpwstr/>
  </property>
</Properties>
</file>