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simplePos x="0" y="0"/>
                <wp:positionH relativeFrom="column">
                  <wp:posOffset>-190500</wp:posOffset>
                </wp:positionH>
                <wp:positionV relativeFrom="paragraph">
                  <wp:posOffset>528955</wp:posOffset>
                </wp:positionV>
                <wp:extent cx="7114540" cy="1329055"/>
                <wp:effectExtent l="0" t="0" r="0" b="4445"/>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E76" w:rsidRDefault="00D24E76" w:rsidP="00CA3375">
                            <w:pPr>
                              <w:ind w:left="0"/>
                              <w:rPr>
                                <w:color w:val="00AF41"/>
                              </w:rPr>
                            </w:pPr>
                            <w:r>
                              <w:rPr>
                                <w:color w:val="00AF41"/>
                              </w:rPr>
                              <w:t>Boat registration charges proposals from 1 January 2022</w:t>
                            </w:r>
                          </w:p>
                          <w:p w:rsidR="00D24E76" w:rsidRDefault="00D24E76" w:rsidP="00BB050C">
                            <w:pPr>
                              <w:pStyle w:val="bodycopy"/>
                              <w:spacing w:after="0" w:line="240" w:lineRule="auto"/>
                              <w:ind w:left="0"/>
                            </w:pPr>
                          </w:p>
                          <w:p w:rsidR="00D24E76" w:rsidRDefault="00D24E76" w:rsidP="00BB050C">
                            <w:pPr>
                              <w:pStyle w:val="bodycopy"/>
                              <w:spacing w:after="0" w:line="240" w:lineRule="auto"/>
                              <w:ind w:left="0"/>
                            </w:pPr>
                            <w:r>
                              <w:t xml:space="preserve">This consultation will run for 8 weeks from Thursday 22 July to Thursday 16 Sep 2021. </w:t>
                            </w:r>
                            <w:r w:rsidRPr="00550F96">
                              <w:t>Any responses we receive after this date will not be included in the analysis.</w:t>
                            </w:r>
                            <w:r w:rsidRPr="00E455D5">
                              <w:t xml:space="preserve"> </w:t>
                            </w:r>
                          </w:p>
                          <w:p w:rsidR="00D24E76" w:rsidRDefault="00D24E76" w:rsidP="00BB050C">
                            <w:pPr>
                              <w:pStyle w:val="bodycopy"/>
                              <w:spacing w:after="0" w:line="240" w:lineRule="auto"/>
                              <w:ind w:left="0"/>
                            </w:pPr>
                          </w:p>
                          <w:p w:rsidR="00D24E76" w:rsidRDefault="00D24E76" w:rsidP="00BB050C">
                            <w:pPr>
                              <w:pStyle w:val="NoSpacing1"/>
                              <w:spacing w:after="0" w:line="240" w:lineRule="auto"/>
                              <w:ind w:left="0"/>
                            </w:pPr>
                            <w:r>
                              <w:t xml:space="preserve">Please read the </w:t>
                            </w:r>
                            <w:hyperlink r:id="rId8" w:history="1">
                              <w:r w:rsidRPr="00E65E0A">
                                <w:rPr>
                                  <w:rStyle w:val="Hyperlink"/>
                                </w:rPr>
                                <w:t>consul</w:t>
                              </w:r>
                              <w:r w:rsidRPr="00E65E0A">
                                <w:rPr>
                                  <w:rStyle w:val="Hyperlink"/>
                                </w:rPr>
                                <w:t>t</w:t>
                              </w:r>
                              <w:r w:rsidRPr="00E65E0A">
                                <w:rPr>
                                  <w:rStyle w:val="Hyperlink"/>
                                </w:rPr>
                                <w:t>ation document</w:t>
                              </w:r>
                            </w:hyperlink>
                            <w:r>
                              <w:t xml:space="preserve"> before completing this response form.  You may request hard copies of the consultation document or response form by </w:t>
                            </w:r>
                            <w:hyperlink r:id="rId9" w:history="1">
                              <w:r w:rsidRPr="004F20FC">
                                <w:rPr>
                                  <w:rStyle w:val="Hyperlink"/>
                                </w:rPr>
                                <w:t>email</w:t>
                              </w:r>
                            </w:hyperlink>
                            <w:r>
                              <w:t xml:space="preserve"> or 03708 506 506 Mon to Fri 8am – 6pm.</w:t>
                            </w:r>
                          </w:p>
                          <w:p w:rsidR="00D24E76" w:rsidRPr="006D527D" w:rsidRDefault="00D24E76" w:rsidP="00CA3375">
                            <w:pPr>
                              <w:ind w:left="0"/>
                              <w:rPr>
                                <w:color w:val="00AF41"/>
                              </w:rPr>
                            </w:pPr>
                          </w:p>
                          <w:p w:rsidR="00D24E76" w:rsidRPr="001913A4" w:rsidRDefault="00D24E76"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41.65pt;width:560.2pt;height:10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C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" o:allowincell="f" filled="f" stroked="f">
                <v:textbox>
                  <w:txbxContent>
                    <w:p w:rsidR="00D24E76" w:rsidRDefault="00D24E76" w:rsidP="00CA3375">
                      <w:pPr>
                        <w:ind w:left="0"/>
                        <w:rPr>
                          <w:color w:val="00AF41"/>
                        </w:rPr>
                      </w:pPr>
                      <w:r>
                        <w:rPr>
                          <w:color w:val="00AF41"/>
                        </w:rPr>
                        <w:t>Boat registration charges proposals from 1 January 2022</w:t>
                      </w:r>
                    </w:p>
                    <w:p w:rsidR="00D24E76" w:rsidRDefault="00D24E76" w:rsidP="00BB050C">
                      <w:pPr>
                        <w:pStyle w:val="bodycopy"/>
                        <w:spacing w:after="0" w:line="240" w:lineRule="auto"/>
                        <w:ind w:left="0"/>
                      </w:pPr>
                    </w:p>
                    <w:p w:rsidR="00D24E76" w:rsidRDefault="00D24E76" w:rsidP="00BB050C">
                      <w:pPr>
                        <w:pStyle w:val="bodycopy"/>
                        <w:spacing w:after="0" w:line="240" w:lineRule="auto"/>
                        <w:ind w:left="0"/>
                      </w:pPr>
                      <w:r>
                        <w:t xml:space="preserve">This consultation will run for 8 weeks from Thursday 22 July to Thursday 16 Sep 2021. </w:t>
                      </w:r>
                      <w:r w:rsidRPr="00550F96">
                        <w:t>Any responses we receive after this date will not be included in the analysis.</w:t>
                      </w:r>
                      <w:r w:rsidRPr="00E455D5">
                        <w:t xml:space="preserve"> </w:t>
                      </w:r>
                    </w:p>
                    <w:p w:rsidR="00D24E76" w:rsidRDefault="00D24E76" w:rsidP="00BB050C">
                      <w:pPr>
                        <w:pStyle w:val="bodycopy"/>
                        <w:spacing w:after="0" w:line="240" w:lineRule="auto"/>
                        <w:ind w:left="0"/>
                      </w:pPr>
                    </w:p>
                    <w:p w:rsidR="00D24E76" w:rsidRDefault="00D24E76" w:rsidP="00BB050C">
                      <w:pPr>
                        <w:pStyle w:val="NoSpacing1"/>
                        <w:spacing w:after="0" w:line="240" w:lineRule="auto"/>
                        <w:ind w:left="0"/>
                      </w:pPr>
                      <w:r>
                        <w:t xml:space="preserve">Please read the </w:t>
                      </w:r>
                      <w:hyperlink r:id="rId10" w:history="1">
                        <w:r w:rsidRPr="00E65E0A">
                          <w:rPr>
                            <w:rStyle w:val="Hyperlink"/>
                          </w:rPr>
                          <w:t>consul</w:t>
                        </w:r>
                        <w:r w:rsidRPr="00E65E0A">
                          <w:rPr>
                            <w:rStyle w:val="Hyperlink"/>
                          </w:rPr>
                          <w:t>t</w:t>
                        </w:r>
                        <w:r w:rsidRPr="00E65E0A">
                          <w:rPr>
                            <w:rStyle w:val="Hyperlink"/>
                          </w:rPr>
                          <w:t>ation document</w:t>
                        </w:r>
                      </w:hyperlink>
                      <w:r>
                        <w:t xml:space="preserve"> before completing this response form.  You may request hard copies of the consultation document or response form by </w:t>
                      </w:r>
                      <w:hyperlink r:id="rId11" w:history="1">
                        <w:r w:rsidRPr="004F20FC">
                          <w:rPr>
                            <w:rStyle w:val="Hyperlink"/>
                          </w:rPr>
                          <w:t>email</w:t>
                        </w:r>
                      </w:hyperlink>
                      <w:r>
                        <w:t xml:space="preserve"> or 03708 506 506 Mon to Fri 8am – 6pm.</w:t>
                      </w:r>
                    </w:p>
                    <w:p w:rsidR="00D24E76" w:rsidRPr="006D527D" w:rsidRDefault="00D24E76" w:rsidP="00CA3375">
                      <w:pPr>
                        <w:ind w:left="0"/>
                        <w:rPr>
                          <w:color w:val="00AF41"/>
                        </w:rPr>
                      </w:pPr>
                    </w:p>
                    <w:p w:rsidR="00D24E76" w:rsidRPr="001913A4" w:rsidRDefault="00D24E76" w:rsidP="001913A4"/>
                  </w:txbxContent>
                </v:textbox>
                <w10:wrap type="square"/>
              </v:shape>
            </w:pict>
          </mc:Fallback>
        </mc:AlternateContent>
      </w:r>
      <w:r w:rsidR="006A35D3" w:rsidRPr="006D527D">
        <w:rPr>
          <w:color w:val="00AF41"/>
        </w:rPr>
        <w:t>R</w:t>
      </w:r>
      <w:r w:rsidR="002B211A" w:rsidRPr="006D527D">
        <w:rPr>
          <w:color w:val="00AF41"/>
        </w:rPr>
        <w:t>esponse for</w:t>
      </w:r>
      <w:bookmarkStart w:id="0" w:name="_GoBack"/>
      <w:bookmarkEnd w:id="0"/>
      <w:r w:rsidR="002B211A" w:rsidRPr="006D527D">
        <w:rPr>
          <w:color w:val="00AF41"/>
        </w:rPr>
        <w:t>m</w:t>
      </w:r>
      <w:r w:rsidR="00512CF8" w:rsidRPr="006D527D">
        <w:rPr>
          <w:color w:val="00AF41"/>
        </w:rPr>
        <w:t xml:space="preserve"> </w:t>
      </w:r>
    </w:p>
    <w:tbl>
      <w:tblPr>
        <w:tblpPr w:leftFromText="180" w:rightFromText="180" w:vertAnchor="text" w:horzAnchor="margin" w:tblpXSpec="center" w:tblpY="4233"/>
        <w:tblOverlap w:val="never"/>
        <w:tblW w:w="9299" w:type="dxa"/>
        <w:tblLayout w:type="fixed"/>
        <w:tblCellMar>
          <w:left w:w="30" w:type="dxa"/>
          <w:right w:w="30" w:type="dxa"/>
        </w:tblCellMar>
        <w:tblLook w:val="0000" w:firstRow="0" w:lastRow="0" w:firstColumn="0" w:lastColumn="0" w:noHBand="0" w:noVBand="0"/>
      </w:tblPr>
      <w:tblGrid>
        <w:gridCol w:w="9299"/>
      </w:tblGrid>
      <w:tr w:rsidR="007C29F1" w:rsidRPr="00D81F8D" w:rsidTr="00BB050C">
        <w:trPr>
          <w:cantSplit/>
          <w:trHeight w:val="290"/>
        </w:trPr>
        <w:tc>
          <w:tcPr>
            <w:tcW w:w="9072" w:type="dxa"/>
            <w:tcBorders>
              <w:top w:val="nil"/>
              <w:left w:val="nil"/>
              <w:right w:val="nil"/>
            </w:tcBorders>
            <w:shd w:val="clear" w:color="auto" w:fill="auto"/>
          </w:tcPr>
          <w:p w:rsidR="007C29F1" w:rsidRPr="006D527D" w:rsidRDefault="007C29F1" w:rsidP="007C29F1">
            <w:pPr>
              <w:spacing w:before="40" w:after="40"/>
              <w:ind w:left="-30"/>
              <w:rPr>
                <w:snapToGrid w:val="0"/>
                <w:color w:val="00AF41"/>
                <w:szCs w:val="32"/>
              </w:rPr>
            </w:pPr>
            <w:r>
              <w:rPr>
                <w:color w:val="00AF41"/>
                <w:sz w:val="28"/>
                <w:szCs w:val="28"/>
              </w:rPr>
              <w:t>About you and your use of our waterways</w:t>
            </w:r>
          </w:p>
        </w:tc>
      </w:tr>
      <w:tr w:rsidR="007C29F1" w:rsidRPr="00314431" w:rsidTr="00BB050C">
        <w:trPr>
          <w:cantSplit/>
          <w:trHeight w:val="290"/>
        </w:trPr>
        <w:tc>
          <w:tcPr>
            <w:tcW w:w="9072" w:type="dxa"/>
            <w:shd w:val="clear" w:color="auto" w:fill="auto"/>
            <w:vAlign w:val="center"/>
          </w:tcPr>
          <w:p w:rsidR="007C29F1" w:rsidRPr="00314431" w:rsidRDefault="007C29F1" w:rsidP="007C29F1">
            <w:pPr>
              <w:rPr>
                <w:snapToGrid w:val="0"/>
                <w:color w:val="000000"/>
                <w:sz w:val="24"/>
              </w:rPr>
            </w:pPr>
          </w:p>
          <w:p w:rsidR="007C29F1" w:rsidRDefault="007C29F1" w:rsidP="007C29F1">
            <w:pPr>
              <w:pStyle w:val="Heading4"/>
              <w:rPr>
                <w:rStyle w:val="Strong"/>
                <w:color w:val="auto"/>
              </w:rPr>
            </w:pPr>
            <w:r w:rsidRPr="009A0366">
              <w:rPr>
                <w:rStyle w:val="Strong"/>
                <w:b w:val="0"/>
                <w:color w:val="auto"/>
              </w:rPr>
              <w:t>When we come to analyse the</w:t>
            </w:r>
            <w:r w:rsidRPr="008F7E38">
              <w:rPr>
                <w:rStyle w:val="Strong"/>
                <w:color w:val="auto"/>
              </w:rPr>
              <w:t xml:space="preserve"> </w:t>
            </w:r>
            <w:r w:rsidRPr="00E455D5">
              <w:t>responses we receive we would like to understand more about you and the boat/s you own, operate or represent.</w:t>
            </w:r>
          </w:p>
          <w:p w:rsidR="007C29F1" w:rsidRPr="008F7E38" w:rsidRDefault="007C29F1" w:rsidP="007C29F1">
            <w:pPr>
              <w:pStyle w:val="Heading4"/>
              <w:rPr>
                <w:rStyle w:val="Strong"/>
              </w:rPr>
            </w:pPr>
            <w:r>
              <w:rPr>
                <w:rStyle w:val="Strong"/>
                <w:color w:val="auto"/>
              </w:rPr>
              <w:t xml:space="preserve">C1: Please tell us if you’re responding as a </w:t>
            </w:r>
            <w:r w:rsidRPr="008F7E38">
              <w:rPr>
                <w:rStyle w:val="Strong"/>
                <w:color w:val="auto"/>
              </w:rPr>
              <w:t xml:space="preserve">private boat owner or on behalf of a commercial group or organisation. </w:t>
            </w:r>
          </w:p>
          <w:p w:rsidR="007C29F1" w:rsidRPr="002C62F1" w:rsidRDefault="007C29F1" w:rsidP="007C29F1">
            <w:pPr>
              <w:rPr>
                <w:b w:val="0"/>
                <w:snapToGrid w:val="0"/>
                <w:color w:val="000000"/>
                <w:sz w:val="22"/>
                <w:szCs w:val="22"/>
              </w:rPr>
            </w:pPr>
            <w:r w:rsidRPr="002C62F1">
              <w:rPr>
                <w:b w:val="0"/>
                <w:snapToGrid w:val="0"/>
                <w:color w:val="000000"/>
                <w:sz w:val="22"/>
                <w:szCs w:val="22"/>
              </w:rPr>
              <w:t xml:space="preserve">Please select from the following options: </w:t>
            </w:r>
            <w:r w:rsidRPr="002C62F1">
              <w:rPr>
                <w:b w:val="0"/>
                <w:snapToGrid w:val="0"/>
                <w:color w:val="000000"/>
                <w:sz w:val="22"/>
                <w:szCs w:val="22"/>
              </w:rPr>
              <w:br/>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Private boat owner</w:t>
            </w:r>
          </w:p>
          <w:p w:rsidR="007C29F1" w:rsidRDefault="007C29F1" w:rsidP="007C29F1">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 xml:space="preserve">ing on behalf of commercial </w:t>
            </w:r>
            <w:r w:rsidRPr="006A6BE4">
              <w:rPr>
                <w:b w:val="0"/>
                <w:snapToGrid w:val="0"/>
                <w:color w:val="000000"/>
                <w:sz w:val="22"/>
                <w:szCs w:val="22"/>
              </w:rPr>
              <w:t>group</w:t>
            </w:r>
          </w:p>
          <w:p w:rsidR="007C29F1" w:rsidRPr="00B31E61" w:rsidRDefault="007C29F1" w:rsidP="007C29F1">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Responding on behalf of another organisation (e.g. charity, not for profit organisation, trading body)</w:t>
            </w:r>
            <w:r w:rsidRPr="00B31E61">
              <w:rPr>
                <w:snapToGrid w:val="0"/>
                <w:color w:val="000000"/>
                <w:sz w:val="22"/>
                <w:szCs w:val="22"/>
              </w:rPr>
              <w:t xml:space="preserve"> </w:t>
            </w:r>
          </w:p>
          <w:p w:rsidR="007C29F1" w:rsidRPr="00B31E61" w:rsidRDefault="007C29F1" w:rsidP="007C29F1">
            <w:pPr>
              <w:spacing w:before="40" w:after="40"/>
              <w:rPr>
                <w:snapToGrid w:val="0"/>
                <w:color w:val="000000"/>
                <w:sz w:val="22"/>
                <w:szCs w:val="22"/>
              </w:rPr>
            </w:pPr>
          </w:p>
          <w:p w:rsidR="007C29F1" w:rsidRPr="00237741" w:rsidRDefault="007C29F1" w:rsidP="007C29F1">
            <w:pPr>
              <w:spacing w:before="40" w:after="40"/>
              <w:rPr>
                <w:b w:val="0"/>
                <w:snapToGrid w:val="0"/>
                <w:color w:val="000000"/>
                <w:sz w:val="22"/>
                <w:szCs w:val="22"/>
              </w:rPr>
            </w:pPr>
            <w:r w:rsidRPr="00237741">
              <w:rPr>
                <w:b w:val="0"/>
                <w:snapToGrid w:val="0"/>
                <w:color w:val="000000"/>
                <w:sz w:val="22"/>
                <w:szCs w:val="22"/>
              </w:rPr>
              <w:t xml:space="preserve">If you're responding on behalf of a commercial group or other organisation please tell us who you are responding on behalf of and include its type e.g. business, environmental group. </w:t>
            </w:r>
          </w:p>
          <w:p w:rsidR="007C29F1" w:rsidRPr="00B31E61" w:rsidRDefault="007C29F1" w:rsidP="007C29F1">
            <w:pPr>
              <w:spacing w:before="40" w:after="40"/>
              <w:ind w:left="112"/>
              <w:rPr>
                <w:rStyle w:val="bodyboldpurple"/>
                <w:color w:val="000000"/>
                <w:szCs w:val="22"/>
              </w:rPr>
            </w:pPr>
            <w:r>
              <w:rPr>
                <w:b w:val="0"/>
                <w:noProof/>
                <w:color w:val="000000"/>
                <w:sz w:val="22"/>
                <w:szCs w:val="22"/>
                <w:lang w:eastAsia="en-GB"/>
              </w:rPr>
              <mc:AlternateContent>
                <mc:Choice Requires="wps">
                  <w:drawing>
                    <wp:anchor distT="0" distB="0" distL="114300" distR="114300" simplePos="0" relativeHeight="251660800" behindDoc="0" locked="0" layoutInCell="1" allowOverlap="1" wp14:anchorId="03C49974" wp14:editId="283FA440">
                      <wp:simplePos x="0" y="0"/>
                      <wp:positionH relativeFrom="column">
                        <wp:posOffset>82818</wp:posOffset>
                      </wp:positionH>
                      <wp:positionV relativeFrom="paragraph">
                        <wp:posOffset>169597</wp:posOffset>
                      </wp:positionV>
                      <wp:extent cx="5429840" cy="9427"/>
                      <wp:effectExtent l="0" t="0" r="19050" b="29210"/>
                      <wp:wrapNone/>
                      <wp:docPr id="6" name="Straight Connector 6"/>
                      <wp:cNvGraphicFramePr/>
                      <a:graphic xmlns:a="http://schemas.openxmlformats.org/drawingml/2006/main">
                        <a:graphicData uri="http://schemas.microsoft.com/office/word/2010/wordprocessingShape">
                          <wps:wsp>
                            <wps:cNvCnPr/>
                            <wps:spPr>
                              <a:xfrm>
                                <a:off x="0" y="0"/>
                                <a:ext cx="5429840" cy="94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CBE8C9"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5pt,13.35pt" to="43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" strokecolor="black [3040]"/>
                  </w:pict>
                </mc:Fallback>
              </mc:AlternateContent>
            </w:r>
            <w:r>
              <w:rPr>
                <w:rStyle w:val="bodyboldpurple"/>
                <w:color w:val="000000"/>
                <w:szCs w:val="22"/>
              </w:rPr>
              <w:br/>
            </w:r>
          </w:p>
          <w:p w:rsidR="007C29F1" w:rsidRPr="00B31E61" w:rsidRDefault="007C29F1" w:rsidP="007C29F1">
            <w:pPr>
              <w:spacing w:before="40" w:after="40"/>
              <w:ind w:left="567" w:hanging="425"/>
              <w:rPr>
                <w:rStyle w:val="bodyboldpurple"/>
                <w:color w:val="000000"/>
                <w:szCs w:val="22"/>
              </w:rPr>
            </w:pPr>
            <w:r>
              <w:rPr>
                <w:b w:val="0"/>
                <w:noProof/>
                <w:color w:val="000000"/>
                <w:sz w:val="22"/>
                <w:szCs w:val="22"/>
                <w:lang w:eastAsia="en-GB"/>
              </w:rPr>
              <mc:AlternateContent>
                <mc:Choice Requires="wps">
                  <w:drawing>
                    <wp:anchor distT="0" distB="0" distL="114300" distR="114300" simplePos="0" relativeHeight="251661824" behindDoc="0" locked="0" layoutInCell="1" allowOverlap="1" wp14:anchorId="2C8CEC11" wp14:editId="35490039">
                      <wp:simplePos x="0" y="0"/>
                      <wp:positionH relativeFrom="column">
                        <wp:posOffset>131445</wp:posOffset>
                      </wp:positionH>
                      <wp:positionV relativeFrom="paragraph">
                        <wp:posOffset>100330</wp:posOffset>
                      </wp:positionV>
                      <wp:extent cx="5429250" cy="8890"/>
                      <wp:effectExtent l="0" t="0" r="19050" b="29210"/>
                      <wp:wrapNone/>
                      <wp:docPr id="7" name="Straight Connector 7"/>
                      <wp:cNvGraphicFramePr/>
                      <a:graphic xmlns:a="http://schemas.openxmlformats.org/drawingml/2006/main">
                        <a:graphicData uri="http://schemas.microsoft.com/office/word/2010/wordprocessingShape">
                          <wps:wsp>
                            <wps:cNvCnPr/>
                            <wps:spPr>
                              <a:xfrm>
                                <a:off x="0" y="0"/>
                                <a:ext cx="54292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6DB6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7.9pt" to="43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" strokecolor="black [3040]"/>
                  </w:pict>
                </mc:Fallback>
              </mc:AlternateContent>
            </w:r>
          </w:p>
          <w:p w:rsidR="007C29F1" w:rsidRDefault="007C29F1" w:rsidP="007C29F1">
            <w:pPr>
              <w:rPr>
                <w:bCs/>
                <w:snapToGrid w:val="0"/>
                <w:color w:val="000000"/>
                <w:sz w:val="22"/>
                <w:szCs w:val="22"/>
              </w:rPr>
            </w:pPr>
          </w:p>
          <w:p w:rsidR="007C29F1" w:rsidRDefault="007C29F1" w:rsidP="007C29F1">
            <w:pPr>
              <w:ind w:left="0"/>
              <w:rPr>
                <w:bCs/>
                <w:snapToGrid w:val="0"/>
                <w:color w:val="000000"/>
                <w:sz w:val="22"/>
                <w:szCs w:val="22"/>
              </w:rPr>
            </w:pPr>
            <w:r>
              <w:rPr>
                <w:bCs/>
                <w:snapToGrid w:val="0"/>
                <w:color w:val="000000"/>
                <w:sz w:val="22"/>
                <w:szCs w:val="22"/>
              </w:rPr>
              <w:t>Keeping you up to date</w:t>
            </w:r>
          </w:p>
          <w:p w:rsidR="007C29F1" w:rsidRDefault="007C29F1" w:rsidP="007C29F1">
            <w:pPr>
              <w:ind w:left="0"/>
              <w:rPr>
                <w:bCs/>
                <w:snapToGrid w:val="0"/>
                <w:color w:val="000000"/>
                <w:sz w:val="22"/>
                <w:szCs w:val="22"/>
              </w:rPr>
            </w:pPr>
          </w:p>
          <w:p w:rsidR="007C29F1" w:rsidRPr="00B31E61" w:rsidRDefault="007C29F1" w:rsidP="007C29F1">
            <w:pPr>
              <w:ind w:left="0"/>
              <w:rPr>
                <w:bCs/>
                <w:snapToGrid w:val="0"/>
                <w:color w:val="000000"/>
                <w:sz w:val="22"/>
                <w:szCs w:val="22"/>
              </w:rPr>
            </w:pPr>
            <w:r>
              <w:rPr>
                <w:bCs/>
                <w:snapToGrid w:val="0"/>
                <w:color w:val="000000"/>
                <w:sz w:val="22"/>
                <w:szCs w:val="22"/>
              </w:rPr>
              <w:t>C2:  P</w:t>
            </w:r>
            <w:r w:rsidRPr="00B31E61">
              <w:rPr>
                <w:bCs/>
                <w:snapToGrid w:val="0"/>
                <w:color w:val="000000"/>
                <w:sz w:val="22"/>
                <w:szCs w:val="22"/>
              </w:rPr>
              <w:t>lease tell us if you would like to (tick all that apply):</w:t>
            </w:r>
          </w:p>
          <w:p w:rsidR="007C29F1" w:rsidRPr="00B31E61" w:rsidRDefault="007C29F1" w:rsidP="007C29F1">
            <w:pPr>
              <w:rPr>
                <w:bCs/>
                <w:snapToGrid w:val="0"/>
                <w:color w:val="000000"/>
                <w:sz w:val="22"/>
                <w:szCs w:val="22"/>
              </w:rPr>
            </w:pP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rsidR="007C29F1" w:rsidRPr="00B31E61" w:rsidRDefault="007C29F1" w:rsidP="007C29F1">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rsidR="007C29F1" w:rsidRPr="00B31E61" w:rsidRDefault="007C29F1" w:rsidP="007C29F1">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rsidR="007C29F1" w:rsidRPr="00B31E61" w:rsidRDefault="007C29F1" w:rsidP="007C29F1">
            <w:pPr>
              <w:rPr>
                <w:snapToGrid w:val="0"/>
                <w:color w:val="000000"/>
                <w:sz w:val="22"/>
                <w:szCs w:val="22"/>
              </w:rPr>
            </w:pPr>
          </w:p>
          <w:p w:rsidR="007C29F1" w:rsidRPr="00B31E61" w:rsidRDefault="007C29F1" w:rsidP="007C29F1">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4C9A5F73" wp14:editId="594CA953">
                      <wp:simplePos x="0" y="0"/>
                      <wp:positionH relativeFrom="column">
                        <wp:posOffset>584835</wp:posOffset>
                      </wp:positionH>
                      <wp:positionV relativeFrom="paragraph">
                        <wp:posOffset>117474</wp:posOffset>
                      </wp:positionV>
                      <wp:extent cx="4117340" cy="0"/>
                      <wp:effectExtent l="0" t="0" r="3556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4D5FE"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QQHw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"/>
                  </w:pict>
                </mc:Fallback>
              </mc:AlternateContent>
            </w:r>
            <w:r w:rsidRPr="00B31E61">
              <w:rPr>
                <w:snapToGrid w:val="0"/>
                <w:color w:val="000000"/>
                <w:sz w:val="22"/>
                <w:szCs w:val="22"/>
              </w:rPr>
              <w:t>Email:</w:t>
            </w:r>
          </w:p>
          <w:p w:rsidR="007C29F1" w:rsidRDefault="007C29F1" w:rsidP="007C29F1">
            <w:pPr>
              <w:pStyle w:val="Heading4"/>
              <w:rPr>
                <w:b/>
              </w:rPr>
            </w:pPr>
          </w:p>
          <w:p w:rsidR="007C29F1" w:rsidRPr="002C62F1" w:rsidRDefault="007C29F1" w:rsidP="007C29F1"/>
          <w:p w:rsidR="007C29F1" w:rsidRDefault="007C29F1" w:rsidP="007C29F1">
            <w:pPr>
              <w:pStyle w:val="Heading4"/>
              <w:rPr>
                <w:b/>
              </w:rPr>
            </w:pPr>
            <w:r>
              <w:rPr>
                <w:b/>
              </w:rPr>
              <w:t xml:space="preserve">C3:  </w:t>
            </w:r>
            <w:r w:rsidRPr="009A0366">
              <w:rPr>
                <w:b/>
              </w:rPr>
              <w:t>Can we publish your response? We will not publish any personal information or parts of your response that will reveal your identity.</w:t>
            </w:r>
          </w:p>
          <w:p w:rsidR="007C29F1" w:rsidRPr="002408BF" w:rsidRDefault="007C29F1" w:rsidP="007C29F1">
            <w:pPr>
              <w:pStyle w:val="Heading4"/>
            </w:pPr>
            <w:r w:rsidRPr="002408BF">
              <w:t>Please select one of the following</w:t>
            </w:r>
            <w:r w:rsidR="002408BF">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Yes</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w:t>
            </w:r>
          </w:p>
          <w:p w:rsidR="007C29F1" w:rsidRDefault="007C29F1" w:rsidP="007C29F1">
            <w:pPr>
              <w:rPr>
                <w:rStyle w:val="bodyboldpurple"/>
                <w:color w:val="000000"/>
                <w:szCs w:val="22"/>
              </w:rPr>
            </w:pPr>
          </w:p>
          <w:p w:rsidR="007C29F1" w:rsidRPr="009A0366" w:rsidRDefault="007C29F1" w:rsidP="007C29F1">
            <w:pPr>
              <w:rPr>
                <w:rStyle w:val="bodyboldpurple"/>
                <w:color w:val="auto"/>
                <w:szCs w:val="22"/>
              </w:rPr>
            </w:pPr>
            <w:r>
              <w:rPr>
                <w:rStyle w:val="bodyboldpurple"/>
                <w:color w:val="000000"/>
                <w:szCs w:val="22"/>
              </w:rPr>
              <w:t xml:space="preserve">If you do not want your response published please tell us why </w:t>
            </w:r>
            <w:r w:rsidRPr="007872EA">
              <w:rPr>
                <w:b w:val="0"/>
                <w:color w:val="auto"/>
                <w:sz w:val="22"/>
                <w:szCs w:val="22"/>
              </w:rPr>
              <w:t>__________________</w:t>
            </w:r>
          </w:p>
          <w:p w:rsidR="007C29F1" w:rsidRDefault="007C29F1" w:rsidP="007C29F1">
            <w:pPr>
              <w:rPr>
                <w:rStyle w:val="bodyboldpurple"/>
                <w:color w:val="000000"/>
                <w:szCs w:val="22"/>
              </w:rPr>
            </w:pPr>
          </w:p>
          <w:p w:rsidR="007C29F1" w:rsidRDefault="007C29F1" w:rsidP="007C29F1">
            <w:pPr>
              <w:rPr>
                <w:rStyle w:val="bodyboldpurple"/>
                <w:color w:val="000000"/>
                <w:szCs w:val="22"/>
              </w:rPr>
            </w:pPr>
          </w:p>
          <w:p w:rsidR="007C29F1" w:rsidRPr="00091379" w:rsidRDefault="007C29F1" w:rsidP="007C29F1">
            <w:pPr>
              <w:pStyle w:val="Heading4"/>
              <w:rPr>
                <w:b/>
              </w:rPr>
            </w:pPr>
            <w:r>
              <w:rPr>
                <w:b/>
              </w:rPr>
              <w:t xml:space="preserve">C4: </w:t>
            </w:r>
            <w:r w:rsidRPr="00091379">
              <w:rPr>
                <w:b/>
              </w:rPr>
              <w:t xml:space="preserve">Please tell us the main river or waterway you or those you represent keep or use a boat. </w:t>
            </w:r>
          </w:p>
          <w:p w:rsidR="007C29F1" w:rsidRPr="002408BF" w:rsidRDefault="007C29F1" w:rsidP="007C29F1">
            <w:pPr>
              <w:pStyle w:val="Heading4"/>
            </w:pPr>
            <w:r w:rsidRPr="002408BF">
              <w:t>Please select one of the following:</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Ancholme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 xml:space="preserve">Black Sluice (South Forty Foot Drain) – Anglian Waterways </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Cam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Great Ouse System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Upper Medway</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Nene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Stour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Thames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 xml:space="preserve">River </w:t>
            </w:r>
            <w:proofErr w:type="spellStart"/>
            <w:r>
              <w:rPr>
                <w:rFonts w:cs="Arial"/>
                <w:b w:val="0"/>
                <w:color w:val="333333"/>
                <w:sz w:val="22"/>
                <w:szCs w:val="22"/>
                <w:shd w:val="clear" w:color="auto" w:fill="FFFFFF"/>
              </w:rPr>
              <w:t>Welland</w:t>
            </w:r>
            <w:proofErr w:type="spellEnd"/>
            <w:r>
              <w:rPr>
                <w:rFonts w:cs="Arial"/>
                <w:b w:val="0"/>
                <w:color w:val="333333"/>
                <w:sz w:val="22"/>
                <w:szCs w:val="22"/>
                <w:shd w:val="clear" w:color="auto" w:fill="FFFFFF"/>
              </w:rPr>
              <w:t xml:space="preserve"> &amp; River Glen – Anglian Waterways</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Wey</w:t>
            </w:r>
          </w:p>
          <w:p w:rsidR="007C29F1" w:rsidRDefault="007C29F1" w:rsidP="007C29F1">
            <w:pPr>
              <w:rPr>
                <w:rFonts w:cs="Arial"/>
                <w:b w:val="0"/>
                <w:color w:val="333333"/>
                <w:sz w:val="22"/>
                <w:szCs w:val="22"/>
                <w:shd w:val="clear" w:color="auto" w:fill="FFFFFF"/>
              </w:rPr>
            </w:pPr>
          </w:p>
          <w:p w:rsidR="007C29F1" w:rsidRPr="008768C3" w:rsidRDefault="007C29F1" w:rsidP="007C29F1">
            <w:pPr>
              <w:rPr>
                <w:rFonts w:cs="Arial"/>
                <w:color w:val="333333"/>
                <w:sz w:val="22"/>
                <w:szCs w:val="22"/>
                <w:shd w:val="clear" w:color="auto" w:fill="FFFFFF"/>
              </w:rPr>
            </w:pPr>
            <w:r w:rsidRPr="008768C3">
              <w:rPr>
                <w:rFonts w:cs="Arial"/>
                <w:color w:val="333333"/>
                <w:sz w:val="22"/>
                <w:szCs w:val="22"/>
                <w:shd w:val="clear" w:color="auto" w:fill="FFFFFF"/>
              </w:rPr>
              <w:t xml:space="preserve">If the main river you use is not one managed by </w:t>
            </w:r>
            <w:r>
              <w:rPr>
                <w:rFonts w:cs="Arial"/>
                <w:color w:val="333333"/>
                <w:sz w:val="22"/>
                <w:szCs w:val="22"/>
                <w:shd w:val="clear" w:color="auto" w:fill="FFFFFF"/>
              </w:rPr>
              <w:t>us</w:t>
            </w:r>
            <w:r w:rsidRPr="008768C3">
              <w:rPr>
                <w:rFonts w:cs="Arial"/>
                <w:color w:val="333333"/>
                <w:sz w:val="22"/>
                <w:szCs w:val="22"/>
                <w:shd w:val="clear" w:color="auto" w:fill="FFFFFF"/>
              </w:rPr>
              <w:t xml:space="preserve"> please select one of the following</w:t>
            </w:r>
          </w:p>
          <w:p w:rsidR="007C29F1" w:rsidRDefault="007C29F1" w:rsidP="007C29F1">
            <w:pPr>
              <w:rPr>
                <w:rFonts w:cs="Arial"/>
                <w:b w:val="0"/>
                <w:color w:val="333333"/>
                <w:sz w:val="22"/>
                <w:szCs w:val="22"/>
                <w:shd w:val="clear" w:color="auto" w:fill="FFFFFF"/>
              </w:rPr>
            </w:pP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Broads Authority</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Cam – Cam Conservators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Canal &amp; River Trust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coastal</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Middle Level Navigation</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w:t>
            </w:r>
            <w:r>
              <w:rPr>
                <w:rFonts w:cs="Arial"/>
                <w:b w:val="0"/>
                <w:color w:val="333333"/>
                <w:sz w:val="22"/>
                <w:szCs w:val="22"/>
                <w:shd w:val="clear" w:color="auto" w:fill="FFFFFF"/>
              </w:rPr>
              <w:t>one of the above</w:t>
            </w:r>
          </w:p>
          <w:p w:rsidR="007C29F1" w:rsidRDefault="007C29F1" w:rsidP="007C29F1">
            <w:pPr>
              <w:ind w:left="0"/>
              <w:rPr>
                <w:bCs/>
                <w:snapToGrid w:val="0"/>
                <w:color w:val="000000"/>
                <w:sz w:val="22"/>
                <w:szCs w:val="22"/>
              </w:rPr>
            </w:pPr>
          </w:p>
          <w:p w:rsidR="007C29F1" w:rsidRPr="008768C3" w:rsidRDefault="007C29F1" w:rsidP="007C29F1">
            <w:pPr>
              <w:pStyle w:val="Heading4"/>
              <w:rPr>
                <w:b/>
              </w:rPr>
            </w:pPr>
            <w:r>
              <w:rPr>
                <w:b/>
              </w:rPr>
              <w:t xml:space="preserve">C5: </w:t>
            </w:r>
            <w:r w:rsidRPr="008768C3">
              <w:rPr>
                <w:b/>
              </w:rPr>
              <w:t>In addition to the main river you use, if you or those you represent use a boat on another river please select the one that is used most frequently</w:t>
            </w:r>
          </w:p>
          <w:p w:rsidR="007C29F1" w:rsidRPr="002408BF" w:rsidRDefault="007C29F1" w:rsidP="007C29F1">
            <w:pPr>
              <w:pStyle w:val="Heading4"/>
            </w:pPr>
            <w:r w:rsidRPr="002408BF">
              <w:t>Please select one of the following</w:t>
            </w:r>
            <w:r w:rsidR="002408BF">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Ancholme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 xml:space="preserve">Black Sluice (South Forty Foot Drain) – Anglian Waterways </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Cam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Great Ouse System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Upper Medway</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Nene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Stour – Anglian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Thames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 xml:space="preserve">River </w:t>
            </w:r>
            <w:proofErr w:type="spellStart"/>
            <w:r>
              <w:rPr>
                <w:rFonts w:cs="Arial"/>
                <w:b w:val="0"/>
                <w:color w:val="333333"/>
                <w:sz w:val="22"/>
                <w:szCs w:val="22"/>
                <w:shd w:val="clear" w:color="auto" w:fill="FFFFFF"/>
              </w:rPr>
              <w:t>Welland</w:t>
            </w:r>
            <w:proofErr w:type="spellEnd"/>
            <w:r>
              <w:rPr>
                <w:rFonts w:cs="Arial"/>
                <w:b w:val="0"/>
                <w:color w:val="333333"/>
                <w:sz w:val="22"/>
                <w:szCs w:val="22"/>
                <w:shd w:val="clear" w:color="auto" w:fill="FFFFFF"/>
              </w:rPr>
              <w:t xml:space="preserve"> &amp; River Glen – Anglian Waterways</w:t>
            </w:r>
          </w:p>
          <w:p w:rsidR="007C29F1" w:rsidRDefault="007C29F1" w:rsidP="007C29F1">
            <w:pPr>
              <w:rPr>
                <w:rFonts w:cs="Arial"/>
                <w:b w:val="0"/>
                <w:color w:val="333333"/>
                <w:sz w:val="22"/>
                <w:szCs w:val="22"/>
                <w:shd w:val="clear" w:color="auto" w:fill="FFFFFF"/>
              </w:rPr>
            </w:pPr>
            <w:r w:rsidRPr="00B31E61">
              <w:rPr>
                <w:rStyle w:val="bodyboldpurple"/>
                <w:color w:val="000000"/>
                <w:szCs w:val="22"/>
              </w:rPr>
              <w:lastRenderedPageBreak/>
              <w:sym w:font="Wingdings 2" w:char="F0A3"/>
            </w:r>
            <w:r w:rsidRPr="00B31E61">
              <w:rPr>
                <w:rStyle w:val="bodyboldpurple"/>
                <w:color w:val="000000"/>
                <w:szCs w:val="22"/>
              </w:rPr>
              <w:t xml:space="preserve">  </w:t>
            </w:r>
            <w:r>
              <w:rPr>
                <w:rFonts w:cs="Arial"/>
                <w:b w:val="0"/>
                <w:color w:val="333333"/>
                <w:sz w:val="22"/>
                <w:szCs w:val="22"/>
                <w:shd w:val="clear" w:color="auto" w:fill="FFFFFF"/>
              </w:rPr>
              <w:t>River Wey</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Broads Authority</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River Cam – Cam Conservators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Canal &amp; River Trust waterways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c</w:t>
            </w:r>
            <w:r>
              <w:rPr>
                <w:rFonts w:cs="Arial"/>
                <w:b w:val="0"/>
                <w:color w:val="333333"/>
                <w:sz w:val="22"/>
                <w:szCs w:val="22"/>
                <w:shd w:val="clear" w:color="auto" w:fill="FFFFFF"/>
              </w:rPr>
              <w:t>oastal</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Middle Level Navigation</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None of the above</w:t>
            </w:r>
          </w:p>
          <w:p w:rsidR="007C29F1" w:rsidRDefault="007C29F1" w:rsidP="007C29F1"/>
          <w:p w:rsidR="007C29F1" w:rsidRDefault="007C29F1" w:rsidP="007C29F1">
            <w:pPr>
              <w:pStyle w:val="Heading4"/>
              <w:rPr>
                <w:b/>
              </w:rPr>
            </w:pPr>
            <w:r>
              <w:rPr>
                <w:b/>
              </w:rPr>
              <w:t xml:space="preserve">C6: </w:t>
            </w:r>
            <w:r w:rsidRPr="008768C3">
              <w:rPr>
                <w:b/>
              </w:rPr>
              <w:t>Please tell us the type of registration you purchase.</w:t>
            </w:r>
          </w:p>
          <w:p w:rsidR="007C29F1" w:rsidRPr="002C62F1" w:rsidRDefault="007C29F1" w:rsidP="007C29F1">
            <w:pPr>
              <w:pStyle w:val="Heading4"/>
              <w:rPr>
                <w:rStyle w:val="bodyboldpurple"/>
                <w:color w:val="000000"/>
              </w:rPr>
            </w:pPr>
            <w:r w:rsidRPr="002C62F1">
              <w:t>Please select one of the following</w:t>
            </w:r>
            <w:r w:rsidRPr="002C62F1">
              <w:rPr>
                <w:rStyle w:val="bodyboldpurple"/>
                <w:color w:val="000000"/>
              </w:rPr>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 xml:space="preserve">Annual registration </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Visitor registration</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 xml:space="preserve">Gold licence </w:t>
            </w:r>
          </w:p>
          <w:p w:rsidR="007C29F1" w:rsidRPr="008768C3" w:rsidRDefault="007C29F1" w:rsidP="007C29F1">
            <w:r w:rsidRPr="00B31E61">
              <w:rPr>
                <w:rStyle w:val="bodyboldpurple"/>
                <w:color w:val="000000"/>
                <w:szCs w:val="22"/>
              </w:rPr>
              <w:sym w:font="Wingdings 2" w:char="F0A3"/>
            </w:r>
            <w:r w:rsidRPr="00B31E61">
              <w:rPr>
                <w:rStyle w:val="bodyboldpurple"/>
                <w:color w:val="000000"/>
                <w:szCs w:val="22"/>
              </w:rPr>
              <w:t xml:space="preserve">  </w:t>
            </w:r>
            <w:r>
              <w:rPr>
                <w:rFonts w:cs="Arial"/>
                <w:b w:val="0"/>
                <w:color w:val="333333"/>
                <w:sz w:val="22"/>
                <w:szCs w:val="22"/>
                <w:shd w:val="clear" w:color="auto" w:fill="FFFFFF"/>
              </w:rPr>
              <w:t>I don’t own a boat</w:t>
            </w:r>
          </w:p>
          <w:p w:rsidR="007C29F1" w:rsidRPr="008768C3" w:rsidRDefault="007C29F1" w:rsidP="007C29F1"/>
          <w:p w:rsidR="007C29F1" w:rsidRDefault="007C29F1" w:rsidP="007C29F1">
            <w:pPr>
              <w:ind w:left="0"/>
              <w:rPr>
                <w:bCs/>
                <w:snapToGrid w:val="0"/>
                <w:color w:val="000000"/>
                <w:sz w:val="22"/>
                <w:szCs w:val="22"/>
              </w:rPr>
            </w:pPr>
          </w:p>
          <w:p w:rsidR="007C29F1" w:rsidRDefault="007C29F1" w:rsidP="007C29F1">
            <w:pPr>
              <w:ind w:left="0"/>
              <w:rPr>
                <w:bCs/>
                <w:snapToGrid w:val="0"/>
                <w:color w:val="000000"/>
                <w:sz w:val="22"/>
                <w:szCs w:val="22"/>
              </w:rPr>
            </w:pPr>
            <w:r>
              <w:rPr>
                <w:bCs/>
                <w:snapToGrid w:val="0"/>
                <w:color w:val="000000"/>
                <w:sz w:val="22"/>
                <w:szCs w:val="22"/>
              </w:rPr>
              <w:t>C7:  What is the main reason you or those you represent use a boat?</w:t>
            </w:r>
          </w:p>
          <w:p w:rsidR="007C29F1" w:rsidRDefault="007C29F1" w:rsidP="007C29F1">
            <w:pPr>
              <w:ind w:left="0"/>
              <w:rPr>
                <w:bCs/>
                <w:snapToGrid w:val="0"/>
                <w:color w:val="000000"/>
                <w:sz w:val="22"/>
                <w:szCs w:val="22"/>
              </w:rPr>
            </w:pPr>
            <w:r>
              <w:rPr>
                <w:bCs/>
                <w:snapToGrid w:val="0"/>
                <w:color w:val="000000"/>
                <w:sz w:val="22"/>
                <w:szCs w:val="22"/>
              </w:rPr>
              <w:t>Please select one of the following:</w:t>
            </w:r>
          </w:p>
          <w:p w:rsidR="007C29F1" w:rsidRDefault="007C29F1" w:rsidP="007C29F1">
            <w:pPr>
              <w:pStyle w:val="Heading4"/>
              <w:rPr>
                <w:bCs/>
                <w:snapToGrid w:val="0"/>
              </w:rPr>
            </w:pPr>
            <w:r>
              <w:rPr>
                <w:bCs/>
                <w:snapToGrid w:val="0"/>
              </w:rPr>
              <w:t xml:space="preserve"> </w:t>
            </w:r>
          </w:p>
          <w:p w:rsidR="007C29F1" w:rsidRPr="002C62F1" w:rsidRDefault="007C29F1" w:rsidP="007C29F1">
            <w:pPr>
              <w:pStyle w:val="Heading4"/>
              <w:ind w:left="0"/>
              <w:rPr>
                <w:b/>
              </w:rPr>
            </w:pPr>
            <w:r w:rsidRPr="002C62F1">
              <w:t xml:space="preserve"> Please select one of the following</w:t>
            </w:r>
            <w:r w:rsidRPr="002C62F1">
              <w:rPr>
                <w:rStyle w:val="bodyboldpurple"/>
                <w:color w:val="000000"/>
              </w:rPr>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For private, leisure or non-commercial club use</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For commercial, business use</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For residential use</w:t>
            </w:r>
            <w:r>
              <w:rPr>
                <w:rFonts w:cs="Arial"/>
                <w:b w:val="0"/>
                <w:color w:val="333333"/>
                <w:sz w:val="22"/>
                <w:szCs w:val="22"/>
                <w:shd w:val="clear" w:color="auto" w:fill="FFFFFF"/>
              </w:rPr>
              <w:t xml:space="preserve"> </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I am not a boat user</w:t>
            </w:r>
          </w:p>
          <w:p w:rsidR="007C29F1" w:rsidRDefault="007C29F1" w:rsidP="007C29F1">
            <w:pPr>
              <w:ind w:left="0"/>
              <w:rPr>
                <w:bCs/>
                <w:snapToGrid w:val="0"/>
                <w:color w:val="000000"/>
                <w:sz w:val="22"/>
                <w:szCs w:val="22"/>
              </w:rPr>
            </w:pPr>
          </w:p>
          <w:p w:rsidR="007C29F1" w:rsidRPr="002C62F1" w:rsidRDefault="007C29F1" w:rsidP="007C29F1">
            <w:pPr>
              <w:pStyle w:val="Heading4"/>
            </w:pPr>
            <w:r w:rsidRPr="002C62F1">
              <w:t xml:space="preserve">If you selected ‘private, leisure or non-commercial club use’ or ‘residential use’ please continue with question C8 below.  </w:t>
            </w:r>
          </w:p>
          <w:p w:rsidR="007C29F1" w:rsidRPr="00C43247" w:rsidRDefault="007C29F1" w:rsidP="007C29F1">
            <w:pPr>
              <w:pStyle w:val="Heading4"/>
              <w:rPr>
                <w:b/>
              </w:rPr>
            </w:pPr>
            <w:r w:rsidRPr="002C62F1">
              <w:t>If you selected commercial, business please go to question C9.</w:t>
            </w:r>
          </w:p>
          <w:p w:rsidR="007C29F1" w:rsidRPr="00C43247" w:rsidRDefault="007C29F1" w:rsidP="007C29F1">
            <w:pPr>
              <w:pStyle w:val="Heading4"/>
              <w:rPr>
                <w:b/>
                <w:bCs/>
                <w:snapToGrid w:val="0"/>
              </w:rPr>
            </w:pPr>
            <w:r>
              <w:rPr>
                <w:b/>
              </w:rPr>
              <w:t xml:space="preserve">C8: </w:t>
            </w:r>
            <w:r w:rsidRPr="00C43247">
              <w:rPr>
                <w:b/>
              </w:rPr>
              <w:t xml:space="preserve"> As a private, leisure, residential or non-commercial club user, what type of boat do you own</w:t>
            </w:r>
          </w:p>
          <w:p w:rsidR="007C29F1" w:rsidRDefault="007C29F1" w:rsidP="002408BF">
            <w:pPr>
              <w:pStyle w:val="Heading4"/>
              <w:rPr>
                <w:bCs/>
                <w:snapToGrid w:val="0"/>
              </w:rPr>
            </w:pPr>
            <w:r w:rsidRPr="002C62F1">
              <w:rPr>
                <w:bCs/>
                <w:snapToGrid w:val="0"/>
              </w:rPr>
              <w:t>Please select one of the following:</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Powered cruiser</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Powered sailing boat (with auxiliary engine)</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 xml:space="preserve">Powered </w:t>
            </w:r>
            <w:proofErr w:type="spellStart"/>
            <w:r>
              <w:rPr>
                <w:rStyle w:val="bodyboldpurple"/>
                <w:color w:val="000000"/>
                <w:szCs w:val="22"/>
              </w:rPr>
              <w:t>narrowboat</w:t>
            </w:r>
            <w:proofErr w:type="spellEnd"/>
            <w:r>
              <w:rPr>
                <w:rFonts w:cs="Arial"/>
                <w:b w:val="0"/>
                <w:color w:val="333333"/>
                <w:sz w:val="22"/>
                <w:szCs w:val="22"/>
                <w:shd w:val="clear" w:color="auto" w:fill="FFFFFF"/>
              </w:rPr>
              <w:t xml:space="preserve"> </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Static houseboat</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Unpowered open boat</w:t>
            </w:r>
          </w:p>
          <w:p w:rsidR="007C29F1" w:rsidRDefault="007C29F1" w:rsidP="007C29F1">
            <w:pPr>
              <w:rPr>
                <w:rStyle w:val="bodyboldpurple"/>
                <w:color w:val="000000"/>
                <w:szCs w:val="22"/>
              </w:rPr>
            </w:pPr>
          </w:p>
          <w:p w:rsidR="007C29F1" w:rsidRPr="002C62F1" w:rsidRDefault="007C29F1" w:rsidP="007C29F1">
            <w:pPr>
              <w:pStyle w:val="Heading4"/>
            </w:pPr>
            <w:r w:rsidRPr="002C62F1">
              <w:t>If you selected unpowered open, please choose your main type of unpowered open boat from the options below</w:t>
            </w:r>
            <w:r>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canoe</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Kayak</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Rowing/sculling boat</w:t>
            </w:r>
            <w:r>
              <w:rPr>
                <w:rFonts w:cs="Arial"/>
                <w:b w:val="0"/>
                <w:color w:val="333333"/>
                <w:sz w:val="22"/>
                <w:szCs w:val="22"/>
                <w:shd w:val="clear" w:color="auto" w:fill="FFFFFF"/>
              </w:rPr>
              <w:t xml:space="preserve"> </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Sailing boat</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Unpowered without auxiliary engine</w:t>
            </w:r>
          </w:p>
          <w:p w:rsidR="007C29F1" w:rsidRDefault="007C29F1" w:rsidP="007C29F1">
            <w:pPr>
              <w:rPr>
                <w:rStyle w:val="bodyboldpurple"/>
                <w:color w:val="000000"/>
                <w:szCs w:val="22"/>
              </w:rPr>
            </w:pPr>
            <w:r w:rsidRPr="00B31E61">
              <w:rPr>
                <w:rStyle w:val="bodyboldpurple"/>
                <w:color w:val="000000"/>
                <w:szCs w:val="22"/>
              </w:rPr>
              <w:lastRenderedPageBreak/>
              <w:sym w:font="Wingdings 2" w:char="F0A3"/>
            </w:r>
            <w:r>
              <w:rPr>
                <w:rStyle w:val="bodyboldpurple"/>
                <w:color w:val="000000"/>
                <w:szCs w:val="22"/>
              </w:rPr>
              <w:t xml:space="preserve">  Paddle board</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Punt</w:t>
            </w:r>
          </w:p>
          <w:p w:rsidR="007C29F1" w:rsidRDefault="007C29F1" w:rsidP="007C29F1"/>
          <w:p w:rsidR="007C29F1" w:rsidRPr="00C43247" w:rsidRDefault="007C29F1" w:rsidP="007C29F1">
            <w:pPr>
              <w:pStyle w:val="Heading4"/>
              <w:rPr>
                <w:b/>
              </w:rPr>
            </w:pPr>
            <w:r>
              <w:rPr>
                <w:b/>
              </w:rPr>
              <w:t xml:space="preserve">C9:  </w:t>
            </w:r>
            <w:r w:rsidRPr="00C43247">
              <w:rPr>
                <w:b/>
              </w:rPr>
              <w:t xml:space="preserve"> </w:t>
            </w:r>
            <w:r>
              <w:rPr>
                <w:b/>
              </w:rPr>
              <w:t>If you selected commerc</w:t>
            </w:r>
            <w:r w:rsidR="005F478A">
              <w:rPr>
                <w:b/>
              </w:rPr>
              <w:t>ial, business user in Question C7</w:t>
            </w:r>
            <w:r>
              <w:rPr>
                <w:b/>
              </w:rPr>
              <w:t>, please tell us</w:t>
            </w:r>
            <w:r w:rsidRPr="00C43247">
              <w:rPr>
                <w:b/>
              </w:rPr>
              <w:t xml:space="preserve"> what type of boat you operate?</w:t>
            </w:r>
          </w:p>
          <w:p w:rsidR="007C29F1" w:rsidRPr="002C62F1" w:rsidRDefault="007C29F1" w:rsidP="007C29F1">
            <w:pPr>
              <w:pStyle w:val="Heading4"/>
            </w:pPr>
            <w:r w:rsidRPr="002C62F1">
              <w:t>Please select one of the following</w:t>
            </w:r>
            <w:r>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Powered self-drive holiday hire boat</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Powered self-drive day hire boat</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Passenger or charter boat</w:t>
            </w:r>
            <w:r>
              <w:rPr>
                <w:rFonts w:cs="Arial"/>
                <w:b w:val="0"/>
                <w:color w:val="333333"/>
                <w:sz w:val="22"/>
                <w:szCs w:val="22"/>
                <w:shd w:val="clear" w:color="auto" w:fill="FFFFFF"/>
              </w:rPr>
              <w:t xml:space="preserve"> </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Static letting or fixed location trading boats</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Roving trading boats</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Powered maintenance boat</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Tug</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Unpowered open hire boat</w:t>
            </w:r>
          </w:p>
          <w:p w:rsidR="007C29F1" w:rsidRDefault="007C29F1" w:rsidP="007C29F1"/>
          <w:p w:rsidR="007C29F1" w:rsidRPr="00043C69" w:rsidRDefault="007C29F1" w:rsidP="007C29F1">
            <w:pPr>
              <w:pStyle w:val="Heading4"/>
            </w:pPr>
            <w:r w:rsidRPr="00043C69">
              <w:t>If you selected unpowered open hire boat, please choose your main type of unpowered open boat from the options below</w:t>
            </w:r>
            <w:r>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Canoe</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Kayak</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Rowing/sculling boat</w:t>
            </w:r>
            <w:r>
              <w:rPr>
                <w:rFonts w:cs="Arial"/>
                <w:b w:val="0"/>
                <w:color w:val="333333"/>
                <w:sz w:val="22"/>
                <w:szCs w:val="22"/>
                <w:shd w:val="clear" w:color="auto" w:fill="FFFFFF"/>
              </w:rPr>
              <w:t xml:space="preserve"> </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Sailing boat</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Unpowered without auxiliary engine</w:t>
            </w:r>
          </w:p>
          <w:p w:rsidR="007C29F1" w:rsidRDefault="007C29F1" w:rsidP="007C29F1">
            <w:pPr>
              <w:rPr>
                <w:rStyle w:val="bodyboldpurple"/>
                <w:color w:val="000000"/>
                <w:szCs w:val="22"/>
              </w:rPr>
            </w:pPr>
            <w:r w:rsidRPr="00B31E61">
              <w:rPr>
                <w:rStyle w:val="bodyboldpurple"/>
                <w:color w:val="000000"/>
                <w:szCs w:val="22"/>
              </w:rPr>
              <w:sym w:font="Wingdings 2" w:char="F0A3"/>
            </w:r>
            <w:r>
              <w:rPr>
                <w:rStyle w:val="bodyboldpurple"/>
                <w:color w:val="000000"/>
                <w:szCs w:val="22"/>
              </w:rPr>
              <w:t xml:space="preserve">  Paddle board</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Punt</w:t>
            </w:r>
          </w:p>
          <w:p w:rsidR="007C29F1" w:rsidRDefault="007C29F1" w:rsidP="007C29F1"/>
          <w:p w:rsidR="007C29F1" w:rsidRPr="00043C69" w:rsidRDefault="007C29F1" w:rsidP="007C29F1">
            <w:pPr>
              <w:pStyle w:val="Heading4"/>
              <w:rPr>
                <w:b/>
              </w:rPr>
            </w:pPr>
            <w:r w:rsidRPr="00043C69">
              <w:rPr>
                <w:b/>
              </w:rPr>
              <w:t>C10: If responding as a private boater please can you tell us how old are you?</w:t>
            </w:r>
          </w:p>
          <w:p w:rsidR="007C29F1" w:rsidRDefault="007C29F1" w:rsidP="007C29F1">
            <w:pPr>
              <w:pStyle w:val="Heading4"/>
              <w:rPr>
                <w:b/>
              </w:rPr>
            </w:pPr>
            <w:r w:rsidRPr="00E455D5">
              <w:t>Please select one of the following</w:t>
            </w:r>
            <w:r>
              <w:t>:</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16-19</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20-24</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25-29</w:t>
            </w:r>
            <w:r>
              <w:rPr>
                <w:rFonts w:cs="Arial"/>
                <w:b w:val="0"/>
                <w:color w:val="333333"/>
                <w:sz w:val="22"/>
                <w:szCs w:val="22"/>
                <w:shd w:val="clear" w:color="auto" w:fill="FFFFFF"/>
              </w:rPr>
              <w:t xml:space="preserve"> </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30-34</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35-39</w:t>
            </w:r>
          </w:p>
          <w:p w:rsidR="007C29F1" w:rsidRDefault="007C29F1" w:rsidP="007C29F1">
            <w:pPr>
              <w:rPr>
                <w:rStyle w:val="bodyboldpurple"/>
                <w:color w:val="000000"/>
                <w:szCs w:val="22"/>
              </w:rPr>
            </w:pPr>
            <w:r w:rsidRPr="00B31E61">
              <w:rPr>
                <w:rStyle w:val="bodyboldpurple"/>
                <w:color w:val="000000"/>
                <w:szCs w:val="22"/>
              </w:rPr>
              <w:sym w:font="Wingdings 2" w:char="F0A3"/>
            </w:r>
            <w:r>
              <w:rPr>
                <w:rStyle w:val="bodyboldpurple"/>
                <w:color w:val="000000"/>
                <w:szCs w:val="22"/>
              </w:rPr>
              <w:t xml:space="preserve">  40-44</w:t>
            </w:r>
          </w:p>
          <w:p w:rsidR="007C29F1" w:rsidRPr="00043C69" w:rsidRDefault="007C29F1" w:rsidP="007C29F1">
            <w:pPr>
              <w:rPr>
                <w:rStyle w:val="bodyboldpurple"/>
                <w:color w:val="000000"/>
              </w:rPr>
            </w:pPr>
            <w:r w:rsidRPr="00043C69">
              <w:rPr>
                <w:rStyle w:val="bodyboldpurple"/>
                <w:color w:val="000000"/>
                <w:szCs w:val="22"/>
              </w:rPr>
              <w:sym w:font="Wingdings 2" w:char="F0A3"/>
            </w:r>
            <w:r w:rsidRPr="00043C69">
              <w:rPr>
                <w:rStyle w:val="bodyboldpurple"/>
                <w:color w:val="000000"/>
                <w:szCs w:val="22"/>
              </w:rPr>
              <w:t xml:space="preserve">  </w:t>
            </w:r>
            <w:r w:rsidRPr="00043C69">
              <w:rPr>
                <w:rStyle w:val="bodyboldpurple"/>
                <w:color w:val="000000"/>
              </w:rPr>
              <w:t xml:space="preserve">45-49 </w:t>
            </w: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50-54</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55-59</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60-64</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65-69</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70-74</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75-79</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80 or over</w:t>
            </w:r>
          </w:p>
          <w:p w:rsidR="007C29F1" w:rsidRPr="00043C69" w:rsidRDefault="007C29F1" w:rsidP="007C29F1">
            <w:pPr>
              <w:rPr>
                <w:b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Prefer not to say</w:t>
            </w:r>
          </w:p>
          <w:p w:rsidR="007C29F1" w:rsidRDefault="007C29F1" w:rsidP="007C29F1">
            <w:pPr>
              <w:pStyle w:val="Heading4"/>
              <w:rPr>
                <w:b/>
              </w:rPr>
            </w:pPr>
          </w:p>
          <w:p w:rsidR="007C29F1" w:rsidRPr="009A2195" w:rsidRDefault="007C29F1" w:rsidP="007C29F1">
            <w:pPr>
              <w:pStyle w:val="Heading4"/>
              <w:rPr>
                <w:rStyle w:val="bodyboldpurple"/>
                <w:b w:val="0"/>
                <w:color w:val="000000"/>
              </w:rPr>
            </w:pPr>
            <w:r>
              <w:rPr>
                <w:b/>
              </w:rPr>
              <w:t xml:space="preserve">C11: </w:t>
            </w:r>
            <w:r w:rsidRPr="009A2195">
              <w:rPr>
                <w:b/>
              </w:rPr>
              <w:t>Would you like to take part in any future workshops, please select your preference</w:t>
            </w:r>
          </w:p>
          <w:p w:rsidR="007C29F1" w:rsidRPr="00B31E61" w:rsidRDefault="007C29F1" w:rsidP="007C29F1">
            <w:pPr>
              <w:rPr>
                <w:rStyle w:val="bodyboldpurple"/>
                <w:color w:val="000000"/>
                <w:szCs w:val="22"/>
              </w:rPr>
            </w:pPr>
            <w:r w:rsidRPr="00B31E61">
              <w:rPr>
                <w:rStyle w:val="bodyboldpurple"/>
                <w:color w:val="000000"/>
                <w:szCs w:val="22"/>
              </w:rPr>
              <w:lastRenderedPageBreak/>
              <w:sym w:font="Wingdings 2" w:char="F0A3"/>
            </w:r>
            <w:r w:rsidRPr="00B31E61">
              <w:rPr>
                <w:rStyle w:val="bodyboldpurple"/>
                <w:color w:val="000000"/>
                <w:szCs w:val="22"/>
              </w:rPr>
              <w:t xml:space="preserve">  </w:t>
            </w:r>
            <w:r>
              <w:rPr>
                <w:rStyle w:val="bodyboldpurple"/>
                <w:color w:val="000000"/>
                <w:szCs w:val="22"/>
              </w:rPr>
              <w:t>Yes</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No</w:t>
            </w:r>
          </w:p>
          <w:p w:rsidR="007C29F1" w:rsidRDefault="007C29F1" w:rsidP="007C29F1">
            <w:pPr>
              <w:rPr>
                <w:rStyle w:val="bodyboldpurple"/>
                <w:color w:val="000000"/>
                <w:szCs w:val="22"/>
              </w:rPr>
            </w:pPr>
          </w:p>
          <w:p w:rsidR="007C29F1" w:rsidRPr="00043C69" w:rsidRDefault="007C29F1" w:rsidP="007C29F1">
            <w:pPr>
              <w:pStyle w:val="Heading4"/>
            </w:pPr>
            <w:r w:rsidRPr="00043C69">
              <w:t>If you answered yes, and you have already given us your email address as part of this consultation, we will use this as your contact details for any future workshops.  If you have not given us your email as part of this consultation, please enter in the text box below your contact details (email, phone number, mailing address).  By providing us with your contact details you consent for us to contact you about any future workshops.</w:t>
            </w:r>
          </w:p>
          <w:p w:rsidR="007C29F1" w:rsidRPr="009A2195" w:rsidRDefault="007C29F1" w:rsidP="007C29F1">
            <w:r>
              <w:rPr>
                <w:b w:val="0"/>
                <w:noProof/>
                <w:color w:val="000000"/>
                <w:sz w:val="22"/>
                <w:szCs w:val="22"/>
                <w:lang w:eastAsia="en-GB"/>
              </w:rPr>
              <mc:AlternateContent>
                <mc:Choice Requires="wps">
                  <w:drawing>
                    <wp:anchor distT="0" distB="0" distL="114300" distR="114300" simplePos="0" relativeHeight="251662848" behindDoc="0" locked="0" layoutInCell="1" allowOverlap="1" wp14:anchorId="6D08BA3A" wp14:editId="02DD448D">
                      <wp:simplePos x="0" y="0"/>
                      <wp:positionH relativeFrom="column">
                        <wp:posOffset>150495</wp:posOffset>
                      </wp:positionH>
                      <wp:positionV relativeFrom="paragraph">
                        <wp:posOffset>0</wp:posOffset>
                      </wp:positionV>
                      <wp:extent cx="542925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54292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8EB81" id="Straight Connector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0" to="43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" strokecolor="black [3040]"/>
                  </w:pict>
                </mc:Fallback>
              </mc:AlternateContent>
            </w:r>
          </w:p>
          <w:p w:rsidR="007C29F1" w:rsidRDefault="007C29F1" w:rsidP="007C29F1">
            <w:pPr>
              <w:pStyle w:val="Heading4"/>
            </w:pPr>
            <w:r>
              <w:rPr>
                <w:b/>
                <w:noProof/>
                <w:lang w:eastAsia="en-GB"/>
              </w:rPr>
              <mc:AlternateContent>
                <mc:Choice Requires="wps">
                  <w:drawing>
                    <wp:anchor distT="0" distB="0" distL="114300" distR="114300" simplePos="0" relativeHeight="251664896" behindDoc="0" locked="0" layoutInCell="1" allowOverlap="1" wp14:anchorId="7D9B83E6" wp14:editId="522014FA">
                      <wp:simplePos x="0" y="0"/>
                      <wp:positionH relativeFrom="column">
                        <wp:posOffset>150495</wp:posOffset>
                      </wp:positionH>
                      <wp:positionV relativeFrom="paragraph">
                        <wp:posOffset>327660</wp:posOffset>
                      </wp:positionV>
                      <wp:extent cx="5429250" cy="8890"/>
                      <wp:effectExtent l="0" t="0" r="19050" b="29210"/>
                      <wp:wrapNone/>
                      <wp:docPr id="10" name="Straight Connector 10"/>
                      <wp:cNvGraphicFramePr/>
                      <a:graphic xmlns:a="http://schemas.openxmlformats.org/drawingml/2006/main">
                        <a:graphicData uri="http://schemas.microsoft.com/office/word/2010/wordprocessingShape">
                          <wps:wsp>
                            <wps:cNvCnPr/>
                            <wps:spPr>
                              <a:xfrm>
                                <a:off x="0" y="0"/>
                                <a:ext cx="54292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56E3F"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5.8pt" to="43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" strokecolor="black [3040]"/>
                  </w:pict>
                </mc:Fallback>
              </mc:AlternateContent>
            </w:r>
            <w:r>
              <w:rPr>
                <w:b/>
                <w:noProof/>
                <w:lang w:eastAsia="en-GB"/>
              </w:rPr>
              <mc:AlternateContent>
                <mc:Choice Requires="wps">
                  <w:drawing>
                    <wp:anchor distT="0" distB="0" distL="114300" distR="114300" simplePos="0" relativeHeight="251663872" behindDoc="0" locked="0" layoutInCell="1" allowOverlap="1" wp14:anchorId="33D1A67E" wp14:editId="0CED0A4A">
                      <wp:simplePos x="0" y="0"/>
                      <wp:positionH relativeFrom="column">
                        <wp:posOffset>150495</wp:posOffset>
                      </wp:positionH>
                      <wp:positionV relativeFrom="paragraph">
                        <wp:posOffset>8890</wp:posOffset>
                      </wp:positionV>
                      <wp:extent cx="5429250" cy="8890"/>
                      <wp:effectExtent l="0" t="0" r="19050" b="29210"/>
                      <wp:wrapNone/>
                      <wp:docPr id="9" name="Straight Connector 9"/>
                      <wp:cNvGraphicFramePr/>
                      <a:graphic xmlns:a="http://schemas.openxmlformats.org/drawingml/2006/main">
                        <a:graphicData uri="http://schemas.microsoft.com/office/word/2010/wordprocessingShape">
                          <wps:wsp>
                            <wps:cNvCnPr/>
                            <wps:spPr>
                              <a:xfrm>
                                <a:off x="0" y="0"/>
                                <a:ext cx="54292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50BE4" id="Straight Connector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7pt" to="43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" strokecolor="black [3040]"/>
                  </w:pict>
                </mc:Fallback>
              </mc:AlternateContent>
            </w:r>
          </w:p>
          <w:p w:rsidR="007C29F1" w:rsidRDefault="007C29F1" w:rsidP="007C29F1">
            <w:pPr>
              <w:pStyle w:val="Heading4"/>
            </w:pPr>
          </w:p>
          <w:p w:rsidR="007C29F1" w:rsidRPr="00E455D5" w:rsidRDefault="007C29F1" w:rsidP="007C29F1">
            <w:pPr>
              <w:pStyle w:val="Heading4"/>
            </w:pPr>
            <w:r w:rsidRPr="00E455D5">
              <w:t xml:space="preserve">If you decide at any time that you no longer wish to be contacted for future workshops, you can withdraw your consent by getting in touch with us at </w:t>
            </w:r>
            <w:hyperlink r:id="rId12" w:history="1">
              <w:r w:rsidRPr="00E455D5">
                <w:rPr>
                  <w:color w:val="1D70B8"/>
                  <w:u w:val="single"/>
                </w:rPr>
                <w:t>navconsultation@environment-agency.gov.uk</w:t>
              </w:r>
            </w:hyperlink>
          </w:p>
          <w:p w:rsidR="007C29F1" w:rsidRDefault="007C29F1" w:rsidP="007C29F1">
            <w:pPr>
              <w:rPr>
                <w:rStyle w:val="bodyboldpurple"/>
                <w:color w:val="000000"/>
                <w:szCs w:val="22"/>
              </w:rPr>
            </w:pPr>
          </w:p>
          <w:p w:rsidR="007C29F1" w:rsidRPr="007872EA" w:rsidRDefault="007C29F1" w:rsidP="007C29F1">
            <w:pPr>
              <w:rPr>
                <w:bCs/>
                <w:color w:val="auto"/>
                <w:sz w:val="22"/>
                <w:szCs w:val="22"/>
              </w:rPr>
            </w:pPr>
            <w:r>
              <w:rPr>
                <w:bCs/>
                <w:color w:val="auto"/>
                <w:sz w:val="22"/>
                <w:szCs w:val="22"/>
              </w:rPr>
              <w:t xml:space="preserve">C12: </w:t>
            </w:r>
            <w:r w:rsidRPr="007872EA">
              <w:rPr>
                <w:bCs/>
                <w:color w:val="auto"/>
                <w:sz w:val="22"/>
                <w:szCs w:val="22"/>
              </w:rPr>
              <w:t xml:space="preserve">Please tell us how you found out about the </w:t>
            </w:r>
            <w:r>
              <w:rPr>
                <w:bCs/>
                <w:color w:val="auto"/>
                <w:sz w:val="22"/>
                <w:szCs w:val="22"/>
              </w:rPr>
              <w:t>C</w:t>
            </w:r>
            <w:r w:rsidRPr="007872EA">
              <w:rPr>
                <w:bCs/>
                <w:color w:val="auto"/>
                <w:sz w:val="22"/>
                <w:szCs w:val="22"/>
              </w:rPr>
              <w:t>onsultation:</w:t>
            </w:r>
            <w:r>
              <w:rPr>
                <w:bCs/>
                <w:color w:val="auto"/>
                <w:sz w:val="22"/>
                <w:szCs w:val="22"/>
              </w:rPr>
              <w:t xml:space="preserve"> proposals for navigation boat registration and related charges from 1 January 2022.</w:t>
            </w:r>
          </w:p>
          <w:p w:rsidR="007C29F1" w:rsidRDefault="007C29F1" w:rsidP="007C29F1">
            <w:pPr>
              <w:rPr>
                <w:rStyle w:val="bodyboldpurple"/>
                <w:color w:val="000000"/>
                <w:szCs w:val="22"/>
              </w:rPr>
            </w:pPr>
          </w:p>
          <w:p w:rsidR="007C29F1" w:rsidRPr="00B31E6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us</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Facebook</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Twitter</w:t>
            </w:r>
          </w:p>
          <w:p w:rsidR="007C29F1" w:rsidRDefault="007C29F1" w:rsidP="007C29F1">
            <w:pPr>
              <w:rPr>
                <w:rFonts w:cs="Arial"/>
                <w:b w:val="0"/>
                <w:color w:val="333333"/>
                <w:sz w:val="22"/>
                <w:szCs w:val="22"/>
                <w:shd w:val="clear" w:color="auto" w:fill="FFFFFF"/>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an association</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From the local paper</w:t>
            </w:r>
          </w:p>
          <w:p w:rsidR="007C29F1" w:rsidRDefault="007C29F1" w:rsidP="007C29F1">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 please specify</w:t>
            </w:r>
          </w:p>
          <w:p w:rsidR="007C29F1" w:rsidRDefault="007C29F1" w:rsidP="007C29F1">
            <w:pPr>
              <w:rPr>
                <w:rStyle w:val="bodyboldpurple"/>
                <w:color w:val="000000"/>
                <w:szCs w:val="22"/>
              </w:rPr>
            </w:pPr>
          </w:p>
          <w:p w:rsidR="007C29F1" w:rsidRDefault="007C29F1" w:rsidP="007C29F1">
            <w:pPr>
              <w:rPr>
                <w:rStyle w:val="bodyboldpurple"/>
                <w:color w:val="000000"/>
                <w:szCs w:val="22"/>
              </w:rPr>
            </w:pPr>
          </w:p>
          <w:p w:rsidR="007C29F1" w:rsidRPr="009A0366" w:rsidRDefault="007C29F1" w:rsidP="007C29F1">
            <w:r>
              <w:rPr>
                <w:b w:val="0"/>
                <w:noProof/>
                <w:color w:val="000000"/>
                <w:sz w:val="22"/>
                <w:szCs w:val="22"/>
                <w:lang w:eastAsia="en-GB"/>
              </w:rPr>
              <mc:AlternateContent>
                <mc:Choice Requires="wps">
                  <w:drawing>
                    <wp:anchor distT="0" distB="0" distL="114300" distR="114300" simplePos="0" relativeHeight="251665920" behindDoc="0" locked="0" layoutInCell="1" allowOverlap="1" wp14:anchorId="7CB07C8A" wp14:editId="19A6BB29">
                      <wp:simplePos x="0" y="0"/>
                      <wp:positionH relativeFrom="column">
                        <wp:posOffset>84455</wp:posOffset>
                      </wp:positionH>
                      <wp:positionV relativeFrom="paragraph">
                        <wp:posOffset>18415</wp:posOffset>
                      </wp:positionV>
                      <wp:extent cx="5429250" cy="8890"/>
                      <wp:effectExtent l="0" t="0" r="19050" b="29210"/>
                      <wp:wrapNone/>
                      <wp:docPr id="11" name="Straight Connector 11"/>
                      <wp:cNvGraphicFramePr/>
                      <a:graphic xmlns:a="http://schemas.openxmlformats.org/drawingml/2006/main">
                        <a:graphicData uri="http://schemas.microsoft.com/office/word/2010/wordprocessingShape">
                          <wps:wsp>
                            <wps:cNvCnPr/>
                            <wps:spPr>
                              <a:xfrm>
                                <a:off x="0" y="0"/>
                                <a:ext cx="542925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A013B"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45pt" to="43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" strokecolor="black [3040]"/>
                  </w:pict>
                </mc:Fallback>
              </mc:AlternateContent>
            </w:r>
          </w:p>
        </w:tc>
      </w:tr>
    </w:tbl>
    <w:p w:rsidR="00937547" w:rsidRDefault="007C11B5" w:rsidP="007C11B5">
      <w:pPr>
        <w:pStyle w:val="bodycopy"/>
        <w:tabs>
          <w:tab w:val="left" w:pos="1099"/>
        </w:tabs>
      </w:pPr>
      <w:r>
        <w:lastRenderedPageBreak/>
        <w:tab/>
      </w:r>
    </w:p>
    <w:p w:rsidR="00937547" w:rsidRDefault="00937547" w:rsidP="002B211A">
      <w:pPr>
        <w:pStyle w:val="bodycopy"/>
        <w:ind w:left="502"/>
      </w:pPr>
    </w:p>
    <w:p w:rsidR="00937547" w:rsidRDefault="00937547" w:rsidP="002B211A">
      <w:pPr>
        <w:pStyle w:val="bodycopy"/>
        <w:ind w:left="502"/>
      </w:pPr>
    </w:p>
    <w:p w:rsidR="00937547" w:rsidRDefault="00937547" w:rsidP="002B211A">
      <w:pPr>
        <w:pStyle w:val="bodycopy"/>
        <w:ind w:left="502"/>
      </w:pPr>
    </w:p>
    <w:p w:rsidR="00937547" w:rsidRDefault="00937547" w:rsidP="002B211A">
      <w:pPr>
        <w:pStyle w:val="bodycopy"/>
        <w:ind w:left="502"/>
      </w:pPr>
    </w:p>
    <w:p w:rsidR="00937547" w:rsidRDefault="00937547" w:rsidP="002B211A">
      <w:pPr>
        <w:pStyle w:val="bodycopy"/>
        <w:ind w:left="502"/>
        <w:sectPr w:rsidR="00937547" w:rsidSect="006D527D">
          <w:headerReference w:type="default" r:id="rId13"/>
          <w:footerReference w:type="even" r:id="rId14"/>
          <w:footerReference w:type="default" r:id="rId15"/>
          <w:headerReference w:type="first" r:id="rId16"/>
          <w:footerReference w:type="first" r:id="rId17"/>
          <w:pgSz w:w="11899" w:h="16838"/>
          <w:pgMar w:top="1438" w:right="1134" w:bottom="1418" w:left="567" w:header="425" w:footer="391" w:gutter="0"/>
          <w:cols w:space="708"/>
        </w:sectPr>
      </w:pPr>
    </w:p>
    <w:p w:rsidR="004A4FEF" w:rsidRDefault="00264D01" w:rsidP="004A4FEF">
      <w:pPr>
        <w:rPr>
          <w:b w:val="0"/>
          <w:color w:val="auto"/>
          <w:sz w:val="24"/>
        </w:rPr>
      </w:pPr>
      <w:r w:rsidRPr="006D527D">
        <w:lastRenderedPageBreak/>
        <w:t>How we will use your information</w:t>
      </w:r>
      <w:r w:rsidRPr="006D527D">
        <w:br/>
      </w:r>
    </w:p>
    <w:p w:rsidR="00264D01" w:rsidRDefault="00264D01" w:rsidP="004A4FEF">
      <w:pPr>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rsidR="004A4FEF" w:rsidRDefault="004A4FEF" w:rsidP="004A4FEF">
      <w:pPr>
        <w:rPr>
          <w:b w:val="0"/>
          <w:color w:val="auto"/>
          <w:sz w:val="24"/>
        </w:rPr>
      </w:pPr>
    </w:p>
    <w:p w:rsidR="00264D01" w:rsidRPr="00D81F8D" w:rsidRDefault="00264D01" w:rsidP="004A4FEF">
      <w:pPr>
        <w:rPr>
          <w:b w:val="0"/>
          <w:color w:val="auto"/>
          <w:sz w:val="24"/>
        </w:rPr>
      </w:pPr>
      <w:r>
        <w:rPr>
          <w:b w:val="0"/>
          <w:color w:val="auto"/>
          <w:sz w:val="24"/>
        </w:rPr>
        <w:t>We</w:t>
      </w:r>
      <w:r w:rsidRPr="00D81F8D">
        <w:rPr>
          <w:b w:val="0"/>
          <w:color w:val="auto"/>
          <w:sz w:val="24"/>
        </w:rPr>
        <w:t xml:space="preserve"> will not publish names of individuals who respond. </w:t>
      </w:r>
    </w:p>
    <w:p w:rsidR="004A4FEF" w:rsidRDefault="004A4FEF" w:rsidP="004A4FEF">
      <w:pPr>
        <w:rPr>
          <w:b w:val="0"/>
          <w:color w:val="auto"/>
          <w:sz w:val="24"/>
        </w:rPr>
      </w:pPr>
    </w:p>
    <w:p w:rsidR="00264D01" w:rsidRPr="00D81F8D" w:rsidRDefault="00264D01" w:rsidP="004A4FEF">
      <w:pPr>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rsidR="004A4FEF" w:rsidRDefault="004A4FEF" w:rsidP="004A4FEF">
      <w:pPr>
        <w:rPr>
          <w:rFonts w:cs="Arial"/>
          <w:bCs/>
          <w:color w:val="auto"/>
          <w:kern w:val="24"/>
          <w:sz w:val="24"/>
        </w:rPr>
      </w:pPr>
    </w:p>
    <w:p w:rsidR="00264D01" w:rsidRDefault="00264D01" w:rsidP="004A4FEF">
      <w:pPr>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rsidR="00264D01" w:rsidRDefault="00264D01" w:rsidP="003D40FB">
      <w:pPr>
        <w:pStyle w:val="intropara"/>
        <w:ind w:left="284"/>
      </w:pPr>
    </w:p>
    <w:p w:rsidR="00ED58D2" w:rsidRPr="00E455D5" w:rsidRDefault="00ED58D2" w:rsidP="004A4FEF">
      <w:pPr>
        <w:rPr>
          <w:lang w:eastAsia="en-GB"/>
        </w:rPr>
      </w:pPr>
      <w:r w:rsidRPr="00E455D5">
        <w:rPr>
          <w:lang w:eastAsia="en-GB"/>
        </w:rPr>
        <w:t xml:space="preserve">Consultation principles </w:t>
      </w:r>
    </w:p>
    <w:p w:rsidR="00ED58D2" w:rsidRPr="00ED58D2" w:rsidRDefault="00ED58D2" w:rsidP="00ED58D2">
      <w:pPr>
        <w:pStyle w:val="NoSpacing1"/>
        <w:rPr>
          <w:sz w:val="24"/>
          <w:szCs w:val="24"/>
        </w:rPr>
      </w:pPr>
      <w:r w:rsidRPr="00ED58D2">
        <w:rPr>
          <w:sz w:val="24"/>
          <w:szCs w:val="24"/>
        </w:rPr>
        <w:t>We are running this consultation in accordance with the guidance set out in the government’s consultation principles.</w:t>
      </w:r>
    </w:p>
    <w:p w:rsidR="00ED58D2" w:rsidRPr="00E455D5" w:rsidRDefault="00ED58D2" w:rsidP="00ED58D2">
      <w:pPr>
        <w:autoSpaceDE w:val="0"/>
        <w:autoSpaceDN w:val="0"/>
        <w:adjustRightInd w:val="0"/>
        <w:rPr>
          <w:rFonts w:cs="Arial"/>
          <w:color w:val="0076B9"/>
          <w:sz w:val="23"/>
          <w:szCs w:val="23"/>
          <w:lang w:eastAsia="en-GB"/>
        </w:rPr>
      </w:pPr>
      <w:r w:rsidRPr="00ED58D2">
        <w:rPr>
          <w:rFonts w:cs="Arial"/>
          <w:b w:val="0"/>
          <w:color w:val="000000"/>
          <w:sz w:val="23"/>
          <w:szCs w:val="23"/>
          <w:lang w:eastAsia="en-GB"/>
        </w:rPr>
        <w:t>If</w:t>
      </w:r>
      <w:r w:rsidRPr="00E455D5">
        <w:rPr>
          <w:rFonts w:cs="Arial"/>
          <w:color w:val="000000"/>
          <w:sz w:val="23"/>
          <w:szCs w:val="23"/>
          <w:lang w:eastAsia="en-GB"/>
        </w:rPr>
        <w:t xml:space="preserve"> </w:t>
      </w:r>
      <w:r w:rsidRPr="00ED58D2">
        <w:rPr>
          <w:rStyle w:val="NoSpacingChar"/>
          <w:b w:val="0"/>
          <w:sz w:val="24"/>
          <w:szCs w:val="24"/>
        </w:rPr>
        <w:t>you have any questions or complaints about the way this consultation has been carried out, please contact</w:t>
      </w:r>
      <w:r w:rsidRPr="00E455D5">
        <w:rPr>
          <w:rFonts w:cs="Arial"/>
          <w:color w:val="000000"/>
          <w:sz w:val="23"/>
          <w:szCs w:val="23"/>
          <w:lang w:eastAsia="en-GB"/>
        </w:rPr>
        <w:t xml:space="preserve"> </w:t>
      </w:r>
      <w:r w:rsidRPr="00E455D5">
        <w:rPr>
          <w:rFonts w:cs="Arial"/>
          <w:color w:val="0076B9"/>
          <w:sz w:val="23"/>
          <w:szCs w:val="23"/>
          <w:lang w:eastAsia="en-GB"/>
        </w:rPr>
        <w:t xml:space="preserve">consultation.enquiries@environment-agency.gov.uk </w:t>
      </w:r>
    </w:p>
    <w:p w:rsidR="00ED58D2" w:rsidRPr="00E455D5" w:rsidRDefault="00ED58D2" w:rsidP="00ED58D2">
      <w:pPr>
        <w:autoSpaceDE w:val="0"/>
        <w:autoSpaceDN w:val="0"/>
        <w:adjustRightInd w:val="0"/>
        <w:rPr>
          <w:rFonts w:cs="Arial"/>
          <w:color w:val="0076B9"/>
          <w:sz w:val="23"/>
          <w:szCs w:val="23"/>
          <w:lang w:eastAsia="en-GB"/>
        </w:rPr>
      </w:pPr>
    </w:p>
    <w:p w:rsidR="00ED58D2" w:rsidRPr="00ED58D2" w:rsidRDefault="00ED58D2" w:rsidP="00ED58D2">
      <w:pPr>
        <w:pStyle w:val="NoSpacing1"/>
        <w:spacing w:after="0" w:line="240" w:lineRule="auto"/>
        <w:rPr>
          <w:sz w:val="24"/>
          <w:szCs w:val="24"/>
          <w:lang w:eastAsia="en-GB"/>
        </w:rPr>
      </w:pPr>
      <w:r w:rsidRPr="00ED58D2">
        <w:rPr>
          <w:sz w:val="24"/>
          <w:szCs w:val="24"/>
          <w:lang w:eastAsia="en-GB"/>
        </w:rPr>
        <w:t xml:space="preserve">Consultation Co-ordinator </w:t>
      </w:r>
    </w:p>
    <w:p w:rsidR="00ED58D2" w:rsidRPr="00ED58D2" w:rsidRDefault="00ED58D2" w:rsidP="00ED58D2">
      <w:pPr>
        <w:pStyle w:val="NoSpacing1"/>
        <w:spacing w:after="0" w:line="240" w:lineRule="auto"/>
        <w:rPr>
          <w:sz w:val="24"/>
          <w:szCs w:val="24"/>
          <w:lang w:eastAsia="en-GB"/>
        </w:rPr>
      </w:pPr>
      <w:r w:rsidRPr="00ED58D2">
        <w:rPr>
          <w:sz w:val="24"/>
          <w:szCs w:val="24"/>
          <w:lang w:eastAsia="en-GB"/>
        </w:rPr>
        <w:t xml:space="preserve">Environment Agency </w:t>
      </w:r>
    </w:p>
    <w:p w:rsidR="00ED58D2" w:rsidRPr="00ED58D2" w:rsidRDefault="00ED58D2" w:rsidP="00ED58D2">
      <w:pPr>
        <w:pStyle w:val="NoSpacing1"/>
        <w:spacing w:after="0" w:line="240" w:lineRule="auto"/>
        <w:rPr>
          <w:sz w:val="24"/>
          <w:szCs w:val="24"/>
          <w:lang w:eastAsia="en-GB"/>
        </w:rPr>
      </w:pPr>
      <w:r w:rsidRPr="00ED58D2">
        <w:rPr>
          <w:sz w:val="24"/>
          <w:szCs w:val="24"/>
          <w:lang w:eastAsia="en-GB"/>
        </w:rPr>
        <w:t xml:space="preserve">Horizon House </w:t>
      </w:r>
    </w:p>
    <w:p w:rsidR="00ED58D2" w:rsidRPr="00ED58D2" w:rsidRDefault="00ED58D2" w:rsidP="00ED58D2">
      <w:pPr>
        <w:pStyle w:val="NoSpacing1"/>
        <w:spacing w:after="0" w:line="240" w:lineRule="auto"/>
        <w:rPr>
          <w:sz w:val="24"/>
          <w:szCs w:val="24"/>
          <w:lang w:eastAsia="en-GB"/>
        </w:rPr>
      </w:pPr>
      <w:r w:rsidRPr="00ED58D2">
        <w:rPr>
          <w:sz w:val="24"/>
          <w:szCs w:val="24"/>
          <w:lang w:eastAsia="en-GB"/>
        </w:rPr>
        <w:t xml:space="preserve">Deanery Road </w:t>
      </w:r>
    </w:p>
    <w:p w:rsidR="00ED58D2" w:rsidRPr="00ED58D2" w:rsidRDefault="00ED58D2" w:rsidP="00ED58D2">
      <w:pPr>
        <w:pStyle w:val="NoSpacing1"/>
        <w:spacing w:after="0" w:line="240" w:lineRule="auto"/>
        <w:rPr>
          <w:sz w:val="24"/>
          <w:szCs w:val="24"/>
          <w:lang w:eastAsia="en-GB"/>
        </w:rPr>
      </w:pPr>
      <w:r w:rsidRPr="00ED58D2">
        <w:rPr>
          <w:sz w:val="24"/>
          <w:szCs w:val="24"/>
          <w:lang w:eastAsia="en-GB"/>
        </w:rPr>
        <w:t>Bristol BS1 5AH</w:t>
      </w:r>
    </w:p>
    <w:p w:rsidR="00ED58D2" w:rsidRPr="00E455D5" w:rsidRDefault="00ED58D2" w:rsidP="00ED58D2">
      <w:pPr>
        <w:autoSpaceDE w:val="0"/>
        <w:autoSpaceDN w:val="0"/>
        <w:adjustRightInd w:val="0"/>
        <w:rPr>
          <w:rFonts w:cs="Arial"/>
          <w:color w:val="000000"/>
          <w:sz w:val="23"/>
          <w:szCs w:val="23"/>
          <w:lang w:eastAsia="en-GB"/>
        </w:rPr>
      </w:pPr>
    </w:p>
    <w:p w:rsidR="00ED58D2" w:rsidRPr="00E455D5" w:rsidRDefault="00ED58D2" w:rsidP="004A4FEF">
      <w:pPr>
        <w:rPr>
          <w:lang w:eastAsia="en-GB"/>
        </w:rPr>
      </w:pPr>
      <w:r w:rsidRPr="00E455D5">
        <w:rPr>
          <w:lang w:eastAsia="en-GB"/>
        </w:rPr>
        <w:t xml:space="preserve">Privacy notice </w:t>
      </w:r>
    </w:p>
    <w:p w:rsidR="00ED58D2" w:rsidRPr="00ED58D2" w:rsidRDefault="00ED58D2" w:rsidP="00ED58D2">
      <w:pPr>
        <w:pStyle w:val="NoSpacing1"/>
        <w:rPr>
          <w:sz w:val="24"/>
          <w:szCs w:val="24"/>
          <w:lang w:eastAsia="en-GB"/>
        </w:rPr>
      </w:pPr>
      <w:r w:rsidRPr="00ED58D2">
        <w:rPr>
          <w:sz w:val="24"/>
          <w:szCs w:val="24"/>
          <w:lang w:eastAsia="en-GB"/>
        </w:rPr>
        <w:t xml:space="preserve">The Environment Agency would like to keep you informed about the outcomes of the consultation. If you would like to receive an email acknowledging your response and be notified that the summary of responses has been published please provide your email address with your response. </w:t>
      </w:r>
    </w:p>
    <w:p w:rsidR="00ED58D2" w:rsidRPr="00ED58D2" w:rsidRDefault="00ED58D2" w:rsidP="00ED58D2">
      <w:pPr>
        <w:pStyle w:val="NoSpacing1"/>
        <w:rPr>
          <w:sz w:val="24"/>
          <w:szCs w:val="24"/>
          <w:lang w:eastAsia="en-GB"/>
        </w:rPr>
      </w:pPr>
      <w:r w:rsidRPr="00ED58D2">
        <w:rPr>
          <w:sz w:val="24"/>
          <w:szCs w:val="24"/>
          <w:lang w:eastAsia="en-GB"/>
        </w:rPr>
        <w:t xml:space="preserve">By providing us with your email address you consent for us to email you about the consultation. We will keep your details until we have notified you of the response document publication. </w:t>
      </w:r>
    </w:p>
    <w:p w:rsidR="00ED58D2" w:rsidRPr="00ED58D2" w:rsidRDefault="00ED58D2" w:rsidP="00ED58D2">
      <w:pPr>
        <w:pStyle w:val="NoSpacing1"/>
        <w:rPr>
          <w:sz w:val="24"/>
          <w:szCs w:val="24"/>
          <w:lang w:eastAsia="en-GB"/>
        </w:rPr>
      </w:pPr>
      <w:r w:rsidRPr="00ED58D2">
        <w:rPr>
          <w:sz w:val="24"/>
          <w:szCs w:val="24"/>
          <w:lang w:eastAsia="en-GB"/>
        </w:rPr>
        <w:t xml:space="preserve">We will not share your details with any other third party without your explicit consent unless required to by law. </w:t>
      </w:r>
    </w:p>
    <w:p w:rsidR="00ED58D2" w:rsidRPr="00E455D5" w:rsidRDefault="00ED58D2" w:rsidP="002408BF">
      <w:pPr>
        <w:pStyle w:val="NoSpacing1"/>
        <w:rPr>
          <w:rFonts w:cs="Arial"/>
          <w:color w:val="0076B9"/>
          <w:sz w:val="23"/>
          <w:szCs w:val="23"/>
          <w:lang w:eastAsia="en-GB"/>
        </w:rPr>
      </w:pPr>
      <w:r w:rsidRPr="00ED58D2">
        <w:rPr>
          <w:sz w:val="24"/>
          <w:szCs w:val="24"/>
          <w:lang w:eastAsia="en-GB"/>
        </w:rPr>
        <w:t>You can withdraw your consent to receive these emails at any time by contacting us at:</w:t>
      </w:r>
      <w:r w:rsidRPr="00E455D5">
        <w:rPr>
          <w:lang w:eastAsia="en-GB"/>
        </w:rPr>
        <w:t xml:space="preserve"> </w:t>
      </w:r>
      <w:hyperlink r:id="rId18" w:history="1">
        <w:r w:rsidR="002408BF">
          <w:rPr>
            <w:rStyle w:val="Hyperlink"/>
            <w:rFonts w:cs="Arial"/>
            <w:sz w:val="23"/>
            <w:szCs w:val="23"/>
            <w:lang w:eastAsia="en-GB"/>
          </w:rPr>
          <w:t>enquiries@environment-agency.gov.uk</w:t>
        </w:r>
      </w:hyperlink>
      <w:r w:rsidRPr="00E455D5">
        <w:rPr>
          <w:rFonts w:cs="Arial"/>
          <w:color w:val="0076B9"/>
          <w:sz w:val="23"/>
          <w:szCs w:val="23"/>
          <w:lang w:eastAsia="en-GB"/>
        </w:rPr>
        <w:t xml:space="preserve"> </w:t>
      </w:r>
    </w:p>
    <w:p w:rsidR="00937547" w:rsidRDefault="00937547" w:rsidP="003D40FB">
      <w:pPr>
        <w:ind w:left="284"/>
        <w:rPr>
          <w:kern w:val="24"/>
        </w:rPr>
      </w:pPr>
    </w:p>
    <w:p w:rsidR="00937547" w:rsidRPr="00E455D5" w:rsidRDefault="00937547" w:rsidP="00937547">
      <w:pPr>
        <w:pStyle w:val="NoSpacing1"/>
        <w:rPr>
          <w:lang w:eastAsia="en-GB"/>
        </w:rPr>
      </w:pPr>
      <w:r w:rsidRPr="00E455D5">
        <w:rPr>
          <w:lang w:eastAsia="en-GB"/>
        </w:rPr>
        <w:t>The Environment Agency is the data controller for the personal data you provide. For further information on how we deal with your personal data please see our Personal Information Charter on GOV.UK or contact our Data Protection team</w:t>
      </w:r>
      <w:r>
        <w:rPr>
          <w:lang w:eastAsia="en-GB"/>
        </w:rPr>
        <w:t xml:space="preserve"> at:</w:t>
      </w:r>
    </w:p>
    <w:p w:rsidR="00937547" w:rsidRDefault="00937547" w:rsidP="002408BF">
      <w:pPr>
        <w:pStyle w:val="NoSpacing1"/>
        <w:spacing w:after="0" w:line="240" w:lineRule="auto"/>
        <w:rPr>
          <w:lang w:eastAsia="en-GB"/>
        </w:rPr>
      </w:pPr>
      <w:r w:rsidRPr="00E455D5">
        <w:rPr>
          <w:lang w:eastAsia="en-GB"/>
        </w:rPr>
        <w:lastRenderedPageBreak/>
        <w:t xml:space="preserve">Environment Agency </w:t>
      </w:r>
    </w:p>
    <w:p w:rsidR="00937547" w:rsidRDefault="00937547" w:rsidP="002408BF">
      <w:pPr>
        <w:pStyle w:val="NoSpacing1"/>
        <w:spacing w:after="0" w:line="240" w:lineRule="auto"/>
        <w:rPr>
          <w:lang w:eastAsia="en-GB"/>
        </w:rPr>
      </w:pPr>
      <w:r w:rsidRPr="00E455D5">
        <w:rPr>
          <w:lang w:eastAsia="en-GB"/>
        </w:rPr>
        <w:t>Horizon House</w:t>
      </w:r>
    </w:p>
    <w:p w:rsidR="00937547" w:rsidRDefault="00937547" w:rsidP="002408BF">
      <w:pPr>
        <w:pStyle w:val="NoSpacing1"/>
        <w:spacing w:after="0" w:line="240" w:lineRule="auto"/>
        <w:rPr>
          <w:lang w:eastAsia="en-GB"/>
        </w:rPr>
      </w:pPr>
      <w:r w:rsidRPr="00E455D5">
        <w:rPr>
          <w:lang w:eastAsia="en-GB"/>
        </w:rPr>
        <w:t>Deanery Road</w:t>
      </w:r>
    </w:p>
    <w:p w:rsidR="00937547" w:rsidRDefault="00937547" w:rsidP="002408BF">
      <w:pPr>
        <w:pStyle w:val="NoSpacing1"/>
        <w:spacing w:after="0" w:line="240" w:lineRule="auto"/>
        <w:rPr>
          <w:lang w:eastAsia="en-GB"/>
        </w:rPr>
      </w:pPr>
      <w:r w:rsidRPr="00E455D5">
        <w:rPr>
          <w:lang w:eastAsia="en-GB"/>
        </w:rPr>
        <w:t>Bristol</w:t>
      </w:r>
    </w:p>
    <w:p w:rsidR="00937547" w:rsidRDefault="00937547" w:rsidP="002408BF">
      <w:pPr>
        <w:pStyle w:val="NoSpacing1"/>
        <w:spacing w:after="0" w:line="240" w:lineRule="auto"/>
        <w:rPr>
          <w:lang w:eastAsia="en-GB"/>
        </w:rPr>
      </w:pPr>
      <w:r w:rsidRPr="00E455D5">
        <w:rPr>
          <w:lang w:eastAsia="en-GB"/>
        </w:rPr>
        <w:t xml:space="preserve">BS1 5AH </w:t>
      </w:r>
    </w:p>
    <w:p w:rsidR="002408BF" w:rsidRPr="002408BF" w:rsidRDefault="002408BF" w:rsidP="002408BF">
      <w:pPr>
        <w:rPr>
          <w:lang w:eastAsia="en-GB"/>
        </w:rPr>
      </w:pPr>
    </w:p>
    <w:p w:rsidR="00937547" w:rsidRPr="00E455D5" w:rsidRDefault="00937547" w:rsidP="00937547">
      <w:pPr>
        <w:pStyle w:val="NoSpacing1"/>
        <w:rPr>
          <w:lang w:eastAsia="en-GB"/>
        </w:rPr>
      </w:pPr>
      <w:r w:rsidRPr="00E455D5">
        <w:rPr>
          <w:lang w:eastAsia="en-GB"/>
        </w:rPr>
        <w:t>Email:</w:t>
      </w:r>
      <w:r w:rsidR="002408BF">
        <w:rPr>
          <w:lang w:eastAsia="en-GB"/>
        </w:rPr>
        <w:t xml:space="preserve"> </w:t>
      </w:r>
      <w:hyperlink r:id="rId19" w:history="1">
        <w:r w:rsidR="002408BF" w:rsidRPr="002408BF">
          <w:rPr>
            <w:rStyle w:val="Hyperlink"/>
            <w:lang w:eastAsia="en-GB"/>
          </w:rPr>
          <w:t>dataprotection@environment-agency.gov.uk</w:t>
        </w:r>
      </w:hyperlink>
    </w:p>
    <w:p w:rsidR="00937547" w:rsidRDefault="00937547" w:rsidP="003D40FB">
      <w:pPr>
        <w:ind w:left="284"/>
        <w:rPr>
          <w:kern w:val="24"/>
        </w:rPr>
      </w:pPr>
    </w:p>
    <w:p w:rsidR="003D40FB" w:rsidRPr="006D527D" w:rsidRDefault="003D40FB" w:rsidP="004A4FEF">
      <w:r w:rsidRPr="006D527D">
        <w:t>Returning your response</w:t>
      </w:r>
    </w:p>
    <w:p w:rsidR="004A4FEF" w:rsidRDefault="004A4FEF" w:rsidP="004A4FEF">
      <w:pPr>
        <w:rPr>
          <w:b w:val="0"/>
          <w:color w:val="auto"/>
          <w:kern w:val="24"/>
          <w:sz w:val="24"/>
        </w:rPr>
      </w:pPr>
    </w:p>
    <w:p w:rsidR="003D40FB" w:rsidRPr="009A0B78" w:rsidRDefault="003D40FB" w:rsidP="004A4FEF">
      <w:pPr>
        <w:rPr>
          <w:b w:val="0"/>
          <w:color w:val="auto"/>
          <w:kern w:val="24"/>
          <w:sz w:val="24"/>
        </w:rPr>
      </w:pPr>
      <w:r w:rsidRPr="009A0B78">
        <w:rPr>
          <w:b w:val="0"/>
          <w:color w:val="auto"/>
          <w:kern w:val="24"/>
          <w:sz w:val="24"/>
        </w:rPr>
        <w:t xml:space="preserve">Your response to this consultation needs to be returned by </w:t>
      </w:r>
      <w:r w:rsidR="00043C69">
        <w:rPr>
          <w:color w:val="auto"/>
          <w:kern w:val="24"/>
          <w:sz w:val="24"/>
        </w:rPr>
        <w:t>16 September 2021</w:t>
      </w:r>
      <w:r w:rsidRPr="009A0B78">
        <w:rPr>
          <w:b w:val="0"/>
          <w:color w:val="auto"/>
          <w:kern w:val="24"/>
          <w:sz w:val="24"/>
        </w:rPr>
        <w:t xml:space="preserve"> </w:t>
      </w:r>
    </w:p>
    <w:p w:rsidR="004A4FEF" w:rsidRDefault="004A4FEF" w:rsidP="004A4FEF">
      <w:pPr>
        <w:rPr>
          <w:b w:val="0"/>
          <w:color w:val="auto"/>
          <w:kern w:val="24"/>
          <w:sz w:val="24"/>
        </w:rPr>
      </w:pPr>
    </w:p>
    <w:p w:rsidR="003D40FB" w:rsidRPr="00937547" w:rsidRDefault="003D40FB" w:rsidP="004A4FEF">
      <w:pPr>
        <w:rPr>
          <w:b w:val="0"/>
          <w:color w:val="auto"/>
          <w:kern w:val="24"/>
          <w:sz w:val="24"/>
        </w:rPr>
      </w:pPr>
      <w:r w:rsidRPr="009A0B78">
        <w:rPr>
          <w:b w:val="0"/>
          <w:color w:val="auto"/>
          <w:kern w:val="24"/>
          <w:sz w:val="24"/>
        </w:rPr>
        <w:t xml:space="preserve">We would like you to use this form if you are not submitting your response online. You can return it by email </w:t>
      </w:r>
      <w:r w:rsidR="00043C69">
        <w:rPr>
          <w:b w:val="0"/>
          <w:color w:val="auto"/>
          <w:kern w:val="24"/>
          <w:sz w:val="24"/>
        </w:rPr>
        <w:t xml:space="preserve">using the title </w:t>
      </w:r>
      <w:r w:rsidR="00937547">
        <w:rPr>
          <w:b w:val="0"/>
          <w:color w:val="auto"/>
          <w:kern w:val="24"/>
          <w:sz w:val="24"/>
        </w:rPr>
        <w:t>‘</w:t>
      </w:r>
      <w:r w:rsidR="00043C69">
        <w:rPr>
          <w:b w:val="0"/>
          <w:color w:val="auto"/>
          <w:kern w:val="24"/>
          <w:sz w:val="24"/>
        </w:rPr>
        <w:t xml:space="preserve">Boat registration </w:t>
      </w:r>
      <w:r w:rsidR="00937547">
        <w:rPr>
          <w:b w:val="0"/>
          <w:color w:val="auto"/>
          <w:kern w:val="24"/>
          <w:sz w:val="24"/>
        </w:rPr>
        <w:t xml:space="preserve">charges </w:t>
      </w:r>
      <w:r w:rsidR="00043C69">
        <w:rPr>
          <w:b w:val="0"/>
          <w:color w:val="auto"/>
          <w:kern w:val="24"/>
          <w:sz w:val="24"/>
        </w:rPr>
        <w:t xml:space="preserve">proposals from </w:t>
      </w:r>
      <w:r w:rsidR="00937547">
        <w:rPr>
          <w:b w:val="0"/>
          <w:color w:val="auto"/>
          <w:kern w:val="24"/>
          <w:sz w:val="24"/>
        </w:rPr>
        <w:t xml:space="preserve">1 January 2022’ </w:t>
      </w:r>
      <w:r w:rsidRPr="009A0B78">
        <w:rPr>
          <w:b w:val="0"/>
          <w:color w:val="auto"/>
          <w:kern w:val="24"/>
          <w:sz w:val="24"/>
        </w:rPr>
        <w:t xml:space="preserve">to </w:t>
      </w:r>
      <w:hyperlink r:id="rId20" w:history="1">
        <w:r w:rsidR="00D440E0" w:rsidRPr="00D440E0">
          <w:rPr>
            <w:color w:val="1D70B8"/>
            <w:sz w:val="24"/>
            <w:u w:val="single"/>
          </w:rPr>
          <w:t>enquiries@environment-agency.gov.uk</w:t>
        </w:r>
      </w:hyperlink>
      <w:r w:rsidR="00D440E0" w:rsidRPr="00D440E0">
        <w:rPr>
          <w:color w:val="1D70B8"/>
          <w:sz w:val="24"/>
          <w:u w:val="single"/>
        </w:rPr>
        <w:t>.</w:t>
      </w:r>
      <w:r w:rsidR="00043C69">
        <w:rPr>
          <w:b w:val="0"/>
          <w:color w:val="auto"/>
          <w:kern w:val="24"/>
          <w:sz w:val="24"/>
        </w:rPr>
        <w:t xml:space="preserve">  Please </w:t>
      </w:r>
      <w:r>
        <w:rPr>
          <w:b w:val="0"/>
          <w:color w:val="auto"/>
          <w:kern w:val="24"/>
          <w:sz w:val="24"/>
        </w:rPr>
        <w:t>use this email address if you have any questions regarding this consultation.</w:t>
      </w:r>
    </w:p>
    <w:p w:rsidR="004A4FEF" w:rsidRDefault="004A4FEF" w:rsidP="004A4FEF">
      <w:pPr>
        <w:rPr>
          <w:b w:val="0"/>
          <w:color w:val="auto"/>
          <w:kern w:val="24"/>
          <w:sz w:val="24"/>
        </w:rPr>
      </w:pPr>
    </w:p>
    <w:p w:rsidR="003D40FB" w:rsidRPr="009A0B78" w:rsidRDefault="003D40FB" w:rsidP="004A4FEF">
      <w:pPr>
        <w:rPr>
          <w:b w:val="0"/>
          <w:color w:val="auto"/>
          <w:kern w:val="24"/>
          <w:sz w:val="24"/>
        </w:rPr>
      </w:pPr>
      <w:r w:rsidRPr="009A0B78">
        <w:rPr>
          <w:b w:val="0"/>
          <w:color w:val="auto"/>
          <w:kern w:val="24"/>
          <w:sz w:val="24"/>
        </w:rPr>
        <w:t>Or by post to:</w:t>
      </w:r>
    </w:p>
    <w:p w:rsidR="003D40FB" w:rsidRPr="009A0B78" w:rsidRDefault="003D40FB" w:rsidP="003D40FB">
      <w:pPr>
        <w:ind w:left="284"/>
        <w:rPr>
          <w:b w:val="0"/>
          <w:color w:val="auto"/>
          <w:kern w:val="24"/>
          <w:sz w:val="24"/>
        </w:rPr>
      </w:pPr>
    </w:p>
    <w:p w:rsidR="00091379" w:rsidRPr="00E455D5" w:rsidRDefault="00091379" w:rsidP="00ED58D2">
      <w:pPr>
        <w:pStyle w:val="ListParagraph"/>
        <w:spacing w:after="0" w:line="240" w:lineRule="auto"/>
      </w:pPr>
      <w:r w:rsidRPr="00E455D5">
        <w:t>Environment Agency</w:t>
      </w:r>
    </w:p>
    <w:p w:rsidR="00091379" w:rsidRPr="00937547" w:rsidRDefault="00937547" w:rsidP="00ED58D2">
      <w:pPr>
        <w:pStyle w:val="ListParagraph"/>
        <w:spacing w:after="0" w:line="240" w:lineRule="auto"/>
      </w:pPr>
      <w:r w:rsidRPr="00937547">
        <w:rPr>
          <w:kern w:val="24"/>
        </w:rPr>
        <w:t>Boat registration charges proposals from 1 January 2022</w:t>
      </w:r>
    </w:p>
    <w:p w:rsidR="00091379" w:rsidRPr="00E455D5" w:rsidRDefault="00091379" w:rsidP="00ED58D2">
      <w:pPr>
        <w:pStyle w:val="ListParagraph"/>
        <w:spacing w:after="0" w:line="240" w:lineRule="auto"/>
      </w:pPr>
      <w:r w:rsidRPr="00E455D5">
        <w:t>National Customer Contact Centre</w:t>
      </w:r>
    </w:p>
    <w:p w:rsidR="00091379" w:rsidRPr="00E455D5" w:rsidRDefault="00091379" w:rsidP="00ED58D2">
      <w:pPr>
        <w:pStyle w:val="ListParagraph"/>
        <w:spacing w:after="0" w:line="240" w:lineRule="auto"/>
      </w:pPr>
      <w:r w:rsidRPr="00E455D5">
        <w:t>PO Box 544</w:t>
      </w:r>
    </w:p>
    <w:p w:rsidR="00091379" w:rsidRPr="00E455D5" w:rsidRDefault="00091379" w:rsidP="00ED58D2">
      <w:pPr>
        <w:pStyle w:val="ListParagraph"/>
        <w:spacing w:after="0" w:line="240" w:lineRule="auto"/>
      </w:pPr>
      <w:r w:rsidRPr="00E455D5">
        <w:t>Bow Bridge Close</w:t>
      </w:r>
    </w:p>
    <w:p w:rsidR="00091379" w:rsidRPr="00E455D5" w:rsidRDefault="00091379" w:rsidP="00ED58D2">
      <w:pPr>
        <w:pStyle w:val="ListParagraph"/>
        <w:spacing w:after="0" w:line="240" w:lineRule="auto"/>
      </w:pPr>
      <w:proofErr w:type="spellStart"/>
      <w:r w:rsidRPr="00E455D5">
        <w:t>Bradmarsh</w:t>
      </w:r>
      <w:proofErr w:type="spellEnd"/>
      <w:r w:rsidRPr="00E455D5">
        <w:t xml:space="preserve"> Business Park</w:t>
      </w:r>
    </w:p>
    <w:p w:rsidR="00091379" w:rsidRPr="00E455D5" w:rsidRDefault="00091379" w:rsidP="00ED58D2">
      <w:pPr>
        <w:pStyle w:val="ListParagraph"/>
        <w:spacing w:after="0" w:line="240" w:lineRule="auto"/>
      </w:pPr>
      <w:proofErr w:type="spellStart"/>
      <w:r w:rsidRPr="00E455D5">
        <w:t>Templeborough</w:t>
      </w:r>
      <w:proofErr w:type="spellEnd"/>
    </w:p>
    <w:p w:rsidR="00091379" w:rsidRPr="00E455D5" w:rsidRDefault="00091379" w:rsidP="00ED58D2">
      <w:pPr>
        <w:pStyle w:val="ListParagraph"/>
        <w:spacing w:after="0" w:line="240" w:lineRule="auto"/>
      </w:pPr>
      <w:r w:rsidRPr="00E455D5">
        <w:t>Rotherham</w:t>
      </w:r>
    </w:p>
    <w:p w:rsidR="00091379" w:rsidRPr="00E455D5" w:rsidRDefault="00091379" w:rsidP="00ED58D2">
      <w:pPr>
        <w:pStyle w:val="ListParagraph"/>
        <w:spacing w:after="0" w:line="240" w:lineRule="auto"/>
      </w:pPr>
      <w:r w:rsidRPr="00E455D5">
        <w:t>S60 1BY</w:t>
      </w:r>
    </w:p>
    <w:p w:rsidR="00ED58D2" w:rsidRDefault="00ED58D2" w:rsidP="003D40FB">
      <w:pPr>
        <w:ind w:left="284"/>
        <w:rPr>
          <w:color w:val="00AF41"/>
          <w:sz w:val="28"/>
          <w:szCs w:val="28"/>
        </w:rPr>
      </w:pPr>
    </w:p>
    <w:p w:rsidR="00091379" w:rsidRDefault="00091379" w:rsidP="003D40FB">
      <w:pPr>
        <w:ind w:left="284"/>
        <w:rPr>
          <w:color w:val="00AF41"/>
          <w:sz w:val="28"/>
          <w:szCs w:val="28"/>
        </w:rPr>
      </w:pPr>
    </w:p>
    <w:p w:rsidR="007C29F1" w:rsidRDefault="007C29F1">
      <w:pPr>
        <w:ind w:left="0"/>
      </w:pPr>
      <w:r>
        <w:br w:type="page"/>
      </w:r>
    </w:p>
    <w:p w:rsidR="000A3B1F" w:rsidRDefault="00CA3375" w:rsidP="00322FAF">
      <w:pPr>
        <w:pStyle w:val="NoSpacing"/>
      </w:pPr>
      <w:r w:rsidRPr="000A3B1F">
        <w:lastRenderedPageBreak/>
        <w:t xml:space="preserve">We welcome your views on </w:t>
      </w:r>
      <w:r w:rsidR="009A2195" w:rsidRPr="000A3B1F">
        <w:t>our</w:t>
      </w:r>
      <w:r w:rsidR="00322FAF">
        <w:t>:</w:t>
      </w:r>
      <w:r w:rsidR="009A2195" w:rsidRPr="000A3B1F">
        <w:t xml:space="preserve"> </w:t>
      </w:r>
    </w:p>
    <w:p w:rsidR="00322FAF" w:rsidRDefault="00322FAF" w:rsidP="00322FAF">
      <w:pPr>
        <w:pStyle w:val="NoSpacing"/>
      </w:pPr>
    </w:p>
    <w:p w:rsidR="00CA3375" w:rsidRDefault="009A2195" w:rsidP="000A3B1F">
      <w:pPr>
        <w:pStyle w:val="Roundbullet"/>
      </w:pPr>
      <w:r w:rsidRPr="000A3B1F">
        <w:t>proposed revised boat registration charging framework</w:t>
      </w:r>
    </w:p>
    <w:p w:rsidR="000A3B1F" w:rsidRDefault="00937547" w:rsidP="000A3B1F">
      <w:pPr>
        <w:pStyle w:val="Roundbullet"/>
      </w:pPr>
      <w:r>
        <w:t>3</w:t>
      </w:r>
      <w:r w:rsidR="000A3B1F">
        <w:t xml:space="preserve"> year charging plan for each waterway</w:t>
      </w:r>
    </w:p>
    <w:p w:rsidR="000A3B1F" w:rsidRDefault="000A3B1F" w:rsidP="000A3B1F">
      <w:pPr>
        <w:pStyle w:val="Roundbullet"/>
      </w:pPr>
      <w:r>
        <w:t>Business requirements</w:t>
      </w:r>
    </w:p>
    <w:p w:rsidR="000A3B1F" w:rsidRDefault="00322FAF" w:rsidP="000A3B1F">
      <w:pPr>
        <w:pStyle w:val="Roundbullet"/>
      </w:pPr>
      <w:r>
        <w:t>Forward loo</w:t>
      </w:r>
      <w:r w:rsidR="000A3B1F">
        <w:t>k</w:t>
      </w:r>
    </w:p>
    <w:p w:rsidR="00322FAF" w:rsidRDefault="00322FAF" w:rsidP="00322FAF">
      <w:pPr>
        <w:pStyle w:val="Roundbullet"/>
        <w:numPr>
          <w:ilvl w:val="0"/>
          <w:numId w:val="0"/>
        </w:numPr>
        <w:ind w:left="720"/>
      </w:pPr>
    </w:p>
    <w:p w:rsidR="00322FAF" w:rsidRPr="000A3B1F" w:rsidRDefault="00322FAF" w:rsidP="00322FAF">
      <w:pPr>
        <w:pStyle w:val="Roundbullet"/>
        <w:numPr>
          <w:ilvl w:val="0"/>
          <w:numId w:val="0"/>
        </w:numPr>
        <w:ind w:left="360"/>
      </w:pPr>
      <w:r w:rsidRPr="00373BA7">
        <w:rPr>
          <w:kern w:val="24"/>
        </w:rPr>
        <w:t>Full</w:t>
      </w:r>
      <w:r>
        <w:rPr>
          <w:kern w:val="24"/>
        </w:rPr>
        <w:t xml:space="preserve"> details of our charge proposals are included in the Boat registration charges proposal from 1 January 2022 consultation document which should be read before answering the following questions.</w:t>
      </w:r>
    </w:p>
    <w:p w:rsidR="00CA3375" w:rsidRDefault="00CA3375" w:rsidP="00CA3375">
      <w:pPr>
        <w:ind w:left="960"/>
        <w:rPr>
          <w:color w:val="auto"/>
          <w:kern w:val="24"/>
          <w:sz w:val="16"/>
          <w:szCs w:val="16"/>
        </w:rPr>
      </w:pPr>
    </w:p>
    <w:p w:rsidR="00237741" w:rsidRPr="00F71D2E" w:rsidRDefault="00237741" w:rsidP="00CA3375">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CA3375" w:rsidRPr="005D6F6B" w:rsidTr="00EB5B10">
        <w:trPr>
          <w:cantSplit/>
          <w:trHeight w:val="445"/>
          <w:jc w:val="center"/>
        </w:trPr>
        <w:tc>
          <w:tcPr>
            <w:tcW w:w="9720" w:type="dxa"/>
            <w:gridSpan w:val="2"/>
            <w:shd w:val="clear" w:color="auto" w:fill="auto"/>
            <w:vAlign w:val="center"/>
          </w:tcPr>
          <w:p w:rsidR="00CA3375" w:rsidRDefault="000A3B1F" w:rsidP="00322FAF">
            <w:pPr>
              <w:pStyle w:val="NoSpacing"/>
            </w:pPr>
            <w:r w:rsidRPr="00322FAF">
              <w:rPr>
                <w:sz w:val="28"/>
              </w:rPr>
              <w:t>Proposals for a consistent framework for charging across our waterways – Area based charge mechanism</w:t>
            </w:r>
            <w:r w:rsidR="00322FAF" w:rsidRPr="00322FAF">
              <w:rPr>
                <w:sz w:val="28"/>
              </w:rPr>
              <w:t xml:space="preserve">  </w:t>
            </w:r>
            <w:r w:rsidR="00322FAF" w:rsidRPr="00322FAF">
              <w:rPr>
                <w:sz w:val="22"/>
                <w:szCs w:val="22"/>
              </w:rPr>
              <w:t>(consultation document section 3.1)</w:t>
            </w:r>
          </w:p>
          <w:p w:rsidR="00237741" w:rsidRPr="001913A4" w:rsidRDefault="00237741" w:rsidP="00CA3375">
            <w:pPr>
              <w:ind w:left="23"/>
              <w:rPr>
                <w:b w:val="0"/>
                <w:i/>
                <w:color w:val="auto"/>
                <w:sz w:val="22"/>
                <w:szCs w:val="22"/>
              </w:rPr>
            </w:pPr>
          </w:p>
        </w:tc>
      </w:tr>
      <w:tr w:rsidR="00EB5B10" w:rsidTr="00EB5B10">
        <w:trPr>
          <w:cantSplit/>
          <w:trHeight w:val="890"/>
          <w:jc w:val="center"/>
        </w:trPr>
        <w:tc>
          <w:tcPr>
            <w:tcW w:w="9720" w:type="dxa"/>
            <w:gridSpan w:val="2"/>
            <w:shd w:val="clear" w:color="auto" w:fill="auto"/>
          </w:tcPr>
          <w:p w:rsidR="000A3B1F" w:rsidRPr="00E455D5" w:rsidRDefault="000A3B1F" w:rsidP="000A3B1F">
            <w:pPr>
              <w:rPr>
                <w:b w:val="0"/>
              </w:rPr>
            </w:pPr>
            <w:r w:rsidRPr="00322FAF">
              <w:rPr>
                <w:color w:val="auto"/>
                <w:sz w:val="24"/>
              </w:rPr>
              <w:t>Q1</w:t>
            </w:r>
            <w:r w:rsidRPr="00E455D5">
              <w:t xml:space="preserve">: </w:t>
            </w:r>
            <w:r w:rsidRPr="000A3B1F">
              <w:rPr>
                <w:rStyle w:val="Heading4Char"/>
              </w:rPr>
              <w:t>Do you s</w:t>
            </w:r>
            <w:r w:rsidR="00237741">
              <w:rPr>
                <w:rStyle w:val="Heading4Char"/>
              </w:rPr>
              <w:t>upport our proposals to use an area based charge</w:t>
            </w:r>
            <w:r w:rsidRPr="000A3B1F">
              <w:rPr>
                <w:rStyle w:val="Heading4Char"/>
              </w:rPr>
              <w:t xml:space="preserve"> for all powered and unpowered enclosed boats?</w:t>
            </w:r>
            <w:r w:rsidRPr="00E455D5">
              <w:t xml:space="preserve">  </w:t>
            </w:r>
          </w:p>
          <w:p w:rsidR="00EB5B10" w:rsidRPr="005D6F6B" w:rsidRDefault="00EB5B10" w:rsidP="000A3B1F">
            <w:pPr>
              <w:ind w:left="23"/>
              <w:rPr>
                <w:color w:val="auto"/>
                <w:sz w:val="22"/>
                <w:szCs w:val="22"/>
              </w:rPr>
            </w:pPr>
          </w:p>
          <w:p w:rsidR="00EB5B10" w:rsidRPr="00237741" w:rsidRDefault="00EB5B10" w:rsidP="000A3B1F">
            <w:pPr>
              <w:ind w:left="23"/>
              <w:rPr>
                <w:b w:val="0"/>
                <w:color w:val="auto"/>
                <w:sz w:val="22"/>
                <w:szCs w:val="22"/>
              </w:rPr>
            </w:pPr>
            <w:r w:rsidRPr="00237741">
              <w:rPr>
                <w:b w:val="0"/>
                <w:color w:val="auto"/>
                <w:sz w:val="22"/>
                <w:szCs w:val="22"/>
              </w:rPr>
              <w:t>Please tick the relevant box</w:t>
            </w:r>
          </w:p>
        </w:tc>
      </w:tr>
      <w:tr w:rsidR="00EB5B10" w:rsidRPr="00100663" w:rsidTr="00EB5B10">
        <w:trPr>
          <w:gridAfter w:val="1"/>
          <w:wAfter w:w="81" w:type="dxa"/>
          <w:cantSplit/>
          <w:jc w:val="center"/>
        </w:trPr>
        <w:tc>
          <w:tcPr>
            <w:tcW w:w="9639" w:type="dxa"/>
            <w:shd w:val="clear" w:color="auto" w:fill="auto"/>
          </w:tcPr>
          <w:p w:rsidR="00EB5B10" w:rsidRPr="00322FAF" w:rsidRDefault="00EB5B10"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EB5B10" w:rsidRPr="00100663" w:rsidTr="00EB5B10">
        <w:trPr>
          <w:gridAfter w:val="1"/>
          <w:wAfter w:w="81" w:type="dxa"/>
          <w:cantSplit/>
          <w:jc w:val="center"/>
        </w:trPr>
        <w:tc>
          <w:tcPr>
            <w:tcW w:w="9639" w:type="dxa"/>
            <w:shd w:val="clear" w:color="auto" w:fill="auto"/>
          </w:tcPr>
          <w:p w:rsidR="00EB5B10" w:rsidRPr="00322FAF" w:rsidRDefault="00EB5B10"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EB5B10" w:rsidRPr="00100663" w:rsidTr="00EB5B10">
        <w:trPr>
          <w:gridAfter w:val="1"/>
          <w:wAfter w:w="81" w:type="dxa"/>
          <w:cantSplit/>
          <w:jc w:val="center"/>
        </w:trPr>
        <w:tc>
          <w:tcPr>
            <w:tcW w:w="9639" w:type="dxa"/>
            <w:shd w:val="clear" w:color="auto" w:fill="auto"/>
          </w:tcPr>
          <w:p w:rsidR="00EB5B10" w:rsidRPr="00322FAF" w:rsidRDefault="00EB5B10"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Pr>
                <w:b w:val="0"/>
                <w:color w:val="auto"/>
                <w:sz w:val="22"/>
                <w:szCs w:val="22"/>
              </w:rPr>
              <w:t xml:space="preserve"> </w:t>
            </w:r>
            <w:r w:rsidRPr="00322FAF">
              <w:rPr>
                <w:b w:val="0"/>
                <w:color w:val="auto"/>
                <w:sz w:val="22"/>
                <w:szCs w:val="22"/>
              </w:rPr>
              <w:t>n</w:t>
            </w:r>
            <w:r w:rsidR="00322FAF">
              <w:rPr>
                <w:b w:val="0"/>
                <w:color w:val="auto"/>
                <w:sz w:val="22"/>
                <w:szCs w:val="22"/>
              </w:rPr>
              <w:t>o</w:t>
            </w:r>
            <w:r w:rsidRPr="00322FAF">
              <w:rPr>
                <w:b w:val="0"/>
                <w:color w:val="auto"/>
                <w:sz w:val="22"/>
                <w:szCs w:val="22"/>
              </w:rPr>
              <w:t>t know</w:t>
            </w:r>
          </w:p>
        </w:tc>
      </w:tr>
      <w:tr w:rsidR="008F7E38" w:rsidRPr="00100663" w:rsidTr="00EB5B10">
        <w:trPr>
          <w:gridAfter w:val="1"/>
          <w:wAfter w:w="81" w:type="dxa"/>
          <w:cantSplit/>
          <w:jc w:val="center"/>
        </w:trPr>
        <w:tc>
          <w:tcPr>
            <w:tcW w:w="9639" w:type="dxa"/>
            <w:shd w:val="clear" w:color="auto" w:fill="auto"/>
          </w:tcPr>
          <w:p w:rsidR="008F7E38" w:rsidRPr="00322FAF" w:rsidRDefault="008F7E38"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264D01" w:rsidRDefault="00264D01" w:rsidP="008469FD">
      <w:pPr>
        <w:ind w:left="960"/>
        <w:rPr>
          <w:sz w:val="28"/>
          <w:szCs w:val="28"/>
        </w:rPr>
      </w:pPr>
    </w:p>
    <w:tbl>
      <w:tblPr>
        <w:tblW w:w="9720" w:type="dxa"/>
        <w:jc w:val="center"/>
        <w:tblLayout w:type="fixed"/>
        <w:tblLook w:val="0000" w:firstRow="0" w:lastRow="0" w:firstColumn="0" w:lastColumn="0" w:noHBand="0" w:noVBand="0"/>
      </w:tblPr>
      <w:tblGrid>
        <w:gridCol w:w="9720"/>
      </w:tblGrid>
      <w:tr w:rsidR="00E758B9" w:rsidRPr="005D6F6B" w:rsidTr="000A3B1F">
        <w:trPr>
          <w:cantSplit/>
          <w:trHeight w:val="445"/>
          <w:jc w:val="center"/>
        </w:trPr>
        <w:tc>
          <w:tcPr>
            <w:tcW w:w="9720" w:type="dxa"/>
            <w:shd w:val="clear" w:color="auto" w:fill="auto"/>
            <w:vAlign w:val="center"/>
          </w:tcPr>
          <w:tbl>
            <w:tblPr>
              <w:tblW w:w="9720" w:type="dxa"/>
              <w:jc w:val="center"/>
              <w:tblLayout w:type="fixed"/>
              <w:tblLook w:val="0000" w:firstRow="0" w:lastRow="0" w:firstColumn="0" w:lastColumn="0" w:noHBand="0" w:noVBand="0"/>
            </w:tblPr>
            <w:tblGrid>
              <w:gridCol w:w="9639"/>
              <w:gridCol w:w="81"/>
            </w:tblGrid>
            <w:tr w:rsidR="00EB5B10" w:rsidRPr="005D6F6B" w:rsidTr="000A3B1F">
              <w:trPr>
                <w:cantSplit/>
                <w:trHeight w:val="445"/>
                <w:jc w:val="center"/>
              </w:trPr>
              <w:tc>
                <w:tcPr>
                  <w:tcW w:w="9720" w:type="dxa"/>
                  <w:gridSpan w:val="2"/>
                  <w:shd w:val="clear" w:color="auto" w:fill="auto"/>
                  <w:vAlign w:val="center"/>
                </w:tcPr>
                <w:p w:rsidR="00EB5B10" w:rsidRDefault="000A3B1F" w:rsidP="00322FAF">
                  <w:pPr>
                    <w:pStyle w:val="NoSpacing"/>
                  </w:pPr>
                  <w:r w:rsidRPr="00322FAF">
                    <w:rPr>
                      <w:sz w:val="28"/>
                    </w:rPr>
                    <w:t>Proposals for a consistent framework for charging across our waterways – area based charging mechanism</w:t>
                  </w:r>
                  <w:r w:rsidR="00322FAF">
                    <w:t xml:space="preserve"> </w:t>
                  </w:r>
                  <w:r w:rsidR="00322FAF" w:rsidRPr="00322FAF">
                    <w:rPr>
                      <w:sz w:val="22"/>
                      <w:szCs w:val="22"/>
                    </w:rPr>
                    <w:t>(consultation document section 3.1)</w:t>
                  </w:r>
                </w:p>
                <w:p w:rsidR="00237741" w:rsidRPr="001913A4" w:rsidRDefault="00237741" w:rsidP="00EB5B10">
                  <w:pPr>
                    <w:ind w:left="23"/>
                    <w:rPr>
                      <w:b w:val="0"/>
                      <w:i/>
                      <w:color w:val="auto"/>
                      <w:sz w:val="22"/>
                      <w:szCs w:val="22"/>
                    </w:rPr>
                  </w:pPr>
                </w:p>
              </w:tc>
            </w:tr>
            <w:tr w:rsidR="00EB5B10" w:rsidTr="000A3B1F">
              <w:trPr>
                <w:cantSplit/>
                <w:trHeight w:val="890"/>
                <w:jc w:val="center"/>
              </w:trPr>
              <w:tc>
                <w:tcPr>
                  <w:tcW w:w="9720" w:type="dxa"/>
                  <w:gridSpan w:val="2"/>
                  <w:shd w:val="clear" w:color="auto" w:fill="auto"/>
                </w:tcPr>
                <w:p w:rsidR="00EB5B10" w:rsidRPr="005D6F6B" w:rsidRDefault="000A3B1F" w:rsidP="00237741">
                  <w:pPr>
                    <w:pStyle w:val="Heading4"/>
                    <w:rPr>
                      <w:color w:val="auto"/>
                    </w:rPr>
                  </w:pPr>
                  <w:r w:rsidRPr="000A3B1F">
                    <w:rPr>
                      <w:b/>
                    </w:rPr>
                    <w:t xml:space="preserve">Q2: Do you support our proposals to remove the sailing boats with engines category on the Anglian Waterways? </w:t>
                  </w:r>
                </w:p>
                <w:p w:rsidR="00EB5B10" w:rsidRPr="00237741" w:rsidRDefault="00EB5B10" w:rsidP="00EB5B10">
                  <w:pPr>
                    <w:ind w:left="23"/>
                    <w:rPr>
                      <w:b w:val="0"/>
                      <w:color w:val="auto"/>
                      <w:sz w:val="22"/>
                      <w:szCs w:val="22"/>
                    </w:rPr>
                  </w:pPr>
                  <w:r w:rsidRPr="00237741">
                    <w:rPr>
                      <w:b w:val="0"/>
                      <w:color w:val="auto"/>
                      <w:sz w:val="22"/>
                      <w:szCs w:val="22"/>
                    </w:rPr>
                    <w:t>Please tick the relevant box</w:t>
                  </w:r>
                </w:p>
              </w:tc>
            </w:tr>
            <w:tr w:rsidR="00EB5B10" w:rsidRPr="00100663" w:rsidTr="000A3B1F">
              <w:trPr>
                <w:gridAfter w:val="1"/>
                <w:wAfter w:w="81" w:type="dxa"/>
                <w:cantSplit/>
                <w:jc w:val="center"/>
              </w:trPr>
              <w:tc>
                <w:tcPr>
                  <w:tcW w:w="9639" w:type="dxa"/>
                  <w:shd w:val="clear" w:color="auto" w:fill="auto"/>
                </w:tcPr>
                <w:p w:rsidR="00EB5B10" w:rsidRPr="00322FAF" w:rsidRDefault="00EB5B10" w:rsidP="00EB5B10">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EB5B10" w:rsidRPr="00100663" w:rsidTr="000A3B1F">
              <w:trPr>
                <w:gridAfter w:val="1"/>
                <w:wAfter w:w="81" w:type="dxa"/>
                <w:cantSplit/>
                <w:jc w:val="center"/>
              </w:trPr>
              <w:tc>
                <w:tcPr>
                  <w:tcW w:w="9639" w:type="dxa"/>
                  <w:shd w:val="clear" w:color="auto" w:fill="auto"/>
                </w:tcPr>
                <w:p w:rsidR="00EB5B10" w:rsidRPr="00322FAF" w:rsidRDefault="00EB5B10" w:rsidP="00EB5B10">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EB5B10" w:rsidRPr="00100663" w:rsidTr="000A3B1F">
              <w:trPr>
                <w:gridAfter w:val="1"/>
                <w:wAfter w:w="81" w:type="dxa"/>
                <w:cantSplit/>
                <w:jc w:val="center"/>
              </w:trPr>
              <w:tc>
                <w:tcPr>
                  <w:tcW w:w="9639" w:type="dxa"/>
                  <w:shd w:val="clear" w:color="auto" w:fill="auto"/>
                </w:tcPr>
                <w:p w:rsidR="00EB5B10" w:rsidRPr="00322FAF" w:rsidRDefault="00EB5B10"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E758B9" w:rsidRPr="001913A4" w:rsidRDefault="00E758B9" w:rsidP="000A3B1F">
            <w:pPr>
              <w:ind w:left="23"/>
              <w:rPr>
                <w:b w:val="0"/>
                <w:i/>
                <w:color w:val="auto"/>
                <w:sz w:val="22"/>
                <w:szCs w:val="22"/>
              </w:rPr>
            </w:pPr>
          </w:p>
        </w:tc>
      </w:tr>
    </w:tbl>
    <w:p w:rsidR="00E758B9" w:rsidRDefault="00E758B9" w:rsidP="008469FD">
      <w:pPr>
        <w:ind w:left="960"/>
        <w:rPr>
          <w:color w:val="auto"/>
          <w:kern w:val="24"/>
          <w:sz w:val="16"/>
          <w:szCs w:val="16"/>
        </w:rPr>
      </w:pPr>
    </w:p>
    <w:p w:rsidR="004259DB" w:rsidRDefault="004259DB"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Pr="001913A4" w:rsidRDefault="000A3B1F" w:rsidP="00322FAF">
            <w:pPr>
              <w:pStyle w:val="NoSpacing"/>
              <w:rPr>
                <w:i/>
                <w:sz w:val="22"/>
                <w:szCs w:val="22"/>
              </w:rPr>
            </w:pPr>
            <w:r w:rsidRPr="00322FAF">
              <w:rPr>
                <w:sz w:val="28"/>
              </w:rPr>
              <w:t>Proposals for a consistent framework for charging across our waterways – area based charging mechanism</w:t>
            </w:r>
            <w:r w:rsidR="00322FAF" w:rsidRPr="00322FAF">
              <w:rPr>
                <w:sz w:val="28"/>
              </w:rPr>
              <w:t xml:space="preserve"> </w:t>
            </w:r>
            <w:r w:rsidR="00322FAF" w:rsidRPr="00322FAF">
              <w:rPr>
                <w:sz w:val="22"/>
                <w:szCs w:val="22"/>
              </w:rPr>
              <w:t>(consultation document section 3.1)</w:t>
            </w:r>
          </w:p>
        </w:tc>
      </w:tr>
      <w:tr w:rsidR="000A3B1F" w:rsidTr="000A3B1F">
        <w:trPr>
          <w:cantSplit/>
          <w:trHeight w:val="890"/>
          <w:jc w:val="center"/>
        </w:trPr>
        <w:tc>
          <w:tcPr>
            <w:tcW w:w="9720" w:type="dxa"/>
            <w:gridSpan w:val="2"/>
            <w:shd w:val="clear" w:color="auto" w:fill="auto"/>
          </w:tcPr>
          <w:p w:rsidR="000A3B1F" w:rsidRPr="005D6F6B" w:rsidRDefault="000A3B1F" w:rsidP="00237741">
            <w:pPr>
              <w:pStyle w:val="Heading4"/>
              <w:rPr>
                <w:color w:val="auto"/>
              </w:rPr>
            </w:pPr>
            <w:r w:rsidRPr="000A3B1F">
              <w:rPr>
                <w:b/>
              </w:rPr>
              <w:t xml:space="preserve">Q3: Do you support our proposals to remove the under 4hp engine category on the Anglian Waterways? </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4259DB" w:rsidRDefault="004259DB" w:rsidP="008469FD">
      <w:pPr>
        <w:ind w:left="960"/>
        <w:rPr>
          <w:color w:val="auto"/>
          <w:kern w:val="24"/>
          <w:sz w:val="16"/>
          <w:szCs w:val="16"/>
        </w:rPr>
      </w:pPr>
    </w:p>
    <w:p w:rsidR="00237741" w:rsidRDefault="00237741"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szCs w:val="28"/>
              </w:rPr>
              <w:t>Proposals for a consistent framework for charging across our waterways – common charges across all waterways – not for profit organisations</w:t>
            </w:r>
            <w:r w:rsidR="00322FAF">
              <w:t xml:space="preserve"> </w:t>
            </w:r>
            <w:r w:rsidR="00322FAF" w:rsidRPr="00322FAF">
              <w:rPr>
                <w:sz w:val="22"/>
                <w:szCs w:val="22"/>
              </w:rPr>
              <w:t>(consultation document section 3.</w:t>
            </w:r>
            <w:r w:rsidR="00322FAF">
              <w:rPr>
                <w:sz w:val="22"/>
                <w:szCs w:val="22"/>
              </w:rPr>
              <w:t>2.2</w:t>
            </w:r>
            <w:r w:rsidR="00322FAF" w:rsidRPr="00322FAF">
              <w:rPr>
                <w:sz w:val="22"/>
                <w:szCs w:val="22"/>
              </w:rPr>
              <w:t>)</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5D6F6B" w:rsidRDefault="000A3B1F" w:rsidP="00237741">
            <w:pPr>
              <w:pStyle w:val="Heading4"/>
              <w:rPr>
                <w:color w:val="auto"/>
              </w:rPr>
            </w:pPr>
            <w:r w:rsidRPr="000A3B1F">
              <w:rPr>
                <w:b/>
              </w:rPr>
              <w:t>Q4: Do you support our proposals for not-for-profit organisations and charities?</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rPr>
              <w:t>Proposals for a consistent framework for charging across our waterways</w:t>
            </w:r>
            <w:r w:rsidR="004D53C8" w:rsidRPr="00322FAF">
              <w:rPr>
                <w:sz w:val="28"/>
              </w:rPr>
              <w:t xml:space="preserve"> -</w:t>
            </w:r>
            <w:r w:rsidRPr="00322FAF">
              <w:rPr>
                <w:sz w:val="28"/>
              </w:rPr>
              <w:t xml:space="preserve"> </w:t>
            </w:r>
            <w:r w:rsidR="004D53C8" w:rsidRPr="00322FAF">
              <w:rPr>
                <w:sz w:val="28"/>
              </w:rPr>
              <w:t>common charges across all waterways – tenders</w:t>
            </w:r>
            <w:r w:rsidR="00322FAF" w:rsidRPr="00322FAF">
              <w:rPr>
                <w:sz w:val="28"/>
              </w:rPr>
              <w:t xml:space="preserve"> </w:t>
            </w:r>
            <w:r w:rsidR="00322FAF" w:rsidRPr="00322FAF">
              <w:rPr>
                <w:sz w:val="22"/>
                <w:szCs w:val="22"/>
              </w:rPr>
              <w:t>(consultation document section 3.</w:t>
            </w:r>
            <w:r w:rsidR="00322FAF">
              <w:rPr>
                <w:sz w:val="22"/>
                <w:szCs w:val="22"/>
              </w:rPr>
              <w:t>2.3</w:t>
            </w:r>
            <w:r w:rsidR="00322FAF" w:rsidRPr="00322FAF">
              <w:rPr>
                <w:sz w:val="22"/>
                <w:szCs w:val="22"/>
              </w:rPr>
              <w:t>)</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237741" w:rsidRDefault="004D53C8" w:rsidP="00237741">
            <w:pPr>
              <w:pStyle w:val="Heading4"/>
              <w:ind w:left="0"/>
              <w:rPr>
                <w:b/>
              </w:rPr>
            </w:pPr>
            <w:r w:rsidRPr="004D53C8">
              <w:rPr>
                <w:b/>
              </w:rPr>
              <w:t xml:space="preserve">Q5: Do you support our proposals for tenders? </w:t>
            </w:r>
          </w:p>
          <w:p w:rsidR="000A3B1F" w:rsidRPr="00237741" w:rsidRDefault="00237741" w:rsidP="00237741">
            <w:pPr>
              <w:pStyle w:val="Heading4"/>
              <w:ind w:left="0"/>
              <w:rPr>
                <w:b/>
              </w:rPr>
            </w:pPr>
            <w:r w:rsidRPr="00237741">
              <w:t>P</w:t>
            </w:r>
            <w:r w:rsidR="000A3B1F" w:rsidRPr="00237741">
              <w:rPr>
                <w:color w:val="auto"/>
              </w:rPr>
              <w:t>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4D53C8">
        <w:trPr>
          <w:cantSplit/>
          <w:trHeight w:val="626"/>
          <w:jc w:val="center"/>
        </w:trPr>
        <w:tc>
          <w:tcPr>
            <w:tcW w:w="9720" w:type="dxa"/>
            <w:gridSpan w:val="2"/>
            <w:shd w:val="clear" w:color="auto" w:fill="auto"/>
            <w:vAlign w:val="center"/>
          </w:tcPr>
          <w:p w:rsidR="000A3B1F" w:rsidRDefault="000A3B1F" w:rsidP="00322FAF">
            <w:pPr>
              <w:pStyle w:val="NoSpacing"/>
            </w:pPr>
            <w:r w:rsidRPr="00322FAF">
              <w:rPr>
                <w:sz w:val="28"/>
              </w:rPr>
              <w:t xml:space="preserve">Proposals for a consistent framework for charging across our </w:t>
            </w:r>
            <w:r w:rsidR="004D53C8" w:rsidRPr="00322FAF">
              <w:rPr>
                <w:sz w:val="28"/>
              </w:rPr>
              <w:t>waterways - common charges across all waterways – workboats</w:t>
            </w:r>
            <w:r w:rsidR="00322FAF" w:rsidRPr="00322FAF">
              <w:rPr>
                <w:sz w:val="28"/>
              </w:rPr>
              <w:t xml:space="preserve"> </w:t>
            </w:r>
            <w:r w:rsidR="00322FAF" w:rsidRPr="00322FAF">
              <w:rPr>
                <w:sz w:val="22"/>
                <w:szCs w:val="22"/>
              </w:rPr>
              <w:t>(consultation document section 3.</w:t>
            </w:r>
            <w:r w:rsidR="00322FAF">
              <w:rPr>
                <w:sz w:val="22"/>
                <w:szCs w:val="22"/>
              </w:rPr>
              <w:t>2.4</w:t>
            </w:r>
            <w:r w:rsidR="00322FAF" w:rsidRPr="00322FAF">
              <w:rPr>
                <w:sz w:val="22"/>
                <w:szCs w:val="22"/>
              </w:rPr>
              <w:t>)</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5D6F6B" w:rsidRDefault="004D53C8" w:rsidP="00237741">
            <w:pPr>
              <w:pStyle w:val="Heading4"/>
              <w:rPr>
                <w:color w:val="auto"/>
              </w:rPr>
            </w:pPr>
            <w:r w:rsidRPr="004D53C8">
              <w:rPr>
                <w:b/>
              </w:rPr>
              <w:t>Q6: Do you support our proposals for maintenance workboats and tugs?</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00322FAF">
              <w:rPr>
                <w:b w:val="0"/>
                <w:color w:val="auto"/>
                <w:sz w:val="22"/>
                <w:szCs w:val="22"/>
              </w:rPr>
              <w:t xml:space="preserve">  Don </w:t>
            </w:r>
            <w:proofErr w:type="spellStart"/>
            <w:r w:rsidR="00322FAF">
              <w:rPr>
                <w:b w:val="0"/>
                <w:color w:val="auto"/>
                <w:sz w:val="22"/>
                <w:szCs w:val="22"/>
              </w:rPr>
              <w:t>o</w:t>
            </w:r>
            <w:r w:rsidRPr="00322FAF">
              <w:rPr>
                <w:b w:val="0"/>
                <w:color w:val="auto"/>
                <w:sz w:val="22"/>
                <w:szCs w:val="22"/>
              </w:rPr>
              <w:t>t</w:t>
            </w:r>
            <w:proofErr w:type="spellEnd"/>
            <w:r w:rsidRPr="00322FAF">
              <w:rPr>
                <w:b w:val="0"/>
                <w:color w:val="auto"/>
                <w:sz w:val="22"/>
                <w:szCs w:val="22"/>
              </w:rPr>
              <w:t xml:space="preserve">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rPr>
              <w:t xml:space="preserve">Proposals for a consistent framework for charging across our </w:t>
            </w:r>
            <w:r w:rsidR="004D53C8" w:rsidRPr="00322FAF">
              <w:rPr>
                <w:sz w:val="28"/>
              </w:rPr>
              <w:t>waterways - common charges across all waterways – charging for business boats</w:t>
            </w:r>
            <w:r w:rsidR="00322FAF" w:rsidRPr="00322FAF">
              <w:rPr>
                <w:sz w:val="28"/>
              </w:rPr>
              <w:t xml:space="preserve"> </w:t>
            </w:r>
            <w:r w:rsidR="00322FAF" w:rsidRPr="00322FAF">
              <w:rPr>
                <w:sz w:val="22"/>
                <w:szCs w:val="22"/>
              </w:rPr>
              <w:t>(c</w:t>
            </w:r>
            <w:r w:rsidR="00322FAF">
              <w:rPr>
                <w:sz w:val="22"/>
                <w:szCs w:val="22"/>
              </w:rPr>
              <w:t>onsultation document section 3.2.5</w:t>
            </w:r>
            <w:r w:rsidR="00322FAF" w:rsidRPr="00322FAF">
              <w:rPr>
                <w:sz w:val="22"/>
                <w:szCs w:val="22"/>
              </w:rPr>
              <w:t>)</w:t>
            </w:r>
          </w:p>
          <w:p w:rsidR="00237741" w:rsidRPr="001913A4" w:rsidRDefault="00237741" w:rsidP="004D53C8">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4D53C8" w:rsidRDefault="004D53C8" w:rsidP="004D53C8">
            <w:pPr>
              <w:pStyle w:val="Heading4"/>
              <w:rPr>
                <w:b/>
                <w:color w:val="auto"/>
              </w:rPr>
            </w:pPr>
            <w:r w:rsidRPr="004D53C8">
              <w:rPr>
                <w:b/>
              </w:rPr>
              <w:t>Q7: Do you support the new proposed approach for business boat charges?</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rPr>
              <w:lastRenderedPageBreak/>
              <w:t xml:space="preserve">Proposals for a consistent framework for charging across our </w:t>
            </w:r>
            <w:r w:rsidR="004D53C8" w:rsidRPr="00322FAF">
              <w:rPr>
                <w:sz w:val="28"/>
              </w:rPr>
              <w:t>waterways - common principles and approaches – short period registrations</w:t>
            </w:r>
            <w:r w:rsidR="00322FAF" w:rsidRPr="00322FAF">
              <w:rPr>
                <w:sz w:val="28"/>
              </w:rPr>
              <w:t xml:space="preserve"> </w:t>
            </w:r>
            <w:r w:rsidR="00322FAF" w:rsidRPr="00322FAF">
              <w:rPr>
                <w:sz w:val="22"/>
                <w:szCs w:val="22"/>
              </w:rPr>
              <w:t>(consultation document section 3.</w:t>
            </w:r>
            <w:r w:rsidR="00322FAF">
              <w:rPr>
                <w:sz w:val="22"/>
                <w:szCs w:val="22"/>
              </w:rPr>
              <w:t>3.1</w:t>
            </w:r>
            <w:r w:rsidR="00322FAF" w:rsidRPr="00322FAF">
              <w:rPr>
                <w:sz w:val="22"/>
                <w:szCs w:val="22"/>
              </w:rPr>
              <w:t>)</w:t>
            </w:r>
          </w:p>
          <w:p w:rsidR="00237741" w:rsidRPr="001913A4" w:rsidRDefault="00237741" w:rsidP="004D53C8">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37741" w:rsidRDefault="004D53C8" w:rsidP="00237741">
            <w:pPr>
              <w:pStyle w:val="Heading4"/>
              <w:rPr>
                <w:color w:val="auto"/>
              </w:rPr>
            </w:pPr>
            <w:r w:rsidRPr="004D53C8">
              <w:rPr>
                <w:b/>
              </w:rPr>
              <w:t>Q8: Do your support our proposals for short period registrations?</w:t>
            </w:r>
          </w:p>
          <w:p w:rsidR="000A3B1F" w:rsidRPr="00181C7A"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rPr>
              <w:t xml:space="preserve">Proposals for a consistent framework for charging across our </w:t>
            </w:r>
            <w:r w:rsidR="004D53C8" w:rsidRPr="00322FAF">
              <w:rPr>
                <w:sz w:val="28"/>
              </w:rPr>
              <w:t>waterways - common principles and approaches – refunds</w:t>
            </w:r>
            <w:r w:rsidR="00322FAF" w:rsidRPr="00322FAF">
              <w:rPr>
                <w:sz w:val="28"/>
              </w:rPr>
              <w:t xml:space="preserve"> </w:t>
            </w:r>
            <w:r w:rsidR="00322FAF" w:rsidRPr="00322FAF">
              <w:rPr>
                <w:sz w:val="22"/>
                <w:szCs w:val="22"/>
              </w:rPr>
              <w:t>(c</w:t>
            </w:r>
            <w:r w:rsidR="00322FAF">
              <w:rPr>
                <w:sz w:val="22"/>
                <w:szCs w:val="22"/>
              </w:rPr>
              <w:t>onsultation document section 3.3.2</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4D53C8" w:rsidRPr="004D53C8" w:rsidRDefault="004D53C8" w:rsidP="004D53C8">
            <w:pPr>
              <w:pStyle w:val="Heading4"/>
              <w:rPr>
                <w:b/>
              </w:rPr>
            </w:pPr>
            <w:r w:rsidRPr="004D53C8">
              <w:rPr>
                <w:b/>
              </w:rPr>
              <w:t xml:space="preserve">Q9: Do you support our proposals for refunds? </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rPr>
              <w:t xml:space="preserve">Proposals for a consistent framework for charging across our </w:t>
            </w:r>
            <w:r w:rsidR="004D53C8" w:rsidRPr="00322FAF">
              <w:rPr>
                <w:sz w:val="28"/>
              </w:rPr>
              <w:t>waterways - common principles and approaches – part year registrations</w:t>
            </w:r>
            <w:r w:rsidR="00322FAF" w:rsidRPr="00322FAF">
              <w:rPr>
                <w:sz w:val="28"/>
              </w:rPr>
              <w:t xml:space="preserve"> </w:t>
            </w:r>
            <w:r w:rsidR="00322FAF" w:rsidRPr="00322FAF">
              <w:rPr>
                <w:sz w:val="22"/>
                <w:szCs w:val="22"/>
              </w:rPr>
              <w:t>(c</w:t>
            </w:r>
            <w:r w:rsidR="00322FAF">
              <w:rPr>
                <w:sz w:val="22"/>
                <w:szCs w:val="22"/>
              </w:rPr>
              <w:t>onsultation document section 3.3.3</w:t>
            </w:r>
            <w:r w:rsidR="00322FAF" w:rsidRPr="00322FAF">
              <w:rPr>
                <w:sz w:val="22"/>
                <w:szCs w:val="22"/>
              </w:rPr>
              <w:t>)</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4D53C8" w:rsidRDefault="004D53C8" w:rsidP="004D53C8">
            <w:pPr>
              <w:pStyle w:val="Heading4"/>
              <w:rPr>
                <w:b/>
                <w:color w:val="auto"/>
              </w:rPr>
            </w:pPr>
            <w:r w:rsidRPr="004D53C8">
              <w:rPr>
                <w:b/>
              </w:rPr>
              <w:t>Q10: Do you support our proposals for part year registration charges?</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322FAF">
            <w:pPr>
              <w:pStyle w:val="NoSpacing"/>
            </w:pPr>
            <w:r w:rsidRPr="00322FAF">
              <w:rPr>
                <w:sz w:val="28"/>
              </w:rPr>
              <w:t xml:space="preserve">Proposals for a consistent framework for charging across our </w:t>
            </w:r>
            <w:r w:rsidR="004D53C8" w:rsidRPr="00322FAF">
              <w:rPr>
                <w:sz w:val="28"/>
              </w:rPr>
              <w:t>waterways - common principles and approaches – exemptions</w:t>
            </w:r>
            <w:r w:rsidR="00322FAF" w:rsidRPr="00322FAF">
              <w:rPr>
                <w:sz w:val="28"/>
              </w:rPr>
              <w:t xml:space="preserve"> </w:t>
            </w:r>
            <w:r w:rsidR="00322FAF" w:rsidRPr="00322FAF">
              <w:rPr>
                <w:sz w:val="22"/>
                <w:szCs w:val="22"/>
              </w:rPr>
              <w:t>(c</w:t>
            </w:r>
            <w:r w:rsidR="00322FAF">
              <w:rPr>
                <w:sz w:val="22"/>
                <w:szCs w:val="22"/>
              </w:rPr>
              <w:t>onsultation document section 3.3.4</w:t>
            </w:r>
            <w:r w:rsidR="00322FAF" w:rsidRPr="00322FAF">
              <w:rPr>
                <w:sz w:val="22"/>
                <w:szCs w:val="22"/>
              </w:rPr>
              <w:t>)</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4D53C8" w:rsidRDefault="004D53C8" w:rsidP="004D53C8">
            <w:pPr>
              <w:pStyle w:val="Heading4"/>
              <w:rPr>
                <w:b/>
                <w:color w:val="auto"/>
              </w:rPr>
            </w:pPr>
            <w:r w:rsidRPr="004D53C8">
              <w:rPr>
                <w:b/>
              </w:rPr>
              <w:t>Q11: Do you support our proposals for exemptions from charge?</w:t>
            </w:r>
          </w:p>
          <w:p w:rsidR="000A3B1F" w:rsidRPr="00237741" w:rsidRDefault="000A3B1F" w:rsidP="000A3B1F">
            <w:pPr>
              <w:ind w:left="23"/>
              <w:rPr>
                <w:b w:val="0"/>
                <w:color w:val="auto"/>
                <w:sz w:val="22"/>
                <w:szCs w:val="22"/>
              </w:rPr>
            </w:pPr>
            <w:r w:rsidRPr="00237741">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22FA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22FAF" w:rsidRPr="00322FAF">
              <w:rPr>
                <w:b w:val="0"/>
                <w:color w:val="auto"/>
                <w:sz w:val="22"/>
                <w:szCs w:val="22"/>
              </w:rPr>
              <w:t xml:space="preserve"> </w:t>
            </w:r>
            <w:r w:rsidRPr="00322FAF">
              <w:rPr>
                <w:b w:val="0"/>
                <w:color w:val="auto"/>
                <w:sz w:val="22"/>
                <w:szCs w:val="22"/>
              </w:rPr>
              <w:t>n</w:t>
            </w:r>
            <w:r w:rsidR="00322FAF" w:rsidRPr="00322FAF">
              <w:rPr>
                <w:b w:val="0"/>
                <w:color w:val="auto"/>
                <w:sz w:val="22"/>
                <w:szCs w:val="22"/>
              </w:rPr>
              <w:t>o</w:t>
            </w:r>
            <w:r w:rsidRPr="00322FAF">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rPr>
              <w:lastRenderedPageBreak/>
              <w:t xml:space="preserve">Proposals for a consistent framework for charging across our waterways </w:t>
            </w:r>
            <w:r w:rsidR="004D53C8" w:rsidRPr="008201F8">
              <w:rPr>
                <w:sz w:val="28"/>
              </w:rPr>
              <w:t>- common principles and approaches – arrangements for boating trade</w:t>
            </w:r>
            <w:r w:rsidR="00322FAF" w:rsidRPr="008201F8">
              <w:rPr>
                <w:sz w:val="28"/>
              </w:rPr>
              <w:t xml:space="preserve"> </w:t>
            </w:r>
            <w:r w:rsidR="00322FAF" w:rsidRPr="008201F8">
              <w:rPr>
                <w:sz w:val="20"/>
                <w:szCs w:val="22"/>
              </w:rPr>
              <w:t>(</w:t>
            </w:r>
            <w:r w:rsidR="00322FAF" w:rsidRPr="00322FAF">
              <w:rPr>
                <w:sz w:val="22"/>
                <w:szCs w:val="22"/>
              </w:rPr>
              <w:t>consultation document section 3.</w:t>
            </w:r>
            <w:r w:rsidR="00322FAF">
              <w:rPr>
                <w:sz w:val="22"/>
                <w:szCs w:val="22"/>
              </w:rPr>
              <w:t>3.5</w:t>
            </w:r>
            <w:r w:rsidR="00322FAF" w:rsidRPr="00322FAF">
              <w:rPr>
                <w:sz w:val="22"/>
                <w:szCs w:val="22"/>
              </w:rPr>
              <w:t>)</w:t>
            </w:r>
          </w:p>
          <w:p w:rsidR="00237741" w:rsidRPr="001913A4" w:rsidRDefault="00237741"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5D6F6B" w:rsidRDefault="004D53C8" w:rsidP="004D53C8">
            <w:pPr>
              <w:pStyle w:val="Heading4"/>
              <w:rPr>
                <w:color w:val="auto"/>
              </w:rPr>
            </w:pPr>
            <w:r w:rsidRPr="004D53C8">
              <w:rPr>
                <w:b/>
              </w:rPr>
              <w:t>Q12: Do you support our proposals for the boating trade?</w:t>
            </w:r>
          </w:p>
          <w:p w:rsidR="000A3B1F" w:rsidRPr="00181C7A" w:rsidRDefault="000A3B1F" w:rsidP="000A3B1F">
            <w:pPr>
              <w:ind w:left="23"/>
              <w:rPr>
                <w:b w:val="0"/>
                <w:color w:val="auto"/>
                <w:sz w:val="22"/>
                <w:szCs w:val="22"/>
              </w:rPr>
            </w:pPr>
            <w:r w:rsidRPr="00181C7A">
              <w:rPr>
                <w:b w:val="0"/>
                <w:i/>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396493">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Do</w:t>
            </w:r>
            <w:r w:rsidR="00396493" w:rsidRPr="00322FAF">
              <w:rPr>
                <w:b w:val="0"/>
                <w:color w:val="auto"/>
                <w:sz w:val="22"/>
                <w:szCs w:val="22"/>
              </w:rPr>
              <w:t xml:space="preserve"> not</w:t>
            </w:r>
            <w:r w:rsidRPr="00322FAF">
              <w:rPr>
                <w:b w:val="0"/>
                <w:color w:val="auto"/>
                <w:sz w:val="22"/>
                <w:szCs w:val="22"/>
              </w:rPr>
              <w:t xml:space="preserve"> know</w:t>
            </w:r>
          </w:p>
        </w:tc>
      </w:tr>
      <w:tr w:rsidR="000A3B1F" w:rsidRPr="00100663" w:rsidTr="000A3B1F">
        <w:trPr>
          <w:gridAfter w:val="1"/>
          <w:wAfter w:w="81" w:type="dxa"/>
          <w:cantSplit/>
          <w:jc w:val="center"/>
        </w:trPr>
        <w:tc>
          <w:tcPr>
            <w:tcW w:w="9639" w:type="dxa"/>
            <w:shd w:val="clear" w:color="auto" w:fill="auto"/>
          </w:tcPr>
          <w:p w:rsidR="000A3B1F" w:rsidRPr="00322FAF" w:rsidRDefault="000A3B1F" w:rsidP="000A3B1F">
            <w:pPr>
              <w:adjustRightInd w:val="0"/>
              <w:rPr>
                <w:b w:val="0"/>
                <w:color w:val="auto"/>
                <w:sz w:val="22"/>
                <w:szCs w:val="22"/>
              </w:rPr>
            </w:pPr>
            <w:r w:rsidRPr="00322FAF">
              <w:rPr>
                <w:b w:val="0"/>
                <w:color w:val="auto"/>
                <w:sz w:val="22"/>
                <w:szCs w:val="22"/>
              </w:rPr>
              <w:sym w:font="Wingdings 2" w:char="F0A3"/>
            </w:r>
            <w:r w:rsidRPr="00322FAF">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rPr>
              <w:t xml:space="preserve">Proposals for a consistent framework for charging across our waterways – </w:t>
            </w:r>
            <w:r w:rsidR="004D53C8" w:rsidRPr="008201F8">
              <w:rPr>
                <w:sz w:val="28"/>
              </w:rPr>
              <w:t xml:space="preserve">common principles and approaches –  other </w:t>
            </w:r>
            <w:r w:rsidR="004D53C8">
              <w:t>charges</w:t>
            </w:r>
            <w:r w:rsidR="008201F8">
              <w:t xml:space="preserve"> </w:t>
            </w:r>
            <w:r w:rsidR="008201F8" w:rsidRPr="00322FAF">
              <w:rPr>
                <w:sz w:val="22"/>
                <w:szCs w:val="22"/>
              </w:rPr>
              <w:t>(consultation document section 3.</w:t>
            </w:r>
            <w:r w:rsidR="008201F8">
              <w:rPr>
                <w:sz w:val="22"/>
                <w:szCs w:val="22"/>
              </w:rPr>
              <w:t>3.6</w:t>
            </w:r>
            <w:r w:rsidR="008201F8" w:rsidRPr="00322FAF">
              <w:rPr>
                <w:sz w:val="22"/>
                <w:szCs w:val="22"/>
              </w:rPr>
              <w:t>)</w:t>
            </w:r>
          </w:p>
          <w:p w:rsidR="00396493" w:rsidRPr="001913A4" w:rsidRDefault="00396493"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4D53C8" w:rsidRDefault="004D53C8" w:rsidP="004D53C8">
            <w:pPr>
              <w:pStyle w:val="Heading4"/>
              <w:rPr>
                <w:b/>
              </w:rPr>
            </w:pPr>
            <w:r w:rsidRPr="004D53C8">
              <w:rPr>
                <w:b/>
              </w:rPr>
              <w:t xml:space="preserve">Q13: Do you support our proposals for these other charges? </w:t>
            </w:r>
          </w:p>
          <w:p w:rsidR="000A3B1F" w:rsidRPr="00396493" w:rsidRDefault="000A3B1F" w:rsidP="000A3B1F">
            <w:pPr>
              <w:ind w:left="23"/>
              <w:rPr>
                <w:b w:val="0"/>
                <w:color w:val="auto"/>
                <w:sz w:val="22"/>
                <w:szCs w:val="22"/>
              </w:rPr>
            </w:pPr>
            <w:r w:rsidRPr="00396493">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396493"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rPr>
              <w:t xml:space="preserve">Proposals for a consistent framework for charging across our waterways – </w:t>
            </w:r>
            <w:r w:rsidR="004D53C8" w:rsidRPr="008201F8">
              <w:rPr>
                <w:sz w:val="28"/>
              </w:rPr>
              <w:t xml:space="preserve">common principles and approaches – Gold </w:t>
            </w:r>
            <w:r w:rsidR="004D53C8">
              <w:t>licence</w:t>
            </w:r>
            <w:r w:rsidR="008201F8">
              <w:t xml:space="preserve"> </w:t>
            </w:r>
            <w:r w:rsidR="008201F8" w:rsidRPr="00322FAF">
              <w:rPr>
                <w:sz w:val="22"/>
                <w:szCs w:val="22"/>
              </w:rPr>
              <w:t>(c</w:t>
            </w:r>
            <w:r w:rsidR="008201F8">
              <w:rPr>
                <w:sz w:val="22"/>
                <w:szCs w:val="22"/>
              </w:rPr>
              <w:t>onsultation document section 3.3.7</w:t>
            </w:r>
            <w:r w:rsidR="008201F8" w:rsidRPr="00322FAF">
              <w:rPr>
                <w:sz w:val="22"/>
                <w:szCs w:val="22"/>
              </w:rPr>
              <w:t>)</w:t>
            </w:r>
          </w:p>
          <w:p w:rsidR="00396493" w:rsidRPr="001913A4" w:rsidRDefault="00396493"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4D53C8" w:rsidRDefault="004D53C8" w:rsidP="004D53C8">
            <w:pPr>
              <w:pStyle w:val="Heading4"/>
              <w:rPr>
                <w:b/>
                <w:color w:val="auto"/>
              </w:rPr>
            </w:pPr>
            <w:r w:rsidRPr="004D53C8">
              <w:rPr>
                <w:b/>
              </w:rPr>
              <w:t>Q14: Do you currently hold a Gold Licence?</w:t>
            </w:r>
          </w:p>
          <w:p w:rsidR="000A3B1F" w:rsidRPr="00396493" w:rsidRDefault="000A3B1F" w:rsidP="000A3B1F">
            <w:pPr>
              <w:ind w:left="23"/>
              <w:rPr>
                <w:b w:val="0"/>
                <w:color w:val="auto"/>
                <w:sz w:val="22"/>
                <w:szCs w:val="22"/>
              </w:rPr>
            </w:pPr>
            <w:r w:rsidRPr="00396493">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396493"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rPr>
              <w:t xml:space="preserve">Proposals for a consistent framework for charging across our waterways – </w:t>
            </w:r>
            <w:r w:rsidR="004D53C8" w:rsidRPr="008201F8">
              <w:rPr>
                <w:sz w:val="28"/>
              </w:rPr>
              <w:t>common principles and approaches – Gold licence</w:t>
            </w:r>
            <w:r w:rsidR="008201F8" w:rsidRPr="008201F8">
              <w:rPr>
                <w:sz w:val="28"/>
              </w:rPr>
              <w:t xml:space="preserve"> </w:t>
            </w:r>
            <w:r w:rsidR="008201F8" w:rsidRPr="00322FAF">
              <w:rPr>
                <w:sz w:val="22"/>
                <w:szCs w:val="22"/>
              </w:rPr>
              <w:t>(c</w:t>
            </w:r>
            <w:r w:rsidR="008201F8">
              <w:rPr>
                <w:sz w:val="22"/>
                <w:szCs w:val="22"/>
              </w:rPr>
              <w:t>onsultation document section 3.3.7</w:t>
            </w:r>
            <w:r w:rsidR="008201F8" w:rsidRPr="00322FAF">
              <w:rPr>
                <w:sz w:val="22"/>
                <w:szCs w:val="22"/>
              </w:rPr>
              <w:t>)</w:t>
            </w:r>
          </w:p>
          <w:p w:rsidR="00396493" w:rsidRPr="001913A4" w:rsidRDefault="00396493"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97AA2" w:rsidRDefault="004D53C8" w:rsidP="00297AA2">
            <w:pPr>
              <w:pStyle w:val="Heading4"/>
              <w:rPr>
                <w:b/>
                <w:color w:val="auto"/>
              </w:rPr>
            </w:pPr>
            <w:r w:rsidRPr="00297AA2">
              <w:rPr>
                <w:b/>
              </w:rPr>
              <w:t>Q15: Do you understand that these proposals could impact the future Gold Licence charging levels?</w:t>
            </w:r>
          </w:p>
          <w:p w:rsidR="000A3B1F" w:rsidRPr="00396493" w:rsidRDefault="000A3B1F" w:rsidP="000A3B1F">
            <w:pPr>
              <w:ind w:left="23"/>
              <w:rPr>
                <w:b w:val="0"/>
                <w:color w:val="auto"/>
                <w:sz w:val="22"/>
                <w:szCs w:val="22"/>
              </w:rPr>
            </w:pPr>
            <w:r w:rsidRPr="00396493">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396493"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szCs w:val="28"/>
              </w:rPr>
              <w:lastRenderedPageBreak/>
              <w:t xml:space="preserve">Proposals for a consistent framework for charging across our waterways – </w:t>
            </w:r>
            <w:r w:rsidR="004D53C8" w:rsidRPr="008201F8">
              <w:rPr>
                <w:sz w:val="28"/>
                <w:szCs w:val="28"/>
              </w:rPr>
              <w:t>common principles and approaches –</w:t>
            </w:r>
            <w:r w:rsidR="00297AA2" w:rsidRPr="008201F8">
              <w:rPr>
                <w:sz w:val="28"/>
                <w:szCs w:val="28"/>
              </w:rPr>
              <w:t xml:space="preserve"> Gold licence</w:t>
            </w:r>
            <w:r w:rsidR="008201F8" w:rsidRPr="008201F8">
              <w:rPr>
                <w:sz w:val="28"/>
                <w:szCs w:val="28"/>
              </w:rPr>
              <w:t xml:space="preserve"> (</w:t>
            </w:r>
            <w:r w:rsidR="008201F8" w:rsidRPr="00322FAF">
              <w:rPr>
                <w:sz w:val="22"/>
                <w:szCs w:val="22"/>
              </w:rPr>
              <w:t>c</w:t>
            </w:r>
            <w:r w:rsidR="008201F8">
              <w:rPr>
                <w:sz w:val="22"/>
                <w:szCs w:val="22"/>
              </w:rPr>
              <w:t>onsultation document section 3.3.7</w:t>
            </w:r>
            <w:r w:rsidR="008201F8" w:rsidRPr="00322FAF">
              <w:rPr>
                <w:sz w:val="22"/>
                <w:szCs w:val="22"/>
              </w:rPr>
              <w:t>)</w:t>
            </w:r>
          </w:p>
          <w:p w:rsidR="00396493" w:rsidRPr="001913A4" w:rsidRDefault="00396493"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97AA2" w:rsidRDefault="00297AA2" w:rsidP="00297AA2">
            <w:pPr>
              <w:pStyle w:val="Heading4"/>
              <w:rPr>
                <w:b/>
                <w:color w:val="auto"/>
              </w:rPr>
            </w:pPr>
            <w:r w:rsidRPr="00297AA2">
              <w:rPr>
                <w:b/>
              </w:rPr>
              <w:t>Q16: Do you think the current Gold Licence offers value for money?</w:t>
            </w:r>
          </w:p>
          <w:p w:rsidR="000A3B1F" w:rsidRPr="00396493" w:rsidRDefault="000A3B1F" w:rsidP="000A3B1F">
            <w:pPr>
              <w:ind w:left="23"/>
              <w:rPr>
                <w:b w:val="0"/>
                <w:color w:val="auto"/>
                <w:sz w:val="22"/>
                <w:szCs w:val="22"/>
              </w:rPr>
            </w:pPr>
            <w:r w:rsidRPr="00396493">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396493"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t>P</w:t>
            </w:r>
            <w:r w:rsidRPr="008201F8">
              <w:rPr>
                <w:sz w:val="28"/>
              </w:rPr>
              <w:t xml:space="preserve">roposals for a consistent framework for charging across our waterways – </w:t>
            </w:r>
            <w:r w:rsidR="00297AA2" w:rsidRPr="008201F8">
              <w:rPr>
                <w:sz w:val="28"/>
              </w:rPr>
              <w:t>common principles and approaches – Gold licence</w:t>
            </w:r>
            <w:r w:rsidR="008201F8" w:rsidRPr="008201F8">
              <w:rPr>
                <w:sz w:val="28"/>
              </w:rPr>
              <w:t xml:space="preserve"> </w:t>
            </w:r>
            <w:r w:rsidR="008201F8" w:rsidRPr="00322FAF">
              <w:rPr>
                <w:sz w:val="22"/>
                <w:szCs w:val="22"/>
              </w:rPr>
              <w:t>(consultation document section 3.</w:t>
            </w:r>
            <w:r w:rsidR="008201F8">
              <w:rPr>
                <w:sz w:val="22"/>
                <w:szCs w:val="22"/>
              </w:rPr>
              <w:t>3.7</w:t>
            </w:r>
            <w:r w:rsidR="008201F8" w:rsidRPr="00322FAF">
              <w:rPr>
                <w:sz w:val="22"/>
                <w:szCs w:val="22"/>
              </w:rPr>
              <w:t>)</w:t>
            </w:r>
          </w:p>
          <w:p w:rsidR="00396493" w:rsidRPr="001913A4" w:rsidRDefault="00396493" w:rsidP="000A3B1F">
            <w:pPr>
              <w:ind w:left="23"/>
              <w:rPr>
                <w:b w:val="0"/>
                <w:i/>
                <w:color w:val="auto"/>
                <w:sz w:val="22"/>
                <w:szCs w:val="22"/>
              </w:rPr>
            </w:pPr>
          </w:p>
        </w:tc>
      </w:tr>
      <w:tr w:rsidR="000A3B1F" w:rsidTr="00297AA2">
        <w:trPr>
          <w:cantSplit/>
          <w:trHeight w:val="1123"/>
          <w:jc w:val="center"/>
        </w:trPr>
        <w:tc>
          <w:tcPr>
            <w:tcW w:w="9720" w:type="dxa"/>
            <w:gridSpan w:val="2"/>
            <w:shd w:val="clear" w:color="auto" w:fill="auto"/>
          </w:tcPr>
          <w:p w:rsidR="00297AA2" w:rsidRDefault="00297AA2" w:rsidP="00297AA2">
            <w:pPr>
              <w:pStyle w:val="Heading4"/>
              <w:rPr>
                <w:b/>
              </w:rPr>
            </w:pPr>
            <w:r w:rsidRPr="00297AA2">
              <w:rPr>
                <w:b/>
              </w:rPr>
              <w:t xml:space="preserve">Q17: Do you have any suggestions or comments about the Gold Licence in relation to these proposals? </w:t>
            </w:r>
          </w:p>
          <w:p w:rsidR="00297AA2" w:rsidRPr="00396493" w:rsidRDefault="00297AA2" w:rsidP="00297AA2">
            <w:r w:rsidRPr="00396493">
              <w:rPr>
                <w:b w:val="0"/>
                <w:color w:val="auto"/>
                <w:sz w:val="22"/>
                <w:szCs w:val="22"/>
              </w:rPr>
              <w:t>Please give us your comments</w:t>
            </w:r>
          </w:p>
        </w:tc>
      </w:tr>
      <w:tr w:rsidR="000A3B1F" w:rsidRPr="00100663" w:rsidTr="00297AA2">
        <w:trPr>
          <w:gridAfter w:val="1"/>
          <w:wAfter w:w="81" w:type="dxa"/>
          <w:cantSplit/>
          <w:trHeight w:val="938"/>
          <w:jc w:val="center"/>
        </w:trPr>
        <w:tc>
          <w:tcPr>
            <w:tcW w:w="9639" w:type="dxa"/>
            <w:shd w:val="clear" w:color="auto" w:fill="auto"/>
          </w:tcPr>
          <w:p w:rsidR="000A3B1F" w:rsidRPr="00100663" w:rsidRDefault="000A3B1F" w:rsidP="000A3B1F">
            <w:pPr>
              <w:adjustRightInd w:val="0"/>
              <w:rPr>
                <w:b w:val="0"/>
                <w:color w:val="auto"/>
                <w:sz w:val="22"/>
                <w:szCs w:val="22"/>
              </w:rPr>
            </w:pP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rPr>
              <w:t xml:space="preserve">Proposals for a consistent framework for charging across our waterways </w:t>
            </w:r>
            <w:r w:rsidR="008201F8" w:rsidRPr="008201F8">
              <w:rPr>
                <w:sz w:val="28"/>
              </w:rPr>
              <w:t xml:space="preserve"> </w:t>
            </w:r>
            <w:r w:rsidR="008201F8" w:rsidRPr="00322FAF">
              <w:rPr>
                <w:sz w:val="22"/>
                <w:szCs w:val="22"/>
              </w:rPr>
              <w:t>(consultation document section 3.</w:t>
            </w:r>
            <w:r w:rsidR="008201F8">
              <w:rPr>
                <w:sz w:val="22"/>
                <w:szCs w:val="22"/>
              </w:rPr>
              <w:t>3.7</w:t>
            </w:r>
            <w:r w:rsidR="008201F8" w:rsidRPr="00322FAF">
              <w:rPr>
                <w:sz w:val="22"/>
                <w:szCs w:val="22"/>
              </w:rPr>
              <w:t>)</w:t>
            </w:r>
          </w:p>
          <w:p w:rsidR="007C110B" w:rsidRPr="001913A4" w:rsidRDefault="007C110B" w:rsidP="00297AA2">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97AA2" w:rsidRDefault="00297AA2" w:rsidP="00297AA2">
            <w:pPr>
              <w:pStyle w:val="Heading4"/>
              <w:rPr>
                <w:b/>
                <w:color w:val="auto"/>
              </w:rPr>
            </w:pPr>
            <w:r w:rsidRPr="00297AA2">
              <w:rPr>
                <w:b/>
              </w:rPr>
              <w:t xml:space="preserve">Q18: </w:t>
            </w:r>
            <w:r w:rsidR="00064BD8">
              <w:rPr>
                <w:b/>
              </w:rPr>
              <w:t>Overall do you support our proposals</w:t>
            </w:r>
            <w:r w:rsidR="00396493">
              <w:rPr>
                <w:b/>
              </w:rPr>
              <w:t xml:space="preserve"> for a revised charge framework</w:t>
            </w:r>
            <w:r w:rsidRPr="00297AA2">
              <w:rPr>
                <w:b/>
              </w:rPr>
              <w:t>?</w:t>
            </w:r>
          </w:p>
          <w:p w:rsidR="000A3B1F" w:rsidRPr="00396493" w:rsidRDefault="000A3B1F" w:rsidP="00064BD8">
            <w:pPr>
              <w:ind w:left="23"/>
              <w:rPr>
                <w:b w:val="0"/>
                <w:color w:val="auto"/>
                <w:sz w:val="22"/>
                <w:szCs w:val="22"/>
              </w:rPr>
            </w:pPr>
            <w:r w:rsidRPr="00396493">
              <w:rPr>
                <w:b w:val="0"/>
                <w:color w:val="auto"/>
                <w:sz w:val="22"/>
                <w:szCs w:val="22"/>
              </w:rPr>
              <w:t xml:space="preserve">Please </w:t>
            </w:r>
            <w:r w:rsidR="00064BD8" w:rsidRPr="00396493">
              <w:rPr>
                <w:b w:val="0"/>
                <w:color w:val="auto"/>
                <w:sz w:val="22"/>
                <w:szCs w:val="22"/>
              </w:rPr>
              <w:t>tick the relevant box</w:t>
            </w:r>
          </w:p>
        </w:tc>
      </w:tr>
      <w:tr w:rsidR="006B689F" w:rsidRPr="00100663" w:rsidTr="006B689F">
        <w:trPr>
          <w:gridAfter w:val="1"/>
          <w:wAfter w:w="81" w:type="dxa"/>
          <w:cantSplit/>
          <w:trHeight w:val="287"/>
          <w:jc w:val="center"/>
        </w:trPr>
        <w:tc>
          <w:tcPr>
            <w:tcW w:w="9639" w:type="dxa"/>
            <w:shd w:val="clear" w:color="auto" w:fill="auto"/>
          </w:tcPr>
          <w:p w:rsidR="006B689F" w:rsidRPr="008201F8" w:rsidRDefault="006B689F" w:rsidP="006B689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6B689F" w:rsidRPr="00100663" w:rsidTr="006B689F">
        <w:trPr>
          <w:gridAfter w:val="1"/>
          <w:wAfter w:w="81" w:type="dxa"/>
          <w:cantSplit/>
          <w:trHeight w:val="284"/>
          <w:jc w:val="center"/>
        </w:trPr>
        <w:tc>
          <w:tcPr>
            <w:tcW w:w="9639" w:type="dxa"/>
            <w:shd w:val="clear" w:color="auto" w:fill="auto"/>
          </w:tcPr>
          <w:p w:rsidR="006B689F" w:rsidRPr="008201F8" w:rsidRDefault="006B689F" w:rsidP="006B689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6B689F" w:rsidRPr="00100663" w:rsidTr="006B689F">
        <w:trPr>
          <w:gridAfter w:val="1"/>
          <w:wAfter w:w="81" w:type="dxa"/>
          <w:cantSplit/>
          <w:trHeight w:val="295"/>
          <w:jc w:val="center"/>
        </w:trPr>
        <w:tc>
          <w:tcPr>
            <w:tcW w:w="9639" w:type="dxa"/>
            <w:shd w:val="clear" w:color="auto" w:fill="auto"/>
          </w:tcPr>
          <w:p w:rsidR="006B689F" w:rsidRPr="008201F8" w:rsidRDefault="006B689F" w:rsidP="006B689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396493" w:rsidRPr="008201F8">
              <w:rPr>
                <w:b w:val="0"/>
                <w:color w:val="auto"/>
                <w:sz w:val="22"/>
                <w:szCs w:val="22"/>
              </w:rPr>
              <w:t>Do not know</w:t>
            </w:r>
          </w:p>
        </w:tc>
      </w:tr>
      <w:tr w:rsidR="006B689F" w:rsidRPr="00100663" w:rsidTr="006B689F">
        <w:trPr>
          <w:gridAfter w:val="1"/>
          <w:wAfter w:w="81" w:type="dxa"/>
          <w:cantSplit/>
          <w:trHeight w:val="271"/>
          <w:jc w:val="center"/>
        </w:trPr>
        <w:tc>
          <w:tcPr>
            <w:tcW w:w="9639" w:type="dxa"/>
            <w:shd w:val="clear" w:color="auto" w:fill="auto"/>
          </w:tcPr>
          <w:p w:rsidR="006B689F" w:rsidRPr="008201F8" w:rsidRDefault="006B689F" w:rsidP="006B689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r w:rsidR="00064BD8" w:rsidRPr="00100663" w:rsidTr="006B689F">
        <w:trPr>
          <w:gridAfter w:val="1"/>
          <w:wAfter w:w="81" w:type="dxa"/>
          <w:cantSplit/>
          <w:trHeight w:val="271"/>
          <w:jc w:val="center"/>
        </w:trPr>
        <w:tc>
          <w:tcPr>
            <w:tcW w:w="9639" w:type="dxa"/>
            <w:shd w:val="clear" w:color="auto" w:fill="auto"/>
          </w:tcPr>
          <w:p w:rsidR="00064BD8" w:rsidRPr="00181C7A" w:rsidRDefault="00064BD8" w:rsidP="006B689F">
            <w:pPr>
              <w:adjustRightInd w:val="0"/>
              <w:rPr>
                <w:color w:val="auto"/>
                <w:sz w:val="22"/>
                <w:szCs w:val="22"/>
              </w:rPr>
            </w:pPr>
          </w:p>
        </w:tc>
      </w:tr>
      <w:tr w:rsidR="006B689F" w:rsidRPr="00100663" w:rsidTr="00297AA2">
        <w:trPr>
          <w:gridAfter w:val="1"/>
          <w:wAfter w:w="81" w:type="dxa"/>
          <w:cantSplit/>
          <w:trHeight w:val="854"/>
          <w:jc w:val="center"/>
        </w:trPr>
        <w:tc>
          <w:tcPr>
            <w:tcW w:w="9639" w:type="dxa"/>
            <w:shd w:val="clear" w:color="auto" w:fill="auto"/>
          </w:tcPr>
          <w:p w:rsidR="006B689F" w:rsidRPr="00297AA2" w:rsidRDefault="006B689F" w:rsidP="006B689F">
            <w:pPr>
              <w:pStyle w:val="Heading4"/>
              <w:rPr>
                <w:b/>
                <w:color w:val="auto"/>
              </w:rPr>
            </w:pPr>
            <w:r w:rsidRPr="00297AA2">
              <w:rPr>
                <w:b/>
              </w:rPr>
              <w:t>Do you have any other comments</w:t>
            </w:r>
            <w:r w:rsidR="00064BD8">
              <w:rPr>
                <w:b/>
              </w:rPr>
              <w:t xml:space="preserve"> or suggestions</w:t>
            </w:r>
            <w:r w:rsidRPr="00297AA2">
              <w:rPr>
                <w:b/>
              </w:rPr>
              <w:t xml:space="preserve"> on our proposals for the revised charge framework?</w:t>
            </w:r>
          </w:p>
          <w:p w:rsidR="006B689F" w:rsidRPr="00396493" w:rsidRDefault="00064BD8" w:rsidP="006B689F">
            <w:pPr>
              <w:adjustRightInd w:val="0"/>
              <w:rPr>
                <w:b w:val="0"/>
                <w:color w:val="auto"/>
                <w:sz w:val="22"/>
                <w:szCs w:val="22"/>
              </w:rPr>
            </w:pPr>
            <w:r w:rsidRPr="00396493">
              <w:rPr>
                <w:b w:val="0"/>
                <w:color w:val="auto"/>
                <w:sz w:val="22"/>
                <w:szCs w:val="22"/>
              </w:rPr>
              <w:t>Please give us your comments</w:t>
            </w:r>
          </w:p>
        </w:tc>
      </w:tr>
      <w:tr w:rsidR="006B689F" w:rsidRPr="00100663" w:rsidTr="00B25604">
        <w:trPr>
          <w:gridAfter w:val="1"/>
          <w:wAfter w:w="81" w:type="dxa"/>
          <w:cantSplit/>
          <w:trHeight w:val="1423"/>
          <w:jc w:val="center"/>
        </w:trPr>
        <w:tc>
          <w:tcPr>
            <w:tcW w:w="9639" w:type="dxa"/>
            <w:shd w:val="clear" w:color="auto" w:fill="auto"/>
          </w:tcPr>
          <w:p w:rsidR="006B689F" w:rsidRPr="00100663" w:rsidRDefault="006B689F" w:rsidP="006B689F">
            <w:pPr>
              <w:adjustRightInd w:val="0"/>
              <w:rPr>
                <w:b w:val="0"/>
                <w:color w:val="auto"/>
                <w:sz w:val="22"/>
                <w:szCs w:val="22"/>
              </w:rPr>
            </w:pP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0A3B1F" w:rsidP="008201F8">
            <w:pPr>
              <w:pStyle w:val="NoSpacing"/>
            </w:pPr>
            <w:r w:rsidRPr="008201F8">
              <w:rPr>
                <w:sz w:val="28"/>
              </w:rPr>
              <w:t>Propos</w:t>
            </w:r>
            <w:r w:rsidR="00297AA2" w:rsidRPr="008201F8">
              <w:rPr>
                <w:sz w:val="28"/>
              </w:rPr>
              <w:t>ed national navigation boat charges scheme</w:t>
            </w:r>
            <w:r w:rsidRPr="008201F8">
              <w:rPr>
                <w:sz w:val="28"/>
              </w:rPr>
              <w:t xml:space="preserve"> </w:t>
            </w:r>
            <w:r w:rsidR="00297AA2" w:rsidRPr="008201F8">
              <w:rPr>
                <w:sz w:val="28"/>
              </w:rPr>
              <w:t>–common charges – unpowered open boats</w:t>
            </w:r>
            <w:r w:rsidR="008201F8" w:rsidRPr="008201F8">
              <w:rPr>
                <w:sz w:val="28"/>
              </w:rPr>
              <w:t xml:space="preserve"> </w:t>
            </w:r>
            <w:r w:rsidR="008201F8" w:rsidRPr="00322FAF">
              <w:rPr>
                <w:sz w:val="22"/>
                <w:szCs w:val="22"/>
              </w:rPr>
              <w:t>(c</w:t>
            </w:r>
            <w:r w:rsidR="008201F8">
              <w:rPr>
                <w:sz w:val="22"/>
                <w:szCs w:val="22"/>
              </w:rPr>
              <w:t>onsultation document section 4.1.</w:t>
            </w:r>
            <w:r w:rsidR="008201F8" w:rsidRPr="00322FAF">
              <w:rPr>
                <w:sz w:val="22"/>
                <w:szCs w:val="22"/>
              </w:rPr>
              <w:t>1)</w:t>
            </w:r>
          </w:p>
          <w:p w:rsidR="007C110B" w:rsidRPr="001913A4" w:rsidRDefault="007C110B" w:rsidP="00297AA2">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97AA2" w:rsidRDefault="00297AA2" w:rsidP="00297AA2">
            <w:pPr>
              <w:pStyle w:val="Heading4"/>
              <w:rPr>
                <w:b/>
                <w:color w:val="auto"/>
              </w:rPr>
            </w:pPr>
            <w:r w:rsidRPr="00297AA2">
              <w:rPr>
                <w:b/>
              </w:rPr>
              <w:lastRenderedPageBreak/>
              <w:t>Q19: Do you support our proposed charges for unpowered open boats on each waterway?</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297AA2" w:rsidRPr="005D6F6B" w:rsidTr="00AC08E6">
        <w:trPr>
          <w:cantSplit/>
          <w:trHeight w:val="445"/>
          <w:jc w:val="center"/>
        </w:trPr>
        <w:tc>
          <w:tcPr>
            <w:tcW w:w="9720" w:type="dxa"/>
            <w:gridSpan w:val="2"/>
            <w:shd w:val="clear" w:color="auto" w:fill="auto"/>
          </w:tcPr>
          <w:p w:rsidR="00297AA2" w:rsidRDefault="00297AA2" w:rsidP="008201F8">
            <w:pPr>
              <w:pStyle w:val="NoSpacing"/>
            </w:pPr>
            <w:r w:rsidRPr="008201F8">
              <w:rPr>
                <w:sz w:val="28"/>
              </w:rPr>
              <w:t>Proposed national navigation boat charges scheme –common charges – explorer</w:t>
            </w:r>
            <w:r w:rsidR="008201F8" w:rsidRPr="008201F8">
              <w:rPr>
                <w:sz w:val="28"/>
              </w:rPr>
              <w:t xml:space="preserve"> </w:t>
            </w:r>
            <w:r w:rsidR="008201F8" w:rsidRPr="00322FAF">
              <w:rPr>
                <w:sz w:val="22"/>
                <w:szCs w:val="22"/>
              </w:rPr>
              <w:t>(c</w:t>
            </w:r>
            <w:r w:rsidR="008201F8">
              <w:rPr>
                <w:sz w:val="22"/>
                <w:szCs w:val="22"/>
              </w:rPr>
              <w:t>onsultation document section 4.1.2</w:t>
            </w:r>
            <w:r w:rsidR="008201F8" w:rsidRPr="00322FAF">
              <w:rPr>
                <w:sz w:val="22"/>
                <w:szCs w:val="22"/>
              </w:rPr>
              <w:t>)</w:t>
            </w:r>
          </w:p>
          <w:p w:rsidR="007C110B" w:rsidRDefault="007C110B" w:rsidP="00297AA2"/>
        </w:tc>
      </w:tr>
      <w:tr w:rsidR="000A3B1F" w:rsidTr="000A3B1F">
        <w:trPr>
          <w:cantSplit/>
          <w:trHeight w:val="890"/>
          <w:jc w:val="center"/>
        </w:trPr>
        <w:tc>
          <w:tcPr>
            <w:tcW w:w="9720" w:type="dxa"/>
            <w:gridSpan w:val="2"/>
            <w:shd w:val="clear" w:color="auto" w:fill="auto"/>
          </w:tcPr>
          <w:p w:rsidR="000A3B1F" w:rsidRPr="005D6F6B" w:rsidRDefault="00297AA2" w:rsidP="00CB263B">
            <w:pPr>
              <w:pStyle w:val="Heading4"/>
              <w:ind w:left="0"/>
              <w:rPr>
                <w:color w:val="auto"/>
              </w:rPr>
            </w:pPr>
            <w:r w:rsidRPr="00297AA2">
              <w:rPr>
                <w:b/>
              </w:rPr>
              <w:t>Q20: Do you support the introduction of an explorer charge for privately owned unpowered open boats for each waterway where the boat is used?</w:t>
            </w:r>
          </w:p>
          <w:p w:rsidR="000A3B1F" w:rsidRPr="00181C7A" w:rsidRDefault="000A3B1F" w:rsidP="000A3B1F">
            <w:pPr>
              <w:ind w:left="23"/>
              <w:rPr>
                <w:b w:val="0"/>
                <w:color w:val="auto"/>
                <w:sz w:val="22"/>
                <w:szCs w:val="22"/>
              </w:rPr>
            </w:pPr>
            <w:r w:rsidRPr="00181C7A">
              <w:rPr>
                <w:b w:val="0"/>
                <w:i/>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CB263B">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Do</w:t>
            </w:r>
            <w:r w:rsidR="00CB263B" w:rsidRPr="008201F8">
              <w:rPr>
                <w:b w:val="0"/>
                <w:color w:val="auto"/>
                <w:sz w:val="22"/>
                <w:szCs w:val="22"/>
              </w:rPr>
              <w:t xml:space="preserve"> </w:t>
            </w:r>
            <w:r w:rsidRPr="008201F8">
              <w:rPr>
                <w:b w:val="0"/>
                <w:color w:val="auto"/>
                <w:sz w:val="22"/>
                <w:szCs w:val="22"/>
              </w:rPr>
              <w:t>n</w:t>
            </w:r>
            <w:r w:rsidR="00CB263B" w:rsidRPr="008201F8">
              <w:rPr>
                <w:b w:val="0"/>
                <w:color w:val="auto"/>
                <w:sz w:val="22"/>
                <w:szCs w:val="22"/>
              </w:rPr>
              <w:t>o</w:t>
            </w:r>
            <w:r w:rsidRPr="008201F8">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 tenders</w:t>
            </w:r>
            <w:r w:rsidR="008201F8" w:rsidRPr="008201F8">
              <w:rPr>
                <w:sz w:val="28"/>
              </w:rPr>
              <w:t xml:space="preserve"> </w:t>
            </w:r>
            <w:r w:rsidR="008201F8" w:rsidRPr="00322FAF">
              <w:rPr>
                <w:sz w:val="22"/>
                <w:szCs w:val="22"/>
              </w:rPr>
              <w:t>(c</w:t>
            </w:r>
            <w:r w:rsidR="008201F8">
              <w:rPr>
                <w:sz w:val="22"/>
                <w:szCs w:val="22"/>
              </w:rPr>
              <w:t>onsultation document section 4.1.3</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97AA2" w:rsidRDefault="00297AA2" w:rsidP="00297AA2">
            <w:pPr>
              <w:pStyle w:val="Heading4"/>
              <w:rPr>
                <w:b/>
                <w:color w:val="auto"/>
              </w:rPr>
            </w:pPr>
            <w:r w:rsidRPr="00297AA2">
              <w:rPr>
                <w:b/>
              </w:rPr>
              <w:t>Q21: Do you support our proposed common charge for tenders across each waterway?</w:t>
            </w:r>
          </w:p>
          <w:p w:rsidR="000A3B1F" w:rsidRPr="00181C7A" w:rsidRDefault="000A3B1F" w:rsidP="000A3B1F">
            <w:pPr>
              <w:ind w:left="23"/>
              <w:rPr>
                <w:b w:val="0"/>
                <w:color w:val="auto"/>
                <w:sz w:val="22"/>
                <w:szCs w:val="22"/>
              </w:rPr>
            </w:pPr>
            <w:r w:rsidRPr="00181C7A">
              <w:rPr>
                <w:b w:val="0"/>
                <w:i/>
                <w:color w:val="auto"/>
                <w:sz w:val="22"/>
                <w:szCs w:val="22"/>
              </w:rPr>
              <w:t>Please tick the relevant box</w:t>
            </w:r>
          </w:p>
        </w:tc>
      </w:tr>
      <w:tr w:rsidR="000A3B1F" w:rsidRPr="008201F8"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8201F8"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8201F8"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8201F8"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Pr="008201F8" w:rsidRDefault="000A3B1F" w:rsidP="008469FD">
      <w:pPr>
        <w:ind w:left="960"/>
        <w:rPr>
          <w:b w:val="0"/>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36"/>
              </w:rPr>
              <w:t>Proposed national navigation boat charges scheme –common charges – tugs and maintenance workboats</w:t>
            </w:r>
            <w:r w:rsidR="008201F8" w:rsidRPr="008201F8">
              <w:rPr>
                <w:sz w:val="36"/>
              </w:rPr>
              <w:t xml:space="preserve"> </w:t>
            </w:r>
            <w:r w:rsidR="008201F8" w:rsidRPr="00322FAF">
              <w:rPr>
                <w:sz w:val="22"/>
                <w:szCs w:val="22"/>
              </w:rPr>
              <w:t>(c</w:t>
            </w:r>
            <w:r w:rsidR="008201F8">
              <w:rPr>
                <w:sz w:val="22"/>
                <w:szCs w:val="22"/>
              </w:rPr>
              <w:t>onsultation document section 4.1.4</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297AA2" w:rsidRDefault="00297AA2" w:rsidP="00297AA2">
            <w:pPr>
              <w:pStyle w:val="Heading4"/>
              <w:rPr>
                <w:b/>
                <w:color w:val="auto"/>
              </w:rPr>
            </w:pPr>
            <w:r w:rsidRPr="00297AA2">
              <w:rPr>
                <w:b/>
              </w:rPr>
              <w:t>Q22: Do you support our proposed common charge for tugs and maintenance boats across each waterway?</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8201F8" w:rsidP="008201F8">
            <w:pPr>
              <w:pStyle w:val="NoSpacing"/>
            </w:pPr>
            <w:r>
              <w:rPr>
                <w:sz w:val="28"/>
              </w:rPr>
              <w:t>P</w:t>
            </w:r>
            <w:r w:rsidR="00297AA2" w:rsidRPr="008201F8">
              <w:rPr>
                <w:sz w:val="28"/>
              </w:rPr>
              <w:t>roposed national navigation boat charges scheme –common charges – not</w:t>
            </w:r>
            <w:r w:rsidR="00CB263B" w:rsidRPr="008201F8">
              <w:rPr>
                <w:sz w:val="28"/>
              </w:rPr>
              <w:t>-</w:t>
            </w:r>
            <w:r w:rsidR="00297AA2" w:rsidRPr="008201F8">
              <w:rPr>
                <w:sz w:val="28"/>
              </w:rPr>
              <w:t>for</w:t>
            </w:r>
            <w:r w:rsidR="00CB263B" w:rsidRPr="008201F8">
              <w:rPr>
                <w:sz w:val="28"/>
              </w:rPr>
              <w:t>-</w:t>
            </w:r>
            <w:r w:rsidR="00297AA2" w:rsidRPr="008201F8">
              <w:rPr>
                <w:sz w:val="28"/>
              </w:rPr>
              <w:t>pr</w:t>
            </w:r>
            <w:r w:rsidR="00AB4398" w:rsidRPr="008201F8">
              <w:rPr>
                <w:sz w:val="28"/>
              </w:rPr>
              <w:t>ofit organisations and charity boats</w:t>
            </w:r>
            <w:r w:rsidRPr="008201F8">
              <w:rPr>
                <w:sz w:val="28"/>
              </w:rPr>
              <w:t xml:space="preserve"> </w:t>
            </w:r>
            <w:r w:rsidRPr="00322FAF">
              <w:rPr>
                <w:sz w:val="22"/>
                <w:szCs w:val="22"/>
              </w:rPr>
              <w:t>(c</w:t>
            </w:r>
            <w:r>
              <w:rPr>
                <w:sz w:val="22"/>
                <w:szCs w:val="22"/>
              </w:rPr>
              <w:t>onsultation document section 4.1.5</w:t>
            </w:r>
            <w:r w:rsidRPr="00322FAF">
              <w:rPr>
                <w:sz w:val="22"/>
                <w:szCs w:val="22"/>
              </w:rPr>
              <w:t>)</w:t>
            </w:r>
          </w:p>
          <w:p w:rsidR="007C110B" w:rsidRPr="001913A4" w:rsidRDefault="007C110B" w:rsidP="00CB263B">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AB4398" w:rsidRDefault="00AB4398" w:rsidP="00AB4398">
            <w:pPr>
              <w:pStyle w:val="Heading4"/>
              <w:rPr>
                <w:b/>
                <w:color w:val="auto"/>
              </w:rPr>
            </w:pPr>
            <w:r w:rsidRPr="00AB4398">
              <w:rPr>
                <w:b/>
              </w:rPr>
              <w:lastRenderedPageBreak/>
              <w:t>Q23: Do you support our</w:t>
            </w:r>
            <w:r w:rsidR="00CB263B">
              <w:rPr>
                <w:b/>
              </w:rPr>
              <w:t xml:space="preserve"> proposed common charge for not-for-</w:t>
            </w:r>
            <w:r w:rsidRPr="00AB4398">
              <w:rPr>
                <w:b/>
              </w:rPr>
              <w:t>profit organisations and charities?</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w:t>
            </w:r>
            <w:r w:rsidR="007F13AF" w:rsidRPr="008201F8">
              <w:rPr>
                <w:sz w:val="28"/>
              </w:rPr>
              <w:t xml:space="preserve"> event registration for unpowered open boats</w:t>
            </w:r>
            <w:r w:rsidR="008201F8" w:rsidRPr="008201F8">
              <w:rPr>
                <w:sz w:val="28"/>
              </w:rPr>
              <w:t xml:space="preserve"> </w:t>
            </w:r>
            <w:r w:rsidR="008201F8" w:rsidRPr="00322FAF">
              <w:rPr>
                <w:sz w:val="22"/>
                <w:szCs w:val="22"/>
              </w:rPr>
              <w:t>(c</w:t>
            </w:r>
            <w:r w:rsidR="008201F8">
              <w:rPr>
                <w:sz w:val="22"/>
                <w:szCs w:val="22"/>
              </w:rPr>
              <w:t>onsultation document section 4.1.6</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7F13AF" w:rsidRDefault="007F13AF" w:rsidP="007F13AF">
            <w:pPr>
              <w:pStyle w:val="Heading4"/>
              <w:rPr>
                <w:b/>
              </w:rPr>
            </w:pPr>
            <w:r w:rsidRPr="007F13AF">
              <w:rPr>
                <w:b/>
              </w:rPr>
              <w:t>Q24: Do you support our proposed common charges for registering an event of unpowered open boats?</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w:t>
            </w:r>
            <w:r w:rsidR="007F13AF" w:rsidRPr="008201F8">
              <w:rPr>
                <w:sz w:val="28"/>
              </w:rPr>
              <w:t xml:space="preserve"> trade plates and trade exemptions</w:t>
            </w:r>
            <w:r w:rsidR="008201F8" w:rsidRPr="008201F8">
              <w:rPr>
                <w:sz w:val="28"/>
              </w:rPr>
              <w:t xml:space="preserve"> </w:t>
            </w:r>
            <w:r w:rsidR="008201F8" w:rsidRPr="00322FAF">
              <w:rPr>
                <w:sz w:val="22"/>
                <w:szCs w:val="22"/>
              </w:rPr>
              <w:t>(c</w:t>
            </w:r>
            <w:r w:rsidR="008201F8">
              <w:rPr>
                <w:sz w:val="22"/>
                <w:szCs w:val="22"/>
              </w:rPr>
              <w:t>onsultation document section 4.1.7</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7F13AF" w:rsidRDefault="007F13AF" w:rsidP="007F13AF">
            <w:pPr>
              <w:pStyle w:val="Heading4"/>
              <w:rPr>
                <w:b/>
                <w:color w:val="auto"/>
              </w:rPr>
            </w:pPr>
            <w:r w:rsidRPr="007F13AF">
              <w:rPr>
                <w:b/>
              </w:rPr>
              <w:t xml:space="preserve">Q25: Do you support our proposed common charges for trade plates and trade exemptions? </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w:t>
            </w:r>
            <w:r w:rsidR="007F13AF" w:rsidRPr="008201F8">
              <w:rPr>
                <w:sz w:val="28"/>
              </w:rPr>
              <w:t xml:space="preserve"> passenger boat out of service</w:t>
            </w:r>
            <w:r w:rsidR="008201F8" w:rsidRPr="008201F8">
              <w:rPr>
                <w:sz w:val="28"/>
              </w:rPr>
              <w:t xml:space="preserve"> </w:t>
            </w:r>
            <w:r w:rsidR="008201F8" w:rsidRPr="00322FAF">
              <w:rPr>
                <w:sz w:val="22"/>
                <w:szCs w:val="22"/>
              </w:rPr>
              <w:t>(c</w:t>
            </w:r>
            <w:r w:rsidR="008201F8">
              <w:rPr>
                <w:sz w:val="22"/>
                <w:szCs w:val="22"/>
              </w:rPr>
              <w:t>onsultation document section 4.1.8</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8201F8">
        <w:trPr>
          <w:cantSplit/>
          <w:trHeight w:val="862"/>
          <w:jc w:val="center"/>
        </w:trPr>
        <w:tc>
          <w:tcPr>
            <w:tcW w:w="9720" w:type="dxa"/>
            <w:gridSpan w:val="2"/>
            <w:shd w:val="clear" w:color="auto" w:fill="auto"/>
          </w:tcPr>
          <w:p w:rsidR="000A3B1F" w:rsidRPr="007F13AF" w:rsidRDefault="007F13AF" w:rsidP="007F13AF">
            <w:pPr>
              <w:pStyle w:val="Heading4"/>
              <w:rPr>
                <w:b/>
              </w:rPr>
            </w:pPr>
            <w:r w:rsidRPr="007F13AF">
              <w:rPr>
                <w:b/>
              </w:rPr>
              <w:t>Q26: Do you support our proposed common charge for out of service passenger boats?</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CB263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w:t>
            </w:r>
            <w:r w:rsidR="007F13AF" w:rsidRPr="008201F8">
              <w:rPr>
                <w:sz w:val="28"/>
              </w:rPr>
              <w:t xml:space="preserve"> temporary transit registration</w:t>
            </w:r>
            <w:r w:rsidR="008201F8" w:rsidRPr="008201F8">
              <w:rPr>
                <w:sz w:val="28"/>
              </w:rPr>
              <w:t xml:space="preserve"> </w:t>
            </w:r>
            <w:r w:rsidR="008201F8" w:rsidRPr="00322FAF">
              <w:rPr>
                <w:sz w:val="22"/>
                <w:szCs w:val="22"/>
              </w:rPr>
              <w:t>(c</w:t>
            </w:r>
            <w:r w:rsidR="008201F8">
              <w:rPr>
                <w:sz w:val="22"/>
                <w:szCs w:val="22"/>
              </w:rPr>
              <w:t>onsultation document section 4.1.9</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7F13AF" w:rsidRDefault="007F13AF" w:rsidP="007F13AF">
            <w:pPr>
              <w:pStyle w:val="Heading4"/>
              <w:rPr>
                <w:b/>
              </w:rPr>
            </w:pPr>
            <w:r w:rsidRPr="007F13AF">
              <w:rPr>
                <w:b/>
              </w:rPr>
              <w:lastRenderedPageBreak/>
              <w:t>Q27: Do you support our proposed common charges for temporary transit registration for each waterway?</w:t>
            </w:r>
          </w:p>
          <w:p w:rsidR="000A3B1F" w:rsidRPr="00CB263B" w:rsidRDefault="000A3B1F" w:rsidP="000A3B1F">
            <w:pPr>
              <w:ind w:left="23"/>
              <w:rPr>
                <w:b w:val="0"/>
                <w:color w:val="auto"/>
                <w:sz w:val="22"/>
                <w:szCs w:val="22"/>
              </w:rPr>
            </w:pPr>
            <w:r w:rsidRPr="00CB263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w:t>
            </w:r>
            <w:r w:rsidR="007F13AF" w:rsidRPr="008201F8">
              <w:rPr>
                <w:sz w:val="28"/>
              </w:rPr>
              <w:t xml:space="preserve"> other common charges</w:t>
            </w:r>
            <w:r w:rsidR="008201F8" w:rsidRPr="008201F8">
              <w:rPr>
                <w:sz w:val="28"/>
              </w:rPr>
              <w:t xml:space="preserve"> </w:t>
            </w:r>
            <w:r w:rsidR="008201F8" w:rsidRPr="00322FAF">
              <w:rPr>
                <w:sz w:val="22"/>
                <w:szCs w:val="22"/>
              </w:rPr>
              <w:t>(c</w:t>
            </w:r>
            <w:r w:rsidR="008201F8">
              <w:rPr>
                <w:sz w:val="22"/>
                <w:szCs w:val="22"/>
              </w:rPr>
              <w:t>onsultation document section 4.1.10</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7F13AF" w:rsidRDefault="007F13AF" w:rsidP="007F13AF">
            <w:pPr>
              <w:pStyle w:val="Heading4"/>
              <w:rPr>
                <w:b/>
                <w:color w:val="auto"/>
              </w:rPr>
            </w:pPr>
            <w:r w:rsidRPr="007F13AF">
              <w:rPr>
                <w:b/>
              </w:rPr>
              <w:t>Q28: Do you support our proposed common charges for these other charges?</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297AA2" w:rsidP="008201F8">
            <w:pPr>
              <w:pStyle w:val="NoSpacing"/>
            </w:pPr>
            <w:r w:rsidRPr="008201F8">
              <w:rPr>
                <w:sz w:val="28"/>
              </w:rPr>
              <w:t>Proposed national navigation boat charges scheme –common charges –</w:t>
            </w:r>
            <w:r w:rsidR="007F13AF" w:rsidRPr="008201F8">
              <w:rPr>
                <w:sz w:val="28"/>
              </w:rPr>
              <w:t xml:space="preserve"> business boats</w:t>
            </w:r>
            <w:r w:rsidR="008201F8" w:rsidRPr="008201F8">
              <w:rPr>
                <w:sz w:val="28"/>
              </w:rPr>
              <w:t xml:space="preserve"> </w:t>
            </w:r>
            <w:r w:rsidR="008201F8" w:rsidRPr="00322FAF">
              <w:rPr>
                <w:sz w:val="22"/>
                <w:szCs w:val="22"/>
              </w:rPr>
              <w:t>(c</w:t>
            </w:r>
            <w:r w:rsidR="008201F8">
              <w:rPr>
                <w:sz w:val="22"/>
                <w:szCs w:val="22"/>
              </w:rPr>
              <w:t>onsultation document section 4.1.</w:t>
            </w:r>
            <w:r w:rsidR="008201F8" w:rsidRPr="00322FAF">
              <w:rPr>
                <w:sz w:val="22"/>
                <w:szCs w:val="22"/>
              </w:rPr>
              <w:t>1)</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7F13AF" w:rsidRDefault="007F13AF" w:rsidP="007F13AF">
            <w:pPr>
              <w:pStyle w:val="Heading4"/>
              <w:rPr>
                <w:b/>
                <w:color w:val="auto"/>
              </w:rPr>
            </w:pPr>
            <w:r w:rsidRPr="007F13AF">
              <w:rPr>
                <w:b/>
              </w:rPr>
              <w:t>Q29: Do you support our proposed common business charges for business boats?</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7F13AF" w:rsidP="008201F8">
            <w:pPr>
              <w:pStyle w:val="NoSpacing"/>
            </w:pPr>
            <w:r w:rsidRPr="008201F8">
              <w:rPr>
                <w:sz w:val="28"/>
              </w:rPr>
              <w:t>Proposed national navigation boat charges scheme – common charges</w:t>
            </w:r>
            <w:r w:rsidR="008201F8" w:rsidRPr="008201F8">
              <w:rPr>
                <w:sz w:val="28"/>
              </w:rPr>
              <w:t xml:space="preserve"> </w:t>
            </w:r>
            <w:r w:rsidR="008201F8" w:rsidRPr="00322FAF">
              <w:rPr>
                <w:sz w:val="22"/>
                <w:szCs w:val="22"/>
              </w:rPr>
              <w:t>(c</w:t>
            </w:r>
            <w:r w:rsidR="008201F8">
              <w:rPr>
                <w:sz w:val="22"/>
                <w:szCs w:val="22"/>
              </w:rPr>
              <w:t>onsultation document section 4.1.</w:t>
            </w:r>
            <w:r w:rsidR="008201F8" w:rsidRPr="00322FAF">
              <w:rPr>
                <w:sz w:val="22"/>
                <w:szCs w:val="22"/>
              </w:rPr>
              <w:t>1)</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5D6F6B" w:rsidRDefault="007F13AF" w:rsidP="007C110B">
            <w:pPr>
              <w:pStyle w:val="Heading4"/>
              <w:rPr>
                <w:color w:val="auto"/>
              </w:rPr>
            </w:pPr>
            <w:r w:rsidRPr="007F13AF">
              <w:rPr>
                <w:b/>
              </w:rPr>
              <w:t xml:space="preserve">Q30: </w:t>
            </w:r>
            <w:r w:rsidR="00064BD8">
              <w:rPr>
                <w:b/>
              </w:rPr>
              <w:t xml:space="preserve">Overall do you support our proposals to increase the common charges by 6% in 2022, 4% in 2023 and 0% in 2024? </w:t>
            </w:r>
          </w:p>
          <w:p w:rsidR="000A3B1F" w:rsidRPr="007C110B" w:rsidRDefault="000A3B1F" w:rsidP="00064BD8">
            <w:pPr>
              <w:ind w:left="23"/>
              <w:rPr>
                <w:b w:val="0"/>
                <w:color w:val="auto"/>
                <w:sz w:val="22"/>
                <w:szCs w:val="22"/>
              </w:rPr>
            </w:pPr>
            <w:r w:rsidRPr="007C110B">
              <w:rPr>
                <w:b w:val="0"/>
                <w:color w:val="auto"/>
                <w:sz w:val="22"/>
                <w:szCs w:val="22"/>
              </w:rPr>
              <w:t>Please</w:t>
            </w:r>
            <w:r w:rsidR="007F13AF" w:rsidRPr="007C110B">
              <w:rPr>
                <w:b w:val="0"/>
                <w:color w:val="auto"/>
                <w:sz w:val="22"/>
                <w:szCs w:val="22"/>
              </w:rPr>
              <w:t xml:space="preserve"> </w:t>
            </w:r>
            <w:r w:rsidR="00064BD8" w:rsidRPr="007C110B">
              <w:rPr>
                <w:b w:val="0"/>
                <w:color w:val="auto"/>
                <w:sz w:val="22"/>
                <w:szCs w:val="22"/>
              </w:rPr>
              <w:t>tick the relevant box</w:t>
            </w:r>
          </w:p>
        </w:tc>
      </w:tr>
      <w:tr w:rsidR="00064BD8" w:rsidRPr="00100663" w:rsidTr="00064BD8">
        <w:trPr>
          <w:gridAfter w:val="1"/>
          <w:wAfter w:w="81" w:type="dxa"/>
          <w:cantSplit/>
          <w:trHeight w:val="281"/>
          <w:jc w:val="center"/>
        </w:trPr>
        <w:tc>
          <w:tcPr>
            <w:tcW w:w="9639" w:type="dxa"/>
            <w:shd w:val="clear" w:color="auto" w:fill="auto"/>
          </w:tcPr>
          <w:p w:rsidR="00064BD8" w:rsidRPr="008201F8" w:rsidRDefault="00064BD8" w:rsidP="00064BD8">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64BD8" w:rsidRPr="00100663" w:rsidTr="00064BD8">
        <w:trPr>
          <w:gridAfter w:val="1"/>
          <w:wAfter w:w="81" w:type="dxa"/>
          <w:cantSplit/>
          <w:trHeight w:val="281"/>
          <w:jc w:val="center"/>
        </w:trPr>
        <w:tc>
          <w:tcPr>
            <w:tcW w:w="9639" w:type="dxa"/>
            <w:shd w:val="clear" w:color="auto" w:fill="auto"/>
          </w:tcPr>
          <w:p w:rsidR="00064BD8" w:rsidRPr="008201F8" w:rsidRDefault="00064BD8" w:rsidP="00064BD8">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64BD8" w:rsidRPr="00100663" w:rsidTr="00064BD8">
        <w:trPr>
          <w:gridAfter w:val="1"/>
          <w:wAfter w:w="81" w:type="dxa"/>
          <w:cantSplit/>
          <w:trHeight w:val="285"/>
          <w:jc w:val="center"/>
        </w:trPr>
        <w:tc>
          <w:tcPr>
            <w:tcW w:w="9639" w:type="dxa"/>
            <w:shd w:val="clear" w:color="auto" w:fill="auto"/>
          </w:tcPr>
          <w:p w:rsidR="00064BD8" w:rsidRPr="008201F8" w:rsidRDefault="00064BD8" w:rsidP="00064BD8">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64BD8" w:rsidRPr="00100663" w:rsidTr="00064BD8">
        <w:trPr>
          <w:gridAfter w:val="1"/>
          <w:wAfter w:w="81" w:type="dxa"/>
          <w:cantSplit/>
          <w:trHeight w:val="289"/>
          <w:jc w:val="center"/>
        </w:trPr>
        <w:tc>
          <w:tcPr>
            <w:tcW w:w="9639" w:type="dxa"/>
            <w:shd w:val="clear" w:color="auto" w:fill="auto"/>
          </w:tcPr>
          <w:p w:rsidR="00064BD8" w:rsidRPr="008201F8" w:rsidRDefault="00064BD8" w:rsidP="00064BD8">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r w:rsidR="00064BD8" w:rsidRPr="00100663" w:rsidTr="00064BD8">
        <w:trPr>
          <w:gridAfter w:val="1"/>
          <w:wAfter w:w="81" w:type="dxa"/>
          <w:cantSplit/>
          <w:trHeight w:val="283"/>
          <w:jc w:val="center"/>
        </w:trPr>
        <w:tc>
          <w:tcPr>
            <w:tcW w:w="9639" w:type="dxa"/>
            <w:shd w:val="clear" w:color="auto" w:fill="auto"/>
          </w:tcPr>
          <w:p w:rsidR="00064BD8" w:rsidRPr="00100663" w:rsidRDefault="00064BD8" w:rsidP="00064BD8">
            <w:pPr>
              <w:adjustRightInd w:val="0"/>
              <w:rPr>
                <w:b w:val="0"/>
                <w:color w:val="auto"/>
                <w:sz w:val="22"/>
                <w:szCs w:val="22"/>
              </w:rPr>
            </w:pPr>
          </w:p>
        </w:tc>
      </w:tr>
      <w:tr w:rsidR="00064BD8" w:rsidRPr="00100663" w:rsidTr="007F13AF">
        <w:trPr>
          <w:gridAfter w:val="1"/>
          <w:wAfter w:w="81" w:type="dxa"/>
          <w:cantSplit/>
          <w:trHeight w:val="925"/>
          <w:jc w:val="center"/>
        </w:trPr>
        <w:tc>
          <w:tcPr>
            <w:tcW w:w="9639" w:type="dxa"/>
            <w:shd w:val="clear" w:color="auto" w:fill="auto"/>
          </w:tcPr>
          <w:p w:rsidR="00064BD8" w:rsidRPr="005D6F6B" w:rsidRDefault="00064BD8" w:rsidP="008201F8">
            <w:pPr>
              <w:pStyle w:val="Heading4"/>
              <w:rPr>
                <w:color w:val="auto"/>
              </w:rPr>
            </w:pPr>
            <w:r>
              <w:rPr>
                <w:b/>
              </w:rPr>
              <w:t xml:space="preserve">Do you have any comments or suggestions </w:t>
            </w:r>
            <w:r w:rsidRPr="007F13AF">
              <w:rPr>
                <w:b/>
              </w:rPr>
              <w:t>on our proposed ‘common charges’</w:t>
            </w:r>
          </w:p>
          <w:p w:rsidR="00064BD8" w:rsidRPr="00100663" w:rsidRDefault="00064BD8" w:rsidP="00064BD8">
            <w:pPr>
              <w:adjustRightInd w:val="0"/>
              <w:rPr>
                <w:b w:val="0"/>
                <w:color w:val="auto"/>
                <w:sz w:val="22"/>
                <w:szCs w:val="22"/>
              </w:rPr>
            </w:pPr>
            <w:r w:rsidRPr="00181C7A">
              <w:rPr>
                <w:b w:val="0"/>
                <w:i/>
                <w:color w:val="auto"/>
                <w:sz w:val="22"/>
                <w:szCs w:val="22"/>
              </w:rPr>
              <w:t>Please</w:t>
            </w:r>
            <w:r>
              <w:rPr>
                <w:b w:val="0"/>
                <w:i/>
                <w:color w:val="auto"/>
                <w:sz w:val="22"/>
                <w:szCs w:val="22"/>
              </w:rPr>
              <w:t xml:space="preserve"> give us your comments</w:t>
            </w:r>
          </w:p>
        </w:tc>
      </w:tr>
      <w:tr w:rsidR="00064BD8" w:rsidRPr="00100663" w:rsidTr="007F13AF">
        <w:trPr>
          <w:gridAfter w:val="1"/>
          <w:wAfter w:w="81" w:type="dxa"/>
          <w:cantSplit/>
          <w:trHeight w:val="925"/>
          <w:jc w:val="center"/>
        </w:trPr>
        <w:tc>
          <w:tcPr>
            <w:tcW w:w="9639" w:type="dxa"/>
            <w:shd w:val="clear" w:color="auto" w:fill="auto"/>
          </w:tcPr>
          <w:p w:rsidR="00064BD8" w:rsidRPr="00100663" w:rsidRDefault="00064BD8" w:rsidP="00064BD8">
            <w:pPr>
              <w:adjustRightInd w:val="0"/>
              <w:rPr>
                <w:b w:val="0"/>
                <w:color w:val="auto"/>
                <w:sz w:val="22"/>
                <w:szCs w:val="22"/>
              </w:rPr>
            </w:pP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AC08E6" w:rsidP="008201F8">
            <w:pPr>
              <w:pStyle w:val="NoSpacing"/>
            </w:pPr>
            <w:r w:rsidRPr="008201F8">
              <w:rPr>
                <w:sz w:val="28"/>
              </w:rPr>
              <w:lastRenderedPageBreak/>
              <w:t>Proposed national navigation boat charges scheme – River Thames waterway charges – powered boats</w:t>
            </w:r>
            <w:r w:rsidR="008201F8" w:rsidRPr="008201F8">
              <w:rPr>
                <w:sz w:val="28"/>
              </w:rPr>
              <w:t xml:space="preserve"> </w:t>
            </w:r>
            <w:r w:rsidR="008201F8" w:rsidRPr="00322FAF">
              <w:rPr>
                <w:sz w:val="22"/>
                <w:szCs w:val="22"/>
              </w:rPr>
              <w:t>(c</w:t>
            </w:r>
            <w:r w:rsidR="008201F8">
              <w:rPr>
                <w:sz w:val="22"/>
                <w:szCs w:val="22"/>
              </w:rPr>
              <w:t>onsultation document section 4.2.</w:t>
            </w:r>
            <w:r w:rsidR="008201F8" w:rsidRPr="00322FAF">
              <w:rPr>
                <w:sz w:val="22"/>
                <w:szCs w:val="22"/>
              </w:rPr>
              <w:t>1</w:t>
            </w:r>
            <w:r w:rsidR="008201F8">
              <w:rPr>
                <w:sz w:val="22"/>
                <w:szCs w:val="22"/>
              </w:rPr>
              <w:t xml:space="preserve"> and 4.2.2</w:t>
            </w:r>
            <w:r w:rsidR="008201F8" w:rsidRPr="00322FAF">
              <w:rPr>
                <w:sz w:val="22"/>
                <w:szCs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5D6F6B" w:rsidRDefault="00AC08E6" w:rsidP="007C110B">
            <w:pPr>
              <w:pStyle w:val="Heading4"/>
              <w:rPr>
                <w:color w:val="auto"/>
              </w:rPr>
            </w:pPr>
            <w:r w:rsidRPr="00AC08E6">
              <w:rPr>
                <w:b/>
              </w:rPr>
              <w:t xml:space="preserve">Q31: Do you support our proposed charges for powered boats on the River Thames?  </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AC08E6" w:rsidP="008201F8">
            <w:pPr>
              <w:pStyle w:val="NoSpacing"/>
              <w:ind w:left="0"/>
              <w:rPr>
                <w:rStyle w:val="Heading4Char"/>
              </w:rPr>
            </w:pPr>
            <w:r w:rsidRPr="008201F8">
              <w:rPr>
                <w:sz w:val="28"/>
              </w:rPr>
              <w:t>Proposed national navigation boat charges scheme – River Thames waterway charges - unpowered enclosed boa</w:t>
            </w:r>
            <w:r w:rsidR="008201F8" w:rsidRPr="008201F8">
              <w:rPr>
                <w:sz w:val="28"/>
              </w:rPr>
              <w:t>t</w:t>
            </w:r>
            <w:r w:rsidR="008201F8" w:rsidRPr="008201F8">
              <w:rPr>
                <w:rStyle w:val="Heading4Char"/>
                <w:sz w:val="20"/>
              </w:rPr>
              <w:t xml:space="preserve"> </w:t>
            </w:r>
            <w:r w:rsidR="008201F8" w:rsidRPr="00322FAF">
              <w:rPr>
                <w:sz w:val="22"/>
                <w:szCs w:val="22"/>
              </w:rPr>
              <w:t>(c</w:t>
            </w:r>
            <w:r w:rsidR="008201F8">
              <w:rPr>
                <w:sz w:val="22"/>
                <w:szCs w:val="22"/>
              </w:rPr>
              <w:t>onsultation document section 4.2.3</w:t>
            </w:r>
            <w:r w:rsidR="008201F8" w:rsidRPr="00322FAF">
              <w:rPr>
                <w:sz w:val="22"/>
                <w:szCs w:val="22"/>
              </w:rPr>
              <w:t>)</w:t>
            </w:r>
          </w:p>
          <w:p w:rsidR="007C110B" w:rsidRPr="001913A4" w:rsidRDefault="007C110B" w:rsidP="00AC08E6">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AC08E6" w:rsidRDefault="00AC08E6" w:rsidP="00AC08E6">
            <w:pPr>
              <w:pStyle w:val="Heading4"/>
              <w:rPr>
                <w:b/>
                <w:color w:val="auto"/>
              </w:rPr>
            </w:pPr>
            <w:r w:rsidRPr="00AC08E6">
              <w:rPr>
                <w:b/>
              </w:rPr>
              <w:t>Q32: Do you support the proposed charges for unpowered enclosed boats on the River Thames?</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Pr="00AC08E6" w:rsidRDefault="00AC08E6" w:rsidP="000D0DC1">
            <w:pPr>
              <w:pStyle w:val="NoSpacing"/>
              <w:rPr>
                <w:i/>
              </w:rPr>
            </w:pPr>
            <w:r w:rsidRPr="000D0DC1">
              <w:rPr>
                <w:sz w:val="28"/>
              </w:rPr>
              <w:t xml:space="preserve">Proposed national navigation boat charges scheme – River Thames waterway charges - </w:t>
            </w:r>
            <w:r w:rsidRPr="000D0DC1">
              <w:rPr>
                <w:bCs/>
                <w:sz w:val="28"/>
              </w:rPr>
              <w:t>passenger steamers</w:t>
            </w:r>
            <w:r w:rsidR="008201F8" w:rsidRPr="000D0DC1">
              <w:rPr>
                <w:bCs/>
                <w:sz w:val="28"/>
              </w:rPr>
              <w:t xml:space="preserve"> </w:t>
            </w:r>
            <w:r w:rsidR="008201F8" w:rsidRPr="008201F8">
              <w:rPr>
                <w:sz w:val="22"/>
                <w:szCs w:val="22"/>
              </w:rPr>
              <w:t>(c</w:t>
            </w:r>
            <w:r w:rsidR="000D0DC1">
              <w:rPr>
                <w:sz w:val="22"/>
                <w:szCs w:val="22"/>
              </w:rPr>
              <w:t>onsultation document section 4.2</w:t>
            </w:r>
            <w:r w:rsidR="008201F8" w:rsidRPr="008201F8">
              <w:rPr>
                <w:sz w:val="22"/>
                <w:szCs w:val="22"/>
              </w:rPr>
              <w:t>.</w:t>
            </w:r>
            <w:r w:rsidR="000D0DC1">
              <w:rPr>
                <w:sz w:val="22"/>
                <w:szCs w:val="22"/>
              </w:rPr>
              <w:t>4</w:t>
            </w:r>
            <w:r w:rsidR="008201F8" w:rsidRPr="008201F8">
              <w:rPr>
                <w:sz w:val="22"/>
                <w:szCs w:val="22"/>
              </w:rPr>
              <w:t>)</w:t>
            </w:r>
          </w:p>
        </w:tc>
      </w:tr>
      <w:tr w:rsidR="000A3B1F" w:rsidTr="000A3B1F">
        <w:trPr>
          <w:cantSplit/>
          <w:trHeight w:val="890"/>
          <w:jc w:val="center"/>
        </w:trPr>
        <w:tc>
          <w:tcPr>
            <w:tcW w:w="9720" w:type="dxa"/>
            <w:gridSpan w:val="2"/>
            <w:shd w:val="clear" w:color="auto" w:fill="auto"/>
          </w:tcPr>
          <w:p w:rsidR="000A3B1F" w:rsidRPr="00AC08E6" w:rsidRDefault="00AC08E6" w:rsidP="00AC08E6">
            <w:pPr>
              <w:pStyle w:val="Heading4"/>
              <w:rPr>
                <w:b/>
              </w:rPr>
            </w:pPr>
            <w:r w:rsidRPr="00AC08E6">
              <w:rPr>
                <w:b/>
              </w:rPr>
              <w:t xml:space="preserve">Q33: Do you support our proposed charges for passenger steamers from the tidal River Thames to register on the non-tidal River Thames?  </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w:t>
            </w:r>
            <w:r w:rsidR="007C110B" w:rsidRPr="008201F8">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8201F8" w:rsidRDefault="000A3B1F" w:rsidP="000A3B1F">
            <w:pPr>
              <w:adjustRightInd w:val="0"/>
              <w:rPr>
                <w:b w:val="0"/>
                <w:color w:val="auto"/>
                <w:sz w:val="22"/>
                <w:szCs w:val="22"/>
              </w:rPr>
            </w:pPr>
            <w:r w:rsidRPr="008201F8">
              <w:rPr>
                <w:b w:val="0"/>
                <w:color w:val="auto"/>
                <w:sz w:val="22"/>
                <w:szCs w:val="22"/>
              </w:rPr>
              <w:sym w:font="Wingdings 2" w:char="F0A3"/>
            </w:r>
            <w:r w:rsidRPr="008201F8">
              <w:rPr>
                <w:b w:val="0"/>
                <w:color w:val="auto"/>
                <w:sz w:val="22"/>
                <w:szCs w:val="22"/>
              </w:rPr>
              <w:t xml:space="preserve">  Not applicable</w:t>
            </w:r>
          </w:p>
        </w:tc>
      </w:tr>
    </w:tbl>
    <w:p w:rsidR="000A3B1F" w:rsidRDefault="000A3B1F" w:rsidP="008469FD">
      <w:pPr>
        <w:ind w:left="960"/>
        <w:rPr>
          <w:color w:val="auto"/>
          <w:kern w:val="24"/>
          <w:sz w:val="16"/>
          <w:szCs w:val="16"/>
        </w:rPr>
      </w:pPr>
    </w:p>
    <w:p w:rsidR="007C110B" w:rsidRDefault="007C110B" w:rsidP="008469FD">
      <w:pPr>
        <w:ind w:left="960"/>
        <w:rPr>
          <w:color w:val="auto"/>
          <w:kern w:val="24"/>
          <w:sz w:val="16"/>
          <w:szCs w:val="16"/>
        </w:rPr>
      </w:pPr>
    </w:p>
    <w:p w:rsidR="007C110B" w:rsidRDefault="007C110B"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7C110B" w:rsidRPr="005D6F6B" w:rsidTr="00322FAF">
        <w:trPr>
          <w:cantSplit/>
          <w:trHeight w:val="445"/>
          <w:jc w:val="center"/>
        </w:trPr>
        <w:tc>
          <w:tcPr>
            <w:tcW w:w="9720" w:type="dxa"/>
            <w:gridSpan w:val="2"/>
            <w:shd w:val="clear" w:color="auto" w:fill="auto"/>
            <w:vAlign w:val="center"/>
          </w:tcPr>
          <w:p w:rsidR="007C110B" w:rsidRPr="00AC08E6" w:rsidRDefault="007C110B" w:rsidP="000D0DC1">
            <w:pPr>
              <w:pStyle w:val="NoSpacing"/>
              <w:ind w:left="0"/>
              <w:rPr>
                <w:i/>
              </w:rPr>
            </w:pPr>
            <w:r w:rsidRPr="000D0DC1">
              <w:rPr>
                <w:sz w:val="28"/>
              </w:rPr>
              <w:t xml:space="preserve">Proposed national navigation boat charges scheme – River Thames waterway charges – </w:t>
            </w:r>
            <w:r w:rsidRPr="000D0DC1">
              <w:rPr>
                <w:bCs/>
                <w:sz w:val="28"/>
              </w:rPr>
              <w:t>boats solely used for the carriage of goods</w:t>
            </w:r>
            <w:r w:rsidR="000D0DC1" w:rsidRPr="000D0DC1">
              <w:rPr>
                <w:bCs/>
                <w:sz w:val="28"/>
              </w:rPr>
              <w:t xml:space="preserve"> </w:t>
            </w:r>
            <w:r w:rsidR="000D0DC1" w:rsidRPr="000D0DC1">
              <w:rPr>
                <w:sz w:val="22"/>
              </w:rPr>
              <w:t>(consultation document section 4.1.1)</w:t>
            </w:r>
          </w:p>
        </w:tc>
      </w:tr>
      <w:tr w:rsidR="007C110B" w:rsidTr="00322FAF">
        <w:trPr>
          <w:cantSplit/>
          <w:trHeight w:val="890"/>
          <w:jc w:val="center"/>
        </w:trPr>
        <w:tc>
          <w:tcPr>
            <w:tcW w:w="9720" w:type="dxa"/>
            <w:gridSpan w:val="2"/>
            <w:shd w:val="clear" w:color="auto" w:fill="auto"/>
          </w:tcPr>
          <w:p w:rsidR="007C110B" w:rsidRPr="00AC08E6" w:rsidRDefault="007C110B" w:rsidP="00322FAF">
            <w:pPr>
              <w:pStyle w:val="Heading4"/>
              <w:rPr>
                <w:b/>
              </w:rPr>
            </w:pPr>
            <w:r w:rsidRPr="00AC08E6">
              <w:rPr>
                <w:b/>
              </w:rPr>
              <w:t>Q33</w:t>
            </w:r>
            <w:r>
              <w:rPr>
                <w:b/>
              </w:rPr>
              <w:t>a</w:t>
            </w:r>
            <w:r w:rsidRPr="00AC08E6">
              <w:rPr>
                <w:b/>
              </w:rPr>
              <w:t xml:space="preserve">: Do you support our proposed charges for </w:t>
            </w:r>
            <w:r>
              <w:rPr>
                <w:b/>
              </w:rPr>
              <w:t xml:space="preserve">boats solely used for the carriage of goods on the </w:t>
            </w:r>
            <w:r w:rsidRPr="00AC08E6">
              <w:rPr>
                <w:b/>
              </w:rPr>
              <w:t xml:space="preserve">River Thames?  </w:t>
            </w:r>
          </w:p>
          <w:p w:rsidR="007C110B" w:rsidRPr="007C110B" w:rsidRDefault="007C110B" w:rsidP="00322FAF">
            <w:pPr>
              <w:ind w:left="23"/>
              <w:rPr>
                <w:b w:val="0"/>
                <w:color w:val="auto"/>
                <w:sz w:val="22"/>
                <w:szCs w:val="22"/>
              </w:rPr>
            </w:pPr>
            <w:r w:rsidRPr="007C110B">
              <w:rPr>
                <w:b w:val="0"/>
                <w:color w:val="auto"/>
                <w:sz w:val="22"/>
                <w:szCs w:val="22"/>
              </w:rPr>
              <w:t>Please tick the relevant box</w:t>
            </w:r>
          </w:p>
        </w:tc>
      </w:tr>
      <w:tr w:rsidR="007C110B" w:rsidRPr="00100663" w:rsidTr="00322FAF">
        <w:trPr>
          <w:gridAfter w:val="1"/>
          <w:wAfter w:w="81" w:type="dxa"/>
          <w:cantSplit/>
          <w:jc w:val="center"/>
        </w:trPr>
        <w:tc>
          <w:tcPr>
            <w:tcW w:w="9639" w:type="dxa"/>
            <w:shd w:val="clear" w:color="auto" w:fill="auto"/>
          </w:tcPr>
          <w:p w:rsidR="007C110B" w:rsidRPr="000D0DC1" w:rsidRDefault="007C110B" w:rsidP="00322FA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7C110B" w:rsidRPr="00100663" w:rsidTr="00322FAF">
        <w:trPr>
          <w:gridAfter w:val="1"/>
          <w:wAfter w:w="81" w:type="dxa"/>
          <w:cantSplit/>
          <w:jc w:val="center"/>
        </w:trPr>
        <w:tc>
          <w:tcPr>
            <w:tcW w:w="9639" w:type="dxa"/>
            <w:shd w:val="clear" w:color="auto" w:fill="auto"/>
          </w:tcPr>
          <w:p w:rsidR="007C110B" w:rsidRPr="000D0DC1" w:rsidRDefault="007C110B" w:rsidP="00322FA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7C110B" w:rsidRPr="00100663" w:rsidTr="00322FAF">
        <w:trPr>
          <w:gridAfter w:val="1"/>
          <w:wAfter w:w="81" w:type="dxa"/>
          <w:cantSplit/>
          <w:jc w:val="center"/>
        </w:trPr>
        <w:tc>
          <w:tcPr>
            <w:tcW w:w="9639" w:type="dxa"/>
            <w:shd w:val="clear" w:color="auto" w:fill="auto"/>
          </w:tcPr>
          <w:p w:rsidR="007C110B" w:rsidRPr="000D0DC1" w:rsidRDefault="007C110B" w:rsidP="00322FA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Do not know</w:t>
            </w:r>
          </w:p>
        </w:tc>
      </w:tr>
      <w:tr w:rsidR="007C110B" w:rsidRPr="00100663" w:rsidTr="00322FAF">
        <w:trPr>
          <w:gridAfter w:val="1"/>
          <w:wAfter w:w="81" w:type="dxa"/>
          <w:cantSplit/>
          <w:jc w:val="center"/>
        </w:trPr>
        <w:tc>
          <w:tcPr>
            <w:tcW w:w="9639" w:type="dxa"/>
            <w:shd w:val="clear" w:color="auto" w:fill="auto"/>
          </w:tcPr>
          <w:p w:rsidR="007C110B" w:rsidRPr="000D0DC1" w:rsidRDefault="007C110B" w:rsidP="00322FA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7C110B" w:rsidRDefault="007C110B" w:rsidP="008469FD">
      <w:pPr>
        <w:ind w:left="960"/>
        <w:rPr>
          <w:color w:val="auto"/>
          <w:kern w:val="24"/>
          <w:sz w:val="16"/>
          <w:szCs w:val="16"/>
        </w:rPr>
      </w:pPr>
    </w:p>
    <w:p w:rsidR="007C110B" w:rsidRDefault="007C110B"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AC08E6" w:rsidP="000D0DC1">
            <w:pPr>
              <w:pStyle w:val="NoSpacing"/>
            </w:pPr>
            <w:r w:rsidRPr="000D0DC1">
              <w:rPr>
                <w:sz w:val="28"/>
              </w:rPr>
              <w:lastRenderedPageBreak/>
              <w:t>Proposed national navigation boat charges scheme – River Thames waterway charges – comments on charges</w:t>
            </w:r>
            <w:r w:rsidR="000D0DC1" w:rsidRPr="000D0DC1">
              <w:rPr>
                <w:sz w:val="28"/>
              </w:rPr>
              <w:t xml:space="preserve"> </w:t>
            </w:r>
            <w:r w:rsidR="000D0DC1" w:rsidRPr="000D0DC1">
              <w:rPr>
                <w:sz w:val="22"/>
              </w:rPr>
              <w:t>(consultation document section 4.1.1)</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64BD8" w:rsidRDefault="00AC08E6" w:rsidP="00AC08E6">
            <w:pPr>
              <w:pStyle w:val="Heading4"/>
              <w:rPr>
                <w:b/>
              </w:rPr>
            </w:pPr>
            <w:r w:rsidRPr="00AC08E6">
              <w:rPr>
                <w:b/>
              </w:rPr>
              <w:t xml:space="preserve">Q34: </w:t>
            </w:r>
            <w:r w:rsidR="00064BD8">
              <w:rPr>
                <w:b/>
              </w:rPr>
              <w:t xml:space="preserve">Overall do you support our proposals to increase the </w:t>
            </w:r>
            <w:r w:rsidR="0087606E">
              <w:rPr>
                <w:b/>
              </w:rPr>
              <w:t xml:space="preserve">River Thames </w:t>
            </w:r>
            <w:r w:rsidR="00064BD8">
              <w:rPr>
                <w:b/>
              </w:rPr>
              <w:t>charges by 6% in 2022, 4% in 2023 and 0% in 2024?</w:t>
            </w:r>
          </w:p>
          <w:p w:rsidR="000A3B1F" w:rsidRPr="007C110B" w:rsidRDefault="000A3B1F" w:rsidP="00064BD8">
            <w:pPr>
              <w:ind w:left="23"/>
              <w:rPr>
                <w:b w:val="0"/>
                <w:color w:val="auto"/>
                <w:sz w:val="22"/>
                <w:szCs w:val="22"/>
              </w:rPr>
            </w:pPr>
            <w:r w:rsidRPr="007C110B">
              <w:rPr>
                <w:b w:val="0"/>
                <w:color w:val="auto"/>
                <w:sz w:val="22"/>
                <w:szCs w:val="22"/>
              </w:rPr>
              <w:t xml:space="preserve">Please </w:t>
            </w:r>
            <w:r w:rsidR="00064BD8" w:rsidRPr="007C110B">
              <w:rPr>
                <w:b w:val="0"/>
                <w:color w:val="auto"/>
                <w:sz w:val="22"/>
                <w:szCs w:val="22"/>
              </w:rPr>
              <w:t>tick the relevant box</w:t>
            </w:r>
          </w:p>
        </w:tc>
      </w:tr>
      <w:tr w:rsidR="00064BD8" w:rsidRPr="00100663" w:rsidTr="00064BD8">
        <w:trPr>
          <w:gridAfter w:val="1"/>
          <w:wAfter w:w="81" w:type="dxa"/>
          <w:cantSplit/>
          <w:trHeight w:val="296"/>
          <w:jc w:val="center"/>
        </w:trPr>
        <w:tc>
          <w:tcPr>
            <w:tcW w:w="9639" w:type="dxa"/>
            <w:shd w:val="clear" w:color="auto" w:fill="auto"/>
          </w:tcPr>
          <w:p w:rsidR="00064BD8" w:rsidRPr="000D0DC1" w:rsidRDefault="00064BD8" w:rsidP="00064BD8">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64BD8" w:rsidRPr="00100663" w:rsidTr="00064BD8">
        <w:trPr>
          <w:gridAfter w:val="1"/>
          <w:wAfter w:w="81" w:type="dxa"/>
          <w:cantSplit/>
          <w:trHeight w:val="287"/>
          <w:jc w:val="center"/>
        </w:trPr>
        <w:tc>
          <w:tcPr>
            <w:tcW w:w="9639" w:type="dxa"/>
            <w:shd w:val="clear" w:color="auto" w:fill="auto"/>
          </w:tcPr>
          <w:p w:rsidR="00064BD8" w:rsidRPr="000D0DC1" w:rsidRDefault="00064BD8" w:rsidP="00064BD8">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64BD8" w:rsidRPr="00100663" w:rsidTr="00064BD8">
        <w:trPr>
          <w:gridAfter w:val="1"/>
          <w:wAfter w:w="81" w:type="dxa"/>
          <w:cantSplit/>
          <w:trHeight w:val="276"/>
          <w:jc w:val="center"/>
        </w:trPr>
        <w:tc>
          <w:tcPr>
            <w:tcW w:w="9639" w:type="dxa"/>
            <w:shd w:val="clear" w:color="auto" w:fill="auto"/>
          </w:tcPr>
          <w:p w:rsidR="00064BD8" w:rsidRPr="000D0DC1" w:rsidRDefault="00064BD8" w:rsidP="007C110B">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7C110B" w:rsidRPr="000D0DC1">
              <w:rPr>
                <w:b w:val="0"/>
                <w:color w:val="auto"/>
                <w:sz w:val="22"/>
                <w:szCs w:val="22"/>
              </w:rPr>
              <w:t>Do no</w:t>
            </w:r>
            <w:r w:rsidRPr="000D0DC1">
              <w:rPr>
                <w:b w:val="0"/>
                <w:color w:val="auto"/>
                <w:sz w:val="22"/>
                <w:szCs w:val="22"/>
              </w:rPr>
              <w:t>t know</w:t>
            </w:r>
          </w:p>
        </w:tc>
      </w:tr>
      <w:tr w:rsidR="00064BD8" w:rsidRPr="00100663" w:rsidTr="00064BD8">
        <w:trPr>
          <w:gridAfter w:val="1"/>
          <w:wAfter w:w="81" w:type="dxa"/>
          <w:cantSplit/>
          <w:trHeight w:val="295"/>
          <w:jc w:val="center"/>
        </w:trPr>
        <w:tc>
          <w:tcPr>
            <w:tcW w:w="9639" w:type="dxa"/>
            <w:shd w:val="clear" w:color="auto" w:fill="auto"/>
          </w:tcPr>
          <w:p w:rsidR="00064BD8" w:rsidRPr="000D0DC1" w:rsidRDefault="00064BD8" w:rsidP="00064BD8">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r w:rsidR="00064BD8" w:rsidRPr="00100663" w:rsidTr="00064BD8">
        <w:trPr>
          <w:gridAfter w:val="1"/>
          <w:wAfter w:w="81" w:type="dxa"/>
          <w:cantSplit/>
          <w:trHeight w:val="170"/>
          <w:jc w:val="center"/>
        </w:trPr>
        <w:tc>
          <w:tcPr>
            <w:tcW w:w="9639" w:type="dxa"/>
            <w:shd w:val="clear" w:color="auto" w:fill="auto"/>
          </w:tcPr>
          <w:p w:rsidR="00064BD8" w:rsidRPr="00100663" w:rsidRDefault="00064BD8" w:rsidP="00064BD8">
            <w:pPr>
              <w:adjustRightInd w:val="0"/>
              <w:rPr>
                <w:b w:val="0"/>
                <w:color w:val="auto"/>
                <w:sz w:val="22"/>
                <w:szCs w:val="22"/>
              </w:rPr>
            </w:pPr>
          </w:p>
        </w:tc>
      </w:tr>
      <w:tr w:rsidR="00064BD8" w:rsidRPr="00100663" w:rsidTr="00064BD8">
        <w:trPr>
          <w:gridAfter w:val="1"/>
          <w:wAfter w:w="81" w:type="dxa"/>
          <w:cantSplit/>
          <w:trHeight w:val="438"/>
          <w:jc w:val="center"/>
        </w:trPr>
        <w:tc>
          <w:tcPr>
            <w:tcW w:w="9639" w:type="dxa"/>
            <w:shd w:val="clear" w:color="auto" w:fill="auto"/>
          </w:tcPr>
          <w:p w:rsidR="00064BD8" w:rsidRDefault="00064BD8" w:rsidP="00064BD8">
            <w:pPr>
              <w:pStyle w:val="Heading4"/>
              <w:rPr>
                <w:b/>
              </w:rPr>
            </w:pPr>
            <w:r>
              <w:rPr>
                <w:b/>
              </w:rPr>
              <w:t xml:space="preserve">Do you have any comments or suggestion </w:t>
            </w:r>
            <w:r w:rsidRPr="00064BD8">
              <w:rPr>
                <w:b/>
              </w:rPr>
              <w:t>on our prop</w:t>
            </w:r>
            <w:r>
              <w:rPr>
                <w:b/>
              </w:rPr>
              <w:t>osed River Thames charge scheme?</w:t>
            </w:r>
          </w:p>
          <w:p w:rsidR="0087606E" w:rsidRPr="007C110B" w:rsidRDefault="0087606E" w:rsidP="0087606E">
            <w:r w:rsidRPr="007C110B">
              <w:rPr>
                <w:b w:val="0"/>
                <w:color w:val="auto"/>
                <w:sz w:val="22"/>
                <w:szCs w:val="22"/>
              </w:rPr>
              <w:t>Please give us your comments</w:t>
            </w:r>
          </w:p>
        </w:tc>
      </w:tr>
      <w:tr w:rsidR="00064BD8" w:rsidRPr="00100663" w:rsidTr="0087606E">
        <w:trPr>
          <w:gridAfter w:val="1"/>
          <w:wAfter w:w="81" w:type="dxa"/>
          <w:cantSplit/>
          <w:trHeight w:val="984"/>
          <w:jc w:val="center"/>
        </w:trPr>
        <w:tc>
          <w:tcPr>
            <w:tcW w:w="9639" w:type="dxa"/>
            <w:shd w:val="clear" w:color="auto" w:fill="auto"/>
          </w:tcPr>
          <w:p w:rsidR="00064BD8" w:rsidRPr="00100663" w:rsidRDefault="00064BD8" w:rsidP="00064BD8">
            <w:pPr>
              <w:adjustRightInd w:val="0"/>
              <w:rPr>
                <w:b w:val="0"/>
                <w:color w:val="auto"/>
                <w:sz w:val="22"/>
                <w:szCs w:val="22"/>
              </w:rPr>
            </w:pP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7C110B" w:rsidP="000D0DC1">
            <w:pPr>
              <w:pStyle w:val="NoSpacing"/>
            </w:pPr>
            <w:r w:rsidRPr="000D0DC1">
              <w:rPr>
                <w:sz w:val="28"/>
              </w:rPr>
              <w:t xml:space="preserve">4.3.1 and 4.3.2 </w:t>
            </w:r>
            <w:r w:rsidR="00AC08E6" w:rsidRPr="000D0DC1">
              <w:rPr>
                <w:sz w:val="28"/>
              </w:rPr>
              <w:t>Proposed national navigation boat charges scheme – Upper Medway charges –</w:t>
            </w:r>
            <w:r w:rsidR="00F91DA4" w:rsidRPr="000D0DC1">
              <w:rPr>
                <w:sz w:val="28"/>
              </w:rPr>
              <w:t xml:space="preserve"> powered boat charges</w:t>
            </w:r>
            <w:r w:rsidR="000D0DC1" w:rsidRPr="000D0DC1">
              <w:rPr>
                <w:sz w:val="28"/>
              </w:rPr>
              <w:t xml:space="preserve"> </w:t>
            </w:r>
            <w:r w:rsidR="000D0DC1" w:rsidRPr="000D0DC1">
              <w:rPr>
                <w:sz w:val="22"/>
              </w:rPr>
              <w:t>(consultation document section 4.</w:t>
            </w:r>
            <w:r w:rsidR="000D0DC1">
              <w:rPr>
                <w:sz w:val="22"/>
              </w:rPr>
              <w:t>3</w:t>
            </w:r>
            <w:r w:rsidR="000D0DC1" w:rsidRPr="000D0DC1">
              <w:rPr>
                <w:sz w:val="22"/>
              </w:rPr>
              <w:t>.1</w:t>
            </w:r>
            <w:r w:rsidR="000D0DC1">
              <w:rPr>
                <w:sz w:val="22"/>
              </w:rPr>
              <w:t xml:space="preserve"> and 4.3.2</w:t>
            </w:r>
            <w:r w:rsidR="000D0DC1" w:rsidRPr="000D0DC1">
              <w:rPr>
                <w:sz w:val="22"/>
              </w:rPr>
              <w:t>)</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AC08E6" w:rsidRDefault="00AC08E6" w:rsidP="00AC08E6">
            <w:pPr>
              <w:pStyle w:val="Heading4"/>
              <w:rPr>
                <w:b/>
                <w:color w:val="auto"/>
              </w:rPr>
            </w:pPr>
            <w:r w:rsidRPr="00AC08E6">
              <w:rPr>
                <w:b/>
              </w:rPr>
              <w:t xml:space="preserve">Q35: Do you support our proposed charges for powered boats on Upper Medway?  </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7C110B">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Do</w:t>
            </w:r>
            <w:r w:rsidR="007C110B" w:rsidRPr="000D0DC1">
              <w:rPr>
                <w:b w:val="0"/>
                <w:color w:val="auto"/>
                <w:sz w:val="22"/>
                <w:szCs w:val="22"/>
              </w:rPr>
              <w:t xml:space="preserve"> </w:t>
            </w:r>
            <w:r w:rsidRPr="000D0DC1">
              <w:rPr>
                <w:b w:val="0"/>
                <w:color w:val="auto"/>
                <w:sz w:val="22"/>
                <w:szCs w:val="22"/>
              </w:rPr>
              <w:t>n</w:t>
            </w:r>
            <w:r w:rsidR="007C110B" w:rsidRPr="000D0DC1">
              <w:rPr>
                <w:b w:val="0"/>
                <w:color w:val="auto"/>
                <w:sz w:val="22"/>
                <w:szCs w:val="22"/>
              </w:rPr>
              <w:t>o</w:t>
            </w:r>
            <w:r w:rsidRPr="000D0DC1">
              <w:rPr>
                <w:b w:val="0"/>
                <w:color w:val="auto"/>
                <w:sz w:val="22"/>
                <w:szCs w:val="22"/>
              </w:rPr>
              <w:t>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7C110B" w:rsidP="000D0DC1">
            <w:pPr>
              <w:pStyle w:val="NoSpacing"/>
            </w:pPr>
            <w:r w:rsidRPr="000D0DC1">
              <w:rPr>
                <w:sz w:val="28"/>
              </w:rPr>
              <w:t xml:space="preserve">4.3.3 </w:t>
            </w:r>
            <w:r w:rsidR="00AC08E6" w:rsidRPr="000D0DC1">
              <w:rPr>
                <w:sz w:val="28"/>
              </w:rPr>
              <w:t>Proposed national navigation boat charges scheme – Upper Medway –</w:t>
            </w:r>
            <w:r w:rsidR="00F91DA4" w:rsidRPr="000D0DC1">
              <w:rPr>
                <w:sz w:val="28"/>
              </w:rPr>
              <w:t xml:space="preserve"> unpowered enclosed boat charges</w:t>
            </w:r>
            <w:r w:rsidR="000D0DC1" w:rsidRPr="000D0DC1">
              <w:rPr>
                <w:sz w:val="28"/>
              </w:rPr>
              <w:t xml:space="preserve"> </w:t>
            </w:r>
            <w:r w:rsidR="000D0DC1" w:rsidRPr="000D0DC1">
              <w:rPr>
                <w:sz w:val="22"/>
              </w:rPr>
              <w:t>(c</w:t>
            </w:r>
            <w:r w:rsidR="000D0DC1">
              <w:rPr>
                <w:sz w:val="22"/>
              </w:rPr>
              <w:t>onsultation document section 4.3.3)</w:t>
            </w:r>
          </w:p>
          <w:p w:rsidR="007C110B" w:rsidRPr="001913A4" w:rsidRDefault="007C110B"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rPr>
            </w:pPr>
            <w:r w:rsidRPr="00F91DA4">
              <w:rPr>
                <w:b/>
              </w:rPr>
              <w:t>Q36: Do you support the proposed charges for unpowered enclosed boats on Upper Medway?</w:t>
            </w:r>
          </w:p>
          <w:p w:rsidR="000A3B1F" w:rsidRPr="007C110B" w:rsidRDefault="000A3B1F" w:rsidP="000A3B1F">
            <w:pPr>
              <w:ind w:left="23"/>
              <w:rPr>
                <w:b w:val="0"/>
                <w:color w:val="auto"/>
                <w:sz w:val="22"/>
                <w:szCs w:val="22"/>
              </w:rPr>
            </w:pPr>
            <w:r w:rsidRPr="007C110B">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7C110B"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7C110B" w:rsidP="000D0DC1">
            <w:pPr>
              <w:pStyle w:val="NoSpacing"/>
            </w:pPr>
            <w:r w:rsidRPr="000D0DC1">
              <w:rPr>
                <w:sz w:val="28"/>
              </w:rPr>
              <w:t xml:space="preserve">4.3.3 </w:t>
            </w:r>
            <w:r w:rsidR="00AC08E6" w:rsidRPr="000D0DC1">
              <w:rPr>
                <w:sz w:val="28"/>
              </w:rPr>
              <w:t>Proposed national navigation boat charges scheme –</w:t>
            </w:r>
            <w:r w:rsidR="00F91DA4" w:rsidRPr="000D0DC1">
              <w:rPr>
                <w:sz w:val="28"/>
              </w:rPr>
              <w:t xml:space="preserve"> Upper Medway – comments on charges</w:t>
            </w:r>
            <w:r w:rsidR="000D0DC1" w:rsidRPr="000D0DC1">
              <w:rPr>
                <w:sz w:val="28"/>
              </w:rPr>
              <w:t xml:space="preserve"> </w:t>
            </w:r>
            <w:r w:rsidR="000D0DC1" w:rsidRPr="000D0DC1">
              <w:rPr>
                <w:sz w:val="22"/>
              </w:rPr>
              <w:t>(consultation document section 4.</w:t>
            </w:r>
            <w:r w:rsidR="000D0DC1">
              <w:rPr>
                <w:sz w:val="22"/>
              </w:rPr>
              <w:t>3.3)</w:t>
            </w:r>
          </w:p>
          <w:p w:rsidR="007C110B" w:rsidRPr="001913A4" w:rsidRDefault="007C110B" w:rsidP="00F91DA4">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87606E" w:rsidRDefault="00F91DA4" w:rsidP="00F91DA4">
            <w:pPr>
              <w:pStyle w:val="Heading4"/>
              <w:rPr>
                <w:b/>
              </w:rPr>
            </w:pPr>
            <w:r w:rsidRPr="00F91DA4">
              <w:rPr>
                <w:b/>
              </w:rPr>
              <w:lastRenderedPageBreak/>
              <w:t xml:space="preserve">Q37: </w:t>
            </w:r>
            <w:r w:rsidR="0087606E">
              <w:rPr>
                <w:b/>
              </w:rPr>
              <w:t>Overall do you support our proposals to increase the Upper Medway charges by 6% in 2022, 4% in 2023 and 0% in 2024?</w:t>
            </w:r>
          </w:p>
          <w:p w:rsidR="000A3B1F" w:rsidRPr="006E2185" w:rsidRDefault="000A3B1F" w:rsidP="000A3B1F">
            <w:pPr>
              <w:ind w:left="23"/>
              <w:rPr>
                <w:b w:val="0"/>
                <w:color w:val="auto"/>
                <w:sz w:val="22"/>
                <w:szCs w:val="22"/>
              </w:rPr>
            </w:pPr>
            <w:r w:rsidRPr="006E2185">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6E2185"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r w:rsidR="0087606E" w:rsidRPr="00100663" w:rsidTr="000A3B1F">
        <w:trPr>
          <w:gridAfter w:val="1"/>
          <w:wAfter w:w="81" w:type="dxa"/>
          <w:cantSplit/>
          <w:jc w:val="center"/>
        </w:trPr>
        <w:tc>
          <w:tcPr>
            <w:tcW w:w="9639" w:type="dxa"/>
            <w:shd w:val="clear" w:color="auto" w:fill="auto"/>
          </w:tcPr>
          <w:p w:rsidR="0087606E" w:rsidRPr="00181C7A" w:rsidRDefault="0087606E" w:rsidP="000A3B1F">
            <w:pPr>
              <w:adjustRightInd w:val="0"/>
              <w:rPr>
                <w:color w:val="auto"/>
                <w:sz w:val="22"/>
                <w:szCs w:val="22"/>
              </w:rPr>
            </w:pPr>
          </w:p>
        </w:tc>
      </w:tr>
      <w:tr w:rsidR="0087606E" w:rsidRPr="00100663" w:rsidTr="000A3B1F">
        <w:trPr>
          <w:gridAfter w:val="1"/>
          <w:wAfter w:w="81" w:type="dxa"/>
          <w:cantSplit/>
          <w:jc w:val="center"/>
        </w:trPr>
        <w:tc>
          <w:tcPr>
            <w:tcW w:w="9639" w:type="dxa"/>
            <w:shd w:val="clear" w:color="auto" w:fill="auto"/>
          </w:tcPr>
          <w:p w:rsidR="0087606E" w:rsidRPr="00F91DA4" w:rsidRDefault="0087606E" w:rsidP="0087606E">
            <w:pPr>
              <w:pStyle w:val="Heading4"/>
              <w:rPr>
                <w:b/>
                <w:color w:val="auto"/>
              </w:rPr>
            </w:pPr>
            <w:r>
              <w:rPr>
                <w:b/>
              </w:rPr>
              <w:t xml:space="preserve">Do you have any comments or suggestions </w:t>
            </w:r>
            <w:r w:rsidRPr="00F91DA4">
              <w:rPr>
                <w:b/>
              </w:rPr>
              <w:t xml:space="preserve">on our proposed </w:t>
            </w:r>
            <w:r>
              <w:rPr>
                <w:b/>
              </w:rPr>
              <w:t>charge scheme for Upper Medway?</w:t>
            </w:r>
          </w:p>
          <w:p w:rsidR="0087606E" w:rsidRPr="006E2185" w:rsidRDefault="0087606E" w:rsidP="0087606E">
            <w:pPr>
              <w:adjustRightInd w:val="0"/>
              <w:rPr>
                <w:color w:val="auto"/>
                <w:sz w:val="22"/>
                <w:szCs w:val="22"/>
              </w:rPr>
            </w:pPr>
            <w:r w:rsidRPr="006E2185">
              <w:rPr>
                <w:b w:val="0"/>
                <w:color w:val="auto"/>
                <w:sz w:val="22"/>
                <w:szCs w:val="22"/>
              </w:rPr>
              <w:t>Please give us your comments</w:t>
            </w:r>
          </w:p>
        </w:tc>
      </w:tr>
      <w:tr w:rsidR="0087606E" w:rsidRPr="00100663" w:rsidTr="0087606E">
        <w:trPr>
          <w:gridAfter w:val="1"/>
          <w:wAfter w:w="81" w:type="dxa"/>
          <w:cantSplit/>
          <w:trHeight w:val="1345"/>
          <w:jc w:val="center"/>
        </w:trPr>
        <w:tc>
          <w:tcPr>
            <w:tcW w:w="9639" w:type="dxa"/>
            <w:shd w:val="clear" w:color="auto" w:fill="auto"/>
          </w:tcPr>
          <w:p w:rsidR="0087606E" w:rsidRPr="00181C7A" w:rsidRDefault="0087606E" w:rsidP="000A3B1F">
            <w:pPr>
              <w:adjustRightInd w:val="0"/>
              <w:rPr>
                <w:color w:val="auto"/>
                <w:sz w:val="22"/>
                <w:szCs w:val="22"/>
              </w:rPr>
            </w:pP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6E2185" w:rsidP="000D0DC1">
            <w:pPr>
              <w:pStyle w:val="NoSpacing"/>
            </w:pPr>
            <w:r w:rsidRPr="000D0DC1">
              <w:rPr>
                <w:sz w:val="28"/>
              </w:rPr>
              <w:t xml:space="preserve">4.4.1 and 4.4.2 </w:t>
            </w:r>
            <w:r w:rsidR="00F91DA4" w:rsidRPr="000D0DC1">
              <w:rPr>
                <w:sz w:val="28"/>
              </w:rPr>
              <w:t>Proposed national navigation boat charges scheme – Anglian Waterways – powered boat charges on Rivers Ouse and Nene</w:t>
            </w:r>
            <w:r w:rsidR="000D0DC1" w:rsidRPr="000D0DC1">
              <w:rPr>
                <w:sz w:val="28"/>
              </w:rPr>
              <w:t xml:space="preserve"> </w:t>
            </w:r>
            <w:r w:rsidR="000D0DC1" w:rsidRPr="000D0DC1">
              <w:rPr>
                <w:sz w:val="22"/>
              </w:rPr>
              <w:t>(c</w:t>
            </w:r>
            <w:r w:rsidR="000D0DC1">
              <w:rPr>
                <w:sz w:val="22"/>
              </w:rPr>
              <w:t>onsultation document section 4.4</w:t>
            </w:r>
            <w:r w:rsidR="000D0DC1" w:rsidRPr="000D0DC1">
              <w:rPr>
                <w:sz w:val="22"/>
              </w:rPr>
              <w:t>.1</w:t>
            </w:r>
            <w:r w:rsidR="000D0DC1">
              <w:rPr>
                <w:sz w:val="22"/>
              </w:rPr>
              <w:t xml:space="preserve"> and 4.4.2</w:t>
            </w:r>
            <w:r w:rsidR="000D0DC1" w:rsidRPr="000D0DC1">
              <w:rPr>
                <w:sz w:val="22"/>
              </w:rPr>
              <w:t>)</w:t>
            </w:r>
          </w:p>
          <w:p w:rsidR="006E2185" w:rsidRPr="001913A4" w:rsidRDefault="006E2185" w:rsidP="00F91DA4">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color w:val="auto"/>
              </w:rPr>
            </w:pPr>
            <w:r w:rsidRPr="00F91DA4">
              <w:rPr>
                <w:b/>
              </w:rPr>
              <w:t xml:space="preserve">Q38: Do you support our proposed charges for powered boats on Rivers Ouse and Nene </w:t>
            </w:r>
            <w:r w:rsidR="006E2185">
              <w:rPr>
                <w:b/>
              </w:rPr>
              <w:t xml:space="preserve">- </w:t>
            </w:r>
            <w:r w:rsidRPr="00F91DA4">
              <w:rPr>
                <w:b/>
              </w:rPr>
              <w:t xml:space="preserve">Anglian waterways? </w:t>
            </w:r>
          </w:p>
          <w:p w:rsidR="000A3B1F" w:rsidRPr="006E2185" w:rsidRDefault="000A3B1F" w:rsidP="000A3B1F">
            <w:pPr>
              <w:ind w:left="23"/>
              <w:rPr>
                <w:b w:val="0"/>
                <w:color w:val="auto"/>
                <w:sz w:val="22"/>
                <w:szCs w:val="22"/>
              </w:rPr>
            </w:pPr>
            <w:r w:rsidRPr="006E2185">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6E2185"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6E2185" w:rsidP="000D0DC1">
            <w:pPr>
              <w:pStyle w:val="NoSpacing"/>
            </w:pPr>
            <w:r w:rsidRPr="000D0DC1">
              <w:rPr>
                <w:sz w:val="28"/>
              </w:rPr>
              <w:t xml:space="preserve">4.4.3 </w:t>
            </w:r>
            <w:r w:rsidR="00F91DA4" w:rsidRPr="000D0DC1">
              <w:rPr>
                <w:sz w:val="28"/>
              </w:rPr>
              <w:t>Proposed national navigation boat charges scheme – Anglian Waterways – unpowered enclosed boat charges on Rivers Ouse and Nene</w:t>
            </w:r>
            <w:r w:rsidR="000D0DC1" w:rsidRPr="000D0DC1">
              <w:rPr>
                <w:sz w:val="28"/>
              </w:rPr>
              <w:t xml:space="preserve"> </w:t>
            </w:r>
            <w:r w:rsidR="000D0DC1" w:rsidRPr="000D0DC1">
              <w:rPr>
                <w:sz w:val="22"/>
              </w:rPr>
              <w:t>(consultation document section 4.</w:t>
            </w:r>
            <w:r w:rsidR="000D0DC1">
              <w:rPr>
                <w:sz w:val="22"/>
              </w:rPr>
              <w:t>4.3</w:t>
            </w:r>
            <w:r w:rsidR="000D0DC1" w:rsidRPr="000D0DC1">
              <w:rPr>
                <w:sz w:val="22"/>
              </w:rPr>
              <w:t>)</w:t>
            </w:r>
          </w:p>
          <w:p w:rsidR="006E2185" w:rsidRPr="001913A4" w:rsidRDefault="006E2185" w:rsidP="00F91DA4">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rPr>
            </w:pPr>
            <w:r w:rsidRPr="00F91DA4">
              <w:rPr>
                <w:b/>
              </w:rPr>
              <w:t>Q39: Do you support our proposed charge for unpowered enclosed boats on Rivers Ouse and Nene – Anglian waterways?</w:t>
            </w:r>
          </w:p>
          <w:p w:rsidR="000A3B1F" w:rsidRPr="006E2185" w:rsidRDefault="000A3B1F" w:rsidP="000A3B1F">
            <w:pPr>
              <w:ind w:left="23"/>
              <w:rPr>
                <w:b w:val="0"/>
                <w:color w:val="auto"/>
                <w:sz w:val="22"/>
                <w:szCs w:val="22"/>
              </w:rPr>
            </w:pPr>
            <w:r w:rsidRPr="006E2185">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6E2185"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F91DA4" w:rsidP="000D0DC1">
            <w:pPr>
              <w:pStyle w:val="NoSpacing"/>
            </w:pPr>
            <w:r w:rsidRPr="000D0DC1">
              <w:rPr>
                <w:sz w:val="28"/>
              </w:rPr>
              <w:t>Proposed national navigation boat charges scheme – Anglian Waterways – powered boat charges on Lincolnshire rivers</w:t>
            </w:r>
            <w:r w:rsidR="000D0DC1">
              <w:t xml:space="preserve"> </w:t>
            </w:r>
            <w:r w:rsidR="000D0DC1" w:rsidRPr="000D0DC1">
              <w:rPr>
                <w:sz w:val="22"/>
              </w:rPr>
              <w:t>(consultation document section 4.</w:t>
            </w:r>
            <w:r w:rsidR="000D0DC1">
              <w:rPr>
                <w:sz w:val="22"/>
              </w:rPr>
              <w:t>5</w:t>
            </w:r>
            <w:r w:rsidR="000D0DC1" w:rsidRPr="000D0DC1">
              <w:rPr>
                <w:sz w:val="22"/>
              </w:rPr>
              <w:t>.1</w:t>
            </w:r>
            <w:r w:rsidR="000D0DC1">
              <w:rPr>
                <w:sz w:val="22"/>
              </w:rPr>
              <w:t xml:space="preserve"> and 4.5.2</w:t>
            </w:r>
            <w:r w:rsidR="000D0DC1" w:rsidRPr="000D0DC1">
              <w:rPr>
                <w:sz w:val="22"/>
              </w:rPr>
              <w:t>)</w:t>
            </w:r>
          </w:p>
          <w:p w:rsidR="00F675D2" w:rsidRPr="001913A4" w:rsidRDefault="00F675D2" w:rsidP="006E2185">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5D6F6B" w:rsidRDefault="00F91DA4" w:rsidP="00F675D2">
            <w:pPr>
              <w:pStyle w:val="Heading4"/>
              <w:rPr>
                <w:color w:val="auto"/>
              </w:rPr>
            </w:pPr>
            <w:r w:rsidRPr="00F91DA4">
              <w:rPr>
                <w:b/>
              </w:rPr>
              <w:t xml:space="preserve">Q40: Do you support our proposed charges for powered boats on Lincolnshire </w:t>
            </w:r>
            <w:proofErr w:type="gramStart"/>
            <w:r w:rsidRPr="00F91DA4">
              <w:rPr>
                <w:b/>
              </w:rPr>
              <w:t>rivers</w:t>
            </w:r>
            <w:proofErr w:type="gramEnd"/>
            <w:r w:rsidRPr="00F91DA4">
              <w:rPr>
                <w:b/>
              </w:rPr>
              <w:t>?</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lastRenderedPageBreak/>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AC08E6" w:rsidP="000D0DC1">
            <w:pPr>
              <w:pStyle w:val="NoSpacing"/>
            </w:pPr>
            <w:r w:rsidRPr="000D0DC1">
              <w:rPr>
                <w:sz w:val="28"/>
              </w:rPr>
              <w:t>Proposed national navigation boat charges scheme –</w:t>
            </w:r>
            <w:r w:rsidR="00F91DA4" w:rsidRPr="000D0DC1">
              <w:rPr>
                <w:sz w:val="28"/>
              </w:rPr>
              <w:t xml:space="preserve"> Anglian Waterways – unpowered enclosed boat charges on Lincolnshire rivers</w:t>
            </w:r>
            <w:r w:rsidR="000D0DC1" w:rsidRPr="000D0DC1">
              <w:rPr>
                <w:sz w:val="28"/>
              </w:rPr>
              <w:t xml:space="preserve"> </w:t>
            </w:r>
            <w:r w:rsidR="000D0DC1" w:rsidRPr="000D0DC1">
              <w:rPr>
                <w:sz w:val="22"/>
              </w:rPr>
              <w:t>(consultation document section 4.</w:t>
            </w:r>
            <w:r w:rsidR="000D0DC1">
              <w:rPr>
                <w:sz w:val="22"/>
              </w:rPr>
              <w:t>5.3</w:t>
            </w:r>
            <w:r w:rsidR="000D0DC1" w:rsidRPr="000D0DC1">
              <w:rPr>
                <w:sz w:val="22"/>
              </w:rPr>
              <w:t>)</w:t>
            </w:r>
          </w:p>
          <w:p w:rsidR="00F675D2" w:rsidRPr="001913A4" w:rsidRDefault="00F675D2"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rPr>
            </w:pPr>
            <w:r w:rsidRPr="00F91DA4">
              <w:rPr>
                <w:b/>
              </w:rPr>
              <w:t>Q41: Do you support our proposed charge for unpowered enclosed boats on Lincolnshire rivers– Anglian waterways?</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F675D2" w:rsidP="000D0DC1">
            <w:pPr>
              <w:pStyle w:val="NoSpacing"/>
            </w:pPr>
            <w:r w:rsidRPr="000D0DC1">
              <w:rPr>
                <w:sz w:val="28"/>
              </w:rPr>
              <w:t xml:space="preserve">4.5.4 </w:t>
            </w:r>
            <w:r w:rsidR="00F91DA4" w:rsidRPr="000D0DC1">
              <w:rPr>
                <w:sz w:val="28"/>
              </w:rPr>
              <w:t xml:space="preserve">Proposed national navigation boat charges scheme – Anglian Waterways – River </w:t>
            </w:r>
            <w:proofErr w:type="spellStart"/>
            <w:r w:rsidR="00F91DA4" w:rsidRPr="000D0DC1">
              <w:rPr>
                <w:sz w:val="28"/>
              </w:rPr>
              <w:t>Welland</w:t>
            </w:r>
            <w:proofErr w:type="spellEnd"/>
            <w:r w:rsidR="00F91DA4" w:rsidRPr="000D0DC1">
              <w:rPr>
                <w:sz w:val="28"/>
              </w:rPr>
              <w:t xml:space="preserve"> and River Glen – tidal boat charges</w:t>
            </w:r>
            <w:r w:rsidR="000D0DC1" w:rsidRPr="000D0DC1">
              <w:rPr>
                <w:sz w:val="28"/>
              </w:rPr>
              <w:t xml:space="preserve"> </w:t>
            </w:r>
            <w:r w:rsidR="000D0DC1" w:rsidRPr="000D0DC1">
              <w:rPr>
                <w:sz w:val="22"/>
              </w:rPr>
              <w:t>(consultation document section 4.</w:t>
            </w:r>
            <w:r w:rsidR="000D0DC1">
              <w:rPr>
                <w:sz w:val="22"/>
              </w:rPr>
              <w:t>5.4</w:t>
            </w:r>
            <w:r w:rsidR="000D0DC1" w:rsidRPr="000D0DC1">
              <w:rPr>
                <w:sz w:val="22"/>
              </w:rPr>
              <w:t>)</w:t>
            </w:r>
          </w:p>
          <w:p w:rsidR="00F675D2" w:rsidRPr="001913A4" w:rsidRDefault="00F675D2"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rPr>
            </w:pPr>
            <w:r w:rsidRPr="00F91DA4">
              <w:rPr>
                <w:b/>
              </w:rPr>
              <w:t xml:space="preserve">Q42: Do you support our proposed charge for tidal boats for the </w:t>
            </w:r>
            <w:proofErr w:type="spellStart"/>
            <w:r w:rsidRPr="00F91DA4">
              <w:rPr>
                <w:b/>
              </w:rPr>
              <w:t>Welland</w:t>
            </w:r>
            <w:proofErr w:type="spellEnd"/>
            <w:r w:rsidRPr="00F91DA4">
              <w:rPr>
                <w:b/>
              </w:rPr>
              <w:t xml:space="preserve"> and Glen – Anglian waterways?</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F675D2" w:rsidP="000D0DC1">
            <w:pPr>
              <w:pStyle w:val="NoSpacing"/>
            </w:pPr>
            <w:r w:rsidRPr="000D0DC1">
              <w:rPr>
                <w:sz w:val="28"/>
              </w:rPr>
              <w:t xml:space="preserve">4.6.1 and 4.6.2 </w:t>
            </w:r>
            <w:r w:rsidR="00F91DA4" w:rsidRPr="000D0DC1">
              <w:rPr>
                <w:sz w:val="28"/>
              </w:rPr>
              <w:t>Proposed national navigation boat charges scheme – Anglian Waterways – River Stour – powered boat charges</w:t>
            </w:r>
            <w:r w:rsidR="000D0DC1" w:rsidRPr="000D0DC1">
              <w:rPr>
                <w:sz w:val="28"/>
              </w:rPr>
              <w:t xml:space="preserve"> </w:t>
            </w:r>
            <w:r w:rsidR="000D0DC1" w:rsidRPr="000D0DC1">
              <w:rPr>
                <w:sz w:val="22"/>
              </w:rPr>
              <w:t>(consultation document section 4.</w:t>
            </w:r>
            <w:r w:rsidR="000D0DC1">
              <w:rPr>
                <w:sz w:val="22"/>
              </w:rPr>
              <w:t>6</w:t>
            </w:r>
            <w:r w:rsidR="000D0DC1" w:rsidRPr="000D0DC1">
              <w:rPr>
                <w:sz w:val="22"/>
              </w:rPr>
              <w:t>.1</w:t>
            </w:r>
            <w:r w:rsidR="000D0DC1">
              <w:rPr>
                <w:sz w:val="22"/>
              </w:rPr>
              <w:t xml:space="preserve"> and 4.6.2</w:t>
            </w:r>
            <w:r w:rsidR="000D0DC1" w:rsidRPr="000D0DC1">
              <w:rPr>
                <w:sz w:val="22"/>
              </w:rPr>
              <w:t>)</w:t>
            </w:r>
          </w:p>
          <w:p w:rsidR="00F675D2" w:rsidRPr="001913A4" w:rsidRDefault="00F675D2"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color w:val="auto"/>
              </w:rPr>
            </w:pPr>
            <w:r w:rsidRPr="00F91DA4">
              <w:rPr>
                <w:b/>
              </w:rPr>
              <w:t xml:space="preserve">Q43: Do you support our proposed charges for powered boats on River Stour </w:t>
            </w:r>
            <w:r w:rsidR="00F675D2">
              <w:rPr>
                <w:b/>
              </w:rPr>
              <w:t>- Anglian waterways</w:t>
            </w:r>
            <w:r w:rsidRPr="00F91DA4">
              <w:rPr>
                <w:b/>
              </w:rPr>
              <w:t>?</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F675D2" w:rsidP="000D0DC1">
            <w:pPr>
              <w:pStyle w:val="NoSpacing"/>
            </w:pPr>
            <w:r w:rsidRPr="000D0DC1">
              <w:rPr>
                <w:sz w:val="28"/>
              </w:rPr>
              <w:t xml:space="preserve">4.6.3 </w:t>
            </w:r>
            <w:r w:rsidR="00F91DA4" w:rsidRPr="000D0DC1">
              <w:rPr>
                <w:sz w:val="28"/>
              </w:rPr>
              <w:t>Proposed national navigation boat charges scheme – Anglian Waterways – River Stour – unpowered enclosed boat charges</w:t>
            </w:r>
            <w:r w:rsidR="000D0DC1" w:rsidRPr="000D0DC1">
              <w:rPr>
                <w:sz w:val="28"/>
              </w:rPr>
              <w:t xml:space="preserve"> </w:t>
            </w:r>
            <w:r w:rsidR="000D0DC1" w:rsidRPr="000D0DC1">
              <w:rPr>
                <w:sz w:val="22"/>
              </w:rPr>
              <w:t>(consultation document section 4.</w:t>
            </w:r>
            <w:r w:rsidR="000D0DC1">
              <w:rPr>
                <w:sz w:val="22"/>
              </w:rPr>
              <w:t>6.3</w:t>
            </w:r>
            <w:r w:rsidR="000D0DC1" w:rsidRPr="000D0DC1">
              <w:rPr>
                <w:sz w:val="22"/>
              </w:rPr>
              <w:t>)</w:t>
            </w:r>
          </w:p>
          <w:p w:rsidR="00F675D2" w:rsidRPr="001913A4" w:rsidRDefault="00F675D2" w:rsidP="000A3B1F">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91DA4" w:rsidRDefault="00F91DA4" w:rsidP="00F91DA4">
            <w:pPr>
              <w:pStyle w:val="Heading4"/>
              <w:rPr>
                <w:b/>
                <w:color w:val="auto"/>
              </w:rPr>
            </w:pPr>
            <w:r w:rsidRPr="00F91DA4">
              <w:rPr>
                <w:b/>
              </w:rPr>
              <w:lastRenderedPageBreak/>
              <w:t>Q44: Do you support our proposed charge for unpowered enclosed boats on River Stour – Anglian waterways?</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Pr="001913A4" w:rsidRDefault="00F675D2" w:rsidP="000D0DC1">
            <w:pPr>
              <w:pStyle w:val="NoSpacing"/>
              <w:rPr>
                <w:i/>
                <w:sz w:val="22"/>
                <w:szCs w:val="22"/>
              </w:rPr>
            </w:pPr>
            <w:r w:rsidRPr="000D0DC1">
              <w:rPr>
                <w:sz w:val="28"/>
              </w:rPr>
              <w:t xml:space="preserve">4.6.3 </w:t>
            </w:r>
            <w:r w:rsidR="00F61193" w:rsidRPr="000D0DC1">
              <w:rPr>
                <w:sz w:val="28"/>
              </w:rPr>
              <w:t>Proposed national navigation boat charges scheme – Anglian Waterways -comments on charges</w:t>
            </w:r>
            <w:r w:rsidR="000D0DC1" w:rsidRPr="000D0DC1">
              <w:rPr>
                <w:sz w:val="28"/>
              </w:rPr>
              <w:t xml:space="preserve"> </w:t>
            </w:r>
            <w:r w:rsidR="000D0DC1" w:rsidRPr="000D0DC1">
              <w:rPr>
                <w:sz w:val="22"/>
              </w:rPr>
              <w:t>(consultation document section 4.</w:t>
            </w:r>
            <w:r w:rsidR="000D0DC1">
              <w:rPr>
                <w:sz w:val="22"/>
              </w:rPr>
              <w:t>6.3</w:t>
            </w:r>
            <w:r w:rsidR="000D0DC1" w:rsidRPr="000D0DC1">
              <w:rPr>
                <w:sz w:val="22"/>
              </w:rPr>
              <w:t>)</w:t>
            </w:r>
          </w:p>
        </w:tc>
      </w:tr>
      <w:tr w:rsidR="000A3B1F" w:rsidTr="000A3B1F">
        <w:trPr>
          <w:cantSplit/>
          <w:trHeight w:val="890"/>
          <w:jc w:val="center"/>
        </w:trPr>
        <w:tc>
          <w:tcPr>
            <w:tcW w:w="9720" w:type="dxa"/>
            <w:gridSpan w:val="2"/>
            <w:shd w:val="clear" w:color="auto" w:fill="auto"/>
          </w:tcPr>
          <w:p w:rsidR="0087606E" w:rsidRDefault="00F61193" w:rsidP="00F61193">
            <w:pPr>
              <w:pStyle w:val="Heading4"/>
              <w:rPr>
                <w:b/>
              </w:rPr>
            </w:pPr>
            <w:r w:rsidRPr="00F61193">
              <w:rPr>
                <w:b/>
              </w:rPr>
              <w:t xml:space="preserve">Q45: </w:t>
            </w:r>
            <w:r w:rsidR="0087606E">
              <w:rPr>
                <w:b/>
              </w:rPr>
              <w:t>Overall do you support our proposals to increase the Anglian Waterway charges by 6% in 2022, 4% in 2023 and 0% in 2024?</w:t>
            </w:r>
          </w:p>
          <w:p w:rsidR="000A3B1F" w:rsidRPr="00F61193" w:rsidRDefault="00F61193" w:rsidP="00F61193">
            <w:pPr>
              <w:pStyle w:val="Heading4"/>
              <w:rPr>
                <w:b/>
                <w:color w:val="auto"/>
              </w:rPr>
            </w:pPr>
            <w:r w:rsidRPr="00F61193">
              <w:rPr>
                <w:b/>
              </w:rPr>
              <w:t xml:space="preserve">We would like your views on our proposed charge schemes for Anglian Waterways. </w:t>
            </w:r>
          </w:p>
          <w:p w:rsidR="000A3B1F" w:rsidRPr="00F675D2" w:rsidRDefault="0087606E"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r w:rsidR="0087606E" w:rsidRPr="00100663" w:rsidTr="000A3B1F">
        <w:trPr>
          <w:gridAfter w:val="1"/>
          <w:wAfter w:w="81" w:type="dxa"/>
          <w:cantSplit/>
          <w:jc w:val="center"/>
        </w:trPr>
        <w:tc>
          <w:tcPr>
            <w:tcW w:w="9639" w:type="dxa"/>
            <w:shd w:val="clear" w:color="auto" w:fill="auto"/>
          </w:tcPr>
          <w:p w:rsidR="0087606E" w:rsidRPr="00181C7A" w:rsidRDefault="0087606E" w:rsidP="000A3B1F">
            <w:pPr>
              <w:adjustRightInd w:val="0"/>
              <w:rPr>
                <w:color w:val="auto"/>
                <w:sz w:val="22"/>
                <w:szCs w:val="22"/>
              </w:rPr>
            </w:pPr>
          </w:p>
        </w:tc>
      </w:tr>
      <w:tr w:rsidR="0087606E" w:rsidRPr="00100663" w:rsidTr="000A3B1F">
        <w:trPr>
          <w:gridAfter w:val="1"/>
          <w:wAfter w:w="81" w:type="dxa"/>
          <w:cantSplit/>
          <w:jc w:val="center"/>
        </w:trPr>
        <w:tc>
          <w:tcPr>
            <w:tcW w:w="9639" w:type="dxa"/>
            <w:shd w:val="clear" w:color="auto" w:fill="auto"/>
          </w:tcPr>
          <w:p w:rsidR="0087606E" w:rsidRDefault="0087606E" w:rsidP="0087606E">
            <w:pPr>
              <w:pStyle w:val="Heading4"/>
              <w:rPr>
                <w:b/>
              </w:rPr>
            </w:pPr>
            <w:r w:rsidRPr="0087606E">
              <w:rPr>
                <w:b/>
              </w:rPr>
              <w:t>We would like your views on our proposed charge schemes for Anglian Waterways.</w:t>
            </w:r>
          </w:p>
          <w:p w:rsidR="0087606E" w:rsidRPr="00F675D2" w:rsidRDefault="0087606E" w:rsidP="0087606E">
            <w:r w:rsidRPr="00F675D2">
              <w:rPr>
                <w:b w:val="0"/>
                <w:color w:val="auto"/>
                <w:sz w:val="22"/>
                <w:szCs w:val="22"/>
              </w:rPr>
              <w:t>Please give us your views</w:t>
            </w:r>
          </w:p>
        </w:tc>
      </w:tr>
      <w:tr w:rsidR="0087606E" w:rsidRPr="00100663" w:rsidTr="0087606E">
        <w:trPr>
          <w:gridAfter w:val="1"/>
          <w:wAfter w:w="81" w:type="dxa"/>
          <w:cantSplit/>
          <w:trHeight w:val="1187"/>
          <w:jc w:val="center"/>
        </w:trPr>
        <w:tc>
          <w:tcPr>
            <w:tcW w:w="9639" w:type="dxa"/>
            <w:shd w:val="clear" w:color="auto" w:fill="auto"/>
          </w:tcPr>
          <w:p w:rsidR="0087606E" w:rsidRPr="00181C7A" w:rsidRDefault="0087606E" w:rsidP="000A3B1F">
            <w:pPr>
              <w:adjustRightInd w:val="0"/>
              <w:rPr>
                <w:color w:val="auto"/>
                <w:sz w:val="22"/>
                <w:szCs w:val="22"/>
              </w:rPr>
            </w:pP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F61193" w:rsidP="000D0DC1">
            <w:pPr>
              <w:pStyle w:val="NoSpacing"/>
            </w:pPr>
            <w:r w:rsidRPr="000D0DC1">
              <w:rPr>
                <w:sz w:val="28"/>
              </w:rPr>
              <w:t>Business boat requirements –</w:t>
            </w:r>
            <w:r w:rsidR="00F67257" w:rsidRPr="000D0DC1">
              <w:rPr>
                <w:sz w:val="28"/>
              </w:rPr>
              <w:t xml:space="preserve"> C</w:t>
            </w:r>
            <w:r w:rsidRPr="000D0DC1">
              <w:rPr>
                <w:sz w:val="28"/>
              </w:rPr>
              <w:t xml:space="preserve">ode </w:t>
            </w:r>
            <w:r w:rsidR="00F67257" w:rsidRPr="000D0DC1">
              <w:rPr>
                <w:sz w:val="28"/>
              </w:rPr>
              <w:t>of P</w:t>
            </w:r>
            <w:r w:rsidRPr="000D0DC1">
              <w:rPr>
                <w:sz w:val="28"/>
              </w:rPr>
              <w:t xml:space="preserve">ractice for </w:t>
            </w:r>
            <w:r w:rsidR="00F67257" w:rsidRPr="000D0DC1">
              <w:rPr>
                <w:sz w:val="28"/>
              </w:rPr>
              <w:t>Hire B</w:t>
            </w:r>
            <w:r w:rsidRPr="000D0DC1">
              <w:rPr>
                <w:sz w:val="28"/>
              </w:rPr>
              <w:t>oats</w:t>
            </w:r>
            <w:r w:rsidR="000D0DC1" w:rsidRPr="000D0DC1">
              <w:rPr>
                <w:sz w:val="28"/>
              </w:rPr>
              <w:t xml:space="preserve"> </w:t>
            </w:r>
            <w:r w:rsidR="000D0DC1" w:rsidRPr="000D0DC1">
              <w:rPr>
                <w:sz w:val="22"/>
              </w:rPr>
              <w:t xml:space="preserve">(consultation document section </w:t>
            </w:r>
            <w:r w:rsidR="000D0DC1">
              <w:rPr>
                <w:sz w:val="22"/>
              </w:rPr>
              <w:t>5.1</w:t>
            </w:r>
            <w:r w:rsidR="000D0DC1" w:rsidRPr="000D0DC1">
              <w:rPr>
                <w:sz w:val="22"/>
              </w:rPr>
              <w:t>)</w:t>
            </w:r>
          </w:p>
          <w:p w:rsidR="00F675D2" w:rsidRPr="001913A4" w:rsidRDefault="00F675D2" w:rsidP="00F67257">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F61193" w:rsidRDefault="00F61193" w:rsidP="00F61193">
            <w:pPr>
              <w:pStyle w:val="Heading4"/>
              <w:rPr>
                <w:b/>
                <w:color w:val="auto"/>
              </w:rPr>
            </w:pPr>
            <w:r w:rsidRPr="00F61193">
              <w:rPr>
                <w:b/>
              </w:rPr>
              <w:t>Q46: Do you agree with our proposal to require compliance with the Code of Practice for Hire Boats from 1 January 2022?</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D0DC1">
        <w:trPr>
          <w:gridAfter w:val="1"/>
          <w:wAfter w:w="81" w:type="dxa"/>
          <w:cantSplit/>
          <w:trHeight w:val="292"/>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A3B1F" w:rsidRPr="005D6F6B" w:rsidTr="000A3B1F">
        <w:trPr>
          <w:cantSplit/>
          <w:trHeight w:val="445"/>
          <w:jc w:val="center"/>
        </w:trPr>
        <w:tc>
          <w:tcPr>
            <w:tcW w:w="9720" w:type="dxa"/>
            <w:gridSpan w:val="2"/>
            <w:shd w:val="clear" w:color="auto" w:fill="auto"/>
            <w:vAlign w:val="center"/>
          </w:tcPr>
          <w:p w:rsidR="000A3B1F" w:rsidRDefault="00F61193" w:rsidP="000D0DC1">
            <w:pPr>
              <w:pStyle w:val="NoSpacing"/>
            </w:pPr>
            <w:r w:rsidRPr="000D0DC1">
              <w:rPr>
                <w:sz w:val="28"/>
              </w:rPr>
              <w:t>Business boat requirements –</w:t>
            </w:r>
            <w:r w:rsidR="00F67257" w:rsidRPr="000D0DC1">
              <w:rPr>
                <w:sz w:val="28"/>
              </w:rPr>
              <w:t xml:space="preserve"> Inland Waters Small Passenger Boat C</w:t>
            </w:r>
            <w:r w:rsidR="0087606E" w:rsidRPr="000D0DC1">
              <w:rPr>
                <w:sz w:val="28"/>
              </w:rPr>
              <w:t>ode</w:t>
            </w:r>
            <w:r w:rsidR="000D0DC1" w:rsidRPr="000D0DC1">
              <w:rPr>
                <w:sz w:val="28"/>
              </w:rPr>
              <w:t xml:space="preserve"> </w:t>
            </w:r>
            <w:r w:rsidR="000D0DC1" w:rsidRPr="000D0DC1">
              <w:rPr>
                <w:sz w:val="22"/>
              </w:rPr>
              <w:t xml:space="preserve">(consultation document section </w:t>
            </w:r>
            <w:r w:rsidR="000D0DC1">
              <w:rPr>
                <w:sz w:val="22"/>
              </w:rPr>
              <w:t>5.2</w:t>
            </w:r>
            <w:r w:rsidR="000D0DC1" w:rsidRPr="000D0DC1">
              <w:rPr>
                <w:sz w:val="22"/>
              </w:rPr>
              <w:t>)</w:t>
            </w:r>
          </w:p>
          <w:p w:rsidR="00F675D2" w:rsidRPr="001913A4" w:rsidRDefault="00F675D2" w:rsidP="0087606E">
            <w:pPr>
              <w:ind w:left="23"/>
              <w:rPr>
                <w:b w:val="0"/>
                <w:i/>
                <w:color w:val="auto"/>
                <w:sz w:val="22"/>
                <w:szCs w:val="22"/>
              </w:rPr>
            </w:pPr>
          </w:p>
        </w:tc>
      </w:tr>
      <w:tr w:rsidR="000A3B1F" w:rsidTr="000A3B1F">
        <w:trPr>
          <w:cantSplit/>
          <w:trHeight w:val="890"/>
          <w:jc w:val="center"/>
        </w:trPr>
        <w:tc>
          <w:tcPr>
            <w:tcW w:w="9720" w:type="dxa"/>
            <w:gridSpan w:val="2"/>
            <w:shd w:val="clear" w:color="auto" w:fill="auto"/>
          </w:tcPr>
          <w:p w:rsidR="000A3B1F" w:rsidRPr="0087606E" w:rsidRDefault="0087606E" w:rsidP="0087606E">
            <w:pPr>
              <w:pStyle w:val="Heading4"/>
              <w:rPr>
                <w:b/>
                <w:color w:val="auto"/>
              </w:rPr>
            </w:pPr>
            <w:r w:rsidRPr="0087606E">
              <w:rPr>
                <w:b/>
              </w:rPr>
              <w:t>Q47: Do you agree with our proposal to require compliance with the Inland Waters Small Passenge</w:t>
            </w:r>
            <w:r w:rsidR="00F675D2">
              <w:rPr>
                <w:b/>
              </w:rPr>
              <w:t>r Boat Code from 1 January 2022</w:t>
            </w:r>
            <w:r w:rsidRPr="0087606E">
              <w:rPr>
                <w:b/>
              </w:rPr>
              <w:t>?</w:t>
            </w:r>
          </w:p>
          <w:p w:rsidR="000A3B1F" w:rsidRPr="00F675D2" w:rsidRDefault="000A3B1F" w:rsidP="000A3B1F">
            <w:pPr>
              <w:ind w:left="23"/>
              <w:rPr>
                <w:b w:val="0"/>
                <w:color w:val="auto"/>
                <w:sz w:val="22"/>
                <w:szCs w:val="22"/>
              </w:rPr>
            </w:pPr>
            <w:r w:rsidRPr="00F675D2">
              <w:rPr>
                <w:b w:val="0"/>
                <w:color w:val="auto"/>
                <w:sz w:val="22"/>
                <w:szCs w:val="22"/>
              </w:rPr>
              <w:t>Please tick the relevant box</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0A3B1F" w:rsidRPr="00100663" w:rsidTr="000A3B1F">
        <w:trPr>
          <w:gridAfter w:val="1"/>
          <w:wAfter w:w="81" w:type="dxa"/>
          <w:cantSplit/>
          <w:jc w:val="center"/>
        </w:trPr>
        <w:tc>
          <w:tcPr>
            <w:tcW w:w="9639" w:type="dxa"/>
            <w:shd w:val="clear" w:color="auto" w:fill="auto"/>
          </w:tcPr>
          <w:p w:rsidR="000A3B1F" w:rsidRPr="000D0DC1" w:rsidRDefault="000A3B1F" w:rsidP="000A3B1F">
            <w:pPr>
              <w:adjustRightInd w:val="0"/>
              <w:rPr>
                <w:b w:val="0"/>
                <w:color w:val="auto"/>
                <w:sz w:val="22"/>
                <w:szCs w:val="22"/>
              </w:rPr>
            </w:pPr>
            <w:r w:rsidRPr="000D0DC1">
              <w:rPr>
                <w:b w:val="0"/>
                <w:color w:val="auto"/>
                <w:sz w:val="22"/>
                <w:szCs w:val="22"/>
              </w:rPr>
              <w:lastRenderedPageBreak/>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87606E" w:rsidRPr="005D6F6B" w:rsidTr="00424755">
        <w:trPr>
          <w:cantSplit/>
          <w:trHeight w:val="445"/>
          <w:jc w:val="center"/>
        </w:trPr>
        <w:tc>
          <w:tcPr>
            <w:tcW w:w="9720" w:type="dxa"/>
            <w:gridSpan w:val="2"/>
            <w:shd w:val="clear" w:color="auto" w:fill="auto"/>
            <w:vAlign w:val="center"/>
          </w:tcPr>
          <w:p w:rsidR="0087606E" w:rsidRDefault="0087606E" w:rsidP="000D0DC1">
            <w:pPr>
              <w:pStyle w:val="NoSpacing"/>
            </w:pPr>
            <w:r w:rsidRPr="000D0DC1">
              <w:rPr>
                <w:sz w:val="28"/>
              </w:rPr>
              <w:t xml:space="preserve">5.3 Business boat requirements – the </w:t>
            </w:r>
            <w:r w:rsidR="00F67257" w:rsidRPr="000D0DC1">
              <w:rPr>
                <w:sz w:val="28"/>
              </w:rPr>
              <w:t>Merchants Shipping (</w:t>
            </w:r>
            <w:proofErr w:type="spellStart"/>
            <w:r w:rsidR="00F67257" w:rsidRPr="000D0DC1">
              <w:rPr>
                <w:sz w:val="28"/>
              </w:rPr>
              <w:t>B</w:t>
            </w:r>
            <w:r w:rsidRPr="000D0DC1">
              <w:rPr>
                <w:sz w:val="28"/>
              </w:rPr>
              <w:t>oatmasters</w:t>
            </w:r>
            <w:proofErr w:type="spellEnd"/>
            <w:r w:rsidRPr="000D0DC1">
              <w:rPr>
                <w:sz w:val="28"/>
              </w:rPr>
              <w:t xml:space="preserve">’ </w:t>
            </w:r>
            <w:r w:rsidR="00F67257" w:rsidRPr="000D0DC1">
              <w:rPr>
                <w:sz w:val="28"/>
              </w:rPr>
              <w:t>Q</w:t>
            </w:r>
            <w:r w:rsidRPr="000D0DC1">
              <w:rPr>
                <w:sz w:val="28"/>
              </w:rPr>
              <w:t>ualifications</w:t>
            </w:r>
            <w:r w:rsidR="00F67257" w:rsidRPr="000D0DC1">
              <w:rPr>
                <w:sz w:val="28"/>
              </w:rPr>
              <w:t>, Crew and Hours of Work) Regulations 2015</w:t>
            </w:r>
            <w:r w:rsidR="000D0DC1" w:rsidRPr="000D0DC1">
              <w:rPr>
                <w:sz w:val="28"/>
              </w:rPr>
              <w:t xml:space="preserve"> </w:t>
            </w:r>
            <w:r w:rsidR="000D0DC1" w:rsidRPr="000D0DC1">
              <w:rPr>
                <w:sz w:val="22"/>
              </w:rPr>
              <w:t xml:space="preserve">(consultation document section </w:t>
            </w:r>
            <w:r w:rsidR="000D0DC1">
              <w:rPr>
                <w:sz w:val="22"/>
              </w:rPr>
              <w:t>5.3</w:t>
            </w:r>
            <w:r w:rsidR="000D0DC1" w:rsidRPr="000D0DC1">
              <w:rPr>
                <w:sz w:val="22"/>
              </w:rPr>
              <w:t>)</w:t>
            </w:r>
          </w:p>
          <w:p w:rsidR="00F675D2" w:rsidRPr="001913A4" w:rsidRDefault="00F675D2" w:rsidP="00F67257">
            <w:pPr>
              <w:ind w:left="23"/>
              <w:rPr>
                <w:b w:val="0"/>
                <w:i/>
                <w:color w:val="auto"/>
                <w:sz w:val="22"/>
                <w:szCs w:val="22"/>
              </w:rPr>
            </w:pPr>
          </w:p>
        </w:tc>
      </w:tr>
      <w:tr w:rsidR="0087606E" w:rsidTr="000D0DC1">
        <w:trPr>
          <w:cantSplit/>
          <w:trHeight w:val="1375"/>
          <w:jc w:val="center"/>
        </w:trPr>
        <w:tc>
          <w:tcPr>
            <w:tcW w:w="9720" w:type="dxa"/>
            <w:gridSpan w:val="2"/>
            <w:shd w:val="clear" w:color="auto" w:fill="auto"/>
          </w:tcPr>
          <w:p w:rsidR="000D0DC1" w:rsidRDefault="00F67257" w:rsidP="000D0DC1">
            <w:pPr>
              <w:pStyle w:val="Heading4"/>
              <w:rPr>
                <w:b/>
              </w:rPr>
            </w:pPr>
            <w:r w:rsidRPr="00F67257">
              <w:rPr>
                <w:b/>
              </w:rPr>
              <w:t>Q48: Do you agree with our proposal to require confirmation of compliance with the Merchant Shipping (</w:t>
            </w:r>
            <w:proofErr w:type="spellStart"/>
            <w:r w:rsidRPr="00F67257">
              <w:rPr>
                <w:b/>
              </w:rPr>
              <w:t>Boatmasters</w:t>
            </w:r>
            <w:proofErr w:type="spellEnd"/>
            <w:r w:rsidRPr="00F67257">
              <w:rPr>
                <w:b/>
              </w:rPr>
              <w:t>’ Qualifications, Crew and Hours of Work) Regulations</w:t>
            </w:r>
            <w:r w:rsidR="00F675D2">
              <w:rPr>
                <w:b/>
              </w:rPr>
              <w:t xml:space="preserve"> 2015?</w:t>
            </w:r>
          </w:p>
          <w:p w:rsidR="0087606E" w:rsidRPr="000D0DC1" w:rsidRDefault="0087606E" w:rsidP="000D0DC1">
            <w:pPr>
              <w:pStyle w:val="Heading4"/>
              <w:rPr>
                <w:color w:val="auto"/>
              </w:rPr>
            </w:pPr>
            <w:r w:rsidRPr="000D0DC1">
              <w:rPr>
                <w:color w:val="auto"/>
              </w:rPr>
              <w:t>Please tick the relevant box</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0A3B1F" w:rsidRDefault="000A3B1F"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87606E" w:rsidRPr="005D6F6B" w:rsidTr="00424755">
        <w:trPr>
          <w:cantSplit/>
          <w:trHeight w:val="445"/>
          <w:jc w:val="center"/>
        </w:trPr>
        <w:tc>
          <w:tcPr>
            <w:tcW w:w="9720" w:type="dxa"/>
            <w:gridSpan w:val="2"/>
            <w:shd w:val="clear" w:color="auto" w:fill="auto"/>
            <w:vAlign w:val="center"/>
          </w:tcPr>
          <w:p w:rsidR="0087606E" w:rsidRDefault="00F67257" w:rsidP="000D0DC1">
            <w:pPr>
              <w:pStyle w:val="NoSpacing"/>
            </w:pPr>
            <w:r w:rsidRPr="000D0DC1">
              <w:rPr>
                <w:sz w:val="28"/>
              </w:rPr>
              <w:t>5.4</w:t>
            </w:r>
            <w:r w:rsidR="0087606E" w:rsidRPr="000D0DC1">
              <w:rPr>
                <w:sz w:val="28"/>
              </w:rPr>
              <w:t xml:space="preserve"> Business boat requirements –</w:t>
            </w:r>
            <w:r w:rsidRPr="000D0DC1">
              <w:rPr>
                <w:sz w:val="28"/>
              </w:rPr>
              <w:t xml:space="preserve"> Boat Safety Scheme (BSS) non-private standards</w:t>
            </w:r>
            <w:r w:rsidR="000D0DC1" w:rsidRPr="000D0DC1">
              <w:rPr>
                <w:sz w:val="28"/>
              </w:rPr>
              <w:t xml:space="preserve"> </w:t>
            </w:r>
            <w:r w:rsidR="000D0DC1" w:rsidRPr="000D0DC1">
              <w:rPr>
                <w:sz w:val="22"/>
              </w:rPr>
              <w:t xml:space="preserve">(consultation document section </w:t>
            </w:r>
            <w:r w:rsidR="000D0DC1">
              <w:rPr>
                <w:sz w:val="22"/>
              </w:rPr>
              <w:t>5.4</w:t>
            </w:r>
            <w:r w:rsidR="000D0DC1" w:rsidRPr="000D0DC1">
              <w:rPr>
                <w:sz w:val="22"/>
              </w:rPr>
              <w:t>)</w:t>
            </w:r>
          </w:p>
          <w:p w:rsidR="00F675D2" w:rsidRPr="001913A4" w:rsidRDefault="00F675D2" w:rsidP="00424755">
            <w:pPr>
              <w:ind w:left="23"/>
              <w:rPr>
                <w:b w:val="0"/>
                <w:i/>
                <w:color w:val="auto"/>
                <w:sz w:val="22"/>
                <w:szCs w:val="22"/>
              </w:rPr>
            </w:pPr>
          </w:p>
        </w:tc>
      </w:tr>
      <w:tr w:rsidR="0087606E" w:rsidTr="00424755">
        <w:trPr>
          <w:cantSplit/>
          <w:trHeight w:val="890"/>
          <w:jc w:val="center"/>
        </w:trPr>
        <w:tc>
          <w:tcPr>
            <w:tcW w:w="9720" w:type="dxa"/>
            <w:gridSpan w:val="2"/>
            <w:shd w:val="clear" w:color="auto" w:fill="auto"/>
          </w:tcPr>
          <w:p w:rsidR="0087606E" w:rsidRPr="005D6F6B" w:rsidRDefault="00F67257" w:rsidP="00F67257">
            <w:pPr>
              <w:pStyle w:val="Heading4"/>
              <w:rPr>
                <w:color w:val="auto"/>
              </w:rPr>
            </w:pPr>
            <w:r w:rsidRPr="00F67257">
              <w:rPr>
                <w:b/>
              </w:rPr>
              <w:t>Q4</w:t>
            </w:r>
            <w:r w:rsidR="00F675D2">
              <w:rPr>
                <w:b/>
              </w:rPr>
              <w:t>9</w:t>
            </w:r>
            <w:r w:rsidRPr="00F67257">
              <w:rPr>
                <w:b/>
              </w:rPr>
              <w:t>: Do you agree with our proposal to require a BSS non-private certification?</w:t>
            </w:r>
          </w:p>
          <w:p w:rsidR="0087606E" w:rsidRPr="00F675D2" w:rsidRDefault="0087606E" w:rsidP="00424755">
            <w:pPr>
              <w:ind w:left="23"/>
              <w:rPr>
                <w:b w:val="0"/>
                <w:color w:val="auto"/>
                <w:sz w:val="22"/>
                <w:szCs w:val="22"/>
              </w:rPr>
            </w:pPr>
            <w:r w:rsidRPr="00F675D2">
              <w:rPr>
                <w:b w:val="0"/>
                <w:color w:val="auto"/>
                <w:sz w:val="22"/>
                <w:szCs w:val="22"/>
              </w:rPr>
              <w:t>Please tick the relevant box</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87606E" w:rsidRDefault="0087606E"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87606E" w:rsidRPr="005D6F6B" w:rsidTr="00424755">
        <w:trPr>
          <w:cantSplit/>
          <w:trHeight w:val="445"/>
          <w:jc w:val="center"/>
        </w:trPr>
        <w:tc>
          <w:tcPr>
            <w:tcW w:w="9720" w:type="dxa"/>
            <w:gridSpan w:val="2"/>
            <w:shd w:val="clear" w:color="auto" w:fill="auto"/>
            <w:vAlign w:val="center"/>
          </w:tcPr>
          <w:p w:rsidR="0087606E" w:rsidRDefault="00F67257" w:rsidP="000D0DC1">
            <w:pPr>
              <w:pStyle w:val="NoSpacing"/>
            </w:pPr>
            <w:r w:rsidRPr="000D0DC1">
              <w:rPr>
                <w:sz w:val="28"/>
              </w:rPr>
              <w:t>5.5</w:t>
            </w:r>
            <w:r w:rsidR="0087606E" w:rsidRPr="000D0DC1">
              <w:rPr>
                <w:sz w:val="28"/>
              </w:rPr>
              <w:t xml:space="preserve"> Business boat requirements –</w:t>
            </w:r>
            <w:r w:rsidRPr="000D0DC1">
              <w:rPr>
                <w:sz w:val="28"/>
              </w:rPr>
              <w:t xml:space="preserve"> public liability insurance</w:t>
            </w:r>
            <w:r w:rsidR="000D0DC1" w:rsidRPr="000D0DC1">
              <w:rPr>
                <w:sz w:val="28"/>
              </w:rPr>
              <w:t xml:space="preserve"> </w:t>
            </w:r>
            <w:r w:rsidR="000D0DC1" w:rsidRPr="000D0DC1">
              <w:rPr>
                <w:sz w:val="22"/>
              </w:rPr>
              <w:t xml:space="preserve">(consultation document section </w:t>
            </w:r>
            <w:r w:rsidR="000D0DC1">
              <w:rPr>
                <w:sz w:val="22"/>
              </w:rPr>
              <w:t>5.5</w:t>
            </w:r>
            <w:r w:rsidR="000D0DC1" w:rsidRPr="000D0DC1">
              <w:rPr>
                <w:sz w:val="22"/>
              </w:rPr>
              <w:t>)</w:t>
            </w:r>
          </w:p>
          <w:p w:rsidR="00F675D2" w:rsidRPr="001913A4" w:rsidRDefault="00F675D2" w:rsidP="00F67257">
            <w:pPr>
              <w:ind w:left="23"/>
              <w:rPr>
                <w:b w:val="0"/>
                <w:i/>
                <w:color w:val="auto"/>
                <w:sz w:val="22"/>
                <w:szCs w:val="22"/>
              </w:rPr>
            </w:pPr>
          </w:p>
        </w:tc>
      </w:tr>
      <w:tr w:rsidR="0087606E" w:rsidTr="00424755">
        <w:trPr>
          <w:cantSplit/>
          <w:trHeight w:val="890"/>
          <w:jc w:val="center"/>
        </w:trPr>
        <w:tc>
          <w:tcPr>
            <w:tcW w:w="9720" w:type="dxa"/>
            <w:gridSpan w:val="2"/>
            <w:shd w:val="clear" w:color="auto" w:fill="auto"/>
          </w:tcPr>
          <w:p w:rsidR="0087606E" w:rsidRPr="00F67257" w:rsidRDefault="00F675D2" w:rsidP="00F67257">
            <w:pPr>
              <w:pStyle w:val="Heading4"/>
              <w:rPr>
                <w:b/>
                <w:color w:val="auto"/>
              </w:rPr>
            </w:pPr>
            <w:r>
              <w:rPr>
                <w:b/>
              </w:rPr>
              <w:t>Q50</w:t>
            </w:r>
            <w:r w:rsidR="00F67257" w:rsidRPr="00F67257">
              <w:rPr>
                <w:b/>
              </w:rPr>
              <w:t xml:space="preserve">: Do you agree with our proposal to introduce the requirement for operators of all business boats to hold a policy of Public Liability Insurance covering liabilities of at least two million pounds for each claim?  </w:t>
            </w:r>
          </w:p>
          <w:p w:rsidR="0087606E" w:rsidRPr="00F675D2" w:rsidRDefault="0087606E" w:rsidP="00424755">
            <w:pPr>
              <w:ind w:left="23"/>
              <w:rPr>
                <w:b w:val="0"/>
                <w:color w:val="auto"/>
                <w:sz w:val="22"/>
                <w:szCs w:val="22"/>
              </w:rPr>
            </w:pPr>
            <w:r w:rsidRPr="00F675D2">
              <w:rPr>
                <w:b w:val="0"/>
                <w:color w:val="auto"/>
                <w:sz w:val="22"/>
                <w:szCs w:val="22"/>
              </w:rPr>
              <w:t>Please tick the relevant box</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87606E" w:rsidRDefault="0087606E"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87606E" w:rsidRPr="005D6F6B" w:rsidTr="00424755">
        <w:trPr>
          <w:cantSplit/>
          <w:trHeight w:val="445"/>
          <w:jc w:val="center"/>
        </w:trPr>
        <w:tc>
          <w:tcPr>
            <w:tcW w:w="9720" w:type="dxa"/>
            <w:gridSpan w:val="2"/>
            <w:shd w:val="clear" w:color="auto" w:fill="auto"/>
            <w:vAlign w:val="center"/>
          </w:tcPr>
          <w:p w:rsidR="0087606E" w:rsidRDefault="00F67257" w:rsidP="000D0DC1">
            <w:pPr>
              <w:pStyle w:val="NoSpacing"/>
            </w:pPr>
            <w:r w:rsidRPr="000D0DC1">
              <w:rPr>
                <w:sz w:val="28"/>
              </w:rPr>
              <w:t>5.6</w:t>
            </w:r>
            <w:r w:rsidR="0087606E" w:rsidRPr="000D0DC1">
              <w:rPr>
                <w:sz w:val="28"/>
              </w:rPr>
              <w:t xml:space="preserve"> Business boat requirements –</w:t>
            </w:r>
            <w:r w:rsidRPr="000D0DC1">
              <w:rPr>
                <w:sz w:val="28"/>
              </w:rPr>
              <w:t xml:space="preserve"> third party </w:t>
            </w:r>
            <w:r>
              <w:t>insurance</w:t>
            </w:r>
            <w:r w:rsidR="000D0DC1">
              <w:t xml:space="preserve"> </w:t>
            </w:r>
            <w:r w:rsidR="000D0DC1" w:rsidRPr="000D0DC1">
              <w:rPr>
                <w:sz w:val="22"/>
              </w:rPr>
              <w:t xml:space="preserve">(consultation document section </w:t>
            </w:r>
            <w:r w:rsidR="000D0DC1">
              <w:rPr>
                <w:sz w:val="22"/>
              </w:rPr>
              <w:t>5.6</w:t>
            </w:r>
            <w:r w:rsidR="000D0DC1" w:rsidRPr="000D0DC1">
              <w:rPr>
                <w:sz w:val="22"/>
              </w:rPr>
              <w:t>)</w:t>
            </w:r>
          </w:p>
          <w:p w:rsidR="00F675D2" w:rsidRPr="001913A4" w:rsidRDefault="00F675D2" w:rsidP="00424755">
            <w:pPr>
              <w:ind w:left="23"/>
              <w:rPr>
                <w:b w:val="0"/>
                <w:i/>
                <w:color w:val="auto"/>
                <w:sz w:val="22"/>
                <w:szCs w:val="22"/>
              </w:rPr>
            </w:pPr>
          </w:p>
        </w:tc>
      </w:tr>
      <w:tr w:rsidR="0087606E" w:rsidTr="00424755">
        <w:trPr>
          <w:cantSplit/>
          <w:trHeight w:val="890"/>
          <w:jc w:val="center"/>
        </w:trPr>
        <w:tc>
          <w:tcPr>
            <w:tcW w:w="9720" w:type="dxa"/>
            <w:gridSpan w:val="2"/>
            <w:shd w:val="clear" w:color="auto" w:fill="auto"/>
          </w:tcPr>
          <w:p w:rsidR="0087606E" w:rsidRPr="005D6F6B" w:rsidRDefault="00F67257" w:rsidP="00F67257">
            <w:pPr>
              <w:pStyle w:val="Heading4"/>
              <w:rPr>
                <w:color w:val="auto"/>
              </w:rPr>
            </w:pPr>
            <w:r w:rsidRPr="00F67257">
              <w:rPr>
                <w:b/>
              </w:rPr>
              <w:t>Q5</w:t>
            </w:r>
            <w:r w:rsidR="00F675D2">
              <w:rPr>
                <w:b/>
              </w:rPr>
              <w:t>1</w:t>
            </w:r>
            <w:r w:rsidRPr="00F67257">
              <w:rPr>
                <w:b/>
              </w:rPr>
              <w:t xml:space="preserve">: Do you agree with our proposal to introduce the requirement for all self-drive unpowered hire boats to be insured for a minimum sum of at least one million pounds for each claim?  </w:t>
            </w:r>
          </w:p>
          <w:p w:rsidR="0087606E" w:rsidRPr="00F675D2" w:rsidRDefault="0087606E" w:rsidP="00424755">
            <w:pPr>
              <w:ind w:left="23"/>
              <w:rPr>
                <w:b w:val="0"/>
                <w:color w:val="auto"/>
                <w:sz w:val="22"/>
                <w:szCs w:val="22"/>
              </w:rPr>
            </w:pPr>
            <w:r w:rsidRPr="00F675D2">
              <w:rPr>
                <w:b w:val="0"/>
                <w:color w:val="auto"/>
                <w:sz w:val="22"/>
                <w:szCs w:val="22"/>
              </w:rPr>
              <w:t>Please tick the relevant box</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87606E" w:rsidRDefault="0087606E" w:rsidP="008469FD">
      <w:pPr>
        <w:ind w:left="960"/>
        <w:rPr>
          <w:color w:val="auto"/>
          <w:kern w:val="24"/>
          <w:sz w:val="16"/>
          <w:szCs w:val="16"/>
        </w:rPr>
      </w:pPr>
    </w:p>
    <w:p w:rsidR="00F675D2" w:rsidRDefault="00F675D2" w:rsidP="008469FD">
      <w:pPr>
        <w:ind w:left="960"/>
        <w:rPr>
          <w:color w:val="auto"/>
          <w:kern w:val="24"/>
          <w:sz w:val="16"/>
          <w:szCs w:val="16"/>
        </w:rPr>
      </w:pPr>
    </w:p>
    <w:tbl>
      <w:tblPr>
        <w:tblpPr w:leftFromText="180" w:rightFromText="180" w:vertAnchor="page" w:horzAnchor="margin" w:tblpXSpec="center" w:tblpY="1887"/>
        <w:tblW w:w="9720" w:type="dxa"/>
        <w:tblLayout w:type="fixed"/>
        <w:tblLook w:val="0000" w:firstRow="0" w:lastRow="0" w:firstColumn="0" w:lastColumn="0" w:noHBand="0" w:noVBand="0"/>
      </w:tblPr>
      <w:tblGrid>
        <w:gridCol w:w="9639"/>
        <w:gridCol w:w="81"/>
      </w:tblGrid>
      <w:tr w:rsidR="0087606E" w:rsidRPr="005D6F6B" w:rsidTr="00F675D2">
        <w:trPr>
          <w:cantSplit/>
          <w:trHeight w:val="445"/>
        </w:trPr>
        <w:tc>
          <w:tcPr>
            <w:tcW w:w="9720" w:type="dxa"/>
            <w:gridSpan w:val="2"/>
            <w:shd w:val="clear" w:color="auto" w:fill="auto"/>
            <w:vAlign w:val="center"/>
          </w:tcPr>
          <w:p w:rsidR="0087606E" w:rsidRDefault="00F67257" w:rsidP="00F675D2">
            <w:pPr>
              <w:ind w:left="23"/>
              <w:rPr>
                <w:color w:val="auto"/>
                <w:sz w:val="24"/>
              </w:rPr>
            </w:pPr>
            <w:r>
              <w:rPr>
                <w:color w:val="auto"/>
                <w:sz w:val="24"/>
              </w:rPr>
              <w:t>5.6 Business boat requirements – comments on business boat requirements</w:t>
            </w:r>
          </w:p>
          <w:p w:rsidR="00F675D2" w:rsidRPr="001913A4" w:rsidRDefault="00F675D2" w:rsidP="00F675D2">
            <w:pPr>
              <w:ind w:left="23"/>
              <w:rPr>
                <w:b w:val="0"/>
                <w:i/>
                <w:color w:val="auto"/>
                <w:sz w:val="22"/>
                <w:szCs w:val="22"/>
              </w:rPr>
            </w:pPr>
          </w:p>
        </w:tc>
      </w:tr>
      <w:tr w:rsidR="0087606E" w:rsidTr="00F675D2">
        <w:trPr>
          <w:cantSplit/>
          <w:trHeight w:val="535"/>
        </w:trPr>
        <w:tc>
          <w:tcPr>
            <w:tcW w:w="9720" w:type="dxa"/>
            <w:gridSpan w:val="2"/>
            <w:shd w:val="clear" w:color="auto" w:fill="auto"/>
          </w:tcPr>
          <w:p w:rsidR="0087606E" w:rsidRPr="00181C7A" w:rsidRDefault="00F67257" w:rsidP="00F675D2">
            <w:pPr>
              <w:pStyle w:val="Heading4"/>
              <w:rPr>
                <w:b/>
                <w:color w:val="auto"/>
              </w:rPr>
            </w:pPr>
            <w:r w:rsidRPr="00F67257">
              <w:rPr>
                <w:b/>
              </w:rPr>
              <w:t>Q5</w:t>
            </w:r>
            <w:r w:rsidR="00F675D2">
              <w:rPr>
                <w:b/>
              </w:rPr>
              <w:t>2</w:t>
            </w:r>
            <w:r w:rsidRPr="00F67257">
              <w:rPr>
                <w:b/>
              </w:rPr>
              <w:t>: Please provide any further comments on our proposals for business requirements</w:t>
            </w:r>
            <w:r w:rsidRPr="00F67257">
              <w:rPr>
                <w:b/>
                <w:color w:val="auto"/>
              </w:rPr>
              <w:t xml:space="preserve"> </w:t>
            </w:r>
          </w:p>
        </w:tc>
      </w:tr>
      <w:tr w:rsidR="0087606E" w:rsidRPr="00100663" w:rsidTr="00F675D2">
        <w:trPr>
          <w:gridAfter w:val="1"/>
          <w:wAfter w:w="81" w:type="dxa"/>
          <w:cantSplit/>
          <w:trHeight w:val="1599"/>
        </w:trPr>
        <w:tc>
          <w:tcPr>
            <w:tcW w:w="9639" w:type="dxa"/>
            <w:shd w:val="clear" w:color="auto" w:fill="auto"/>
          </w:tcPr>
          <w:p w:rsidR="0087606E" w:rsidRPr="00100663" w:rsidRDefault="0087606E" w:rsidP="00F675D2">
            <w:pPr>
              <w:adjustRightInd w:val="0"/>
              <w:ind w:left="0"/>
              <w:rPr>
                <w:b w:val="0"/>
                <w:color w:val="auto"/>
                <w:sz w:val="22"/>
                <w:szCs w:val="22"/>
              </w:rPr>
            </w:pPr>
          </w:p>
        </w:tc>
      </w:tr>
    </w:tbl>
    <w:p w:rsidR="0087606E" w:rsidRDefault="0087606E" w:rsidP="008469FD">
      <w:pPr>
        <w:ind w:left="960"/>
        <w:rPr>
          <w:color w:val="auto"/>
          <w:kern w:val="24"/>
          <w:sz w:val="16"/>
          <w:szCs w:val="16"/>
        </w:rPr>
      </w:pPr>
    </w:p>
    <w:p w:rsidR="00F675D2" w:rsidRDefault="00F675D2"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87606E" w:rsidRPr="005D6F6B" w:rsidTr="00424755">
        <w:trPr>
          <w:cantSplit/>
          <w:trHeight w:val="445"/>
          <w:jc w:val="center"/>
        </w:trPr>
        <w:tc>
          <w:tcPr>
            <w:tcW w:w="9720" w:type="dxa"/>
            <w:gridSpan w:val="2"/>
            <w:shd w:val="clear" w:color="auto" w:fill="auto"/>
            <w:vAlign w:val="center"/>
          </w:tcPr>
          <w:p w:rsidR="0087606E" w:rsidRDefault="00F67257" w:rsidP="000D0DC1">
            <w:pPr>
              <w:pStyle w:val="NoSpacing"/>
            </w:pPr>
            <w:r w:rsidRPr="000D0DC1">
              <w:rPr>
                <w:sz w:val="28"/>
              </w:rPr>
              <w:t>6.2 Forward Look – more flexible boat registration charging periods</w:t>
            </w:r>
            <w:r w:rsidR="000D0DC1" w:rsidRPr="000D0DC1">
              <w:rPr>
                <w:sz w:val="28"/>
              </w:rPr>
              <w:t xml:space="preserve"> </w:t>
            </w:r>
            <w:r w:rsidR="000D0DC1" w:rsidRPr="000D0DC1">
              <w:rPr>
                <w:sz w:val="22"/>
              </w:rPr>
              <w:t xml:space="preserve">(consultation document section </w:t>
            </w:r>
            <w:r w:rsidR="000D0DC1">
              <w:rPr>
                <w:sz w:val="22"/>
              </w:rPr>
              <w:t>6.2</w:t>
            </w:r>
            <w:r w:rsidR="000D0DC1" w:rsidRPr="000D0DC1">
              <w:rPr>
                <w:sz w:val="22"/>
              </w:rPr>
              <w:t>)</w:t>
            </w:r>
          </w:p>
          <w:p w:rsidR="00F675D2" w:rsidRPr="001913A4" w:rsidRDefault="00F675D2" w:rsidP="00424755">
            <w:pPr>
              <w:ind w:left="23"/>
              <w:rPr>
                <w:b w:val="0"/>
                <w:i/>
                <w:color w:val="auto"/>
                <w:sz w:val="22"/>
                <w:szCs w:val="22"/>
              </w:rPr>
            </w:pPr>
          </w:p>
        </w:tc>
      </w:tr>
      <w:tr w:rsidR="0087606E" w:rsidTr="00424755">
        <w:trPr>
          <w:cantSplit/>
          <w:trHeight w:val="890"/>
          <w:jc w:val="center"/>
        </w:trPr>
        <w:tc>
          <w:tcPr>
            <w:tcW w:w="9720" w:type="dxa"/>
            <w:gridSpan w:val="2"/>
            <w:shd w:val="clear" w:color="auto" w:fill="auto"/>
          </w:tcPr>
          <w:p w:rsidR="0087606E" w:rsidRPr="00F67257" w:rsidRDefault="00F67257" w:rsidP="00F67257">
            <w:pPr>
              <w:pStyle w:val="Heading4"/>
              <w:rPr>
                <w:b/>
                <w:color w:val="auto"/>
              </w:rPr>
            </w:pPr>
            <w:r w:rsidRPr="00F67257">
              <w:rPr>
                <w:b/>
              </w:rPr>
              <w:t>Q5</w:t>
            </w:r>
            <w:r w:rsidR="00F675D2">
              <w:rPr>
                <w:b/>
              </w:rPr>
              <w:t>3</w:t>
            </w:r>
            <w:r w:rsidRPr="00F67257">
              <w:rPr>
                <w:b/>
              </w:rPr>
              <w:t>: Would you support a move to a more flexible registration year in the future?</w:t>
            </w:r>
          </w:p>
          <w:p w:rsidR="0087606E" w:rsidRPr="00F675D2" w:rsidRDefault="0087606E" w:rsidP="00424755">
            <w:pPr>
              <w:ind w:left="23"/>
              <w:rPr>
                <w:b w:val="0"/>
                <w:color w:val="auto"/>
                <w:sz w:val="22"/>
                <w:szCs w:val="22"/>
              </w:rPr>
            </w:pPr>
            <w:r w:rsidRPr="00F675D2">
              <w:rPr>
                <w:b w:val="0"/>
                <w:color w:val="auto"/>
                <w:sz w:val="22"/>
                <w:szCs w:val="22"/>
              </w:rPr>
              <w:t>Please tick the relevant box</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w:t>
            </w:r>
            <w:r w:rsidR="00F675D2" w:rsidRPr="000D0DC1">
              <w:rPr>
                <w:b w:val="0"/>
                <w:color w:val="auto"/>
                <w:sz w:val="22"/>
                <w:szCs w:val="22"/>
              </w:rPr>
              <w:t>Do not know</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bl>
    <w:p w:rsidR="0087606E" w:rsidRDefault="0087606E" w:rsidP="008469FD">
      <w:pPr>
        <w:ind w:left="960"/>
        <w:rPr>
          <w:color w:val="auto"/>
          <w:kern w:val="24"/>
          <w:sz w:val="16"/>
          <w:szCs w:val="16"/>
        </w:rPr>
      </w:pPr>
    </w:p>
    <w:p w:rsidR="00F67257" w:rsidRDefault="00F67257"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F675D2" w:rsidRPr="005D6F6B" w:rsidTr="00322FAF">
        <w:trPr>
          <w:cantSplit/>
          <w:trHeight w:val="445"/>
          <w:jc w:val="center"/>
        </w:trPr>
        <w:tc>
          <w:tcPr>
            <w:tcW w:w="9720" w:type="dxa"/>
            <w:gridSpan w:val="2"/>
            <w:shd w:val="clear" w:color="auto" w:fill="auto"/>
            <w:vAlign w:val="center"/>
          </w:tcPr>
          <w:p w:rsidR="00F675D2" w:rsidRDefault="00F675D2" w:rsidP="000D0DC1">
            <w:pPr>
              <w:pStyle w:val="NoSpacing"/>
            </w:pPr>
            <w:r w:rsidRPr="000D0DC1">
              <w:rPr>
                <w:sz w:val="28"/>
              </w:rPr>
              <w:t>6.2 Forward Look – more flexible boat registration charging periods</w:t>
            </w:r>
            <w:r w:rsidR="000D0DC1" w:rsidRPr="000D0DC1">
              <w:rPr>
                <w:sz w:val="28"/>
              </w:rPr>
              <w:t xml:space="preserve"> </w:t>
            </w:r>
            <w:r w:rsidR="000D0DC1" w:rsidRPr="000D0DC1">
              <w:rPr>
                <w:sz w:val="22"/>
              </w:rPr>
              <w:t xml:space="preserve">(consultation document section </w:t>
            </w:r>
            <w:r w:rsidR="000D0DC1">
              <w:rPr>
                <w:sz w:val="22"/>
              </w:rPr>
              <w:t>6.2</w:t>
            </w:r>
            <w:r w:rsidR="000D0DC1" w:rsidRPr="000D0DC1">
              <w:rPr>
                <w:sz w:val="22"/>
              </w:rPr>
              <w:t>)</w:t>
            </w:r>
          </w:p>
          <w:p w:rsidR="00F675D2" w:rsidRPr="001913A4" w:rsidRDefault="00F675D2" w:rsidP="00322FAF">
            <w:pPr>
              <w:ind w:left="23"/>
              <w:rPr>
                <w:b w:val="0"/>
                <w:i/>
                <w:color w:val="auto"/>
                <w:sz w:val="22"/>
                <w:szCs w:val="22"/>
              </w:rPr>
            </w:pPr>
          </w:p>
        </w:tc>
      </w:tr>
      <w:tr w:rsidR="00F675D2" w:rsidTr="00900FCB">
        <w:trPr>
          <w:cantSplit/>
          <w:trHeight w:val="822"/>
          <w:jc w:val="center"/>
        </w:trPr>
        <w:tc>
          <w:tcPr>
            <w:tcW w:w="9720" w:type="dxa"/>
            <w:gridSpan w:val="2"/>
            <w:shd w:val="clear" w:color="auto" w:fill="auto"/>
          </w:tcPr>
          <w:p w:rsidR="00F675D2" w:rsidRPr="00F67257" w:rsidRDefault="00F675D2" w:rsidP="00322FAF">
            <w:pPr>
              <w:pStyle w:val="Heading4"/>
              <w:rPr>
                <w:b/>
                <w:color w:val="auto"/>
              </w:rPr>
            </w:pPr>
            <w:r w:rsidRPr="00F67257">
              <w:rPr>
                <w:b/>
              </w:rPr>
              <w:t>Q5</w:t>
            </w:r>
            <w:r>
              <w:rPr>
                <w:b/>
              </w:rPr>
              <w:t>4</w:t>
            </w:r>
            <w:r w:rsidRPr="00F67257">
              <w:rPr>
                <w:b/>
              </w:rPr>
              <w:t xml:space="preserve">: </w:t>
            </w:r>
            <w:r>
              <w:rPr>
                <w:b/>
              </w:rPr>
              <w:t>Do you have any comments or suggestio</w:t>
            </w:r>
            <w:r w:rsidR="00900FCB">
              <w:rPr>
                <w:b/>
              </w:rPr>
              <w:t>ns about moving to a more flexi</w:t>
            </w:r>
            <w:r>
              <w:rPr>
                <w:b/>
              </w:rPr>
              <w:t>b</w:t>
            </w:r>
            <w:r w:rsidR="00900FCB">
              <w:rPr>
                <w:b/>
              </w:rPr>
              <w:t>l</w:t>
            </w:r>
            <w:r>
              <w:rPr>
                <w:b/>
              </w:rPr>
              <w:t>e registration year in the future?</w:t>
            </w:r>
          </w:p>
          <w:p w:rsidR="00F675D2" w:rsidRPr="00F675D2" w:rsidRDefault="00F675D2" w:rsidP="00322FAF">
            <w:pPr>
              <w:ind w:left="23"/>
              <w:rPr>
                <w:b w:val="0"/>
                <w:color w:val="auto"/>
                <w:sz w:val="22"/>
                <w:szCs w:val="22"/>
              </w:rPr>
            </w:pPr>
          </w:p>
        </w:tc>
      </w:tr>
      <w:tr w:rsidR="00F675D2" w:rsidRPr="00100663" w:rsidTr="00900FCB">
        <w:trPr>
          <w:gridAfter w:val="1"/>
          <w:wAfter w:w="81" w:type="dxa"/>
          <w:cantSplit/>
          <w:trHeight w:val="1447"/>
          <w:jc w:val="center"/>
        </w:trPr>
        <w:tc>
          <w:tcPr>
            <w:tcW w:w="9639" w:type="dxa"/>
            <w:shd w:val="clear" w:color="auto" w:fill="auto"/>
          </w:tcPr>
          <w:p w:rsidR="00F675D2" w:rsidRPr="00100663" w:rsidRDefault="00F675D2" w:rsidP="00322FAF">
            <w:pPr>
              <w:adjustRightInd w:val="0"/>
              <w:rPr>
                <w:b w:val="0"/>
                <w:color w:val="auto"/>
                <w:sz w:val="22"/>
                <w:szCs w:val="22"/>
              </w:rPr>
            </w:pPr>
          </w:p>
        </w:tc>
      </w:tr>
    </w:tbl>
    <w:p w:rsidR="00F675D2" w:rsidRDefault="00F675D2" w:rsidP="008469FD">
      <w:pPr>
        <w:ind w:left="960"/>
        <w:rPr>
          <w:color w:val="auto"/>
          <w:kern w:val="24"/>
          <w:sz w:val="16"/>
          <w:szCs w:val="16"/>
        </w:rPr>
      </w:pPr>
    </w:p>
    <w:p w:rsidR="00F675D2" w:rsidRDefault="00F675D2" w:rsidP="008469FD">
      <w:pPr>
        <w:ind w:left="960"/>
        <w:rPr>
          <w:color w:val="auto"/>
          <w:kern w:val="24"/>
          <w:sz w:val="16"/>
          <w:szCs w:val="16"/>
        </w:rPr>
      </w:pPr>
    </w:p>
    <w:p w:rsidR="0087606E" w:rsidRDefault="0087606E"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87606E" w:rsidRPr="005D6F6B" w:rsidTr="00424755">
        <w:trPr>
          <w:cantSplit/>
          <w:trHeight w:val="445"/>
          <w:jc w:val="center"/>
        </w:trPr>
        <w:tc>
          <w:tcPr>
            <w:tcW w:w="9720" w:type="dxa"/>
            <w:gridSpan w:val="2"/>
            <w:shd w:val="clear" w:color="auto" w:fill="auto"/>
            <w:vAlign w:val="center"/>
          </w:tcPr>
          <w:p w:rsidR="0087606E" w:rsidRDefault="00015DE5" w:rsidP="000D0DC1">
            <w:pPr>
              <w:pStyle w:val="NoSpacing"/>
            </w:pPr>
            <w:r w:rsidRPr="000D0DC1">
              <w:rPr>
                <w:sz w:val="28"/>
              </w:rPr>
              <w:t>Forward Look – online digital boat registration service</w:t>
            </w:r>
            <w:r w:rsidR="000D0DC1" w:rsidRPr="000D0DC1">
              <w:rPr>
                <w:sz w:val="28"/>
              </w:rPr>
              <w:t xml:space="preserve"> </w:t>
            </w:r>
            <w:r w:rsidR="000D0DC1" w:rsidRPr="000D0DC1">
              <w:rPr>
                <w:sz w:val="22"/>
              </w:rPr>
              <w:t xml:space="preserve">(consultation document section </w:t>
            </w:r>
            <w:r w:rsidR="000D0DC1">
              <w:rPr>
                <w:sz w:val="22"/>
              </w:rPr>
              <w:t>6.3</w:t>
            </w:r>
            <w:r w:rsidR="000D0DC1" w:rsidRPr="000D0DC1">
              <w:rPr>
                <w:sz w:val="22"/>
              </w:rPr>
              <w:t>)</w:t>
            </w:r>
          </w:p>
          <w:p w:rsidR="00900FCB" w:rsidRPr="001913A4" w:rsidRDefault="00900FCB" w:rsidP="00424755">
            <w:pPr>
              <w:ind w:left="23"/>
              <w:rPr>
                <w:b w:val="0"/>
                <w:i/>
                <w:color w:val="auto"/>
                <w:sz w:val="22"/>
                <w:szCs w:val="22"/>
              </w:rPr>
            </w:pPr>
          </w:p>
        </w:tc>
      </w:tr>
      <w:tr w:rsidR="0087606E" w:rsidTr="00424755">
        <w:trPr>
          <w:cantSplit/>
          <w:trHeight w:val="890"/>
          <w:jc w:val="center"/>
        </w:trPr>
        <w:tc>
          <w:tcPr>
            <w:tcW w:w="9720" w:type="dxa"/>
            <w:gridSpan w:val="2"/>
            <w:shd w:val="clear" w:color="auto" w:fill="auto"/>
          </w:tcPr>
          <w:p w:rsidR="00015DE5" w:rsidRPr="00015DE5" w:rsidRDefault="00015DE5" w:rsidP="00015DE5">
            <w:pPr>
              <w:pStyle w:val="Heading4"/>
              <w:rPr>
                <w:b/>
              </w:rPr>
            </w:pPr>
            <w:r w:rsidRPr="00015DE5">
              <w:rPr>
                <w:b/>
              </w:rPr>
              <w:t>Q5</w:t>
            </w:r>
            <w:r w:rsidR="00900FCB">
              <w:rPr>
                <w:b/>
              </w:rPr>
              <w:t>5</w:t>
            </w:r>
            <w:r w:rsidRPr="00015DE5">
              <w:rPr>
                <w:b/>
              </w:rPr>
              <w:t xml:space="preserve">: Would you use an online digital boat registration service? </w:t>
            </w:r>
          </w:p>
          <w:p w:rsidR="0087606E" w:rsidRPr="00900FCB" w:rsidRDefault="0087606E" w:rsidP="00424755">
            <w:pPr>
              <w:ind w:left="23"/>
              <w:rPr>
                <w:b w:val="0"/>
                <w:color w:val="auto"/>
                <w:sz w:val="22"/>
                <w:szCs w:val="22"/>
              </w:rPr>
            </w:pPr>
            <w:r w:rsidRPr="00900FCB">
              <w:rPr>
                <w:b w:val="0"/>
                <w:color w:val="auto"/>
                <w:sz w:val="22"/>
                <w:szCs w:val="22"/>
              </w:rPr>
              <w:t>Please tick the relevant box</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Yes</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 </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900FCB">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Do</w:t>
            </w:r>
            <w:r w:rsidR="00900FCB" w:rsidRPr="000D0DC1">
              <w:rPr>
                <w:b w:val="0"/>
                <w:color w:val="auto"/>
                <w:sz w:val="22"/>
                <w:szCs w:val="22"/>
              </w:rPr>
              <w:t xml:space="preserve"> </w:t>
            </w:r>
            <w:r w:rsidRPr="000D0DC1">
              <w:rPr>
                <w:b w:val="0"/>
                <w:color w:val="auto"/>
                <w:sz w:val="22"/>
                <w:szCs w:val="22"/>
              </w:rPr>
              <w:t>n</w:t>
            </w:r>
            <w:r w:rsidR="00900FCB" w:rsidRPr="000D0DC1">
              <w:rPr>
                <w:b w:val="0"/>
                <w:color w:val="auto"/>
                <w:sz w:val="22"/>
                <w:szCs w:val="22"/>
              </w:rPr>
              <w:t>o</w:t>
            </w:r>
            <w:r w:rsidRPr="000D0DC1">
              <w:rPr>
                <w:b w:val="0"/>
                <w:color w:val="auto"/>
                <w:sz w:val="22"/>
                <w:szCs w:val="22"/>
              </w:rPr>
              <w:t>t know</w:t>
            </w:r>
          </w:p>
        </w:tc>
      </w:tr>
      <w:tr w:rsidR="0087606E" w:rsidRPr="00100663" w:rsidTr="00424755">
        <w:trPr>
          <w:gridAfter w:val="1"/>
          <w:wAfter w:w="81" w:type="dxa"/>
          <w:cantSplit/>
          <w:jc w:val="center"/>
        </w:trPr>
        <w:tc>
          <w:tcPr>
            <w:tcW w:w="9639" w:type="dxa"/>
            <w:shd w:val="clear" w:color="auto" w:fill="auto"/>
          </w:tcPr>
          <w:p w:rsidR="0087606E" w:rsidRPr="000D0DC1" w:rsidRDefault="0087606E" w:rsidP="00424755">
            <w:pPr>
              <w:adjustRightInd w:val="0"/>
              <w:rPr>
                <w:b w:val="0"/>
                <w:color w:val="auto"/>
                <w:sz w:val="22"/>
                <w:szCs w:val="22"/>
              </w:rPr>
            </w:pPr>
            <w:r w:rsidRPr="000D0DC1">
              <w:rPr>
                <w:b w:val="0"/>
                <w:color w:val="auto"/>
                <w:sz w:val="22"/>
                <w:szCs w:val="22"/>
              </w:rPr>
              <w:sym w:font="Wingdings 2" w:char="F0A3"/>
            </w:r>
            <w:r w:rsidRPr="000D0DC1">
              <w:rPr>
                <w:b w:val="0"/>
                <w:color w:val="auto"/>
                <w:sz w:val="22"/>
                <w:szCs w:val="22"/>
              </w:rPr>
              <w:t xml:space="preserve">  Not applicable</w:t>
            </w:r>
          </w:p>
        </w:tc>
      </w:tr>
      <w:tr w:rsidR="00015DE5" w:rsidRPr="00100663" w:rsidTr="00424755">
        <w:trPr>
          <w:gridAfter w:val="1"/>
          <w:wAfter w:w="81" w:type="dxa"/>
          <w:cantSplit/>
          <w:jc w:val="center"/>
        </w:trPr>
        <w:tc>
          <w:tcPr>
            <w:tcW w:w="9639" w:type="dxa"/>
            <w:shd w:val="clear" w:color="auto" w:fill="auto"/>
          </w:tcPr>
          <w:p w:rsidR="00015DE5" w:rsidRPr="00181C7A" w:rsidRDefault="00015DE5" w:rsidP="00424755">
            <w:pPr>
              <w:adjustRightInd w:val="0"/>
              <w:rPr>
                <w:color w:val="auto"/>
                <w:sz w:val="22"/>
                <w:szCs w:val="22"/>
              </w:rPr>
            </w:pPr>
          </w:p>
        </w:tc>
      </w:tr>
      <w:tr w:rsidR="00015DE5" w:rsidRPr="00100663" w:rsidTr="00424755">
        <w:trPr>
          <w:gridAfter w:val="1"/>
          <w:wAfter w:w="81" w:type="dxa"/>
          <w:cantSplit/>
          <w:jc w:val="center"/>
        </w:trPr>
        <w:tc>
          <w:tcPr>
            <w:tcW w:w="9639" w:type="dxa"/>
            <w:shd w:val="clear" w:color="auto" w:fill="auto"/>
          </w:tcPr>
          <w:p w:rsidR="00015DE5" w:rsidRDefault="00015DE5" w:rsidP="00424755">
            <w:pPr>
              <w:adjustRightInd w:val="0"/>
              <w:rPr>
                <w:color w:val="auto"/>
                <w:sz w:val="22"/>
                <w:szCs w:val="22"/>
              </w:rPr>
            </w:pPr>
            <w:r>
              <w:rPr>
                <w:color w:val="auto"/>
                <w:sz w:val="22"/>
                <w:szCs w:val="22"/>
              </w:rPr>
              <w:t>If you selected ‘no’ please choose one of the following options</w:t>
            </w:r>
          </w:p>
          <w:p w:rsidR="00015DE5" w:rsidRPr="00181C7A" w:rsidRDefault="00015DE5" w:rsidP="00424755">
            <w:pPr>
              <w:adjustRightInd w:val="0"/>
              <w:rPr>
                <w:color w:val="auto"/>
                <w:sz w:val="22"/>
                <w:szCs w:val="22"/>
              </w:rPr>
            </w:pP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015DE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No access to the internet</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015DE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Prefer not to use online service or payments </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015DE5">
            <w:pPr>
              <w:adjustRightInd w:val="0"/>
              <w:rPr>
                <w:b w:val="0"/>
                <w:color w:val="auto"/>
                <w:sz w:val="22"/>
                <w:szCs w:val="22"/>
              </w:rPr>
            </w:pPr>
            <w:r w:rsidRPr="00CF1BE2">
              <w:rPr>
                <w:b w:val="0"/>
                <w:color w:val="auto"/>
                <w:sz w:val="22"/>
                <w:szCs w:val="22"/>
              </w:rPr>
              <w:lastRenderedPageBreak/>
              <w:sym w:font="Wingdings 2" w:char="F0A3"/>
            </w:r>
            <w:r w:rsidRPr="00CF1BE2">
              <w:rPr>
                <w:b w:val="0"/>
                <w:color w:val="auto"/>
                <w:sz w:val="22"/>
                <w:szCs w:val="22"/>
              </w:rPr>
              <w:t xml:space="preserve">  Other – please specify</w:t>
            </w:r>
          </w:p>
        </w:tc>
      </w:tr>
      <w:tr w:rsidR="00015DE5" w:rsidRPr="00100663" w:rsidTr="00015DE5">
        <w:trPr>
          <w:gridAfter w:val="1"/>
          <w:wAfter w:w="81" w:type="dxa"/>
          <w:cantSplit/>
          <w:trHeight w:val="1331"/>
          <w:jc w:val="center"/>
        </w:trPr>
        <w:tc>
          <w:tcPr>
            <w:tcW w:w="9639" w:type="dxa"/>
            <w:shd w:val="clear" w:color="auto" w:fill="auto"/>
          </w:tcPr>
          <w:p w:rsidR="00015DE5" w:rsidRPr="00181C7A" w:rsidRDefault="00015DE5" w:rsidP="00015DE5">
            <w:pPr>
              <w:adjustRightInd w:val="0"/>
              <w:rPr>
                <w:color w:val="auto"/>
                <w:sz w:val="22"/>
                <w:szCs w:val="22"/>
              </w:rPr>
            </w:pPr>
          </w:p>
        </w:tc>
      </w:tr>
    </w:tbl>
    <w:p w:rsidR="0087606E" w:rsidRDefault="0087606E" w:rsidP="008469FD">
      <w:pPr>
        <w:ind w:left="960"/>
        <w:rPr>
          <w:color w:val="auto"/>
          <w:kern w:val="24"/>
          <w:sz w:val="16"/>
          <w:szCs w:val="16"/>
        </w:rPr>
      </w:pPr>
    </w:p>
    <w:p w:rsidR="00B040B2" w:rsidRDefault="00B040B2"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15DE5" w:rsidRPr="005D6F6B" w:rsidTr="00424755">
        <w:trPr>
          <w:cantSplit/>
          <w:trHeight w:val="445"/>
          <w:jc w:val="center"/>
        </w:trPr>
        <w:tc>
          <w:tcPr>
            <w:tcW w:w="9720" w:type="dxa"/>
            <w:gridSpan w:val="2"/>
            <w:shd w:val="clear" w:color="auto" w:fill="auto"/>
            <w:vAlign w:val="center"/>
          </w:tcPr>
          <w:p w:rsidR="00015DE5" w:rsidRPr="001913A4" w:rsidRDefault="00015DE5" w:rsidP="00CF1BE2">
            <w:pPr>
              <w:pStyle w:val="NoSpacing"/>
              <w:rPr>
                <w:i/>
                <w:sz w:val="22"/>
                <w:szCs w:val="22"/>
              </w:rPr>
            </w:pPr>
            <w:r w:rsidRPr="00CF1BE2">
              <w:rPr>
                <w:sz w:val="28"/>
              </w:rPr>
              <w:t>Forward Look – online digital boat registration service</w:t>
            </w:r>
            <w:r w:rsidR="00CF1BE2" w:rsidRPr="00CF1BE2">
              <w:rPr>
                <w:sz w:val="28"/>
              </w:rPr>
              <w:t xml:space="preserve"> </w:t>
            </w:r>
            <w:r w:rsidR="00CF1BE2" w:rsidRPr="000D0DC1">
              <w:rPr>
                <w:sz w:val="22"/>
              </w:rPr>
              <w:t xml:space="preserve">(consultation document section </w:t>
            </w:r>
            <w:r w:rsidR="00CF1BE2">
              <w:rPr>
                <w:sz w:val="22"/>
              </w:rPr>
              <w:t>6.3)</w:t>
            </w:r>
          </w:p>
        </w:tc>
      </w:tr>
      <w:tr w:rsidR="00015DE5" w:rsidTr="00424755">
        <w:trPr>
          <w:cantSplit/>
          <w:trHeight w:val="890"/>
          <w:jc w:val="center"/>
        </w:trPr>
        <w:tc>
          <w:tcPr>
            <w:tcW w:w="9720" w:type="dxa"/>
            <w:gridSpan w:val="2"/>
            <w:shd w:val="clear" w:color="auto" w:fill="auto"/>
          </w:tcPr>
          <w:p w:rsidR="00015DE5" w:rsidRPr="00616D7B" w:rsidRDefault="00015DE5" w:rsidP="00015DE5">
            <w:pPr>
              <w:pStyle w:val="Heading4"/>
              <w:rPr>
                <w:rStyle w:val="Boldtextblack"/>
              </w:rPr>
            </w:pPr>
            <w:r w:rsidRPr="00616D7B">
              <w:rPr>
                <w:rStyle w:val="Boldtextblack"/>
              </w:rPr>
              <w:t>Q55: We will be engaging with customers to get input to the new service as the project develops.  Would you be interested in getting involved?</w:t>
            </w:r>
          </w:p>
          <w:p w:rsidR="00015DE5" w:rsidRPr="00900FCB" w:rsidRDefault="00015DE5" w:rsidP="00424755">
            <w:pPr>
              <w:ind w:left="23"/>
              <w:rPr>
                <w:b w:val="0"/>
                <w:color w:val="auto"/>
                <w:sz w:val="22"/>
                <w:szCs w:val="22"/>
              </w:rPr>
            </w:pPr>
            <w:r w:rsidRPr="00900FCB">
              <w:rPr>
                <w:b w:val="0"/>
                <w:color w:val="auto"/>
                <w:sz w:val="22"/>
                <w:szCs w:val="22"/>
              </w:rPr>
              <w:t>Please tick the relevant box</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Yes</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No </w:t>
            </w:r>
          </w:p>
        </w:tc>
      </w:tr>
      <w:tr w:rsidR="00015DE5" w:rsidRPr="00100663" w:rsidTr="00424755">
        <w:trPr>
          <w:gridAfter w:val="1"/>
          <w:wAfter w:w="81" w:type="dxa"/>
          <w:cantSplit/>
          <w:jc w:val="center"/>
        </w:trPr>
        <w:tc>
          <w:tcPr>
            <w:tcW w:w="9639" w:type="dxa"/>
            <w:shd w:val="clear" w:color="auto" w:fill="auto"/>
          </w:tcPr>
          <w:p w:rsidR="00015DE5" w:rsidRPr="00100663" w:rsidRDefault="00015DE5" w:rsidP="00424755">
            <w:pPr>
              <w:adjustRightInd w:val="0"/>
              <w:rPr>
                <w:b w:val="0"/>
                <w:color w:val="auto"/>
                <w:sz w:val="22"/>
                <w:szCs w:val="22"/>
              </w:rPr>
            </w:pPr>
          </w:p>
        </w:tc>
      </w:tr>
      <w:tr w:rsidR="00015DE5" w:rsidRPr="00100663" w:rsidTr="00015DE5">
        <w:trPr>
          <w:gridAfter w:val="1"/>
          <w:wAfter w:w="81" w:type="dxa"/>
          <w:cantSplit/>
          <w:trHeight w:val="945"/>
          <w:jc w:val="center"/>
        </w:trPr>
        <w:tc>
          <w:tcPr>
            <w:tcW w:w="9639" w:type="dxa"/>
            <w:shd w:val="clear" w:color="auto" w:fill="auto"/>
          </w:tcPr>
          <w:p w:rsidR="00015DE5" w:rsidRPr="00015DE5" w:rsidRDefault="00015DE5" w:rsidP="00015DE5">
            <w:pPr>
              <w:pStyle w:val="Heading4"/>
              <w:rPr>
                <w:b/>
                <w:color w:val="auto"/>
              </w:rPr>
            </w:pPr>
            <w:r w:rsidRPr="00015DE5">
              <w:rPr>
                <w:b/>
              </w:rPr>
              <w:t>If you answered yes, please enter your contact details (email, phone number, mailing address) in the text box.  By providing us with your contact details, you consent for us to contact you about any future workshops</w:t>
            </w:r>
          </w:p>
        </w:tc>
      </w:tr>
      <w:tr w:rsidR="00015DE5" w:rsidRPr="00100663" w:rsidTr="00015DE5">
        <w:trPr>
          <w:gridAfter w:val="1"/>
          <w:wAfter w:w="81" w:type="dxa"/>
          <w:cantSplit/>
          <w:trHeight w:val="2251"/>
          <w:jc w:val="center"/>
        </w:trPr>
        <w:tc>
          <w:tcPr>
            <w:tcW w:w="9639" w:type="dxa"/>
            <w:shd w:val="clear" w:color="auto" w:fill="auto"/>
          </w:tcPr>
          <w:p w:rsidR="00015DE5" w:rsidRDefault="00015DE5" w:rsidP="00424755">
            <w:pPr>
              <w:adjustRightInd w:val="0"/>
            </w:pPr>
          </w:p>
        </w:tc>
      </w:tr>
    </w:tbl>
    <w:p w:rsidR="00015DE5" w:rsidRDefault="00015DE5" w:rsidP="008469FD">
      <w:pPr>
        <w:ind w:left="960"/>
        <w:rPr>
          <w:color w:val="auto"/>
          <w:kern w:val="24"/>
          <w:sz w:val="16"/>
          <w:szCs w:val="16"/>
        </w:rPr>
      </w:pPr>
    </w:p>
    <w:p w:rsidR="00B040B2" w:rsidRDefault="00B040B2"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15DE5" w:rsidRPr="005D6F6B" w:rsidTr="00424755">
        <w:trPr>
          <w:cantSplit/>
          <w:trHeight w:val="445"/>
          <w:jc w:val="center"/>
        </w:trPr>
        <w:tc>
          <w:tcPr>
            <w:tcW w:w="9720" w:type="dxa"/>
            <w:gridSpan w:val="2"/>
            <w:shd w:val="clear" w:color="auto" w:fill="auto"/>
            <w:vAlign w:val="center"/>
          </w:tcPr>
          <w:p w:rsidR="00900FCB" w:rsidRDefault="00015DE5" w:rsidP="00CF1BE2">
            <w:pPr>
              <w:pStyle w:val="NoSpacing"/>
              <w:rPr>
                <w:sz w:val="22"/>
              </w:rPr>
            </w:pPr>
            <w:r w:rsidRPr="00CF1BE2">
              <w:rPr>
                <w:sz w:val="28"/>
              </w:rPr>
              <w:t xml:space="preserve">6.4 Forward Look – boat naming and </w:t>
            </w:r>
            <w:r>
              <w:t>identification</w:t>
            </w:r>
            <w:r w:rsidR="00CF1BE2">
              <w:t xml:space="preserve"> </w:t>
            </w:r>
            <w:r w:rsidR="00CF1BE2" w:rsidRPr="000D0DC1">
              <w:rPr>
                <w:sz w:val="22"/>
              </w:rPr>
              <w:t xml:space="preserve">(consultation document section </w:t>
            </w:r>
            <w:r w:rsidR="00CF1BE2">
              <w:rPr>
                <w:sz w:val="22"/>
              </w:rPr>
              <w:t>6.4</w:t>
            </w:r>
            <w:r w:rsidR="00CF1BE2" w:rsidRPr="000D0DC1">
              <w:rPr>
                <w:sz w:val="22"/>
              </w:rPr>
              <w:t>)</w:t>
            </w:r>
          </w:p>
          <w:p w:rsidR="00CF1BE2" w:rsidRPr="001913A4" w:rsidRDefault="00CF1BE2" w:rsidP="00CF1BE2">
            <w:pPr>
              <w:ind w:left="23"/>
              <w:rPr>
                <w:b w:val="0"/>
                <w:i/>
                <w:color w:val="auto"/>
                <w:sz w:val="22"/>
                <w:szCs w:val="22"/>
              </w:rPr>
            </w:pPr>
          </w:p>
        </w:tc>
      </w:tr>
      <w:tr w:rsidR="00015DE5" w:rsidTr="00424755">
        <w:trPr>
          <w:cantSplit/>
          <w:trHeight w:val="890"/>
          <w:jc w:val="center"/>
        </w:trPr>
        <w:tc>
          <w:tcPr>
            <w:tcW w:w="9720" w:type="dxa"/>
            <w:gridSpan w:val="2"/>
            <w:shd w:val="clear" w:color="auto" w:fill="auto"/>
          </w:tcPr>
          <w:p w:rsidR="00B040B2" w:rsidRPr="00B040B2" w:rsidRDefault="00B040B2" w:rsidP="00B040B2">
            <w:pPr>
              <w:pStyle w:val="Heading4"/>
              <w:rPr>
                <w:b/>
              </w:rPr>
            </w:pPr>
            <w:r w:rsidRPr="00B040B2">
              <w:rPr>
                <w:b/>
              </w:rPr>
              <w:t>Q5</w:t>
            </w:r>
            <w:r w:rsidR="00900FCB">
              <w:rPr>
                <w:b/>
              </w:rPr>
              <w:t>7</w:t>
            </w:r>
            <w:r w:rsidRPr="00B040B2">
              <w:rPr>
                <w:b/>
              </w:rPr>
              <w:t xml:space="preserve">: Do you support a consistent approach to boat identification across our waterways? </w:t>
            </w:r>
          </w:p>
          <w:p w:rsidR="00015DE5" w:rsidRPr="00900FCB" w:rsidRDefault="00015DE5" w:rsidP="00424755">
            <w:pPr>
              <w:ind w:left="23"/>
              <w:rPr>
                <w:b w:val="0"/>
                <w:color w:val="auto"/>
                <w:sz w:val="22"/>
                <w:szCs w:val="22"/>
              </w:rPr>
            </w:pPr>
            <w:r w:rsidRPr="00900FCB">
              <w:rPr>
                <w:b w:val="0"/>
                <w:color w:val="auto"/>
                <w:sz w:val="22"/>
                <w:szCs w:val="22"/>
              </w:rPr>
              <w:t>Please tick the relevant box</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Yes</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No </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w:t>
            </w:r>
            <w:r w:rsidR="00900FCB" w:rsidRPr="00CF1BE2">
              <w:rPr>
                <w:b w:val="0"/>
                <w:color w:val="auto"/>
                <w:sz w:val="22"/>
                <w:szCs w:val="22"/>
              </w:rPr>
              <w:t>Do not know</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Not applicable</w:t>
            </w:r>
          </w:p>
        </w:tc>
      </w:tr>
      <w:tr w:rsidR="00B040B2" w:rsidRPr="00100663" w:rsidTr="00424755">
        <w:trPr>
          <w:gridAfter w:val="1"/>
          <w:wAfter w:w="81" w:type="dxa"/>
          <w:cantSplit/>
          <w:jc w:val="center"/>
        </w:trPr>
        <w:tc>
          <w:tcPr>
            <w:tcW w:w="9639" w:type="dxa"/>
            <w:shd w:val="clear" w:color="auto" w:fill="auto"/>
          </w:tcPr>
          <w:p w:rsidR="00B040B2" w:rsidRPr="00181C7A" w:rsidRDefault="00B040B2" w:rsidP="00424755">
            <w:pPr>
              <w:adjustRightInd w:val="0"/>
              <w:rPr>
                <w:color w:val="auto"/>
                <w:sz w:val="22"/>
                <w:szCs w:val="22"/>
              </w:rPr>
            </w:pPr>
          </w:p>
        </w:tc>
      </w:tr>
      <w:tr w:rsidR="00B040B2" w:rsidRPr="00100663" w:rsidTr="00424755">
        <w:trPr>
          <w:gridAfter w:val="1"/>
          <w:wAfter w:w="81" w:type="dxa"/>
          <w:cantSplit/>
          <w:jc w:val="center"/>
        </w:trPr>
        <w:tc>
          <w:tcPr>
            <w:tcW w:w="9639" w:type="dxa"/>
            <w:shd w:val="clear" w:color="auto" w:fill="auto"/>
          </w:tcPr>
          <w:p w:rsidR="00B040B2" w:rsidRPr="00B040B2" w:rsidRDefault="00B040B2" w:rsidP="00B040B2">
            <w:pPr>
              <w:pStyle w:val="Heading4"/>
              <w:rPr>
                <w:b/>
                <w:color w:val="auto"/>
              </w:rPr>
            </w:pPr>
            <w:r w:rsidRPr="00B040B2">
              <w:rPr>
                <w:b/>
              </w:rPr>
              <w:t>If you selected ‘no’ please tell us why?</w:t>
            </w:r>
          </w:p>
        </w:tc>
      </w:tr>
      <w:tr w:rsidR="00B040B2" w:rsidRPr="00100663" w:rsidTr="00B040B2">
        <w:trPr>
          <w:gridAfter w:val="1"/>
          <w:wAfter w:w="81" w:type="dxa"/>
          <w:cantSplit/>
          <w:trHeight w:val="1607"/>
          <w:jc w:val="center"/>
        </w:trPr>
        <w:tc>
          <w:tcPr>
            <w:tcW w:w="9639" w:type="dxa"/>
            <w:shd w:val="clear" w:color="auto" w:fill="auto"/>
          </w:tcPr>
          <w:p w:rsidR="00B040B2" w:rsidRPr="00181C7A" w:rsidRDefault="00B040B2" w:rsidP="00424755">
            <w:pPr>
              <w:adjustRightInd w:val="0"/>
              <w:rPr>
                <w:color w:val="auto"/>
                <w:sz w:val="22"/>
                <w:szCs w:val="22"/>
              </w:rPr>
            </w:pPr>
          </w:p>
        </w:tc>
      </w:tr>
    </w:tbl>
    <w:p w:rsidR="00015DE5" w:rsidRDefault="00015DE5"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15DE5" w:rsidRPr="005D6F6B" w:rsidTr="00424755">
        <w:trPr>
          <w:cantSplit/>
          <w:trHeight w:val="445"/>
          <w:jc w:val="center"/>
        </w:trPr>
        <w:tc>
          <w:tcPr>
            <w:tcW w:w="9720" w:type="dxa"/>
            <w:gridSpan w:val="2"/>
            <w:shd w:val="clear" w:color="auto" w:fill="auto"/>
            <w:vAlign w:val="center"/>
          </w:tcPr>
          <w:p w:rsidR="00015DE5" w:rsidRDefault="00B040B2" w:rsidP="00CF1BE2">
            <w:pPr>
              <w:pStyle w:val="NoSpacing"/>
            </w:pPr>
            <w:r w:rsidRPr="00CF1BE2">
              <w:rPr>
                <w:sz w:val="28"/>
              </w:rPr>
              <w:t>6.4 Forward Look – boat naming and identification</w:t>
            </w:r>
            <w:r w:rsidR="00CF1BE2" w:rsidRPr="00CF1BE2">
              <w:rPr>
                <w:sz w:val="28"/>
              </w:rPr>
              <w:t xml:space="preserve"> </w:t>
            </w:r>
            <w:r w:rsidR="00CF1BE2" w:rsidRPr="000D0DC1">
              <w:rPr>
                <w:sz w:val="22"/>
              </w:rPr>
              <w:t xml:space="preserve">(consultation document section </w:t>
            </w:r>
            <w:r w:rsidR="00CF1BE2">
              <w:rPr>
                <w:sz w:val="22"/>
              </w:rPr>
              <w:t>6.4</w:t>
            </w:r>
            <w:r w:rsidR="00CF1BE2" w:rsidRPr="000D0DC1">
              <w:rPr>
                <w:sz w:val="22"/>
              </w:rPr>
              <w:t>)</w:t>
            </w:r>
          </w:p>
          <w:p w:rsidR="00900FCB" w:rsidRPr="001913A4" w:rsidRDefault="00900FCB" w:rsidP="00424755">
            <w:pPr>
              <w:ind w:left="23"/>
              <w:rPr>
                <w:b w:val="0"/>
                <w:i/>
                <w:color w:val="auto"/>
                <w:sz w:val="22"/>
                <w:szCs w:val="22"/>
              </w:rPr>
            </w:pPr>
          </w:p>
        </w:tc>
      </w:tr>
      <w:tr w:rsidR="00015DE5" w:rsidTr="00424755">
        <w:trPr>
          <w:cantSplit/>
          <w:trHeight w:val="890"/>
          <w:jc w:val="center"/>
        </w:trPr>
        <w:tc>
          <w:tcPr>
            <w:tcW w:w="9720" w:type="dxa"/>
            <w:gridSpan w:val="2"/>
            <w:shd w:val="clear" w:color="auto" w:fill="auto"/>
          </w:tcPr>
          <w:p w:rsidR="00B040B2" w:rsidRPr="00B040B2" w:rsidRDefault="00B040B2" w:rsidP="00B040B2">
            <w:pPr>
              <w:pStyle w:val="Heading4"/>
              <w:rPr>
                <w:b/>
              </w:rPr>
            </w:pPr>
            <w:r w:rsidRPr="00B040B2">
              <w:rPr>
                <w:b/>
              </w:rPr>
              <w:lastRenderedPageBreak/>
              <w:t>Q5</w:t>
            </w:r>
            <w:r w:rsidR="00900FCB">
              <w:rPr>
                <w:b/>
              </w:rPr>
              <w:t>8</w:t>
            </w:r>
            <w:r w:rsidRPr="00B040B2">
              <w:rPr>
                <w:b/>
              </w:rPr>
              <w:t xml:space="preserve">: What do you think should be used as the unique identifier for a boat? </w:t>
            </w:r>
          </w:p>
          <w:p w:rsidR="00015DE5" w:rsidRPr="00900FCB" w:rsidRDefault="00015DE5" w:rsidP="00424755">
            <w:pPr>
              <w:ind w:left="23"/>
              <w:rPr>
                <w:b w:val="0"/>
                <w:color w:val="auto"/>
                <w:sz w:val="22"/>
                <w:szCs w:val="22"/>
              </w:rPr>
            </w:pPr>
            <w:r w:rsidRPr="00900FCB">
              <w:rPr>
                <w:b w:val="0"/>
                <w:color w:val="auto"/>
                <w:sz w:val="22"/>
                <w:szCs w:val="22"/>
              </w:rPr>
              <w:t>Please tick the relevant box</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B040B2">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w:t>
            </w:r>
            <w:r w:rsidR="00B040B2" w:rsidRPr="00CF1BE2">
              <w:rPr>
                <w:b w:val="0"/>
                <w:color w:val="auto"/>
                <w:sz w:val="22"/>
                <w:szCs w:val="22"/>
              </w:rPr>
              <w:t>the registration number</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00B040B2" w:rsidRPr="00CF1BE2">
              <w:rPr>
                <w:b w:val="0"/>
                <w:color w:val="auto"/>
                <w:sz w:val="22"/>
                <w:szCs w:val="22"/>
              </w:rPr>
              <w:t xml:space="preserve">  the boat name</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00B040B2" w:rsidRPr="00CF1BE2">
              <w:rPr>
                <w:b w:val="0"/>
                <w:color w:val="auto"/>
                <w:sz w:val="22"/>
                <w:szCs w:val="22"/>
              </w:rPr>
              <w:t xml:space="preserve">  other, please specify</w:t>
            </w:r>
          </w:p>
        </w:tc>
      </w:tr>
      <w:tr w:rsidR="00015DE5" w:rsidRPr="00100663" w:rsidTr="00B040B2">
        <w:trPr>
          <w:gridAfter w:val="1"/>
          <w:wAfter w:w="81" w:type="dxa"/>
          <w:cantSplit/>
          <w:trHeight w:val="1818"/>
          <w:jc w:val="center"/>
        </w:trPr>
        <w:tc>
          <w:tcPr>
            <w:tcW w:w="9639" w:type="dxa"/>
            <w:shd w:val="clear" w:color="auto" w:fill="auto"/>
          </w:tcPr>
          <w:p w:rsidR="00015DE5" w:rsidRPr="00181C7A" w:rsidRDefault="00015DE5" w:rsidP="00424755">
            <w:pPr>
              <w:adjustRightInd w:val="0"/>
              <w:rPr>
                <w:color w:val="auto"/>
                <w:sz w:val="22"/>
                <w:szCs w:val="22"/>
              </w:rPr>
            </w:pPr>
          </w:p>
        </w:tc>
      </w:tr>
    </w:tbl>
    <w:p w:rsidR="00015DE5" w:rsidRDefault="00015DE5"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15DE5" w:rsidRPr="005D6F6B" w:rsidTr="00424755">
        <w:trPr>
          <w:cantSplit/>
          <w:trHeight w:val="445"/>
          <w:jc w:val="center"/>
        </w:trPr>
        <w:tc>
          <w:tcPr>
            <w:tcW w:w="9720" w:type="dxa"/>
            <w:gridSpan w:val="2"/>
            <w:shd w:val="clear" w:color="auto" w:fill="auto"/>
            <w:vAlign w:val="center"/>
          </w:tcPr>
          <w:p w:rsidR="00015DE5" w:rsidRDefault="00B040B2" w:rsidP="00CF1BE2">
            <w:pPr>
              <w:pStyle w:val="NoSpacing"/>
            </w:pPr>
            <w:r w:rsidRPr="00CF1BE2">
              <w:rPr>
                <w:sz w:val="28"/>
              </w:rPr>
              <w:t xml:space="preserve">6.5 Forward Look – charging on the Rivers Wye and </w:t>
            </w:r>
            <w:proofErr w:type="spellStart"/>
            <w:r w:rsidRPr="00CF1BE2">
              <w:rPr>
                <w:sz w:val="28"/>
              </w:rPr>
              <w:t>Lugg</w:t>
            </w:r>
            <w:proofErr w:type="spellEnd"/>
            <w:r w:rsidR="00CF1BE2" w:rsidRPr="00CF1BE2">
              <w:rPr>
                <w:sz w:val="28"/>
              </w:rPr>
              <w:t xml:space="preserve"> </w:t>
            </w:r>
            <w:r w:rsidR="00CF1BE2" w:rsidRPr="000D0DC1">
              <w:rPr>
                <w:sz w:val="22"/>
              </w:rPr>
              <w:t xml:space="preserve">(consultation document section </w:t>
            </w:r>
            <w:r w:rsidR="00CF1BE2">
              <w:rPr>
                <w:sz w:val="22"/>
              </w:rPr>
              <w:t>6.5</w:t>
            </w:r>
            <w:r w:rsidR="00CF1BE2" w:rsidRPr="000D0DC1">
              <w:rPr>
                <w:sz w:val="22"/>
              </w:rPr>
              <w:t>)</w:t>
            </w:r>
          </w:p>
          <w:p w:rsidR="00900FCB" w:rsidRPr="001913A4" w:rsidRDefault="00900FCB" w:rsidP="00B040B2">
            <w:pPr>
              <w:ind w:left="23"/>
              <w:rPr>
                <w:b w:val="0"/>
                <w:i/>
                <w:color w:val="auto"/>
                <w:sz w:val="22"/>
                <w:szCs w:val="22"/>
              </w:rPr>
            </w:pPr>
          </w:p>
        </w:tc>
      </w:tr>
      <w:tr w:rsidR="00015DE5" w:rsidTr="00424755">
        <w:trPr>
          <w:cantSplit/>
          <w:trHeight w:val="890"/>
          <w:jc w:val="center"/>
        </w:trPr>
        <w:tc>
          <w:tcPr>
            <w:tcW w:w="9720" w:type="dxa"/>
            <w:gridSpan w:val="2"/>
            <w:shd w:val="clear" w:color="auto" w:fill="auto"/>
          </w:tcPr>
          <w:p w:rsidR="00B040B2" w:rsidRPr="00B040B2" w:rsidRDefault="00B040B2" w:rsidP="00B040B2">
            <w:pPr>
              <w:pStyle w:val="Heading4"/>
              <w:rPr>
                <w:b/>
              </w:rPr>
            </w:pPr>
            <w:r w:rsidRPr="00B040B2">
              <w:rPr>
                <w:b/>
              </w:rPr>
              <w:t>Q5</w:t>
            </w:r>
            <w:r w:rsidR="00900FCB">
              <w:rPr>
                <w:b/>
              </w:rPr>
              <w:t>9</w:t>
            </w:r>
            <w:r w:rsidRPr="00B040B2">
              <w:rPr>
                <w:b/>
              </w:rPr>
              <w:t xml:space="preserve">: Do you agree that boat users on the Rivers Wye and </w:t>
            </w:r>
            <w:proofErr w:type="spellStart"/>
            <w:r w:rsidRPr="00B040B2">
              <w:rPr>
                <w:b/>
              </w:rPr>
              <w:t>Lugg</w:t>
            </w:r>
            <w:proofErr w:type="spellEnd"/>
            <w:r w:rsidRPr="00B040B2">
              <w:rPr>
                <w:b/>
              </w:rPr>
              <w:t xml:space="preserve"> should make a contribution towards the service we provide for their benefit?</w:t>
            </w:r>
          </w:p>
          <w:p w:rsidR="00015DE5" w:rsidRPr="00900FCB" w:rsidRDefault="00015DE5" w:rsidP="00424755">
            <w:pPr>
              <w:ind w:left="23"/>
              <w:rPr>
                <w:b w:val="0"/>
                <w:color w:val="auto"/>
                <w:sz w:val="22"/>
                <w:szCs w:val="22"/>
              </w:rPr>
            </w:pPr>
            <w:r w:rsidRPr="00900FCB">
              <w:rPr>
                <w:b w:val="0"/>
                <w:color w:val="auto"/>
                <w:sz w:val="22"/>
                <w:szCs w:val="22"/>
              </w:rPr>
              <w:t>Please tick the relevant box</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Yes</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No </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Don’t know</w:t>
            </w:r>
          </w:p>
        </w:tc>
      </w:tr>
      <w:tr w:rsidR="00015DE5" w:rsidRPr="00100663" w:rsidTr="00424755">
        <w:trPr>
          <w:gridAfter w:val="1"/>
          <w:wAfter w:w="81" w:type="dxa"/>
          <w:cantSplit/>
          <w:jc w:val="center"/>
        </w:trPr>
        <w:tc>
          <w:tcPr>
            <w:tcW w:w="9639" w:type="dxa"/>
            <w:shd w:val="clear" w:color="auto" w:fill="auto"/>
          </w:tcPr>
          <w:p w:rsidR="00015DE5" w:rsidRPr="00CF1BE2" w:rsidRDefault="00015DE5" w:rsidP="00424755">
            <w:pPr>
              <w:adjustRightInd w:val="0"/>
              <w:rPr>
                <w:b w:val="0"/>
                <w:color w:val="auto"/>
                <w:sz w:val="22"/>
                <w:szCs w:val="22"/>
              </w:rPr>
            </w:pPr>
            <w:r w:rsidRPr="00CF1BE2">
              <w:rPr>
                <w:b w:val="0"/>
                <w:color w:val="auto"/>
                <w:sz w:val="22"/>
                <w:szCs w:val="22"/>
              </w:rPr>
              <w:sym w:font="Wingdings 2" w:char="F0A3"/>
            </w:r>
            <w:r w:rsidRPr="00CF1BE2">
              <w:rPr>
                <w:b w:val="0"/>
                <w:color w:val="auto"/>
                <w:sz w:val="22"/>
                <w:szCs w:val="22"/>
              </w:rPr>
              <w:t xml:space="preserve">  Not applicable</w:t>
            </w:r>
          </w:p>
        </w:tc>
      </w:tr>
    </w:tbl>
    <w:p w:rsidR="00015DE5" w:rsidRDefault="00015DE5" w:rsidP="008469FD">
      <w:pPr>
        <w:ind w:left="960"/>
        <w:rPr>
          <w:color w:val="auto"/>
          <w:kern w:val="24"/>
          <w:sz w:val="16"/>
          <w:szCs w:val="16"/>
        </w:rPr>
      </w:pPr>
    </w:p>
    <w:p w:rsidR="00B040B2" w:rsidRDefault="00B040B2"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B040B2" w:rsidRPr="005D6F6B" w:rsidTr="00424755">
        <w:trPr>
          <w:cantSplit/>
          <w:trHeight w:val="445"/>
          <w:jc w:val="center"/>
        </w:trPr>
        <w:tc>
          <w:tcPr>
            <w:tcW w:w="9720" w:type="dxa"/>
            <w:gridSpan w:val="2"/>
            <w:shd w:val="clear" w:color="auto" w:fill="auto"/>
            <w:vAlign w:val="center"/>
          </w:tcPr>
          <w:p w:rsidR="00B040B2" w:rsidRPr="001913A4" w:rsidRDefault="00B040B2" w:rsidP="00CF1BE2">
            <w:pPr>
              <w:pStyle w:val="NoSpacing"/>
              <w:rPr>
                <w:i/>
                <w:sz w:val="22"/>
                <w:szCs w:val="22"/>
              </w:rPr>
            </w:pPr>
            <w:r w:rsidRPr="00CF1BE2">
              <w:rPr>
                <w:sz w:val="28"/>
              </w:rPr>
              <w:t xml:space="preserve">6.5 Forward Look – charging on the Rivers Wye and </w:t>
            </w:r>
            <w:proofErr w:type="spellStart"/>
            <w:r w:rsidRPr="00CF1BE2">
              <w:rPr>
                <w:sz w:val="28"/>
              </w:rPr>
              <w:t>Lugg</w:t>
            </w:r>
            <w:proofErr w:type="spellEnd"/>
            <w:r w:rsidR="00CF1BE2" w:rsidRPr="00CF1BE2">
              <w:rPr>
                <w:sz w:val="28"/>
              </w:rPr>
              <w:t xml:space="preserve"> </w:t>
            </w:r>
            <w:r w:rsidR="00CF1BE2" w:rsidRPr="000D0DC1">
              <w:rPr>
                <w:sz w:val="22"/>
              </w:rPr>
              <w:t xml:space="preserve">(consultation document section </w:t>
            </w:r>
            <w:r w:rsidR="00CF1BE2">
              <w:rPr>
                <w:sz w:val="22"/>
              </w:rPr>
              <w:t>6.5</w:t>
            </w:r>
            <w:r w:rsidR="00CF1BE2" w:rsidRPr="000D0DC1">
              <w:rPr>
                <w:sz w:val="22"/>
              </w:rPr>
              <w:t>)</w:t>
            </w:r>
          </w:p>
        </w:tc>
      </w:tr>
      <w:tr w:rsidR="00B040B2" w:rsidTr="00900FCB">
        <w:trPr>
          <w:cantSplit/>
          <w:trHeight w:val="734"/>
          <w:jc w:val="center"/>
        </w:trPr>
        <w:tc>
          <w:tcPr>
            <w:tcW w:w="9720" w:type="dxa"/>
            <w:gridSpan w:val="2"/>
            <w:shd w:val="clear" w:color="auto" w:fill="auto"/>
          </w:tcPr>
          <w:p w:rsidR="00B040B2" w:rsidRPr="00B040B2" w:rsidRDefault="00900FCB" w:rsidP="00424755">
            <w:pPr>
              <w:pStyle w:val="Heading4"/>
              <w:rPr>
                <w:b/>
              </w:rPr>
            </w:pPr>
            <w:r>
              <w:rPr>
                <w:b/>
              </w:rPr>
              <w:t>Q60</w:t>
            </w:r>
            <w:r w:rsidR="00B040B2" w:rsidRPr="00E455D5">
              <w:rPr>
                <w:b/>
              </w:rPr>
              <w:t xml:space="preserve">: Please tell us if you have any suggestions about funding of the service we provide for boat users on the Rivers Wye and </w:t>
            </w:r>
            <w:proofErr w:type="spellStart"/>
            <w:r w:rsidR="00B040B2" w:rsidRPr="00E455D5">
              <w:rPr>
                <w:b/>
              </w:rPr>
              <w:t>Lugg</w:t>
            </w:r>
            <w:proofErr w:type="spellEnd"/>
            <w:r w:rsidR="00B040B2" w:rsidRPr="00E455D5">
              <w:rPr>
                <w:b/>
              </w:rPr>
              <w:t>.</w:t>
            </w:r>
          </w:p>
          <w:p w:rsidR="00B040B2" w:rsidRPr="00181C7A" w:rsidRDefault="00B040B2" w:rsidP="00B040B2">
            <w:pPr>
              <w:ind w:left="23"/>
              <w:rPr>
                <w:b w:val="0"/>
                <w:color w:val="auto"/>
                <w:sz w:val="22"/>
                <w:szCs w:val="22"/>
              </w:rPr>
            </w:pPr>
          </w:p>
        </w:tc>
      </w:tr>
      <w:tr w:rsidR="00B040B2" w:rsidRPr="00100663" w:rsidTr="00B040B2">
        <w:trPr>
          <w:gridAfter w:val="1"/>
          <w:wAfter w:w="81" w:type="dxa"/>
          <w:cantSplit/>
          <w:trHeight w:val="1768"/>
          <w:jc w:val="center"/>
        </w:trPr>
        <w:tc>
          <w:tcPr>
            <w:tcW w:w="9639" w:type="dxa"/>
            <w:shd w:val="clear" w:color="auto" w:fill="auto"/>
          </w:tcPr>
          <w:p w:rsidR="00B040B2" w:rsidRPr="00100663" w:rsidRDefault="00B040B2" w:rsidP="00424755">
            <w:pPr>
              <w:adjustRightInd w:val="0"/>
              <w:rPr>
                <w:b w:val="0"/>
                <w:color w:val="auto"/>
                <w:sz w:val="22"/>
                <w:szCs w:val="22"/>
              </w:rPr>
            </w:pPr>
          </w:p>
        </w:tc>
      </w:tr>
    </w:tbl>
    <w:p w:rsidR="00B040B2" w:rsidRDefault="00B040B2" w:rsidP="008469FD">
      <w:pPr>
        <w:ind w:left="960"/>
        <w:rPr>
          <w:color w:val="auto"/>
          <w:kern w:val="24"/>
          <w:sz w:val="16"/>
          <w:szCs w:val="16"/>
        </w:rPr>
      </w:pPr>
    </w:p>
    <w:sectPr w:rsidR="00B040B2" w:rsidSect="00924147">
      <w:headerReference w:type="default" r:id="rId21"/>
      <w:footerReference w:type="default" r:id="rId22"/>
      <w:pgSz w:w="11899" w:h="16838"/>
      <w:pgMar w:top="1135" w:right="1134" w:bottom="900" w:left="567"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76" w:rsidRPr="00D81F8D" w:rsidRDefault="00D24E76" w:rsidP="008A6E0D">
      <w:r w:rsidRPr="00D81F8D">
        <w:separator/>
      </w:r>
    </w:p>
  </w:endnote>
  <w:endnote w:type="continuationSeparator" w:id="0">
    <w:p w:rsidR="00D24E76" w:rsidRPr="00D81F8D" w:rsidRDefault="00D24E76"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Pr="00D81F8D" w:rsidRDefault="00D24E76" w:rsidP="001A10F6">
    <w:pPr>
      <w:pStyle w:val="Footer"/>
      <w:framePr w:wrap="around" w:vAnchor="text" w:hAnchor="margin" w:xAlign="right" w:y="1"/>
      <w:rPr>
        <w:rStyle w:val="PageNumber"/>
      </w:rPr>
    </w:pPr>
    <w:r w:rsidRPr="00D81F8D">
      <w:rPr>
        <w:rStyle w:val="PageNumber"/>
      </w:rPr>
      <w:fldChar w:fldCharType="begin"/>
    </w:r>
    <w:r w:rsidRPr="00D81F8D">
      <w:rPr>
        <w:rStyle w:val="PageNumber"/>
      </w:rPr>
      <w:instrText xml:space="preserve">PAGE  </w:instrText>
    </w:r>
    <w:r w:rsidRPr="00D81F8D">
      <w:rPr>
        <w:rStyle w:val="PageNumber"/>
      </w:rPr>
      <w:fldChar w:fldCharType="end"/>
    </w:r>
  </w:p>
  <w:p w:rsidR="00D24E76" w:rsidRPr="00D81F8D" w:rsidRDefault="00D24E76"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Default="00D24E76" w:rsidP="006D527D">
    <w:pPr>
      <w:ind w:left="0"/>
    </w:pPr>
  </w:p>
  <w:p w:rsidR="00D24E76" w:rsidRPr="008576B9" w:rsidRDefault="00D24E76" w:rsidP="006D527D">
    <w:pPr>
      <w:ind w:left="0"/>
      <w:rPr>
        <w:b w:val="0"/>
        <w:sz w:val="22"/>
        <w:szCs w:val="22"/>
      </w:rPr>
    </w:pPr>
    <w:hyperlink r:id="rId1" w:history="1">
      <w:r w:rsidRPr="008576B9">
        <w:rPr>
          <w:rStyle w:val="Hyperlink"/>
          <w:b w:val="0"/>
          <w:sz w:val="22"/>
          <w:szCs w:val="22"/>
        </w:rPr>
        <w:t>www.gov.uk/environment-agency</w:t>
      </w:r>
    </w:hyperlink>
  </w:p>
  <w:p w:rsidR="00D24E76" w:rsidRPr="00F058FA" w:rsidRDefault="00D24E76"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E76" w:rsidRPr="0082606A" w:rsidRDefault="00D24E76" w:rsidP="006D527D">
                          <w:hyperlink r:id="rId2" w:history="1">
                            <w:r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" filled="f" stroked="f" strokeweight=".5pt">
              <v:path arrowok="t"/>
              <v:textbox>
                <w:txbxContent>
                  <w:p w:rsidR="00D24E76" w:rsidRPr="0082606A" w:rsidRDefault="00D24E76" w:rsidP="006D527D">
                    <w:hyperlink r:id="rId3" w:history="1">
                      <w:r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E76" w:rsidRPr="0082606A" w:rsidRDefault="00D24E76" w:rsidP="006D527D">
                          <w:hyperlink r:id="rId4" w:history="1">
                            <w:r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H8jQIAAIM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" filled="f" stroked="f" strokeweight=".5pt">
              <v:path arrowok="t"/>
              <v:textbox>
                <w:txbxContent>
                  <w:p w:rsidR="00D24E76" w:rsidRPr="0082606A" w:rsidRDefault="00D24E76" w:rsidP="006D527D">
                    <w:hyperlink r:id="rId5" w:history="1">
                      <w:r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Pr="00D81F8D" w:rsidRDefault="00D24E76" w:rsidP="008A6E0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728;visibility:visible;mso-wrap-edited:f" o:allowincell="f">
          <v:imagedata r:id="rId1" o:title=""/>
        </v:shape>
        <o:OLEObject Type="Embed" ProgID="Word.Picture.8" ShapeID="_x0000_s2056" DrawAspect="Content" ObjectID="_1688451682" r:id="rId2"/>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Default="00D24E76" w:rsidP="006D527D">
    <w:pPr>
      <w:ind w:left="0"/>
    </w:pPr>
  </w:p>
  <w:p w:rsidR="00D24E76" w:rsidRPr="008576B9" w:rsidRDefault="00D24E76" w:rsidP="006D527D">
    <w:pPr>
      <w:ind w:left="0"/>
      <w:rPr>
        <w:b w:val="0"/>
        <w:sz w:val="22"/>
        <w:szCs w:val="22"/>
      </w:rPr>
    </w:pPr>
  </w:p>
  <w:p w:rsidR="00D24E76" w:rsidRPr="00F058FA" w:rsidRDefault="00D24E76"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6B25AD22" wp14:editId="1F6FE6FE">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E76" w:rsidRPr="0082606A" w:rsidRDefault="00D24E76" w:rsidP="006D527D">
                          <w:hyperlink r:id="rId1" w:history="1">
                            <w:r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5AD22" id="_x0000_t202" coordsize="21600,21600" o:spt="202" path="m,l,21600r21600,l21600,xe">
              <v:stroke joinstyle="miter"/>
              <v:path gradientshapeok="t" o:connecttype="rect"/>
            </v:shapetype>
            <v:shape id="_x0000_s1029"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7LVyJI4CAACCBQAADgAAAAAAAAAAAAAAAAAuAgAAZHJzL2Uyb0RvYy54bWxQ&#10;SwECLQAUAAYACAAAACEAef2PMeIAAAAMAQAADwAAAAAAAAAAAAAAAADoBAAAZHJzL2Rvd25yZXYu&#10;eG1sUEsFBgAAAAAEAAQA8wAAAPcFAAAAAA==&#10;" filled="f" stroked="f" strokeweight=".5pt">
              <v:path arrowok="t"/>
              <v:textbox>
                <w:txbxContent>
                  <w:p w:rsidR="00322FAF" w:rsidRPr="0082606A" w:rsidRDefault="00322FAF" w:rsidP="006D527D">
                    <w:hyperlink r:id="rId2" w:history="1">
                      <w:r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2FD58A5" wp14:editId="6C3E7886">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E76" w:rsidRPr="0082606A" w:rsidRDefault="00D24E76" w:rsidP="006D527D">
                          <w:hyperlink r:id="rId3" w:history="1">
                            <w:r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D58A5" id="_x0000_s1030"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84jgIAAII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C8KfOI4CAACCBQAADgAAAAAAAAAAAAAAAAAuAgAAZHJzL2Uyb0RvYy54bWxQ&#10;SwECLQAUAAYACAAAACEAef2PMeIAAAAMAQAADwAAAAAAAAAAAAAAAADoBAAAZHJzL2Rvd25yZXYu&#10;eG1sUEsFBgAAAAAEAAQA8wAAAPcFAAAAAA==&#10;" filled="f" stroked="f" strokeweight=".5pt">
              <v:path arrowok="t"/>
              <v:textbox>
                <w:txbxContent>
                  <w:p w:rsidR="00322FAF" w:rsidRPr="0082606A" w:rsidRDefault="00322FAF" w:rsidP="006D527D">
                    <w:hyperlink r:id="rId4" w:history="1">
                      <w:r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76" w:rsidRPr="00D81F8D" w:rsidRDefault="00D24E76" w:rsidP="008A6E0D">
      <w:r w:rsidRPr="00D81F8D">
        <w:separator/>
      </w:r>
    </w:p>
  </w:footnote>
  <w:footnote w:type="continuationSeparator" w:id="0">
    <w:p w:rsidR="00D24E76" w:rsidRPr="00D81F8D" w:rsidRDefault="00D24E76"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Pr="00D81F8D" w:rsidRDefault="00D24E76" w:rsidP="00C6046B">
    <w:pPr>
      <w:ind w:left="0"/>
    </w:pPr>
    <w:r w:rsidRPr="009817A6">
      <w:rPr>
        <w:noProof/>
        <w:lang w:eastAsia="en-GB"/>
      </w:rPr>
      <w:drawing>
        <wp:anchor distT="0" distB="0" distL="114300" distR="114300" simplePos="0" relativeHeight="251658240" behindDoc="1" locked="1" layoutInCell="1" allowOverlap="1" wp14:anchorId="0C1CF497" wp14:editId="4DDFF5A2">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Pr="00D81F8D" w:rsidRDefault="00D24E76" w:rsidP="008A6E0D">
    <w:r>
      <w:rPr>
        <w:noProof/>
        <w:lang w:eastAsia="en-GB"/>
      </w:rPr>
      <w:drawing>
        <wp:inline distT="0" distB="0" distL="0" distR="0">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76" w:rsidRPr="00D81F8D" w:rsidRDefault="00D24E76"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B41BB"/>
    <w:multiLevelType w:val="hybridMultilevel"/>
    <w:tmpl w:val="40F66C06"/>
    <w:lvl w:ilvl="0" w:tplc="BE0453D2">
      <w:start w:val="1"/>
      <w:numFmt w:val="bullet"/>
      <w:pStyle w:val="Roundbullet"/>
      <w:lvlText w:val="•"/>
      <w:lvlJc w:val="left"/>
      <w:pPr>
        <w:tabs>
          <w:tab w:val="num" w:pos="720"/>
        </w:tabs>
        <w:ind w:left="720" w:hanging="360"/>
      </w:pPr>
      <w:rPr>
        <w:rFonts w:ascii="Arial" w:hAnsi="Arial" w:hint="default"/>
      </w:rPr>
    </w:lvl>
    <w:lvl w:ilvl="1" w:tplc="18329358" w:tentative="1">
      <w:start w:val="1"/>
      <w:numFmt w:val="bullet"/>
      <w:lvlText w:val="•"/>
      <w:lvlJc w:val="left"/>
      <w:pPr>
        <w:tabs>
          <w:tab w:val="num" w:pos="1440"/>
        </w:tabs>
        <w:ind w:left="1440" w:hanging="360"/>
      </w:pPr>
      <w:rPr>
        <w:rFonts w:ascii="Arial" w:hAnsi="Arial" w:hint="default"/>
      </w:rPr>
    </w:lvl>
    <w:lvl w:ilvl="2" w:tplc="22322FF6" w:tentative="1">
      <w:start w:val="1"/>
      <w:numFmt w:val="bullet"/>
      <w:lvlText w:val="•"/>
      <w:lvlJc w:val="left"/>
      <w:pPr>
        <w:tabs>
          <w:tab w:val="num" w:pos="2160"/>
        </w:tabs>
        <w:ind w:left="2160" w:hanging="360"/>
      </w:pPr>
      <w:rPr>
        <w:rFonts w:ascii="Arial" w:hAnsi="Arial" w:hint="default"/>
      </w:rPr>
    </w:lvl>
    <w:lvl w:ilvl="3" w:tplc="71124966" w:tentative="1">
      <w:start w:val="1"/>
      <w:numFmt w:val="bullet"/>
      <w:lvlText w:val="•"/>
      <w:lvlJc w:val="left"/>
      <w:pPr>
        <w:tabs>
          <w:tab w:val="num" w:pos="2880"/>
        </w:tabs>
        <w:ind w:left="2880" w:hanging="360"/>
      </w:pPr>
      <w:rPr>
        <w:rFonts w:ascii="Arial" w:hAnsi="Arial" w:hint="default"/>
      </w:rPr>
    </w:lvl>
    <w:lvl w:ilvl="4" w:tplc="39CE2106" w:tentative="1">
      <w:start w:val="1"/>
      <w:numFmt w:val="bullet"/>
      <w:lvlText w:val="•"/>
      <w:lvlJc w:val="left"/>
      <w:pPr>
        <w:tabs>
          <w:tab w:val="num" w:pos="3600"/>
        </w:tabs>
        <w:ind w:left="3600" w:hanging="360"/>
      </w:pPr>
      <w:rPr>
        <w:rFonts w:ascii="Arial" w:hAnsi="Arial" w:hint="default"/>
      </w:rPr>
    </w:lvl>
    <w:lvl w:ilvl="5" w:tplc="3F2CFB28" w:tentative="1">
      <w:start w:val="1"/>
      <w:numFmt w:val="bullet"/>
      <w:lvlText w:val="•"/>
      <w:lvlJc w:val="left"/>
      <w:pPr>
        <w:tabs>
          <w:tab w:val="num" w:pos="4320"/>
        </w:tabs>
        <w:ind w:left="4320" w:hanging="360"/>
      </w:pPr>
      <w:rPr>
        <w:rFonts w:ascii="Arial" w:hAnsi="Arial" w:hint="default"/>
      </w:rPr>
    </w:lvl>
    <w:lvl w:ilvl="6" w:tplc="F306F13E" w:tentative="1">
      <w:start w:val="1"/>
      <w:numFmt w:val="bullet"/>
      <w:lvlText w:val="•"/>
      <w:lvlJc w:val="left"/>
      <w:pPr>
        <w:tabs>
          <w:tab w:val="num" w:pos="5040"/>
        </w:tabs>
        <w:ind w:left="5040" w:hanging="360"/>
      </w:pPr>
      <w:rPr>
        <w:rFonts w:ascii="Arial" w:hAnsi="Arial" w:hint="default"/>
      </w:rPr>
    </w:lvl>
    <w:lvl w:ilvl="7" w:tplc="6DA493F4" w:tentative="1">
      <w:start w:val="1"/>
      <w:numFmt w:val="bullet"/>
      <w:lvlText w:val="•"/>
      <w:lvlJc w:val="left"/>
      <w:pPr>
        <w:tabs>
          <w:tab w:val="num" w:pos="5760"/>
        </w:tabs>
        <w:ind w:left="5760" w:hanging="360"/>
      </w:pPr>
      <w:rPr>
        <w:rFonts w:ascii="Arial" w:hAnsi="Arial" w:hint="default"/>
      </w:rPr>
    </w:lvl>
    <w:lvl w:ilvl="8" w:tplc="68FCF5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3"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9"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
  </w:num>
  <w:num w:numId="4">
    <w:abstractNumId w:val="21"/>
  </w:num>
  <w:num w:numId="5">
    <w:abstractNumId w:val="22"/>
  </w:num>
  <w:num w:numId="6">
    <w:abstractNumId w:val="7"/>
  </w:num>
  <w:num w:numId="7">
    <w:abstractNumId w:val="20"/>
  </w:num>
  <w:num w:numId="8">
    <w:abstractNumId w:val="6"/>
  </w:num>
  <w:num w:numId="9">
    <w:abstractNumId w:val="10"/>
  </w:num>
  <w:num w:numId="10">
    <w:abstractNumId w:val="19"/>
  </w:num>
  <w:num w:numId="11">
    <w:abstractNumId w:val="2"/>
  </w:num>
  <w:num w:numId="12">
    <w:abstractNumId w:val="9"/>
  </w:num>
  <w:num w:numId="13">
    <w:abstractNumId w:val="17"/>
  </w:num>
  <w:num w:numId="14">
    <w:abstractNumId w:val="8"/>
  </w:num>
  <w:num w:numId="15">
    <w:abstractNumId w:val="18"/>
  </w:num>
  <w:num w:numId="16">
    <w:abstractNumId w:val="12"/>
  </w:num>
  <w:num w:numId="17">
    <w:abstractNumId w:val="23"/>
  </w:num>
  <w:num w:numId="18">
    <w:abstractNumId w:val="14"/>
  </w:num>
  <w:num w:numId="19">
    <w:abstractNumId w:val="1"/>
  </w:num>
  <w:num w:numId="20">
    <w:abstractNumId w:val="15"/>
  </w:num>
  <w:num w:numId="21">
    <w:abstractNumId w:val="0"/>
  </w:num>
  <w:num w:numId="22">
    <w:abstractNumId w:val="4"/>
  </w:num>
  <w:num w:numId="23">
    <w:abstractNumId w:val="16"/>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15DE5"/>
    <w:rsid w:val="00043C69"/>
    <w:rsid w:val="000469B8"/>
    <w:rsid w:val="00064BD8"/>
    <w:rsid w:val="000661BF"/>
    <w:rsid w:val="00091379"/>
    <w:rsid w:val="000A3B1F"/>
    <w:rsid w:val="000B08D0"/>
    <w:rsid w:val="000D0DC1"/>
    <w:rsid w:val="000F2767"/>
    <w:rsid w:val="00100663"/>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5BD1"/>
    <w:rsid w:val="00201EBD"/>
    <w:rsid w:val="002049B6"/>
    <w:rsid w:val="002330B1"/>
    <w:rsid w:val="00237741"/>
    <w:rsid w:val="002408BF"/>
    <w:rsid w:val="0024121E"/>
    <w:rsid w:val="00243579"/>
    <w:rsid w:val="00246F28"/>
    <w:rsid w:val="00264D01"/>
    <w:rsid w:val="002723D4"/>
    <w:rsid w:val="00297AA2"/>
    <w:rsid w:val="002B211A"/>
    <w:rsid w:val="002C62F1"/>
    <w:rsid w:val="002D11D2"/>
    <w:rsid w:val="002D5F23"/>
    <w:rsid w:val="002D7930"/>
    <w:rsid w:val="002E7AF6"/>
    <w:rsid w:val="00300316"/>
    <w:rsid w:val="00314431"/>
    <w:rsid w:val="003157D6"/>
    <w:rsid w:val="003167A0"/>
    <w:rsid w:val="00322A2A"/>
    <w:rsid w:val="00322FAF"/>
    <w:rsid w:val="0032744D"/>
    <w:rsid w:val="00332941"/>
    <w:rsid w:val="003555BB"/>
    <w:rsid w:val="00383C70"/>
    <w:rsid w:val="003845F4"/>
    <w:rsid w:val="00392AE5"/>
    <w:rsid w:val="003955FB"/>
    <w:rsid w:val="00396493"/>
    <w:rsid w:val="003C56BB"/>
    <w:rsid w:val="003C7CD5"/>
    <w:rsid w:val="003D40FB"/>
    <w:rsid w:val="003E54CE"/>
    <w:rsid w:val="00400FF6"/>
    <w:rsid w:val="00404BA2"/>
    <w:rsid w:val="004214A8"/>
    <w:rsid w:val="00424755"/>
    <w:rsid w:val="00425885"/>
    <w:rsid w:val="004259DB"/>
    <w:rsid w:val="00427834"/>
    <w:rsid w:val="00457F24"/>
    <w:rsid w:val="00467DCF"/>
    <w:rsid w:val="004720A6"/>
    <w:rsid w:val="004A4FEF"/>
    <w:rsid w:val="004A6A17"/>
    <w:rsid w:val="004B0ECB"/>
    <w:rsid w:val="004D53C8"/>
    <w:rsid w:val="004D5DC8"/>
    <w:rsid w:val="004E0E45"/>
    <w:rsid w:val="004F20FC"/>
    <w:rsid w:val="004F23F6"/>
    <w:rsid w:val="004F2D1B"/>
    <w:rsid w:val="00512CF8"/>
    <w:rsid w:val="00520905"/>
    <w:rsid w:val="005405DA"/>
    <w:rsid w:val="005815F9"/>
    <w:rsid w:val="005B389A"/>
    <w:rsid w:val="005B60DD"/>
    <w:rsid w:val="005D6F6B"/>
    <w:rsid w:val="005E7AAD"/>
    <w:rsid w:val="005F2CD5"/>
    <w:rsid w:val="005F37A0"/>
    <w:rsid w:val="005F478A"/>
    <w:rsid w:val="006269CC"/>
    <w:rsid w:val="00653334"/>
    <w:rsid w:val="006964E1"/>
    <w:rsid w:val="006A2E18"/>
    <w:rsid w:val="006A3442"/>
    <w:rsid w:val="006A35D3"/>
    <w:rsid w:val="006B1B18"/>
    <w:rsid w:val="006B299C"/>
    <w:rsid w:val="006B4638"/>
    <w:rsid w:val="006B689F"/>
    <w:rsid w:val="006D527D"/>
    <w:rsid w:val="006E2185"/>
    <w:rsid w:val="006F2B8A"/>
    <w:rsid w:val="00737139"/>
    <w:rsid w:val="0077746F"/>
    <w:rsid w:val="007872EA"/>
    <w:rsid w:val="007C110B"/>
    <w:rsid w:val="007C11B5"/>
    <w:rsid w:val="007C29F1"/>
    <w:rsid w:val="007C2F37"/>
    <w:rsid w:val="007C3913"/>
    <w:rsid w:val="007F13AF"/>
    <w:rsid w:val="007F76C0"/>
    <w:rsid w:val="00800ABC"/>
    <w:rsid w:val="00814EB0"/>
    <w:rsid w:val="008201F8"/>
    <w:rsid w:val="008270CB"/>
    <w:rsid w:val="00832354"/>
    <w:rsid w:val="008469FD"/>
    <w:rsid w:val="00862257"/>
    <w:rsid w:val="0087606E"/>
    <w:rsid w:val="008768C3"/>
    <w:rsid w:val="008777E3"/>
    <w:rsid w:val="008A6E0D"/>
    <w:rsid w:val="008F7E38"/>
    <w:rsid w:val="00900FCB"/>
    <w:rsid w:val="00913A0A"/>
    <w:rsid w:val="00924147"/>
    <w:rsid w:val="009369B4"/>
    <w:rsid w:val="00937547"/>
    <w:rsid w:val="00954EDA"/>
    <w:rsid w:val="009578E1"/>
    <w:rsid w:val="00962CE9"/>
    <w:rsid w:val="00962E18"/>
    <w:rsid w:val="0096728B"/>
    <w:rsid w:val="00983A6F"/>
    <w:rsid w:val="00994EEE"/>
    <w:rsid w:val="00997BB5"/>
    <w:rsid w:val="009A0366"/>
    <w:rsid w:val="009A0754"/>
    <w:rsid w:val="009A2195"/>
    <w:rsid w:val="009A47FE"/>
    <w:rsid w:val="009A5F63"/>
    <w:rsid w:val="009B1CD1"/>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3DE0"/>
    <w:rsid w:val="00A83ABA"/>
    <w:rsid w:val="00A90145"/>
    <w:rsid w:val="00A941AC"/>
    <w:rsid w:val="00A953B3"/>
    <w:rsid w:val="00AA43E3"/>
    <w:rsid w:val="00AA5237"/>
    <w:rsid w:val="00AB1B09"/>
    <w:rsid w:val="00AB1C82"/>
    <w:rsid w:val="00AB4398"/>
    <w:rsid w:val="00AC08E6"/>
    <w:rsid w:val="00AD6C73"/>
    <w:rsid w:val="00AE2ED6"/>
    <w:rsid w:val="00AF16EA"/>
    <w:rsid w:val="00B0277E"/>
    <w:rsid w:val="00B040B2"/>
    <w:rsid w:val="00B05AA4"/>
    <w:rsid w:val="00B16018"/>
    <w:rsid w:val="00B25604"/>
    <w:rsid w:val="00B26582"/>
    <w:rsid w:val="00B3263B"/>
    <w:rsid w:val="00B33E5F"/>
    <w:rsid w:val="00B451F3"/>
    <w:rsid w:val="00B5113E"/>
    <w:rsid w:val="00B55C2A"/>
    <w:rsid w:val="00B570DD"/>
    <w:rsid w:val="00B66846"/>
    <w:rsid w:val="00B72CCC"/>
    <w:rsid w:val="00B72F42"/>
    <w:rsid w:val="00B756A2"/>
    <w:rsid w:val="00B97172"/>
    <w:rsid w:val="00BB050C"/>
    <w:rsid w:val="00C02E9B"/>
    <w:rsid w:val="00C43247"/>
    <w:rsid w:val="00C4355A"/>
    <w:rsid w:val="00C55832"/>
    <w:rsid w:val="00C57729"/>
    <w:rsid w:val="00C6046B"/>
    <w:rsid w:val="00C9399B"/>
    <w:rsid w:val="00C974FE"/>
    <w:rsid w:val="00C97A34"/>
    <w:rsid w:val="00CA3375"/>
    <w:rsid w:val="00CB263B"/>
    <w:rsid w:val="00CB5008"/>
    <w:rsid w:val="00CB5C1B"/>
    <w:rsid w:val="00CD5F62"/>
    <w:rsid w:val="00CD7167"/>
    <w:rsid w:val="00CF1BE2"/>
    <w:rsid w:val="00CF4D7D"/>
    <w:rsid w:val="00CF7C43"/>
    <w:rsid w:val="00D01BF0"/>
    <w:rsid w:val="00D0581E"/>
    <w:rsid w:val="00D059AB"/>
    <w:rsid w:val="00D13E28"/>
    <w:rsid w:val="00D175BE"/>
    <w:rsid w:val="00D21779"/>
    <w:rsid w:val="00D24E76"/>
    <w:rsid w:val="00D34E6C"/>
    <w:rsid w:val="00D440E0"/>
    <w:rsid w:val="00D50A69"/>
    <w:rsid w:val="00D604CC"/>
    <w:rsid w:val="00D81F8D"/>
    <w:rsid w:val="00DC172B"/>
    <w:rsid w:val="00DE321D"/>
    <w:rsid w:val="00DE45E2"/>
    <w:rsid w:val="00E2463E"/>
    <w:rsid w:val="00E2687C"/>
    <w:rsid w:val="00E51967"/>
    <w:rsid w:val="00E56F7B"/>
    <w:rsid w:val="00E62DD1"/>
    <w:rsid w:val="00E65E0A"/>
    <w:rsid w:val="00E758B9"/>
    <w:rsid w:val="00EB5B10"/>
    <w:rsid w:val="00ED45A9"/>
    <w:rsid w:val="00ED58D2"/>
    <w:rsid w:val="00EF1046"/>
    <w:rsid w:val="00F058FA"/>
    <w:rsid w:val="00F10A11"/>
    <w:rsid w:val="00F61193"/>
    <w:rsid w:val="00F67257"/>
    <w:rsid w:val="00F675D2"/>
    <w:rsid w:val="00F71D2E"/>
    <w:rsid w:val="00F72AC2"/>
    <w:rsid w:val="00F73CCD"/>
    <w:rsid w:val="00F75F9E"/>
    <w:rsid w:val="00F80C8F"/>
    <w:rsid w:val="00F91DA4"/>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styleId="Strong">
    <w:name w:val="Strong"/>
    <w:basedOn w:val="DefaultParagraphFont"/>
    <w:uiPriority w:val="22"/>
    <w:qFormat/>
    <w:locked/>
    <w:rsid w:val="008F7E38"/>
    <w:rPr>
      <w:b/>
      <w:bCs/>
    </w:rPr>
  </w:style>
  <w:style w:type="paragraph" w:customStyle="1" w:styleId="Roundbullet">
    <w:name w:val="Round bullet"/>
    <w:autoRedefine/>
    <w:qFormat/>
    <w:rsid w:val="00CF7C43"/>
    <w:pPr>
      <w:numPr>
        <w:numId w:val="25"/>
      </w:numPr>
      <w:spacing w:after="120"/>
    </w:pPr>
    <w:rPr>
      <w:rFonts w:ascii="Arial" w:eastAsia="Arial" w:hAnsi="Arial"/>
      <w:sz w:val="24"/>
      <w:szCs w:val="22"/>
      <w:lang w:eastAsia="en-US"/>
    </w:rPr>
  </w:style>
  <w:style w:type="paragraph" w:styleId="Subtitle">
    <w:name w:val="Subtitle"/>
    <w:basedOn w:val="Normal"/>
    <w:next w:val="Normal"/>
    <w:link w:val="SubtitleChar"/>
    <w:uiPriority w:val="11"/>
    <w:qFormat/>
    <w:rsid w:val="00CF7C43"/>
    <w:pPr>
      <w:numPr>
        <w:ilvl w:val="1"/>
      </w:numPr>
      <w:spacing w:after="160"/>
      <w:ind w:left="14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7C43"/>
    <w:rPr>
      <w:rFonts w:asciiTheme="minorHAnsi" w:eastAsiaTheme="minorEastAsia" w:hAnsiTheme="minorHAnsi" w:cstheme="minorBidi"/>
      <w:b/>
      <w:color w:val="5A5A5A" w:themeColor="text1" w:themeTint="A5"/>
      <w:spacing w:val="15"/>
      <w:sz w:val="22"/>
      <w:szCs w:val="22"/>
      <w:lang w:eastAsia="en-US"/>
    </w:rPr>
  </w:style>
  <w:style w:type="character" w:customStyle="1" w:styleId="Boldtextblack">
    <w:name w:val="Bold text black"/>
    <w:basedOn w:val="DefaultParagraphFont"/>
    <w:uiPriority w:val="1"/>
    <w:qFormat/>
    <w:rsid w:val="00015D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environment-and-business/nav-boat-reg-charge" TargetMode="External"/><Relationship Id="rId13" Type="http://schemas.openxmlformats.org/officeDocument/2006/relationships/header" Target="header1.xml"/><Relationship Id="rId18" Type="http://schemas.openxmlformats.org/officeDocument/2006/relationships/hyperlink" Target="mailto:enquiries@environment-agency.gov.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avconsultation@environment-agency.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enquiries@environment-agenc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nvironment-agency.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consult.environment-agency.gov.uk/environment-and-business/nav-boat-reg-charge" TargetMode="External"/><Relationship Id="rId19"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enquiries@environment-agency.gov.uk" TargetMode="Externa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14430-9A66-4237-BE1B-293CED2C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7</TotalTime>
  <Pages>24</Pages>
  <Words>4596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29430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Marshall, Elaine</cp:lastModifiedBy>
  <cp:revision>5</cp:revision>
  <cp:lastPrinted>2010-09-03T11:30:00Z</cp:lastPrinted>
  <dcterms:created xsi:type="dcterms:W3CDTF">2021-07-21T13:49:00Z</dcterms:created>
  <dcterms:modified xsi:type="dcterms:W3CDTF">2021-07-22T08:35:00Z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