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8FCA4" w14:textId="4A5F6188" w:rsidR="00FA3BB2" w:rsidRPr="006A7979" w:rsidRDefault="00F57207" w:rsidP="005D2556">
      <w:pPr>
        <w:pStyle w:val="Title1"/>
        <w:ind w:left="567"/>
        <w:rPr>
          <w:color w:val="00AF41"/>
        </w:rPr>
      </w:pPr>
      <w:r w:rsidRPr="006A7979">
        <w:rPr>
          <w:noProof/>
          <w:color w:val="00AF41"/>
          <w:lang w:eastAsia="en-GB"/>
        </w:rPr>
        <mc:AlternateContent>
          <mc:Choice Requires="wps">
            <w:drawing>
              <wp:anchor distT="0" distB="0" distL="114300" distR="114300" simplePos="0" relativeHeight="251658240" behindDoc="0" locked="0" layoutInCell="0" allowOverlap="1" wp14:anchorId="26B2D16D" wp14:editId="1F9B5F83">
                <wp:simplePos x="0" y="0"/>
                <wp:positionH relativeFrom="margin">
                  <wp:posOffset>300355</wp:posOffset>
                </wp:positionH>
                <wp:positionV relativeFrom="paragraph">
                  <wp:posOffset>600710</wp:posOffset>
                </wp:positionV>
                <wp:extent cx="6815455" cy="659765"/>
                <wp:effectExtent l="0" t="0" r="0" b="6985"/>
                <wp:wrapSquare wrapText="bothSides"/>
                <wp:docPr id="3418628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0A25" w14:textId="47BA12B1" w:rsidR="00FC0C90" w:rsidRPr="00AD556F" w:rsidRDefault="00FC0C90" w:rsidP="005D2556">
                            <w:pPr>
                              <w:ind w:left="0" w:right="1990"/>
                              <w:rPr>
                                <w:color w:val="00AF41"/>
                              </w:rPr>
                            </w:pPr>
                            <w:r w:rsidRPr="00AD556F">
                              <w:rPr>
                                <w:color w:val="00AF41"/>
                              </w:rPr>
                              <w:t xml:space="preserve">Consultation on the Environment Agency’s </w:t>
                            </w:r>
                            <w:r w:rsidR="00C26AC1">
                              <w:rPr>
                                <w:color w:val="00AF41"/>
                              </w:rPr>
                              <w:t>E</w:t>
                            </w:r>
                            <w:r w:rsidRPr="00AD556F">
                              <w:rPr>
                                <w:color w:val="00AF41"/>
                              </w:rPr>
                              <w:t xml:space="preserve">nforcement and sanctions policy </w:t>
                            </w:r>
                          </w:p>
                          <w:p w14:paraId="257B07CF" w14:textId="77777777" w:rsidR="00FC0C90" w:rsidRPr="001913A4" w:rsidRDefault="00FC0C90" w:rsidP="00FC0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2D16D" id="_x0000_t202" coordsize="21600,21600" o:spt="202" path="m,l,21600r21600,l21600,xe">
                <v:stroke joinstyle="miter"/>
                <v:path gradientshapeok="t" o:connecttype="rect"/>
              </v:shapetype>
              <v:shape id="Text Box 7" o:spid="_x0000_s1026" type="#_x0000_t202" style="position:absolute;left:0;text-align:left;margin-left:23.65pt;margin-top:47.3pt;width:536.65pt;height:51.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" o:allowincell="f" filled="f" stroked="f">
                <v:textbox>
                  <w:txbxContent>
                    <w:p w14:paraId="2BFD0A25" w14:textId="47BA12B1" w:rsidR="00FC0C90" w:rsidRPr="00AD556F" w:rsidRDefault="00FC0C90" w:rsidP="005D2556">
                      <w:pPr>
                        <w:ind w:left="0" w:right="1990"/>
                        <w:rPr>
                          <w:color w:val="00AF41"/>
                        </w:rPr>
                      </w:pPr>
                      <w:r w:rsidRPr="00AD556F">
                        <w:rPr>
                          <w:color w:val="00AF41"/>
                        </w:rPr>
                        <w:t xml:space="preserve">Consultation on the Environment Agency’s </w:t>
                      </w:r>
                      <w:r w:rsidR="00C26AC1">
                        <w:rPr>
                          <w:color w:val="00AF41"/>
                        </w:rPr>
                        <w:t>E</w:t>
                      </w:r>
                      <w:r w:rsidRPr="00AD556F">
                        <w:rPr>
                          <w:color w:val="00AF41"/>
                        </w:rPr>
                        <w:t xml:space="preserve">nforcement and sanctions policy </w:t>
                      </w:r>
                    </w:p>
                    <w:p w14:paraId="257B07CF" w14:textId="77777777" w:rsidR="00FC0C90" w:rsidRPr="001913A4" w:rsidRDefault="00FC0C90" w:rsidP="00FC0C90"/>
                  </w:txbxContent>
                </v:textbox>
                <w10:wrap type="square" anchorx="margin"/>
              </v:shape>
            </w:pict>
          </mc:Fallback>
        </mc:AlternateContent>
      </w:r>
      <w:r w:rsidR="006A35D3" w:rsidRPr="006A7979">
        <w:rPr>
          <w:color w:val="00AF41"/>
        </w:rPr>
        <w:t>R</w:t>
      </w:r>
      <w:r w:rsidR="002B211A" w:rsidRPr="006A7979">
        <w:rPr>
          <w:color w:val="00AF41"/>
        </w:rPr>
        <w:t>esponse form</w:t>
      </w:r>
      <w:r w:rsidR="00512CF8" w:rsidRPr="006A7979">
        <w:rPr>
          <w:color w:val="00AF41"/>
        </w:rPr>
        <w:t xml:space="preserve"> </w:t>
      </w:r>
    </w:p>
    <w:tbl>
      <w:tblPr>
        <w:tblpPr w:leftFromText="180" w:rightFromText="180" w:vertAnchor="page" w:horzAnchor="margin" w:tblpXSpec="center" w:tblpY="3199"/>
        <w:tblW w:w="9072" w:type="dxa"/>
        <w:tblLayout w:type="fixed"/>
        <w:tblCellMar>
          <w:left w:w="30" w:type="dxa"/>
          <w:right w:w="30" w:type="dxa"/>
        </w:tblCellMar>
        <w:tblLook w:val="0000" w:firstRow="0" w:lastRow="0" w:firstColumn="0" w:lastColumn="0" w:noHBand="0" w:noVBand="0"/>
      </w:tblPr>
      <w:tblGrid>
        <w:gridCol w:w="9072"/>
      </w:tblGrid>
      <w:tr w:rsidR="00E758B9" w:rsidRPr="006A7979" w14:paraId="6348FCA7" w14:textId="77777777" w:rsidTr="00255BAE">
        <w:trPr>
          <w:cantSplit/>
          <w:trHeight w:val="291"/>
        </w:trPr>
        <w:tc>
          <w:tcPr>
            <w:tcW w:w="9072" w:type="dxa"/>
            <w:tcBorders>
              <w:top w:val="nil"/>
              <w:left w:val="nil"/>
              <w:right w:val="nil"/>
            </w:tcBorders>
            <w:shd w:val="clear" w:color="auto" w:fill="FFFFFF" w:themeFill="background1"/>
          </w:tcPr>
          <w:p w14:paraId="02A1F222" w14:textId="57A0566F" w:rsidR="00E758B9" w:rsidRPr="006A7979" w:rsidRDefault="00327511" w:rsidP="00711D2D">
            <w:pPr>
              <w:spacing w:before="40" w:after="40"/>
              <w:ind w:left="-30"/>
              <w:rPr>
                <w:color w:val="00AF41"/>
                <w:sz w:val="28"/>
                <w:szCs w:val="28"/>
              </w:rPr>
            </w:pPr>
            <w:r w:rsidRPr="006A7979">
              <w:rPr>
                <w:color w:val="00AF41"/>
                <w:sz w:val="28"/>
                <w:szCs w:val="28"/>
              </w:rPr>
              <w:t>About you</w:t>
            </w:r>
          </w:p>
          <w:p w14:paraId="55A8F06C" w14:textId="77777777" w:rsidR="00236DD6" w:rsidRPr="006A7979" w:rsidRDefault="00236DD6" w:rsidP="00801EFF">
            <w:pPr>
              <w:spacing w:before="40" w:after="40"/>
              <w:ind w:left="-30"/>
              <w:rPr>
                <w:snapToGrid w:val="0"/>
                <w:color w:val="auto"/>
                <w:sz w:val="24"/>
              </w:rPr>
            </w:pPr>
          </w:p>
          <w:p w14:paraId="3C0842AB" w14:textId="77777777" w:rsidR="00E60422" w:rsidRPr="006A7979" w:rsidRDefault="008B0DD9" w:rsidP="00801EFF">
            <w:pPr>
              <w:spacing w:before="40" w:after="40"/>
              <w:ind w:left="-30"/>
              <w:rPr>
                <w:snapToGrid w:val="0"/>
                <w:color w:val="auto"/>
                <w:sz w:val="24"/>
              </w:rPr>
            </w:pPr>
            <w:r w:rsidRPr="006A7979">
              <w:rPr>
                <w:snapToGrid w:val="0"/>
                <w:color w:val="auto"/>
                <w:sz w:val="24"/>
              </w:rPr>
              <w:t>Your information and how we will use it</w:t>
            </w:r>
            <w:r w:rsidR="00FF3CF3" w:rsidRPr="006A7979">
              <w:rPr>
                <w:snapToGrid w:val="0"/>
                <w:color w:val="auto"/>
                <w:sz w:val="24"/>
              </w:rPr>
              <w:t xml:space="preserve"> </w:t>
            </w:r>
          </w:p>
          <w:p w14:paraId="49CBEC86" w14:textId="5D0B474D" w:rsidR="006D4163" w:rsidRPr="006A7979" w:rsidRDefault="002A3B44" w:rsidP="00255BAE">
            <w:pPr>
              <w:pStyle w:val="NormalWeb"/>
              <w:rPr>
                <w:rFonts w:ascii="Arial" w:hAnsi="Arial" w:cs="Arial"/>
                <w:color w:val="000000"/>
              </w:rPr>
            </w:pPr>
            <w:r w:rsidRPr="00255BAE">
              <w:rPr>
                <w:rFonts w:ascii="Arial" w:hAnsi="Arial" w:cs="Arial"/>
                <w:color w:val="000000"/>
                <w:shd w:val="clear" w:color="auto" w:fill="FFFFFF" w:themeFill="background1"/>
              </w:rPr>
              <w:t xml:space="preserve">We will publish our full response on GOV.UK </w:t>
            </w:r>
            <w:r w:rsidR="006D4163" w:rsidRPr="00255BAE">
              <w:rPr>
                <w:rFonts w:ascii="Arial" w:hAnsi="Arial" w:cs="Arial"/>
                <w:color w:val="000000"/>
                <w:shd w:val="clear" w:color="auto" w:fill="FFFFFF" w:themeFill="background1"/>
              </w:rPr>
              <w:t>w</w:t>
            </w:r>
            <w:r w:rsidR="006D4163" w:rsidRPr="006A7979">
              <w:rPr>
                <w:rFonts w:ascii="Arial" w:hAnsi="Arial" w:cs="Arial"/>
                <w:color w:val="000000"/>
              </w:rPr>
              <w:t xml:space="preserve">ithin 12 weeks of this consultation closing and before we implement any changes. </w:t>
            </w:r>
            <w:r w:rsidR="004F1E5D" w:rsidRPr="006A7979">
              <w:rPr>
                <w:rFonts w:ascii="Arial" w:hAnsi="Arial" w:cs="Arial"/>
                <w:color w:val="000000"/>
              </w:rPr>
              <w:t xml:space="preserve">A link to the consultation response document will be added to this Citizen Space portal. </w:t>
            </w:r>
          </w:p>
          <w:p w14:paraId="475F2F3C" w14:textId="26CE35EA" w:rsidR="00E02D6F" w:rsidRPr="006A7979" w:rsidRDefault="004F1E5D" w:rsidP="00255BAE">
            <w:pPr>
              <w:pStyle w:val="NormalWeb"/>
              <w:rPr>
                <w:rFonts w:ascii="Arial" w:hAnsi="Arial" w:cs="Arial"/>
                <w:color w:val="000000"/>
              </w:rPr>
            </w:pPr>
            <w:r w:rsidRPr="006A7979">
              <w:rPr>
                <w:rFonts w:ascii="Arial" w:hAnsi="Arial" w:cs="Arial"/>
                <w:color w:val="000000"/>
              </w:rPr>
              <w:t xml:space="preserve">The Environment Agency will make all responses publicly available after the consultation, unless you have specifically requested that we keep your response confidential. </w:t>
            </w:r>
          </w:p>
          <w:p w14:paraId="1A3955C6" w14:textId="175C2A67" w:rsidR="00E02D6F" w:rsidRPr="00255BAE" w:rsidRDefault="00E02D6F" w:rsidP="00255BAE">
            <w:pPr>
              <w:pStyle w:val="NormalWeb"/>
              <w:rPr>
                <w:rFonts w:ascii="Arial" w:hAnsi="Arial" w:cs="Arial"/>
                <w:color w:val="000000"/>
              </w:rPr>
            </w:pPr>
            <w:r w:rsidRPr="006A7979">
              <w:rPr>
                <w:rFonts w:ascii="Arial" w:hAnsi="Arial" w:cs="Arial"/>
                <w:color w:val="000000"/>
              </w:rPr>
              <w:t xml:space="preserve">We will not publish </w:t>
            </w:r>
            <w:r w:rsidR="00F96666" w:rsidRPr="006A7979">
              <w:rPr>
                <w:rFonts w:ascii="Arial" w:hAnsi="Arial" w:cs="Arial"/>
                <w:color w:val="000000"/>
              </w:rPr>
              <w:t xml:space="preserve">names of individuals or personal data. </w:t>
            </w:r>
            <w:r w:rsidR="000D6C57" w:rsidRPr="006A7979">
              <w:rPr>
                <w:rFonts w:ascii="Arial" w:hAnsi="Arial" w:cs="Arial"/>
                <w:color w:val="000000"/>
              </w:rPr>
              <w:t>We will publish the name of the organisation for those respons</w:t>
            </w:r>
            <w:r w:rsidR="000D6C57" w:rsidRPr="00255BAE">
              <w:rPr>
                <w:rFonts w:ascii="Arial" w:hAnsi="Arial" w:cs="Arial"/>
                <w:color w:val="000000"/>
              </w:rPr>
              <w:t xml:space="preserve">es made on behalf of organisations. </w:t>
            </w:r>
          </w:p>
          <w:p w14:paraId="4DDB2248" w14:textId="1E67E598" w:rsidR="000D6C57" w:rsidRPr="006A7979" w:rsidRDefault="000D6C57" w:rsidP="00255BAE">
            <w:pPr>
              <w:pStyle w:val="NormalWeb"/>
              <w:rPr>
                <w:rFonts w:ascii="Arial" w:hAnsi="Arial" w:cs="Arial"/>
                <w:color w:val="000000"/>
              </w:rPr>
            </w:pPr>
            <w:r w:rsidRPr="00255BAE">
              <w:rPr>
                <w:rFonts w:ascii="Arial" w:hAnsi="Arial" w:cs="Arial"/>
                <w:color w:val="000000"/>
              </w:rPr>
              <w:t>We will not respond individually to responses. After th</w:t>
            </w:r>
            <w:r w:rsidRPr="006A7979">
              <w:rPr>
                <w:rFonts w:ascii="Arial" w:hAnsi="Arial" w:cs="Arial"/>
                <w:color w:val="000000"/>
              </w:rPr>
              <w:t xml:space="preserve">e consultation has closed, we will publish a summary of the responses on our website and contact you to let you know when this is available. </w:t>
            </w:r>
          </w:p>
          <w:p w14:paraId="33081BE2" w14:textId="3325968F" w:rsidR="000D6C57" w:rsidRPr="006A7979" w:rsidRDefault="000D6C57" w:rsidP="00255BAE">
            <w:pPr>
              <w:pStyle w:val="NormalWeb"/>
              <w:shd w:val="clear" w:color="auto" w:fill="FFFFFF" w:themeFill="background1"/>
              <w:rPr>
                <w:rFonts w:ascii="Arial" w:hAnsi="Arial" w:cs="Arial"/>
                <w:b/>
                <w:bCs/>
                <w:color w:val="000000"/>
              </w:rPr>
            </w:pPr>
            <w:r w:rsidRPr="006A7979">
              <w:rPr>
                <w:rFonts w:ascii="Arial" w:hAnsi="Arial" w:cs="Arial"/>
                <w:b/>
                <w:bCs/>
                <w:color w:val="000000"/>
              </w:rPr>
              <w:t xml:space="preserve">Privacy Notice </w:t>
            </w:r>
          </w:p>
          <w:p w14:paraId="55C16DC5" w14:textId="77777777" w:rsidR="00BB4728" w:rsidRPr="006A7979" w:rsidRDefault="007C7DE0" w:rsidP="00255BAE">
            <w:pPr>
              <w:pStyle w:val="NormalWeb"/>
              <w:shd w:val="clear" w:color="auto" w:fill="FFFFFF" w:themeFill="background1"/>
              <w:rPr>
                <w:rFonts w:ascii="Arial" w:hAnsi="Arial" w:cs="Arial"/>
                <w:color w:val="000000"/>
              </w:rPr>
            </w:pPr>
            <w:r w:rsidRPr="006A7979">
              <w:rPr>
                <w:rFonts w:ascii="Arial" w:hAnsi="Arial" w:cs="Arial"/>
                <w:color w:val="000000"/>
              </w:rPr>
              <w:t xml:space="preserve">The Environment Agency would like to keep you informed about the outcomes of this consultation. </w:t>
            </w:r>
            <w:r w:rsidR="00BB4728" w:rsidRPr="006A7979">
              <w:rPr>
                <w:rFonts w:ascii="Arial" w:hAnsi="Arial" w:cs="Arial"/>
                <w:color w:val="000000"/>
              </w:rPr>
              <w:t xml:space="preserve">If you would like to receive an email acknowledging your response and telling you when we’ve published the summary of responses, please provide your email address with your response. </w:t>
            </w:r>
          </w:p>
          <w:p w14:paraId="6085AE28" w14:textId="3A09078F" w:rsidR="007C7DE0" w:rsidRPr="006A7979" w:rsidRDefault="007C7DE0" w:rsidP="00255BAE">
            <w:pPr>
              <w:pStyle w:val="NormalWeb"/>
              <w:shd w:val="clear" w:color="auto" w:fill="FFFFFF" w:themeFill="background1"/>
              <w:rPr>
                <w:rFonts w:ascii="Arial" w:hAnsi="Arial" w:cs="Arial"/>
                <w:color w:val="000000"/>
              </w:rPr>
            </w:pPr>
            <w:r w:rsidRPr="006A7979">
              <w:rPr>
                <w:rFonts w:ascii="Arial" w:hAnsi="Arial" w:cs="Arial"/>
                <w:color w:val="000000"/>
              </w:rPr>
              <w:t>We will keep your details until we have notified you of the response document publication.</w:t>
            </w:r>
            <w:r w:rsidR="002F38CA" w:rsidRPr="006A7979">
              <w:rPr>
                <w:rFonts w:ascii="Arial" w:hAnsi="Arial" w:cs="Arial"/>
                <w:color w:val="000000"/>
              </w:rPr>
              <w:t xml:space="preserve"> </w:t>
            </w:r>
            <w:r w:rsidRPr="006A7979">
              <w:rPr>
                <w:rFonts w:ascii="Arial" w:hAnsi="Arial" w:cs="Arial"/>
                <w:color w:val="000000"/>
              </w:rPr>
              <w:t xml:space="preserve"> </w:t>
            </w:r>
          </w:p>
          <w:p w14:paraId="52C32AEA" w14:textId="54F2FB0D" w:rsidR="007C7DE0" w:rsidRPr="006A7979" w:rsidRDefault="007C7DE0" w:rsidP="00255BAE">
            <w:pPr>
              <w:pStyle w:val="NormalWeb"/>
              <w:shd w:val="clear" w:color="auto" w:fill="FFFFFF" w:themeFill="background1"/>
              <w:rPr>
                <w:rFonts w:ascii="Arial" w:hAnsi="Arial" w:cs="Arial"/>
                <w:color w:val="000000"/>
              </w:rPr>
            </w:pPr>
            <w:r w:rsidRPr="006A7979">
              <w:rPr>
                <w:rFonts w:ascii="Arial" w:hAnsi="Arial" w:cs="Arial"/>
                <w:color w:val="000000"/>
              </w:rPr>
              <w:t xml:space="preserve">The Environment Agency is the data controller for the personal data you provide. For further information on how we deal with your </w:t>
            </w:r>
            <w:r w:rsidR="004745C9" w:rsidRPr="006A7979">
              <w:rPr>
                <w:rFonts w:ascii="Arial" w:hAnsi="Arial" w:cs="Arial"/>
                <w:color w:val="000000"/>
              </w:rPr>
              <w:t xml:space="preserve">personal data please see our </w:t>
            </w:r>
            <w:hyperlink r:id="rId12" w:history="1">
              <w:r w:rsidR="00842B3B" w:rsidRPr="006A7979">
                <w:rPr>
                  <w:rStyle w:val="Hyperlink"/>
                  <w:rFonts w:ascii="Arial" w:hAnsi="Arial" w:cs="Arial"/>
                </w:rPr>
                <w:t>Personal Information Charter</w:t>
              </w:r>
            </w:hyperlink>
            <w:r w:rsidR="00D502CD" w:rsidRPr="006A7979">
              <w:rPr>
                <w:rFonts w:ascii="Arial" w:hAnsi="Arial" w:cs="Arial"/>
                <w:color w:val="000000"/>
              </w:rPr>
              <w:t xml:space="preserve"> on GOV.UK</w:t>
            </w:r>
            <w:r w:rsidR="00842B3B" w:rsidRPr="006A7979">
              <w:rPr>
                <w:rFonts w:ascii="Arial" w:hAnsi="Arial" w:cs="Arial"/>
                <w:color w:val="000000"/>
              </w:rPr>
              <w:t xml:space="preserve"> </w:t>
            </w:r>
          </w:p>
          <w:p w14:paraId="19705796" w14:textId="54714B08" w:rsidR="00BB4753" w:rsidRPr="006A7979" w:rsidRDefault="00BB4753" w:rsidP="00255BAE">
            <w:pPr>
              <w:pStyle w:val="NormalWeb"/>
              <w:shd w:val="clear" w:color="auto" w:fill="FFFFFF" w:themeFill="background1"/>
              <w:rPr>
                <w:rFonts w:ascii="Arial" w:hAnsi="Arial" w:cs="Arial"/>
                <w:color w:val="000000"/>
              </w:rPr>
            </w:pPr>
            <w:r w:rsidRPr="006A7979">
              <w:rPr>
                <w:rFonts w:ascii="Arial" w:hAnsi="Arial" w:cs="Arial"/>
                <w:color w:val="000000"/>
              </w:rPr>
              <w:t xml:space="preserve">You can email our Data Protection team: </w:t>
            </w:r>
            <w:hyperlink r:id="rId13" w:history="1">
              <w:r w:rsidRPr="006A7979">
                <w:rPr>
                  <w:rStyle w:val="Hyperlink"/>
                  <w:rFonts w:ascii="Arial" w:hAnsi="Arial" w:cs="Arial"/>
                </w:rPr>
                <w:t>dataprotection@environment-agency.gov.uk</w:t>
              </w:r>
            </w:hyperlink>
            <w:r w:rsidRPr="006A7979">
              <w:rPr>
                <w:rFonts w:ascii="Arial" w:hAnsi="Arial" w:cs="Arial"/>
                <w:color w:val="000000"/>
              </w:rPr>
              <w:t xml:space="preserve">. </w:t>
            </w:r>
          </w:p>
          <w:p w14:paraId="1DBF70E3" w14:textId="60ED7681" w:rsidR="004F0EAC" w:rsidRPr="006A7979" w:rsidRDefault="004F0EAC" w:rsidP="00255BAE">
            <w:pPr>
              <w:pStyle w:val="NormalWeb"/>
              <w:shd w:val="clear" w:color="auto" w:fill="FFFFFF" w:themeFill="background1"/>
              <w:rPr>
                <w:rFonts w:ascii="Arial" w:hAnsi="Arial" w:cs="Arial"/>
                <w:b/>
                <w:bCs/>
                <w:color w:val="000000"/>
              </w:rPr>
            </w:pPr>
            <w:r w:rsidRPr="006A7979">
              <w:rPr>
                <w:rFonts w:ascii="Arial" w:hAnsi="Arial" w:cs="Arial"/>
                <w:b/>
                <w:bCs/>
                <w:color w:val="000000"/>
              </w:rPr>
              <w:t xml:space="preserve">Keeping you up to date </w:t>
            </w:r>
          </w:p>
          <w:p w14:paraId="1C7D6D90" w14:textId="3C0F0675" w:rsidR="004F0EAC" w:rsidRPr="006A7979" w:rsidRDefault="004F0EAC" w:rsidP="00255BAE">
            <w:pPr>
              <w:pStyle w:val="NormalWeb"/>
              <w:shd w:val="clear" w:color="auto" w:fill="FFFFFF" w:themeFill="background1"/>
              <w:rPr>
                <w:rFonts w:ascii="Arial" w:hAnsi="Arial" w:cs="Arial"/>
                <w:color w:val="000000"/>
              </w:rPr>
            </w:pPr>
            <w:r w:rsidRPr="006A7979">
              <w:rPr>
                <w:rFonts w:ascii="Arial" w:hAnsi="Arial" w:cs="Arial"/>
                <w:color w:val="000000"/>
              </w:rPr>
              <w:t xml:space="preserve">By giving us your email address you consent for us to email you about the consultation. We will keep your details until </w:t>
            </w:r>
            <w:r w:rsidR="00A40A74" w:rsidRPr="006A7979">
              <w:rPr>
                <w:rFonts w:ascii="Arial" w:hAnsi="Arial" w:cs="Arial"/>
                <w:color w:val="000000"/>
              </w:rPr>
              <w:t xml:space="preserve">we have notified you about the publication of the response document. </w:t>
            </w:r>
          </w:p>
          <w:p w14:paraId="05F57712" w14:textId="3CE1E849" w:rsidR="00A40A74" w:rsidRPr="006A7979" w:rsidRDefault="00A40A74" w:rsidP="00255BAE">
            <w:pPr>
              <w:pStyle w:val="NormalWeb"/>
              <w:shd w:val="clear" w:color="auto" w:fill="FFFFFF" w:themeFill="background1"/>
              <w:rPr>
                <w:rFonts w:ascii="Arial" w:hAnsi="Arial" w:cs="Arial"/>
                <w:color w:val="000000"/>
              </w:rPr>
            </w:pPr>
            <w:r w:rsidRPr="006A7979">
              <w:rPr>
                <w:rFonts w:ascii="Arial" w:hAnsi="Arial" w:cs="Arial"/>
                <w:color w:val="000000"/>
              </w:rPr>
              <w:lastRenderedPageBreak/>
              <w:t xml:space="preserve">We will not share your details with any other third party without your clear and full consent, unless required to by law. </w:t>
            </w:r>
          </w:p>
          <w:p w14:paraId="213D0F38" w14:textId="3A8A6288" w:rsidR="002A7A12" w:rsidRPr="006A7979" w:rsidRDefault="00A40A74" w:rsidP="00255BAE">
            <w:pPr>
              <w:pStyle w:val="NormalWeb"/>
              <w:shd w:val="clear" w:color="auto" w:fill="FFFFFF" w:themeFill="background1"/>
              <w:rPr>
                <w:rStyle w:val="Hyperlink"/>
                <w:rFonts w:ascii="Arial" w:hAnsi="Arial" w:cs="Arial"/>
              </w:rPr>
            </w:pPr>
            <w:r w:rsidRPr="006A7979">
              <w:rPr>
                <w:rFonts w:ascii="Arial" w:hAnsi="Arial" w:cs="Arial"/>
                <w:color w:val="000000"/>
              </w:rPr>
              <w:t xml:space="preserve">You can withdraw your consent to receive these emails at any time by contacting us at </w:t>
            </w:r>
            <w:hyperlink r:id="rId14" w:history="1">
              <w:r w:rsidR="008B5B2A" w:rsidRPr="006A7979">
                <w:rPr>
                  <w:rStyle w:val="Hyperlink"/>
                  <w:rFonts w:ascii="Arial" w:hAnsi="Arial" w:cs="Arial"/>
                </w:rPr>
                <w:t>GHGTeam@environment-agency.gov.uk</w:t>
              </w:r>
            </w:hyperlink>
            <w:r w:rsidR="00724381" w:rsidRPr="006A7979">
              <w:rPr>
                <w:rStyle w:val="Hyperlink"/>
                <w:rFonts w:ascii="Arial" w:hAnsi="Arial" w:cs="Arial"/>
              </w:rPr>
              <w:t>.</w:t>
            </w:r>
          </w:p>
          <w:p w14:paraId="40D956CD" w14:textId="77777777" w:rsidR="00C26AC1" w:rsidRPr="006A7979" w:rsidRDefault="00C26AC1" w:rsidP="00255BAE">
            <w:pPr>
              <w:pStyle w:val="NormalWeb"/>
              <w:shd w:val="clear" w:color="auto" w:fill="FFFFFF" w:themeFill="background1"/>
              <w:rPr>
                <w:rStyle w:val="Hyperlink"/>
                <w:rFonts w:ascii="Arial" w:hAnsi="Arial" w:cs="Arial"/>
                <w:b/>
                <w:bCs/>
                <w:color w:val="auto"/>
                <w:sz w:val="16"/>
                <w:szCs w:val="16"/>
                <w:u w:val="none"/>
              </w:rPr>
            </w:pPr>
          </w:p>
          <w:p w14:paraId="54A7947C" w14:textId="48A2C825" w:rsidR="00274521" w:rsidRPr="000C6701" w:rsidRDefault="00724381" w:rsidP="00255BAE">
            <w:pPr>
              <w:pStyle w:val="NormalWeb"/>
              <w:numPr>
                <w:ilvl w:val="0"/>
                <w:numId w:val="26"/>
              </w:numPr>
              <w:shd w:val="clear" w:color="auto" w:fill="FFFFFF" w:themeFill="background1"/>
              <w:rPr>
                <w:rStyle w:val="Hyperlink"/>
                <w:rFonts w:ascii="Arial" w:hAnsi="Arial" w:cs="Arial"/>
                <w:b/>
                <w:bCs/>
                <w:color w:val="auto"/>
                <w:u w:val="none"/>
              </w:rPr>
            </w:pPr>
            <w:r w:rsidRPr="006A7979">
              <w:rPr>
                <w:rStyle w:val="Hyperlink"/>
                <w:rFonts w:ascii="Arial" w:hAnsi="Arial" w:cs="Arial"/>
                <w:b/>
                <w:bCs/>
                <w:color w:val="auto"/>
                <w:u w:val="none"/>
              </w:rPr>
              <w:t>Please tell us if you would like to (tick all that apply):</w:t>
            </w:r>
          </w:p>
          <w:p w14:paraId="366744C7" w14:textId="788A41E6" w:rsidR="00724381" w:rsidRPr="006A7979" w:rsidRDefault="00000000" w:rsidP="00255BAE">
            <w:pPr>
              <w:pStyle w:val="NormalWeb"/>
              <w:shd w:val="clear" w:color="auto" w:fill="FFFFFF" w:themeFill="background1"/>
              <w:spacing w:before="0" w:beforeAutospacing="0" w:after="0" w:afterAutospacing="0"/>
              <w:ind w:left="397"/>
              <w:rPr>
                <w:rStyle w:val="Hyperlink"/>
                <w:rFonts w:ascii="Arial" w:hAnsi="Arial" w:cs="Arial"/>
                <w:color w:val="auto"/>
                <w:u w:val="none"/>
              </w:rPr>
            </w:pPr>
            <w:sdt>
              <w:sdtPr>
                <w:rPr>
                  <w:rStyle w:val="bodyboldpurple"/>
                  <w:rFonts w:ascii="Wingdings 2" w:eastAsia="Wingdings 2" w:hAnsi="Wingdings 2" w:cs="Wingdings 2"/>
                  <w:bCs/>
                  <w:color w:val="000000"/>
                  <w:szCs w:val="22"/>
                </w:rPr>
                <w:id w:val="322239664"/>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F2B5B" w:rsidRPr="006A7979">
              <w:rPr>
                <w:rStyle w:val="bodyboldpurple"/>
                <w:bCs/>
                <w:color w:val="000000"/>
                <w:szCs w:val="22"/>
              </w:rPr>
              <w:t xml:space="preserve">  </w:t>
            </w:r>
            <w:r w:rsidR="00724381" w:rsidRPr="006A7979">
              <w:rPr>
                <w:rStyle w:val="Hyperlink"/>
                <w:rFonts w:ascii="Arial" w:hAnsi="Arial" w:cs="Arial"/>
                <w:color w:val="auto"/>
                <w:u w:val="none"/>
              </w:rPr>
              <w:t>Receive an email acknowledging your response</w:t>
            </w:r>
          </w:p>
          <w:p w14:paraId="7706B1E6" w14:textId="36F48125" w:rsidR="00427201" w:rsidRPr="006A7979" w:rsidRDefault="00000000" w:rsidP="00255BAE">
            <w:pPr>
              <w:pStyle w:val="NormalWeb"/>
              <w:shd w:val="clear" w:color="auto" w:fill="FFFFFF" w:themeFill="background1"/>
              <w:spacing w:before="0" w:beforeAutospacing="0" w:after="0" w:afterAutospacing="0"/>
              <w:ind w:left="397"/>
              <w:rPr>
                <w:rStyle w:val="Hyperlink"/>
                <w:rFonts w:ascii="Arial" w:hAnsi="Arial" w:cs="Arial"/>
                <w:color w:val="auto"/>
                <w:u w:val="none"/>
              </w:rPr>
            </w:pPr>
            <w:sdt>
              <w:sdtPr>
                <w:rPr>
                  <w:rStyle w:val="bodyboldpurple"/>
                  <w:rFonts w:ascii="Wingdings 2" w:eastAsia="Wingdings 2" w:hAnsi="Wingdings 2" w:cs="Wingdings 2"/>
                  <w:bCs/>
                  <w:color w:val="000000"/>
                  <w:szCs w:val="22"/>
                </w:rPr>
                <w:id w:val="1774671854"/>
                <w14:checkbox>
                  <w14:checked w14:val="0"/>
                  <w14:checkedState w14:val="2612" w14:font="MS Gothic"/>
                  <w14:uncheckedState w14:val="2610" w14:font="MS Gothic"/>
                </w14:checkbox>
              </w:sdtPr>
              <w:sdtContent>
                <w:r w:rsidR="00255BAE">
                  <w:rPr>
                    <w:rStyle w:val="bodyboldpurple"/>
                    <w:rFonts w:ascii="MS Gothic" w:eastAsia="MS Gothic" w:hAnsi="MS Gothic" w:cs="Wingdings 2" w:hint="eastAsia"/>
                    <w:bCs/>
                    <w:color w:val="000000"/>
                    <w:szCs w:val="22"/>
                  </w:rPr>
                  <w:t>☐</w:t>
                </w:r>
              </w:sdtContent>
            </w:sdt>
            <w:r w:rsidR="006A7979" w:rsidRPr="006A7979">
              <w:rPr>
                <w:rStyle w:val="bodyboldpurple"/>
                <w:b w:val="0"/>
                <w:color w:val="000000"/>
                <w:szCs w:val="22"/>
              </w:rPr>
              <w:t xml:space="preserve"> </w:t>
            </w:r>
            <w:r w:rsidR="006F2B5B" w:rsidRPr="006A7979">
              <w:rPr>
                <w:rStyle w:val="bodyboldpurple"/>
                <w:b w:val="0"/>
                <w:color w:val="000000"/>
                <w:szCs w:val="22"/>
              </w:rPr>
              <w:t xml:space="preserve">  </w:t>
            </w:r>
            <w:r w:rsidR="00724381" w:rsidRPr="006A7979">
              <w:rPr>
                <w:rStyle w:val="Hyperlink"/>
                <w:rFonts w:ascii="Arial" w:hAnsi="Arial" w:cs="Arial"/>
                <w:color w:val="auto"/>
                <w:u w:val="none"/>
              </w:rPr>
              <w:t>Rece</w:t>
            </w:r>
            <w:r w:rsidR="006F2B5B" w:rsidRPr="006A7979">
              <w:rPr>
                <w:rStyle w:val="Hyperlink"/>
                <w:rFonts w:ascii="Arial" w:hAnsi="Arial" w:cs="Arial"/>
                <w:color w:val="auto"/>
                <w:u w:val="none"/>
              </w:rPr>
              <w:t xml:space="preserve">ive an email to let you know that the summary of responses has </w:t>
            </w:r>
          </w:p>
          <w:p w14:paraId="0F99B557" w14:textId="690009AD" w:rsidR="00724381" w:rsidRPr="006A7979" w:rsidRDefault="00427201" w:rsidP="00255BAE">
            <w:pPr>
              <w:pStyle w:val="NormalWeb"/>
              <w:shd w:val="clear" w:color="auto" w:fill="FFFFFF" w:themeFill="background1"/>
              <w:spacing w:before="0" w:beforeAutospacing="0" w:after="0" w:afterAutospacing="0"/>
              <w:ind w:left="534"/>
              <w:rPr>
                <w:rStyle w:val="Hyperlink"/>
                <w:rFonts w:ascii="Arial" w:hAnsi="Arial" w:cs="Arial"/>
                <w:color w:val="auto"/>
                <w:u w:val="none"/>
              </w:rPr>
            </w:pPr>
            <w:r w:rsidRPr="006A7979">
              <w:rPr>
                <w:rStyle w:val="bodyboldpurple"/>
                <w:rFonts w:ascii="Wingdings 2" w:eastAsia="Wingdings 2" w:hAnsi="Wingdings 2" w:cs="Wingdings 2"/>
                <w:b w:val="0"/>
                <w:color w:val="000000"/>
                <w:szCs w:val="22"/>
              </w:rPr>
              <w:t xml:space="preserve"> </w:t>
            </w:r>
            <w:r w:rsidR="006F2B5B" w:rsidRPr="006A7979">
              <w:rPr>
                <w:rStyle w:val="Hyperlink"/>
                <w:rFonts w:ascii="Arial" w:hAnsi="Arial" w:cs="Arial"/>
                <w:color w:val="auto"/>
                <w:u w:val="none"/>
              </w:rPr>
              <w:t xml:space="preserve">been published </w:t>
            </w:r>
          </w:p>
          <w:p w14:paraId="78D39695" w14:textId="520836E6" w:rsidR="00724381" w:rsidRPr="006A7979" w:rsidRDefault="006F2B5B" w:rsidP="00255BAE">
            <w:pPr>
              <w:pStyle w:val="NormalWeb"/>
              <w:shd w:val="clear" w:color="auto" w:fill="FFFFFF" w:themeFill="background1"/>
              <w:rPr>
                <w:rFonts w:ascii="Arial" w:hAnsi="Arial" w:cs="Arial"/>
                <w:b/>
                <w:bCs/>
              </w:rPr>
            </w:pPr>
            <w:r w:rsidRPr="006A7979">
              <w:rPr>
                <w:rStyle w:val="Hyperlink"/>
                <w:rFonts w:ascii="Arial" w:hAnsi="Arial" w:cs="Arial"/>
                <w:b/>
                <w:bCs/>
                <w:color w:val="auto"/>
                <w:u w:val="none"/>
              </w:rPr>
              <w:t>If you have ticked any of the boxes above, please provide us with your email address:</w:t>
            </w:r>
          </w:p>
          <w:tbl>
            <w:tblPr>
              <w:tblStyle w:val="TableGrid"/>
              <w:tblW w:w="0" w:type="auto"/>
              <w:tblLayout w:type="fixed"/>
              <w:tblLook w:val="04A0" w:firstRow="1" w:lastRow="0" w:firstColumn="1" w:lastColumn="0" w:noHBand="0" w:noVBand="1"/>
            </w:tblPr>
            <w:tblGrid>
              <w:gridCol w:w="9002"/>
            </w:tblGrid>
            <w:tr w:rsidR="006810E6" w:rsidRPr="006A7979" w14:paraId="0F24CDBD" w14:textId="77777777" w:rsidTr="006810E6">
              <w:tc>
                <w:tcPr>
                  <w:tcW w:w="9002" w:type="dxa"/>
                </w:tcPr>
                <w:p w14:paraId="134DD7A1" w14:textId="77777777" w:rsidR="006810E6" w:rsidRPr="006A7979" w:rsidRDefault="006810E6" w:rsidP="007E24B1">
                  <w:pPr>
                    <w:pStyle w:val="NormalWeb"/>
                    <w:framePr w:hSpace="180" w:wrap="around" w:vAnchor="page" w:hAnchor="margin" w:xAlign="center" w:y="3199"/>
                    <w:shd w:val="clear" w:color="auto" w:fill="FFFFFF" w:themeFill="background1"/>
                    <w:rPr>
                      <w:rFonts w:ascii="Arial" w:hAnsi="Arial" w:cs="Arial"/>
                      <w:color w:val="000000"/>
                    </w:rPr>
                  </w:pPr>
                </w:p>
                <w:p w14:paraId="0290FC1E" w14:textId="77777777" w:rsidR="006F2B5B" w:rsidRPr="006A7979" w:rsidRDefault="006F2B5B" w:rsidP="007E24B1">
                  <w:pPr>
                    <w:pStyle w:val="NormalWeb"/>
                    <w:framePr w:hSpace="180" w:wrap="around" w:vAnchor="page" w:hAnchor="margin" w:xAlign="center" w:y="3199"/>
                    <w:shd w:val="clear" w:color="auto" w:fill="FFFFFF" w:themeFill="background1"/>
                    <w:rPr>
                      <w:rFonts w:ascii="Arial" w:hAnsi="Arial" w:cs="Arial"/>
                      <w:color w:val="000000"/>
                    </w:rPr>
                  </w:pPr>
                </w:p>
              </w:tc>
            </w:tr>
          </w:tbl>
          <w:p w14:paraId="39811D49" w14:textId="77777777" w:rsidR="00C33205" w:rsidRPr="006A7979" w:rsidRDefault="00C33205" w:rsidP="00255BAE">
            <w:pPr>
              <w:pStyle w:val="NormalWeb"/>
              <w:shd w:val="clear" w:color="auto" w:fill="FFFFFF" w:themeFill="background1"/>
              <w:spacing w:before="0" w:beforeAutospacing="0" w:after="0" w:afterAutospacing="0"/>
              <w:rPr>
                <w:rFonts w:ascii="Arial" w:hAnsi="Arial" w:cs="Arial"/>
                <w:b/>
                <w:bCs/>
                <w:color w:val="000000"/>
              </w:rPr>
            </w:pPr>
          </w:p>
          <w:p w14:paraId="041BCA85" w14:textId="77861C27" w:rsidR="000A6828" w:rsidRPr="006A7979" w:rsidRDefault="005158DF" w:rsidP="00255BAE">
            <w:pPr>
              <w:pStyle w:val="NormalWeb"/>
              <w:numPr>
                <w:ilvl w:val="0"/>
                <w:numId w:val="26"/>
              </w:numPr>
              <w:shd w:val="clear" w:color="auto" w:fill="FFFFFF" w:themeFill="background1"/>
              <w:rPr>
                <w:rFonts w:ascii="Arial" w:hAnsi="Arial" w:cs="Arial"/>
                <w:b/>
                <w:bCs/>
                <w:color w:val="000000"/>
              </w:rPr>
            </w:pPr>
            <w:r w:rsidRPr="006A7979">
              <w:rPr>
                <w:rFonts w:ascii="Arial" w:hAnsi="Arial" w:cs="Arial"/>
                <w:b/>
                <w:bCs/>
                <w:color w:val="000000"/>
              </w:rPr>
              <w:t>Can we publish your respon</w:t>
            </w:r>
            <w:r w:rsidR="006810E6" w:rsidRPr="006A7979">
              <w:rPr>
                <w:rFonts w:ascii="Arial" w:hAnsi="Arial" w:cs="Arial"/>
                <w:b/>
                <w:bCs/>
                <w:color w:val="000000"/>
              </w:rPr>
              <w:t>se</w:t>
            </w:r>
            <w:r w:rsidR="002207BF" w:rsidRPr="006A7979">
              <w:rPr>
                <w:rFonts w:ascii="Arial" w:hAnsi="Arial" w:cs="Arial"/>
                <w:b/>
                <w:bCs/>
                <w:color w:val="000000"/>
              </w:rPr>
              <w:t>?</w:t>
            </w:r>
          </w:p>
          <w:p w14:paraId="2F3DBD8D" w14:textId="318B8495" w:rsidR="006D4163" w:rsidRPr="006A7979" w:rsidRDefault="006D4163" w:rsidP="00255BAE">
            <w:pPr>
              <w:pStyle w:val="NormalWeb"/>
              <w:shd w:val="clear" w:color="auto" w:fill="FFFFFF" w:themeFill="background1"/>
              <w:rPr>
                <w:rFonts w:ascii="Arial" w:hAnsi="Arial" w:cs="Arial"/>
                <w:color w:val="000000"/>
              </w:rPr>
            </w:pPr>
            <w:r w:rsidRPr="006A7979">
              <w:rPr>
                <w:rFonts w:ascii="Arial" w:hAnsi="Arial" w:cs="Arial"/>
                <w:color w:val="000000"/>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33A7FD9E" w14:textId="6399A46C" w:rsidR="00561638" w:rsidRPr="006A7979" w:rsidRDefault="00561638" w:rsidP="001B0D14">
            <w:pPr>
              <w:pStyle w:val="NormalWeb"/>
              <w:shd w:val="clear" w:color="auto" w:fill="F6F6F4"/>
              <w:spacing w:before="0" w:beforeAutospacing="0" w:after="0" w:afterAutospacing="0"/>
              <w:ind w:left="397"/>
              <w:rPr>
                <w:rFonts w:ascii="Arial" w:hAnsi="Arial" w:cs="Arial"/>
                <w:b/>
                <w:bCs/>
                <w:color w:val="000000"/>
                <w:sz w:val="20"/>
                <w:szCs w:val="20"/>
              </w:rPr>
            </w:pPr>
            <w:r w:rsidRPr="006A7979">
              <w:rPr>
                <w:rFonts w:ascii="Arial" w:hAnsi="Arial" w:cs="Arial"/>
                <w:b/>
                <w:bCs/>
                <w:color w:val="000000"/>
                <w:sz w:val="20"/>
                <w:szCs w:val="20"/>
              </w:rPr>
              <w:t>(Required)</w:t>
            </w:r>
          </w:p>
          <w:p w14:paraId="43704D47" w14:textId="077B2995" w:rsidR="00561638" w:rsidRPr="006A7979" w:rsidRDefault="00000000" w:rsidP="001B0D14">
            <w:pPr>
              <w:ind w:left="397"/>
              <w:rPr>
                <w:rStyle w:val="bodyboldpurple"/>
                <w:color w:val="000000"/>
                <w:sz w:val="24"/>
              </w:rPr>
            </w:pPr>
            <w:sdt>
              <w:sdtPr>
                <w:rPr>
                  <w:rStyle w:val="bodyboldpurple"/>
                  <w:rFonts w:ascii="Wingdings 2" w:eastAsia="Wingdings 2" w:hAnsi="Wingdings 2" w:cs="Wingdings 2"/>
                  <w:bCs/>
                  <w:color w:val="000000"/>
                  <w:szCs w:val="22"/>
                </w:rPr>
                <w:id w:val="2023896370"/>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Style w:val="bodyboldpurple"/>
                <w:b/>
                <w:bCs/>
                <w:color w:val="000000"/>
                <w:sz w:val="24"/>
              </w:rPr>
              <w:t xml:space="preserve"> </w:t>
            </w:r>
            <w:r w:rsidR="00561638" w:rsidRPr="006A7979">
              <w:rPr>
                <w:rStyle w:val="bodyboldpurple"/>
                <w:b/>
                <w:bCs/>
                <w:color w:val="000000"/>
                <w:sz w:val="24"/>
              </w:rPr>
              <w:t xml:space="preserve">  </w:t>
            </w:r>
            <w:r w:rsidR="00561638" w:rsidRPr="006A7979">
              <w:rPr>
                <w:rStyle w:val="bodyboldpurple"/>
                <w:color w:val="000000"/>
                <w:sz w:val="24"/>
              </w:rPr>
              <w:t xml:space="preserve">Yes </w:t>
            </w:r>
          </w:p>
          <w:p w14:paraId="46518851" w14:textId="01A1E744" w:rsidR="00561638" w:rsidRPr="006A7979" w:rsidRDefault="00000000" w:rsidP="00427201">
            <w:pPr>
              <w:spacing w:before="40" w:after="40"/>
              <w:ind w:left="397"/>
              <w:rPr>
                <w:rStyle w:val="bodyboldpurple"/>
                <w:color w:val="000000"/>
                <w:sz w:val="24"/>
              </w:rPr>
            </w:pPr>
            <w:sdt>
              <w:sdtPr>
                <w:rPr>
                  <w:rStyle w:val="bodyboldpurple"/>
                  <w:rFonts w:ascii="Wingdings 2" w:eastAsia="Wingdings 2" w:hAnsi="Wingdings 2" w:cs="Wingdings 2"/>
                  <w:bCs/>
                  <w:color w:val="000000"/>
                  <w:szCs w:val="22"/>
                </w:rPr>
                <w:id w:val="566151123"/>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Style w:val="bodyboldpurple"/>
                <w:color w:val="000000"/>
                <w:sz w:val="24"/>
              </w:rPr>
              <w:t xml:space="preserve"> </w:t>
            </w:r>
            <w:r w:rsidR="00561638" w:rsidRPr="006A7979">
              <w:rPr>
                <w:rStyle w:val="bodyboldpurple"/>
                <w:color w:val="000000"/>
                <w:sz w:val="24"/>
              </w:rPr>
              <w:t xml:space="preserve">  No </w:t>
            </w:r>
          </w:p>
          <w:p w14:paraId="50F31A64" w14:textId="5FC4EBBA" w:rsidR="00573994" w:rsidRPr="006A7979" w:rsidRDefault="00573994" w:rsidP="00B8252B">
            <w:pPr>
              <w:spacing w:before="40" w:after="40"/>
              <w:ind w:left="112"/>
              <w:rPr>
                <w:rStyle w:val="bodyboldpurple"/>
                <w:rFonts w:ascii="Wingdings 2" w:eastAsia="Wingdings 2" w:hAnsi="Wingdings 2" w:cs="Wingdings 2"/>
              </w:rPr>
            </w:pPr>
          </w:p>
          <w:p w14:paraId="34799A25" w14:textId="229C2873" w:rsidR="003767F8" w:rsidRPr="006A7979" w:rsidRDefault="00573994" w:rsidP="00B8252B">
            <w:pPr>
              <w:spacing w:before="40" w:after="40"/>
              <w:ind w:left="112"/>
              <w:rPr>
                <w:rStyle w:val="bodyboldpurple"/>
                <w:rFonts w:eastAsia="Wingdings 2"/>
                <w:b/>
                <w:bCs/>
                <w:color w:val="auto"/>
                <w:sz w:val="24"/>
              </w:rPr>
            </w:pPr>
            <w:r w:rsidRPr="006A7979">
              <w:rPr>
                <w:rStyle w:val="bodyboldpurple"/>
                <w:rFonts w:eastAsia="Wingdings 2"/>
                <w:b/>
                <w:bCs/>
                <w:color w:val="auto"/>
                <w:sz w:val="24"/>
              </w:rPr>
              <w:t xml:space="preserve">If no, please tell us why below as we will need to understand this when responding to any Freedom of Information requests. </w:t>
            </w:r>
          </w:p>
          <w:tbl>
            <w:tblPr>
              <w:tblStyle w:val="TableGrid"/>
              <w:tblW w:w="8896" w:type="dxa"/>
              <w:tblInd w:w="117" w:type="dxa"/>
              <w:tblLayout w:type="fixed"/>
              <w:tblLook w:val="04A0" w:firstRow="1" w:lastRow="0" w:firstColumn="1" w:lastColumn="0" w:noHBand="0" w:noVBand="1"/>
            </w:tblPr>
            <w:tblGrid>
              <w:gridCol w:w="8896"/>
            </w:tblGrid>
            <w:tr w:rsidR="006810E6" w:rsidRPr="006A7979" w14:paraId="2ABE698C" w14:textId="77777777" w:rsidTr="006810E6">
              <w:trPr>
                <w:trHeight w:val="345"/>
              </w:trPr>
              <w:tc>
                <w:tcPr>
                  <w:tcW w:w="8896" w:type="dxa"/>
                </w:tcPr>
                <w:p w14:paraId="579DCA4C" w14:textId="77777777" w:rsidR="006810E6" w:rsidRPr="006A7979" w:rsidRDefault="006810E6" w:rsidP="007E24B1">
                  <w:pPr>
                    <w:framePr w:hSpace="180" w:wrap="around" w:vAnchor="page" w:hAnchor="margin" w:xAlign="center" w:y="3199"/>
                    <w:spacing w:before="40" w:after="40"/>
                    <w:ind w:left="0"/>
                    <w:rPr>
                      <w:rStyle w:val="bodyboldpurple"/>
                      <w:rFonts w:eastAsia="Wingdings 2"/>
                      <w:sz w:val="24"/>
                    </w:rPr>
                  </w:pPr>
                </w:p>
                <w:p w14:paraId="79F789F5" w14:textId="77777777" w:rsidR="006810E6" w:rsidRPr="006A7979" w:rsidRDefault="006810E6" w:rsidP="007E24B1">
                  <w:pPr>
                    <w:framePr w:hSpace="180" w:wrap="around" w:vAnchor="page" w:hAnchor="margin" w:xAlign="center" w:y="3199"/>
                    <w:spacing w:before="40" w:after="40"/>
                    <w:ind w:left="0"/>
                    <w:rPr>
                      <w:rStyle w:val="bodyboldpurple"/>
                      <w:rFonts w:eastAsia="Wingdings 2"/>
                      <w:sz w:val="24"/>
                    </w:rPr>
                  </w:pPr>
                </w:p>
                <w:p w14:paraId="5378D1E2" w14:textId="77777777" w:rsidR="006810E6" w:rsidRPr="006A7979" w:rsidRDefault="006810E6" w:rsidP="007E24B1">
                  <w:pPr>
                    <w:framePr w:hSpace="180" w:wrap="around" w:vAnchor="page" w:hAnchor="margin" w:xAlign="center" w:y="3199"/>
                    <w:spacing w:before="40" w:after="40"/>
                    <w:ind w:left="0"/>
                    <w:rPr>
                      <w:rStyle w:val="bodyboldpurple"/>
                      <w:rFonts w:eastAsia="Wingdings 2"/>
                      <w:sz w:val="24"/>
                    </w:rPr>
                  </w:pPr>
                </w:p>
                <w:p w14:paraId="4B2A2446" w14:textId="77777777" w:rsidR="006810E6" w:rsidRPr="006A7979" w:rsidRDefault="006810E6" w:rsidP="007E24B1">
                  <w:pPr>
                    <w:framePr w:hSpace="180" w:wrap="around" w:vAnchor="page" w:hAnchor="margin" w:xAlign="center" w:y="3199"/>
                    <w:spacing w:before="40" w:after="40"/>
                    <w:ind w:left="0"/>
                    <w:rPr>
                      <w:rStyle w:val="bodyboldpurple"/>
                      <w:rFonts w:eastAsia="Wingdings 2"/>
                      <w:sz w:val="24"/>
                    </w:rPr>
                  </w:pPr>
                </w:p>
              </w:tc>
            </w:tr>
          </w:tbl>
          <w:p w14:paraId="1B18D823" w14:textId="77777777" w:rsidR="00B8252B" w:rsidRPr="006A7979" w:rsidRDefault="00B8252B" w:rsidP="00801EFF">
            <w:pPr>
              <w:spacing w:before="40" w:after="40"/>
              <w:ind w:left="-30"/>
              <w:rPr>
                <w:snapToGrid w:val="0"/>
                <w:color w:val="00AF41"/>
                <w:sz w:val="24"/>
              </w:rPr>
            </w:pPr>
          </w:p>
          <w:p w14:paraId="4516D67C" w14:textId="77777777" w:rsidR="00D16C4F" w:rsidRPr="006A7979" w:rsidRDefault="00D16C4F" w:rsidP="00801EFF">
            <w:pPr>
              <w:spacing w:before="40" w:after="40"/>
              <w:ind w:left="-30"/>
              <w:rPr>
                <w:snapToGrid w:val="0"/>
                <w:color w:val="auto"/>
                <w:sz w:val="24"/>
              </w:rPr>
            </w:pPr>
          </w:p>
          <w:p w14:paraId="647AF667" w14:textId="77777777" w:rsidR="00D16C4F" w:rsidRPr="006A7979" w:rsidRDefault="00D16C4F" w:rsidP="00801EFF">
            <w:pPr>
              <w:spacing w:before="40" w:after="40"/>
              <w:ind w:left="-30"/>
              <w:rPr>
                <w:snapToGrid w:val="0"/>
                <w:color w:val="auto"/>
                <w:sz w:val="24"/>
              </w:rPr>
            </w:pPr>
          </w:p>
          <w:p w14:paraId="606D1D57" w14:textId="77777777" w:rsidR="00D16C4F" w:rsidRPr="006A7979" w:rsidRDefault="00D16C4F" w:rsidP="00801EFF">
            <w:pPr>
              <w:spacing w:before="40" w:after="40"/>
              <w:ind w:left="-30"/>
              <w:rPr>
                <w:snapToGrid w:val="0"/>
                <w:color w:val="auto"/>
                <w:sz w:val="24"/>
              </w:rPr>
            </w:pPr>
          </w:p>
          <w:p w14:paraId="361A973F" w14:textId="77777777" w:rsidR="00D16C4F" w:rsidRPr="006A7979" w:rsidRDefault="00D16C4F" w:rsidP="00801EFF">
            <w:pPr>
              <w:spacing w:before="40" w:after="40"/>
              <w:ind w:left="-30"/>
              <w:rPr>
                <w:snapToGrid w:val="0"/>
                <w:color w:val="auto"/>
                <w:sz w:val="24"/>
              </w:rPr>
            </w:pPr>
          </w:p>
          <w:p w14:paraId="2FB759A7" w14:textId="77777777" w:rsidR="00255BAE" w:rsidRDefault="00255BAE" w:rsidP="00801EFF">
            <w:pPr>
              <w:spacing w:before="40" w:after="40"/>
              <w:ind w:left="-30"/>
              <w:rPr>
                <w:snapToGrid w:val="0"/>
                <w:color w:val="auto"/>
                <w:sz w:val="24"/>
              </w:rPr>
            </w:pPr>
          </w:p>
          <w:p w14:paraId="4F068DD7" w14:textId="77777777" w:rsidR="00255BAE" w:rsidRDefault="00255BAE" w:rsidP="00801EFF">
            <w:pPr>
              <w:spacing w:before="40" w:after="40"/>
              <w:ind w:left="-30"/>
              <w:rPr>
                <w:snapToGrid w:val="0"/>
                <w:color w:val="auto"/>
                <w:sz w:val="24"/>
              </w:rPr>
            </w:pPr>
          </w:p>
          <w:p w14:paraId="4353750E" w14:textId="77777777" w:rsidR="00255BAE" w:rsidRDefault="00255BAE" w:rsidP="00801EFF">
            <w:pPr>
              <w:spacing w:before="40" w:after="40"/>
              <w:ind w:left="-30"/>
              <w:rPr>
                <w:snapToGrid w:val="0"/>
                <w:color w:val="auto"/>
                <w:sz w:val="24"/>
              </w:rPr>
            </w:pPr>
          </w:p>
          <w:p w14:paraId="6E356876" w14:textId="77777777" w:rsidR="00255BAE" w:rsidRDefault="00255BAE" w:rsidP="00801EFF">
            <w:pPr>
              <w:spacing w:before="40" w:after="40"/>
              <w:ind w:left="-30"/>
              <w:rPr>
                <w:snapToGrid w:val="0"/>
                <w:color w:val="auto"/>
                <w:sz w:val="24"/>
              </w:rPr>
            </w:pPr>
          </w:p>
          <w:p w14:paraId="119DB703" w14:textId="77777777" w:rsidR="00255BAE" w:rsidRDefault="00255BAE" w:rsidP="00801EFF">
            <w:pPr>
              <w:spacing w:before="40" w:after="40"/>
              <w:ind w:left="-30"/>
              <w:rPr>
                <w:snapToGrid w:val="0"/>
                <w:color w:val="auto"/>
                <w:sz w:val="24"/>
              </w:rPr>
            </w:pPr>
          </w:p>
          <w:p w14:paraId="0C4D3A1C" w14:textId="11F57BDE" w:rsidR="0006018B" w:rsidRPr="006A7979" w:rsidRDefault="0006018B" w:rsidP="00801EFF">
            <w:pPr>
              <w:spacing w:before="40" w:after="40"/>
              <w:ind w:left="-30"/>
              <w:rPr>
                <w:snapToGrid w:val="0"/>
                <w:color w:val="auto"/>
                <w:sz w:val="24"/>
              </w:rPr>
            </w:pPr>
            <w:r w:rsidRPr="006A7979">
              <w:rPr>
                <w:snapToGrid w:val="0"/>
                <w:color w:val="auto"/>
                <w:sz w:val="24"/>
              </w:rPr>
              <w:lastRenderedPageBreak/>
              <w:t xml:space="preserve">About you </w:t>
            </w:r>
            <w:r w:rsidR="00B04A79" w:rsidRPr="006A7979">
              <w:rPr>
                <w:snapToGrid w:val="0"/>
                <w:color w:val="auto"/>
                <w:sz w:val="24"/>
              </w:rPr>
              <w:t>or your organisation</w:t>
            </w:r>
          </w:p>
          <w:p w14:paraId="111D2A12" w14:textId="77777777" w:rsidR="00B04A79" w:rsidRPr="006A7979" w:rsidRDefault="00B04A79" w:rsidP="00801EFF">
            <w:pPr>
              <w:spacing w:before="40" w:after="40"/>
              <w:ind w:left="-30"/>
              <w:rPr>
                <w:snapToGrid w:val="0"/>
                <w:color w:val="00AF41"/>
                <w:sz w:val="24"/>
              </w:rPr>
            </w:pPr>
          </w:p>
          <w:p w14:paraId="6348FCA6" w14:textId="60E81292" w:rsidR="00644AEE" w:rsidRPr="006A7979" w:rsidRDefault="00B1759E" w:rsidP="00F212C5">
            <w:pPr>
              <w:spacing w:before="40" w:after="40"/>
              <w:ind w:left="0"/>
              <w:rPr>
                <w:b w:val="0"/>
                <w:snapToGrid w:val="0"/>
                <w:color w:val="00AF41"/>
                <w:szCs w:val="32"/>
              </w:rPr>
            </w:pPr>
            <w:r w:rsidRPr="006A7979">
              <w:rPr>
                <w:b w:val="0"/>
                <w:snapToGrid w:val="0"/>
                <w:color w:val="auto"/>
                <w:sz w:val="24"/>
              </w:rPr>
              <w:t>When we come to analyse the results of this consultation, it would help us to know a bit more about you.</w:t>
            </w:r>
          </w:p>
        </w:tc>
      </w:tr>
      <w:tr w:rsidR="00E758B9" w:rsidRPr="006A7979" w14:paraId="6348FCBF" w14:textId="77777777" w:rsidTr="005F3048">
        <w:trPr>
          <w:cantSplit/>
          <w:trHeight w:val="291"/>
        </w:trPr>
        <w:tc>
          <w:tcPr>
            <w:tcW w:w="9072" w:type="dxa"/>
            <w:shd w:val="clear" w:color="auto" w:fill="auto"/>
            <w:vAlign w:val="center"/>
          </w:tcPr>
          <w:p w14:paraId="76BBEFC6" w14:textId="74B4271C" w:rsidR="00B30373" w:rsidRPr="006A7979" w:rsidRDefault="00E439DD" w:rsidP="000C6701">
            <w:pPr>
              <w:pStyle w:val="ListParagraph"/>
              <w:numPr>
                <w:ilvl w:val="0"/>
                <w:numId w:val="26"/>
              </w:numPr>
              <w:rPr>
                <w:b/>
                <w:bCs/>
                <w:snapToGrid w:val="0"/>
                <w:color w:val="000000"/>
                <w:szCs w:val="24"/>
              </w:rPr>
            </w:pPr>
            <w:r w:rsidRPr="006A7979">
              <w:rPr>
                <w:b/>
                <w:bCs/>
                <w:snapToGrid w:val="0"/>
                <w:color w:val="000000"/>
                <w:szCs w:val="24"/>
              </w:rPr>
              <w:lastRenderedPageBreak/>
              <w:t xml:space="preserve">Please tell us if you are responding as an individual or on behalf of an organisation or group? </w:t>
            </w:r>
            <w:r w:rsidR="00A454B7" w:rsidRPr="006A7979">
              <w:rPr>
                <w:b/>
                <w:bCs/>
                <w:snapToGrid w:val="0"/>
                <w:color w:val="000000"/>
                <w:szCs w:val="24"/>
              </w:rPr>
              <w:t>Select</w:t>
            </w:r>
            <w:r w:rsidRPr="006A7979">
              <w:rPr>
                <w:b/>
                <w:bCs/>
                <w:snapToGrid w:val="0"/>
                <w:color w:val="000000"/>
                <w:szCs w:val="24"/>
              </w:rPr>
              <w:t xml:space="preserve"> one of the following answers</w:t>
            </w:r>
            <w:r w:rsidR="00256BF7" w:rsidRPr="006A7979">
              <w:rPr>
                <w:b/>
                <w:bCs/>
                <w:snapToGrid w:val="0"/>
                <w:color w:val="000000"/>
                <w:szCs w:val="24"/>
              </w:rPr>
              <w:t xml:space="preserve"> </w:t>
            </w:r>
            <w:r w:rsidR="00DC79A4" w:rsidRPr="006A7979">
              <w:rPr>
                <w:b/>
                <w:bCs/>
                <w:snapToGrid w:val="0"/>
                <w:color w:val="000000"/>
                <w:szCs w:val="24"/>
              </w:rPr>
              <w:t>only</w:t>
            </w:r>
          </w:p>
          <w:p w14:paraId="6348FCAB" w14:textId="17597ED8" w:rsidR="00E758B9" w:rsidRPr="006A7979" w:rsidRDefault="00000000" w:rsidP="000912F6">
            <w:pPr>
              <w:ind w:left="537" w:hanging="141"/>
              <w:rPr>
                <w:rStyle w:val="bodyboldpurple"/>
                <w:color w:val="000000"/>
                <w:szCs w:val="22"/>
              </w:rPr>
            </w:pPr>
            <w:sdt>
              <w:sdtPr>
                <w:rPr>
                  <w:rStyle w:val="bodyboldpurple"/>
                  <w:rFonts w:ascii="Wingdings 2" w:eastAsia="Wingdings 2" w:hAnsi="Wingdings 2" w:cs="Wingdings 2"/>
                  <w:bCs/>
                  <w:color w:val="000000"/>
                  <w:szCs w:val="22"/>
                </w:rPr>
                <w:id w:val="-36977534"/>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Style w:val="bodyboldpurple"/>
                <w:color w:val="000000"/>
                <w:szCs w:val="22"/>
              </w:rPr>
              <w:t xml:space="preserve"> </w:t>
            </w:r>
            <w:r w:rsidR="00E758B9" w:rsidRPr="006A7979">
              <w:rPr>
                <w:rStyle w:val="bodyboldpurple"/>
                <w:color w:val="000000"/>
                <w:szCs w:val="22"/>
              </w:rPr>
              <w:t xml:space="preserve">  </w:t>
            </w:r>
            <w:r w:rsidR="00E758B9" w:rsidRPr="006A7979">
              <w:rPr>
                <w:rStyle w:val="bodyboldpurple"/>
                <w:color w:val="000000"/>
                <w:sz w:val="24"/>
              </w:rPr>
              <w:t>Responding as an individual</w:t>
            </w:r>
          </w:p>
          <w:p w14:paraId="6348FCAC" w14:textId="1D77FAC0" w:rsidR="00E758B9" w:rsidRPr="006A7979" w:rsidRDefault="00000000" w:rsidP="000912F6">
            <w:pPr>
              <w:spacing w:before="40" w:after="40"/>
              <w:ind w:left="537" w:hanging="141"/>
              <w:rPr>
                <w:snapToGrid w:val="0"/>
                <w:color w:val="000000"/>
                <w:sz w:val="22"/>
                <w:szCs w:val="22"/>
              </w:rPr>
            </w:pPr>
            <w:sdt>
              <w:sdtPr>
                <w:rPr>
                  <w:rStyle w:val="bodyboldpurple"/>
                  <w:rFonts w:ascii="Wingdings 2" w:eastAsia="Wingdings 2" w:hAnsi="Wingdings 2" w:cs="Wingdings 2"/>
                  <w:bCs/>
                  <w:color w:val="000000"/>
                  <w:szCs w:val="22"/>
                </w:rPr>
                <w:id w:val="826096218"/>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Style w:val="bodyboldpurple"/>
                <w:color w:val="000000"/>
                <w:szCs w:val="22"/>
              </w:rPr>
              <w:t xml:space="preserve"> </w:t>
            </w:r>
            <w:r w:rsidR="00E758B9" w:rsidRPr="006A7979">
              <w:rPr>
                <w:rStyle w:val="bodyboldpurple"/>
                <w:color w:val="000000"/>
                <w:szCs w:val="22"/>
              </w:rPr>
              <w:t xml:space="preserve">  </w:t>
            </w:r>
            <w:r w:rsidR="00E758B9" w:rsidRPr="006A7979">
              <w:rPr>
                <w:rStyle w:val="bodyboldpurple"/>
                <w:color w:val="000000"/>
                <w:sz w:val="24"/>
              </w:rPr>
              <w:t>Responding on behalf of an organisation</w:t>
            </w:r>
            <w:r w:rsidR="00E758B9" w:rsidRPr="006A7979">
              <w:rPr>
                <w:snapToGrid w:val="0"/>
                <w:color w:val="000000"/>
                <w:sz w:val="24"/>
              </w:rPr>
              <w:t xml:space="preserve"> or group</w:t>
            </w:r>
          </w:p>
          <w:p w14:paraId="6348FCAD" w14:textId="1B88618C" w:rsidR="00E758B9" w:rsidRPr="006A7979" w:rsidRDefault="00000000" w:rsidP="000912F6">
            <w:pPr>
              <w:spacing w:before="40" w:after="40"/>
              <w:ind w:left="537" w:hanging="141"/>
              <w:rPr>
                <w:rStyle w:val="bodyboldpurple"/>
                <w:color w:val="000000"/>
                <w:szCs w:val="22"/>
              </w:rPr>
            </w:pPr>
            <w:sdt>
              <w:sdtPr>
                <w:rPr>
                  <w:rStyle w:val="bodyboldpurple"/>
                  <w:rFonts w:ascii="Wingdings 2" w:eastAsia="Wingdings 2" w:hAnsi="Wingdings 2" w:cs="Wingdings 2"/>
                  <w:bCs/>
                  <w:color w:val="000000"/>
                  <w:szCs w:val="22"/>
                </w:rPr>
                <w:id w:val="-1026942509"/>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Style w:val="bodyboldpurple"/>
                <w:color w:val="000000"/>
                <w:szCs w:val="22"/>
              </w:rPr>
              <w:t xml:space="preserve"> </w:t>
            </w:r>
            <w:r w:rsidR="00E758B9" w:rsidRPr="006A7979">
              <w:rPr>
                <w:rStyle w:val="bodyboldpurple"/>
                <w:color w:val="000000"/>
                <w:szCs w:val="22"/>
              </w:rPr>
              <w:t xml:space="preserve">  </w:t>
            </w:r>
            <w:r w:rsidR="00E758B9" w:rsidRPr="006A7979">
              <w:rPr>
                <w:rStyle w:val="bodyboldpurple"/>
                <w:color w:val="000000"/>
                <w:sz w:val="24"/>
              </w:rPr>
              <w:t>Other</w:t>
            </w:r>
            <w:r w:rsidR="00E758B9" w:rsidRPr="006A7979">
              <w:rPr>
                <w:snapToGrid w:val="0"/>
                <w:color w:val="000000"/>
                <w:sz w:val="24"/>
              </w:rPr>
              <w:t xml:space="preserve"> </w:t>
            </w:r>
          </w:p>
          <w:p w14:paraId="6348FCAF" w14:textId="77777777" w:rsidR="00E758B9" w:rsidRPr="006A7979" w:rsidRDefault="00E758B9" w:rsidP="00711D2D">
            <w:pPr>
              <w:spacing w:before="40" w:after="40"/>
              <w:rPr>
                <w:snapToGrid w:val="0"/>
                <w:color w:val="000000"/>
                <w:sz w:val="22"/>
                <w:szCs w:val="22"/>
              </w:rPr>
            </w:pPr>
          </w:p>
          <w:p w14:paraId="72A7F16E" w14:textId="75A2234B" w:rsidR="004E2824" w:rsidRPr="006A7979" w:rsidRDefault="00E758B9" w:rsidP="000912F6">
            <w:pPr>
              <w:spacing w:before="40" w:after="40"/>
              <w:ind w:left="396"/>
              <w:rPr>
                <w:snapToGrid w:val="0"/>
                <w:color w:val="000000"/>
                <w:sz w:val="24"/>
              </w:rPr>
            </w:pPr>
            <w:r w:rsidRPr="006A7979">
              <w:rPr>
                <w:snapToGrid w:val="0"/>
                <w:color w:val="000000"/>
                <w:sz w:val="24"/>
              </w:rPr>
              <w:t>If you're responding on behalf of an organisation or group, please tell us who you are responding on behalf of</w:t>
            </w:r>
            <w:r w:rsidR="003C28EB" w:rsidRPr="006A7979">
              <w:rPr>
                <w:snapToGrid w:val="0"/>
                <w:color w:val="000000"/>
                <w:sz w:val="24"/>
              </w:rPr>
              <w:t xml:space="preserve"> and include its type e.g. </w:t>
            </w:r>
            <w:r w:rsidR="00AA0E5C" w:rsidRPr="006A7979">
              <w:rPr>
                <w:snapToGrid w:val="0"/>
                <w:color w:val="000000"/>
                <w:sz w:val="24"/>
              </w:rPr>
              <w:t>business</w:t>
            </w:r>
            <w:r w:rsidR="003C28EB" w:rsidRPr="006A7979">
              <w:rPr>
                <w:snapToGrid w:val="0"/>
                <w:color w:val="000000"/>
                <w:sz w:val="24"/>
              </w:rPr>
              <w:t>, environmental group</w:t>
            </w:r>
            <w:r w:rsidRPr="006A7979">
              <w:rPr>
                <w:snapToGrid w:val="0"/>
                <w:color w:val="000000"/>
                <w:sz w:val="24"/>
              </w:rPr>
              <w:t xml:space="preserve">. </w:t>
            </w:r>
            <w:r w:rsidR="00953EA1">
              <w:rPr>
                <w:snapToGrid w:val="0"/>
                <w:color w:val="000000"/>
                <w:sz w:val="24"/>
              </w:rPr>
              <w:t xml:space="preserve"> </w:t>
            </w:r>
            <w:r w:rsidR="004E2824" w:rsidRPr="006A7979">
              <w:rPr>
                <w:snapToGrid w:val="0"/>
                <w:color w:val="000000"/>
                <w:sz w:val="24"/>
              </w:rPr>
              <w:t>If you selected other, please specify</w:t>
            </w:r>
          </w:p>
          <w:tbl>
            <w:tblPr>
              <w:tblStyle w:val="TableGrid"/>
              <w:tblW w:w="8897" w:type="dxa"/>
              <w:tblLayout w:type="fixed"/>
              <w:tblLook w:val="04A0" w:firstRow="1" w:lastRow="0" w:firstColumn="1" w:lastColumn="0" w:noHBand="0" w:noVBand="1"/>
            </w:tblPr>
            <w:tblGrid>
              <w:gridCol w:w="8897"/>
            </w:tblGrid>
            <w:tr w:rsidR="00AA370A" w:rsidRPr="006A7979" w14:paraId="2D810E60" w14:textId="77777777" w:rsidTr="00FE418C">
              <w:tc>
                <w:tcPr>
                  <w:tcW w:w="8897" w:type="dxa"/>
                </w:tcPr>
                <w:p w14:paraId="22C9A9BA" w14:textId="4B6CF6BA" w:rsidR="00255BAE" w:rsidRPr="006A7979" w:rsidRDefault="00DD5240" w:rsidP="007E24B1">
                  <w:pPr>
                    <w:framePr w:hSpace="180" w:wrap="around" w:vAnchor="page" w:hAnchor="margin" w:xAlign="center" w:y="3199"/>
                    <w:spacing w:before="40" w:after="40"/>
                    <w:ind w:left="0"/>
                    <w:rPr>
                      <w:rStyle w:val="bodyboldpurple"/>
                      <w:color w:val="000000"/>
                      <w:szCs w:val="22"/>
                    </w:rPr>
                  </w:pPr>
                  <w:r w:rsidRPr="006A7979">
                    <w:rPr>
                      <w:rStyle w:val="bodyboldpurple"/>
                      <w:color w:val="000000"/>
                      <w:szCs w:val="22"/>
                    </w:rPr>
                    <w:softHyphen/>
                  </w:r>
                  <w:r w:rsidRPr="006A7979">
                    <w:rPr>
                      <w:rStyle w:val="bodyboldpurple"/>
                      <w:color w:val="000000"/>
                      <w:szCs w:val="22"/>
                    </w:rPr>
                    <w:softHyphen/>
                  </w:r>
                  <w:r w:rsidRPr="006A7979">
                    <w:rPr>
                      <w:rStyle w:val="bodyboldpurple"/>
                      <w:color w:val="000000"/>
                      <w:szCs w:val="22"/>
                    </w:rPr>
                    <w:softHyphen/>
                  </w:r>
                  <w:r w:rsidRPr="006A7979">
                    <w:rPr>
                      <w:rStyle w:val="bodyboldpurple"/>
                      <w:color w:val="000000"/>
                      <w:szCs w:val="22"/>
                    </w:rPr>
                    <w:softHyphen/>
                  </w:r>
                  <w:r w:rsidRPr="006A7979">
                    <w:rPr>
                      <w:rStyle w:val="bodyboldpurple"/>
                      <w:color w:val="000000"/>
                      <w:szCs w:val="22"/>
                    </w:rPr>
                    <w:softHyphen/>
                  </w:r>
                  <w:r w:rsidRPr="006A7979">
                    <w:rPr>
                      <w:rStyle w:val="bodyboldpurple"/>
                      <w:color w:val="000000"/>
                      <w:szCs w:val="22"/>
                    </w:rPr>
                    <w:softHyphen/>
                  </w:r>
                  <w:r w:rsidRPr="006A7979">
                    <w:rPr>
                      <w:rStyle w:val="bodyboldpurple"/>
                      <w:color w:val="000000"/>
                      <w:szCs w:val="22"/>
                    </w:rPr>
                    <w:softHyphen/>
                  </w:r>
                  <w:r w:rsidRPr="006A7979">
                    <w:rPr>
                      <w:rStyle w:val="bodyboldpurple"/>
                      <w:color w:val="000000"/>
                      <w:szCs w:val="22"/>
                    </w:rPr>
                    <w:softHyphen/>
                  </w:r>
                  <w:r w:rsidRPr="006A7979">
                    <w:rPr>
                      <w:rStyle w:val="bodyboldpurple"/>
                      <w:color w:val="000000"/>
                      <w:szCs w:val="22"/>
                    </w:rPr>
                    <w:softHyphen/>
                  </w:r>
                  <w:r w:rsidRPr="006A7979">
                    <w:rPr>
                      <w:rStyle w:val="bodyboldpurple"/>
                      <w:color w:val="000000"/>
                      <w:szCs w:val="22"/>
                    </w:rPr>
                    <w:softHyphen/>
                  </w:r>
                  <w:r w:rsidRPr="006A7979">
                    <w:rPr>
                      <w:rStyle w:val="bodyboldpurple"/>
                      <w:color w:val="000000"/>
                      <w:szCs w:val="22"/>
                    </w:rPr>
                    <w:softHyphen/>
                  </w:r>
                  <w:r w:rsidRPr="006A7979">
                    <w:rPr>
                      <w:rStyle w:val="bodyboldpurple"/>
                      <w:color w:val="000000"/>
                      <w:szCs w:val="22"/>
                    </w:rPr>
                    <w:softHyphen/>
                  </w:r>
                  <w:r w:rsidRPr="006A7979">
                    <w:rPr>
                      <w:rStyle w:val="bodyboldpurple"/>
                      <w:color w:val="000000"/>
                      <w:szCs w:val="22"/>
                    </w:rPr>
                    <w:softHyphen/>
                  </w:r>
                </w:p>
              </w:tc>
            </w:tr>
          </w:tbl>
          <w:p w14:paraId="6348FCBE" w14:textId="405D0AFD" w:rsidR="00F26365" w:rsidRPr="006A7979" w:rsidRDefault="00F26365" w:rsidP="009A0A74">
            <w:pPr>
              <w:spacing w:before="40" w:after="40"/>
              <w:ind w:left="0"/>
              <w:rPr>
                <w:snapToGrid w:val="0"/>
                <w:color w:val="000000"/>
                <w:sz w:val="22"/>
              </w:rPr>
            </w:pPr>
          </w:p>
        </w:tc>
      </w:tr>
    </w:tbl>
    <w:tbl>
      <w:tblPr>
        <w:tblW w:w="8565" w:type="dxa"/>
        <w:tblInd w:w="348" w:type="dxa"/>
        <w:tblLayout w:type="fixed"/>
        <w:tblLook w:val="0000" w:firstRow="0" w:lastRow="0" w:firstColumn="0" w:lastColumn="0" w:noHBand="0" w:noVBand="0"/>
      </w:tblPr>
      <w:tblGrid>
        <w:gridCol w:w="236"/>
        <w:gridCol w:w="8321"/>
        <w:gridCol w:w="8"/>
      </w:tblGrid>
      <w:tr w:rsidR="003D40FB" w:rsidRPr="006A7979" w14:paraId="6348FCC4" w14:textId="77777777" w:rsidTr="00221B7C">
        <w:trPr>
          <w:gridAfter w:val="1"/>
          <w:wAfter w:w="8" w:type="dxa"/>
          <w:cantSplit/>
          <w:trHeight w:val="438"/>
        </w:trPr>
        <w:tc>
          <w:tcPr>
            <w:tcW w:w="8557" w:type="dxa"/>
            <w:gridSpan w:val="2"/>
            <w:shd w:val="clear" w:color="auto" w:fill="auto"/>
          </w:tcPr>
          <w:p w14:paraId="1E66B207" w14:textId="77777777" w:rsidR="000C5817" w:rsidRPr="000C5817" w:rsidRDefault="000C5817" w:rsidP="000C5817">
            <w:pPr>
              <w:ind w:left="0"/>
            </w:pPr>
          </w:p>
          <w:p w14:paraId="7B9BCD42" w14:textId="6DC44A63" w:rsidR="00E32928" w:rsidRPr="000C5817" w:rsidRDefault="00757B5C" w:rsidP="000C5817">
            <w:pPr>
              <w:pStyle w:val="ListParagraph"/>
              <w:numPr>
                <w:ilvl w:val="0"/>
                <w:numId w:val="26"/>
              </w:numPr>
              <w:rPr>
                <w:b/>
                <w:szCs w:val="24"/>
              </w:rPr>
            </w:pPr>
            <w:r w:rsidRPr="006A7979">
              <w:rPr>
                <w:b/>
                <w:szCs w:val="24"/>
              </w:rPr>
              <w:t>Please tell u</w:t>
            </w:r>
            <w:r w:rsidRPr="000C5817">
              <w:t xml:space="preserve">s </w:t>
            </w:r>
            <w:r w:rsidR="00E32928" w:rsidRPr="000C5817">
              <w:t xml:space="preserve">if you hold any of the following </w:t>
            </w:r>
          </w:p>
          <w:p w14:paraId="021A6B22" w14:textId="52F17A1F" w:rsidR="00E32928" w:rsidRPr="006A7979" w:rsidRDefault="00000000" w:rsidP="00953EA1">
            <w:pPr>
              <w:ind w:left="820" w:hanging="287"/>
              <w:rPr>
                <w:bCs/>
                <w:color w:val="auto"/>
                <w:sz w:val="24"/>
              </w:rPr>
            </w:pPr>
            <w:sdt>
              <w:sdtPr>
                <w:rPr>
                  <w:rStyle w:val="bodyboldpurple"/>
                  <w:rFonts w:ascii="Wingdings 2" w:eastAsia="Wingdings 2" w:hAnsi="Wingdings 2" w:cs="Wingdings 2"/>
                  <w:bCs/>
                  <w:color w:val="000000"/>
                  <w:szCs w:val="22"/>
                </w:rPr>
                <w:id w:val="1690567987"/>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Style w:val="bodyboldpurple"/>
                <w:rFonts w:ascii="Wingdings 2" w:eastAsia="Wingdings 2" w:hAnsi="Wingdings 2" w:cs="Wingdings 2"/>
                <w:b/>
                <w:color w:val="000000"/>
                <w:sz w:val="24"/>
              </w:rPr>
              <w:t xml:space="preserve"> </w:t>
            </w:r>
            <w:r w:rsidR="009209BA" w:rsidRPr="006A7979">
              <w:rPr>
                <w:rStyle w:val="bodyboldpurple"/>
                <w:rFonts w:eastAsia="Wingdings 2" w:cs="Arial"/>
                <w:bCs/>
                <w:color w:val="000000"/>
                <w:sz w:val="24"/>
              </w:rPr>
              <w:t xml:space="preserve">A UK ETS </w:t>
            </w:r>
            <w:r w:rsidR="00C00BA3" w:rsidRPr="006A7979">
              <w:rPr>
                <w:b w:val="0"/>
                <w:color w:val="auto"/>
                <w:sz w:val="24"/>
              </w:rPr>
              <w:t>ho</w:t>
            </w:r>
            <w:r w:rsidR="00E32928" w:rsidRPr="006A7979">
              <w:rPr>
                <w:b w:val="0"/>
                <w:color w:val="auto"/>
                <w:sz w:val="24"/>
              </w:rPr>
              <w:t>spital or small emitter</w:t>
            </w:r>
            <w:r w:rsidR="00537EC7" w:rsidRPr="006A7979">
              <w:rPr>
                <w:b w:val="0"/>
                <w:color w:val="auto"/>
                <w:sz w:val="24"/>
              </w:rPr>
              <w:t xml:space="preserve"> </w:t>
            </w:r>
            <w:r w:rsidR="009209BA" w:rsidRPr="006A7979">
              <w:rPr>
                <w:b w:val="0"/>
                <w:color w:val="auto"/>
                <w:sz w:val="24"/>
              </w:rPr>
              <w:t>permit</w:t>
            </w:r>
          </w:p>
          <w:p w14:paraId="45065BCB" w14:textId="14E6D7B3" w:rsidR="00E32928" w:rsidRPr="006A7979" w:rsidRDefault="00000000" w:rsidP="00953EA1">
            <w:pPr>
              <w:ind w:left="820" w:hanging="287"/>
              <w:rPr>
                <w:bCs/>
                <w:color w:val="auto"/>
                <w:sz w:val="24"/>
              </w:rPr>
            </w:pPr>
            <w:sdt>
              <w:sdtPr>
                <w:rPr>
                  <w:rStyle w:val="bodyboldpurple"/>
                  <w:rFonts w:ascii="Wingdings 2" w:eastAsia="Wingdings 2" w:hAnsi="Wingdings 2" w:cs="Wingdings 2"/>
                  <w:bCs/>
                  <w:color w:val="000000"/>
                  <w:szCs w:val="22"/>
                </w:rPr>
                <w:id w:val="-369454471"/>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Style w:val="bodyboldpurple"/>
                <w:rFonts w:ascii="Wingdings 2" w:eastAsia="Wingdings 2" w:hAnsi="Wingdings 2" w:cs="Wingdings 2"/>
                <w:b/>
                <w:color w:val="000000"/>
                <w:sz w:val="24"/>
              </w:rPr>
              <w:t xml:space="preserve"> </w:t>
            </w:r>
            <w:r w:rsidR="009209BA" w:rsidRPr="006A7979">
              <w:rPr>
                <w:b w:val="0"/>
                <w:color w:val="auto"/>
                <w:sz w:val="24"/>
              </w:rPr>
              <w:t xml:space="preserve">A UK ETS </w:t>
            </w:r>
            <w:r w:rsidR="00C00BA3" w:rsidRPr="006A7979">
              <w:rPr>
                <w:b w:val="0"/>
                <w:color w:val="auto"/>
                <w:sz w:val="24"/>
              </w:rPr>
              <w:t>g</w:t>
            </w:r>
            <w:r w:rsidR="00E32928" w:rsidRPr="006A7979">
              <w:rPr>
                <w:b w:val="0"/>
                <w:color w:val="auto"/>
                <w:sz w:val="24"/>
              </w:rPr>
              <w:t>reenhouse gas</w:t>
            </w:r>
            <w:r w:rsidR="00537EC7" w:rsidRPr="006A7979">
              <w:rPr>
                <w:b w:val="0"/>
                <w:color w:val="auto"/>
                <w:sz w:val="24"/>
              </w:rPr>
              <w:t xml:space="preserve"> </w:t>
            </w:r>
            <w:r w:rsidR="006709E8" w:rsidRPr="006A7979">
              <w:rPr>
                <w:b w:val="0"/>
                <w:color w:val="auto"/>
                <w:sz w:val="24"/>
              </w:rPr>
              <w:t xml:space="preserve">emissions </w:t>
            </w:r>
            <w:r w:rsidR="00F62D9F" w:rsidRPr="006A7979">
              <w:rPr>
                <w:rStyle w:val="bodyboldpurple"/>
                <w:rFonts w:eastAsia="Wingdings 2" w:cs="Arial"/>
                <w:bCs/>
                <w:color w:val="000000"/>
                <w:sz w:val="24"/>
              </w:rPr>
              <w:t>permit</w:t>
            </w:r>
            <w:r w:rsidR="006709E8" w:rsidRPr="006A7979">
              <w:rPr>
                <w:rStyle w:val="bodyboldpurple"/>
                <w:rFonts w:eastAsia="Wingdings 2" w:cs="Arial"/>
                <w:bCs/>
                <w:color w:val="000000"/>
                <w:sz w:val="24"/>
              </w:rPr>
              <w:t xml:space="preserve"> - installations</w:t>
            </w:r>
          </w:p>
          <w:p w14:paraId="0150283D" w14:textId="76ED98BC" w:rsidR="00E32928" w:rsidRPr="006A7979" w:rsidRDefault="00000000" w:rsidP="00953EA1">
            <w:pPr>
              <w:ind w:left="820" w:hanging="287"/>
              <w:rPr>
                <w:b w:val="0"/>
                <w:color w:val="auto"/>
                <w:sz w:val="24"/>
              </w:rPr>
            </w:pPr>
            <w:sdt>
              <w:sdtPr>
                <w:rPr>
                  <w:rStyle w:val="bodyboldpurple"/>
                  <w:rFonts w:ascii="Wingdings 2" w:eastAsia="Wingdings 2" w:hAnsi="Wingdings 2" w:cs="Wingdings 2"/>
                  <w:bCs/>
                  <w:color w:val="000000"/>
                  <w:szCs w:val="22"/>
                </w:rPr>
                <w:id w:val="-1559547714"/>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Style w:val="bodyboldpurple"/>
                <w:rFonts w:ascii="Wingdings 2" w:eastAsia="Wingdings 2" w:hAnsi="Wingdings 2" w:cs="Wingdings 2"/>
                <w:b/>
                <w:color w:val="000000"/>
                <w:sz w:val="24"/>
              </w:rPr>
              <w:t xml:space="preserve"> </w:t>
            </w:r>
            <w:r w:rsidR="006C1F04" w:rsidRPr="006A7979">
              <w:rPr>
                <w:rStyle w:val="bodyboldpurple"/>
                <w:rFonts w:eastAsia="Wingdings 2" w:cs="Arial"/>
                <w:bCs/>
                <w:color w:val="000000"/>
                <w:sz w:val="24"/>
              </w:rPr>
              <w:t>A UK ETS</w:t>
            </w:r>
            <w:r w:rsidR="005B47EA" w:rsidRPr="006A7979">
              <w:rPr>
                <w:rStyle w:val="bodyboldpurple"/>
                <w:rFonts w:eastAsia="Wingdings 2" w:cs="Arial"/>
                <w:b/>
                <w:color w:val="000000"/>
                <w:sz w:val="24"/>
              </w:rPr>
              <w:t xml:space="preserve"> </w:t>
            </w:r>
            <w:r w:rsidR="00C00BA3" w:rsidRPr="006A7979">
              <w:rPr>
                <w:b w:val="0"/>
                <w:color w:val="auto"/>
                <w:sz w:val="24"/>
              </w:rPr>
              <w:t>em</w:t>
            </w:r>
            <w:r w:rsidR="00E32928" w:rsidRPr="006A7979">
              <w:rPr>
                <w:b w:val="0"/>
                <w:color w:val="auto"/>
                <w:sz w:val="24"/>
              </w:rPr>
              <w:t>i</w:t>
            </w:r>
            <w:r w:rsidR="005244D0" w:rsidRPr="006A7979">
              <w:rPr>
                <w:b w:val="0"/>
                <w:color w:val="auto"/>
                <w:sz w:val="24"/>
              </w:rPr>
              <w:t>ssions monitoring plan</w:t>
            </w:r>
            <w:r w:rsidR="006709E8" w:rsidRPr="006A7979">
              <w:rPr>
                <w:b w:val="0"/>
                <w:color w:val="auto"/>
                <w:sz w:val="24"/>
              </w:rPr>
              <w:t xml:space="preserve"> - aviation</w:t>
            </w:r>
          </w:p>
          <w:p w14:paraId="034DFF84" w14:textId="140952AB" w:rsidR="005244D0" w:rsidRPr="006A7979" w:rsidRDefault="00000000" w:rsidP="00953EA1">
            <w:pPr>
              <w:ind w:left="820" w:hanging="287"/>
              <w:rPr>
                <w:b w:val="0"/>
                <w:color w:val="auto"/>
                <w:sz w:val="24"/>
              </w:rPr>
            </w:pPr>
            <w:sdt>
              <w:sdtPr>
                <w:rPr>
                  <w:rStyle w:val="bodyboldpurple"/>
                  <w:rFonts w:ascii="Wingdings 2" w:eastAsia="Wingdings 2" w:hAnsi="Wingdings 2" w:cs="Wingdings 2"/>
                  <w:bCs/>
                  <w:color w:val="000000"/>
                  <w:szCs w:val="22"/>
                </w:rPr>
                <w:id w:val="-1866668885"/>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Style w:val="bodyboldpurple"/>
                <w:rFonts w:ascii="Wingdings 2" w:eastAsia="Wingdings 2" w:hAnsi="Wingdings 2" w:cs="Wingdings 2"/>
                <w:b/>
                <w:color w:val="000000"/>
                <w:sz w:val="24"/>
              </w:rPr>
              <w:t xml:space="preserve"> </w:t>
            </w:r>
            <w:r w:rsidR="00820FE1" w:rsidRPr="006A7979">
              <w:rPr>
                <w:b w:val="0"/>
                <w:color w:val="auto"/>
                <w:sz w:val="24"/>
              </w:rPr>
              <w:t>A</w:t>
            </w:r>
            <w:r w:rsidR="00C30332" w:rsidRPr="006A7979">
              <w:rPr>
                <w:b w:val="0"/>
                <w:color w:val="auto"/>
                <w:sz w:val="24"/>
              </w:rPr>
              <w:t xml:space="preserve"> C</w:t>
            </w:r>
            <w:r w:rsidR="005244D0" w:rsidRPr="006A7979">
              <w:rPr>
                <w:b w:val="0"/>
                <w:color w:val="auto"/>
                <w:sz w:val="24"/>
              </w:rPr>
              <w:t>ORSIA</w:t>
            </w:r>
            <w:r w:rsidR="00C30332" w:rsidRPr="006A7979">
              <w:rPr>
                <w:b w:val="0"/>
                <w:color w:val="auto"/>
                <w:sz w:val="24"/>
              </w:rPr>
              <w:t xml:space="preserve"> </w:t>
            </w:r>
            <w:r w:rsidR="00820FE1" w:rsidRPr="006A7979">
              <w:rPr>
                <w:b w:val="0"/>
                <w:color w:val="auto"/>
                <w:sz w:val="24"/>
              </w:rPr>
              <w:t>emissions monitoring plan</w:t>
            </w:r>
          </w:p>
          <w:p w14:paraId="51989411" w14:textId="44B53307" w:rsidR="005244D0" w:rsidRPr="006A7979" w:rsidRDefault="00000000" w:rsidP="00953EA1">
            <w:pPr>
              <w:ind w:left="820" w:hanging="287"/>
              <w:rPr>
                <w:b w:val="0"/>
                <w:color w:val="auto"/>
                <w:sz w:val="24"/>
              </w:rPr>
            </w:pPr>
            <w:sdt>
              <w:sdtPr>
                <w:rPr>
                  <w:rStyle w:val="bodyboldpurple"/>
                  <w:rFonts w:ascii="Wingdings 2" w:eastAsia="Wingdings 2" w:hAnsi="Wingdings 2" w:cs="Wingdings 2"/>
                  <w:bCs/>
                  <w:color w:val="000000"/>
                  <w:szCs w:val="22"/>
                </w:rPr>
                <w:id w:val="-932040797"/>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Style w:val="bodyboldpurple"/>
                <w:rFonts w:ascii="Wingdings 2" w:eastAsia="Wingdings 2" w:hAnsi="Wingdings 2" w:cs="Wingdings 2"/>
                <w:b/>
                <w:color w:val="000000"/>
                <w:sz w:val="24"/>
              </w:rPr>
              <w:t xml:space="preserve"> </w:t>
            </w:r>
            <w:r w:rsidR="00794FC9" w:rsidRPr="006A7979">
              <w:rPr>
                <w:rStyle w:val="bodyboldpurple"/>
                <w:rFonts w:eastAsia="Wingdings 2" w:cs="Arial"/>
                <w:bCs/>
                <w:color w:val="000000"/>
                <w:sz w:val="24"/>
              </w:rPr>
              <w:t>I</w:t>
            </w:r>
            <w:r w:rsidR="005244D0" w:rsidRPr="006A7979">
              <w:rPr>
                <w:b w:val="0"/>
                <w:color w:val="auto"/>
                <w:sz w:val="24"/>
              </w:rPr>
              <w:t xml:space="preserve"> do not hold an</w:t>
            </w:r>
            <w:r w:rsidR="00794FC9" w:rsidRPr="006A7979">
              <w:rPr>
                <w:b w:val="0"/>
                <w:color w:val="auto"/>
                <w:sz w:val="24"/>
              </w:rPr>
              <w:t>y</w:t>
            </w:r>
            <w:r w:rsidR="001513C8" w:rsidRPr="006A7979">
              <w:rPr>
                <w:b w:val="0"/>
                <w:color w:val="auto"/>
                <w:sz w:val="24"/>
              </w:rPr>
              <w:t xml:space="preserve"> </w:t>
            </w:r>
            <w:r w:rsidR="005244D0" w:rsidRPr="006A7979">
              <w:rPr>
                <w:b w:val="0"/>
                <w:color w:val="auto"/>
                <w:sz w:val="24"/>
              </w:rPr>
              <w:t>of the above</w:t>
            </w:r>
          </w:p>
          <w:p w14:paraId="57CF76FF" w14:textId="77777777" w:rsidR="00757B5C" w:rsidRPr="006A7979" w:rsidRDefault="00757B5C" w:rsidP="00711D2D">
            <w:pPr>
              <w:ind w:left="786" w:hanging="425"/>
              <w:rPr>
                <w:color w:val="auto"/>
                <w:sz w:val="24"/>
              </w:rPr>
            </w:pPr>
          </w:p>
          <w:p w14:paraId="16CBC17C" w14:textId="0587335C" w:rsidR="00D85C21" w:rsidRPr="006A7979" w:rsidRDefault="00080136" w:rsidP="000C6701">
            <w:pPr>
              <w:pStyle w:val="ListParagraph"/>
              <w:numPr>
                <w:ilvl w:val="0"/>
                <w:numId w:val="26"/>
              </w:numPr>
              <w:rPr>
                <w:b/>
                <w:szCs w:val="24"/>
              </w:rPr>
            </w:pPr>
            <w:r w:rsidRPr="006A7979">
              <w:rPr>
                <w:b/>
                <w:szCs w:val="24"/>
              </w:rPr>
              <w:t>Please tell us</w:t>
            </w:r>
            <w:r w:rsidR="00B508CD" w:rsidRPr="006A7979">
              <w:rPr>
                <w:b/>
                <w:szCs w:val="24"/>
              </w:rPr>
              <w:t xml:space="preserve"> how many staff are employed in your business or orga</w:t>
            </w:r>
            <w:r w:rsidR="00D85C21" w:rsidRPr="006A7979">
              <w:rPr>
                <w:b/>
                <w:szCs w:val="24"/>
              </w:rPr>
              <w:t>nisation?</w:t>
            </w:r>
          </w:p>
          <w:p w14:paraId="18C2BFC5" w14:textId="76736344" w:rsidR="00D85C21" w:rsidRPr="006A7979" w:rsidRDefault="00000000" w:rsidP="000912F6">
            <w:pPr>
              <w:ind w:left="958" w:hanging="425"/>
              <w:rPr>
                <w:rStyle w:val="bodyboldpurple"/>
                <w:rFonts w:eastAsia="Wingdings 2" w:cs="Arial"/>
                <w:bCs/>
                <w:color w:val="000000"/>
                <w:sz w:val="24"/>
              </w:rPr>
            </w:pPr>
            <w:sdt>
              <w:sdtPr>
                <w:rPr>
                  <w:rStyle w:val="bodyboldpurple"/>
                  <w:rFonts w:ascii="Wingdings 2" w:eastAsia="Wingdings 2" w:hAnsi="Wingdings 2" w:cs="Wingdings 2"/>
                  <w:bCs/>
                  <w:color w:val="000000"/>
                  <w:szCs w:val="22"/>
                </w:rPr>
                <w:id w:val="616573885"/>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Style w:val="bodyboldpurple"/>
                <w:rFonts w:ascii="Wingdings" w:eastAsia="Wingdings 2" w:hAnsi="Wingdings" w:cs="Arial"/>
                <w:bCs/>
                <w:color w:val="000000"/>
                <w:sz w:val="24"/>
              </w:rPr>
              <w:t xml:space="preserve"> </w:t>
            </w:r>
            <w:r w:rsidR="00D85C21" w:rsidRPr="006A7979">
              <w:rPr>
                <w:rStyle w:val="bodyboldpurple"/>
                <w:rFonts w:eastAsia="Wingdings 2" w:cs="Arial"/>
                <w:bCs/>
                <w:color w:val="000000"/>
                <w:sz w:val="24"/>
              </w:rPr>
              <w:t>Fewer than 10</w:t>
            </w:r>
          </w:p>
          <w:p w14:paraId="40ABB12D" w14:textId="43B40BBC" w:rsidR="00D85C21" w:rsidRPr="006A7979" w:rsidRDefault="00000000" w:rsidP="000912F6">
            <w:pPr>
              <w:ind w:left="958" w:hanging="425"/>
              <w:rPr>
                <w:rStyle w:val="bodyboldpurple"/>
                <w:rFonts w:eastAsia="Wingdings 2" w:cs="Arial"/>
                <w:bCs/>
                <w:color w:val="000000"/>
                <w:sz w:val="24"/>
              </w:rPr>
            </w:pPr>
            <w:sdt>
              <w:sdtPr>
                <w:rPr>
                  <w:rStyle w:val="bodyboldpurple"/>
                  <w:rFonts w:ascii="Wingdings 2" w:eastAsia="Wingdings 2" w:hAnsi="Wingdings 2" w:cs="Wingdings 2"/>
                  <w:bCs/>
                  <w:color w:val="000000"/>
                  <w:szCs w:val="22"/>
                </w:rPr>
                <w:id w:val="1595820309"/>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Style w:val="bodyboldpurple"/>
                <w:rFonts w:ascii="Wingdings 2" w:eastAsia="Wingdings 2" w:hAnsi="Wingdings 2" w:cs="Wingdings 2"/>
                <w:bCs/>
                <w:color w:val="000000"/>
                <w:sz w:val="24"/>
              </w:rPr>
              <w:t xml:space="preserve"> </w:t>
            </w:r>
            <w:r w:rsidR="007E5D5E" w:rsidRPr="006A7979">
              <w:rPr>
                <w:rStyle w:val="bodyboldpurple"/>
                <w:rFonts w:eastAsia="Wingdings 2" w:cs="Arial"/>
                <w:bCs/>
                <w:color w:val="000000"/>
                <w:sz w:val="24"/>
              </w:rPr>
              <w:t>Between 11 and 100</w:t>
            </w:r>
          </w:p>
          <w:p w14:paraId="4E89256D" w14:textId="6D32F1A7" w:rsidR="00D85C21" w:rsidRPr="006A7979" w:rsidRDefault="00000000" w:rsidP="000912F6">
            <w:pPr>
              <w:ind w:left="958" w:hanging="425"/>
              <w:rPr>
                <w:rStyle w:val="bodyboldpurple"/>
                <w:rFonts w:eastAsia="Wingdings 2" w:cs="Arial"/>
                <w:bCs/>
                <w:color w:val="000000"/>
                <w:sz w:val="24"/>
              </w:rPr>
            </w:pPr>
            <w:sdt>
              <w:sdtPr>
                <w:rPr>
                  <w:rStyle w:val="bodyboldpurple"/>
                  <w:rFonts w:ascii="Wingdings 2" w:eastAsia="Wingdings 2" w:hAnsi="Wingdings 2" w:cs="Wingdings 2"/>
                  <w:bCs/>
                  <w:color w:val="000000"/>
                  <w:szCs w:val="22"/>
                </w:rPr>
                <w:id w:val="-975988851"/>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Style w:val="bodyboldpurple"/>
                <w:rFonts w:ascii="Wingdings 2" w:eastAsia="Wingdings 2" w:hAnsi="Wingdings 2" w:cs="Wingdings 2"/>
                <w:bCs/>
                <w:color w:val="000000"/>
                <w:sz w:val="24"/>
              </w:rPr>
              <w:t xml:space="preserve"> </w:t>
            </w:r>
            <w:r w:rsidR="007E5D5E" w:rsidRPr="006A7979">
              <w:rPr>
                <w:rStyle w:val="bodyboldpurple"/>
                <w:rFonts w:eastAsia="Wingdings 2" w:cs="Arial"/>
                <w:bCs/>
                <w:color w:val="000000"/>
                <w:sz w:val="24"/>
              </w:rPr>
              <w:t>Between 101 and 1,000</w:t>
            </w:r>
          </w:p>
          <w:p w14:paraId="77E0416B" w14:textId="566D8303" w:rsidR="00D85C21" w:rsidRPr="006A7979" w:rsidRDefault="00000000" w:rsidP="000912F6">
            <w:pPr>
              <w:ind w:left="958" w:hanging="425"/>
              <w:rPr>
                <w:rStyle w:val="bodyboldpurple"/>
                <w:rFonts w:eastAsia="Wingdings 2" w:cs="Arial"/>
                <w:bCs/>
                <w:color w:val="000000"/>
                <w:sz w:val="24"/>
              </w:rPr>
            </w:pPr>
            <w:sdt>
              <w:sdtPr>
                <w:rPr>
                  <w:rStyle w:val="bodyboldpurple"/>
                  <w:rFonts w:ascii="Wingdings 2" w:eastAsia="Wingdings 2" w:hAnsi="Wingdings 2" w:cs="Wingdings 2"/>
                  <w:bCs/>
                  <w:color w:val="000000"/>
                  <w:szCs w:val="22"/>
                </w:rPr>
                <w:id w:val="-1199931385"/>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Style w:val="bodyboldpurple"/>
                <w:rFonts w:ascii="Wingdings 2" w:eastAsia="Wingdings 2" w:hAnsi="Wingdings 2" w:cs="Wingdings 2"/>
                <w:bCs/>
                <w:color w:val="000000"/>
                <w:sz w:val="24"/>
              </w:rPr>
              <w:t xml:space="preserve"> </w:t>
            </w:r>
            <w:r w:rsidR="007E5D5E" w:rsidRPr="006A7979">
              <w:rPr>
                <w:rStyle w:val="bodyboldpurple"/>
                <w:rFonts w:eastAsia="Wingdings 2" w:cs="Arial"/>
                <w:bCs/>
                <w:color w:val="000000"/>
                <w:sz w:val="24"/>
              </w:rPr>
              <w:t xml:space="preserve">More than </w:t>
            </w:r>
            <w:r w:rsidR="00DE2B7F" w:rsidRPr="006A7979">
              <w:rPr>
                <w:rStyle w:val="bodyboldpurple"/>
                <w:rFonts w:eastAsia="Wingdings 2" w:cs="Arial"/>
                <w:bCs/>
                <w:color w:val="000000"/>
                <w:sz w:val="24"/>
              </w:rPr>
              <w:t>1,000</w:t>
            </w:r>
          </w:p>
          <w:p w14:paraId="46333CD6" w14:textId="4247E0EF" w:rsidR="00D85C21" w:rsidRPr="006A7979" w:rsidRDefault="00000000" w:rsidP="000912F6">
            <w:pPr>
              <w:ind w:left="958" w:hanging="425"/>
              <w:rPr>
                <w:rFonts w:cs="Arial"/>
                <w:bCs/>
                <w:color w:val="auto"/>
                <w:sz w:val="24"/>
              </w:rPr>
            </w:pPr>
            <w:sdt>
              <w:sdtPr>
                <w:rPr>
                  <w:rStyle w:val="bodyboldpurple"/>
                  <w:rFonts w:ascii="Wingdings 2" w:eastAsia="Wingdings 2" w:hAnsi="Wingdings 2" w:cs="Wingdings 2"/>
                  <w:bCs/>
                  <w:color w:val="000000"/>
                  <w:szCs w:val="22"/>
                </w:rPr>
                <w:id w:val="-1706177502"/>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Style w:val="bodyboldpurple"/>
                <w:rFonts w:ascii="Wingdings 2" w:eastAsia="Wingdings 2" w:hAnsi="Wingdings 2" w:cs="Wingdings 2"/>
                <w:bCs/>
                <w:color w:val="000000"/>
                <w:sz w:val="24"/>
              </w:rPr>
              <w:t xml:space="preserve"> </w:t>
            </w:r>
            <w:r w:rsidR="00DE2B7F" w:rsidRPr="00A677E7">
              <w:rPr>
                <w:rStyle w:val="bodyboldpurple"/>
                <w:rFonts w:eastAsia="Wingdings 2" w:cs="Arial"/>
                <w:bCs/>
                <w:color w:val="000000"/>
                <w:sz w:val="24"/>
              </w:rPr>
              <w:t>I am responding as an individual</w:t>
            </w:r>
          </w:p>
          <w:p w14:paraId="75BB9172" w14:textId="77777777" w:rsidR="00B508CD" w:rsidRDefault="00B508CD" w:rsidP="00711D2D">
            <w:pPr>
              <w:ind w:left="786" w:hanging="425"/>
              <w:rPr>
                <w:color w:val="auto"/>
                <w:sz w:val="24"/>
              </w:rPr>
            </w:pPr>
          </w:p>
          <w:p w14:paraId="6348FCC3" w14:textId="5840032A" w:rsidR="003D40FB" w:rsidRPr="00A677E7" w:rsidRDefault="003D40FB" w:rsidP="000C6701">
            <w:pPr>
              <w:pStyle w:val="ListParagraph"/>
              <w:numPr>
                <w:ilvl w:val="0"/>
                <w:numId w:val="26"/>
              </w:numPr>
              <w:rPr>
                <w:rFonts w:cs="Arial"/>
                <w:b/>
                <w:szCs w:val="24"/>
              </w:rPr>
            </w:pPr>
            <w:r w:rsidRPr="00A677E7">
              <w:rPr>
                <w:rFonts w:cs="Arial"/>
                <w:b/>
                <w:szCs w:val="24"/>
              </w:rPr>
              <w:t xml:space="preserve">Please tell us how you found out about the </w:t>
            </w:r>
            <w:r w:rsidR="00AD556F" w:rsidRPr="00A677E7">
              <w:rPr>
                <w:rFonts w:cs="Arial"/>
                <w:b/>
                <w:szCs w:val="24"/>
              </w:rPr>
              <w:t>Consultation on the Environment Agency’s enforcement and sanctions policy</w:t>
            </w:r>
            <w:r w:rsidRPr="00A677E7">
              <w:rPr>
                <w:rFonts w:cs="Arial"/>
                <w:b/>
                <w:szCs w:val="24"/>
              </w:rPr>
              <w:t>:</w:t>
            </w:r>
          </w:p>
        </w:tc>
      </w:tr>
      <w:tr w:rsidR="003D40FB" w:rsidRPr="006A7979" w14:paraId="6348FCC7" w14:textId="77777777" w:rsidTr="00221B7C">
        <w:trPr>
          <w:cantSplit/>
        </w:trPr>
        <w:tc>
          <w:tcPr>
            <w:tcW w:w="236" w:type="dxa"/>
            <w:shd w:val="clear" w:color="auto" w:fill="auto"/>
          </w:tcPr>
          <w:p w14:paraId="6348FCC5" w14:textId="77777777" w:rsidR="003D40FB" w:rsidRPr="006A7979" w:rsidRDefault="003D40FB" w:rsidP="00711D2D">
            <w:pPr>
              <w:rPr>
                <w:color w:val="auto"/>
                <w:sz w:val="24"/>
              </w:rPr>
            </w:pPr>
          </w:p>
        </w:tc>
        <w:tc>
          <w:tcPr>
            <w:tcW w:w="8329" w:type="dxa"/>
            <w:gridSpan w:val="2"/>
            <w:shd w:val="clear" w:color="auto" w:fill="auto"/>
          </w:tcPr>
          <w:p w14:paraId="6348FCC6" w14:textId="0CEA28A8" w:rsidR="00411817" w:rsidRPr="006A7979" w:rsidRDefault="00000000" w:rsidP="000912F6">
            <w:pPr>
              <w:adjustRightInd w:val="0"/>
              <w:ind w:left="728" w:hanging="425"/>
              <w:rPr>
                <w:bCs/>
                <w:color w:val="auto"/>
                <w:sz w:val="24"/>
              </w:rPr>
            </w:pPr>
            <w:sdt>
              <w:sdtPr>
                <w:rPr>
                  <w:rStyle w:val="bodyboldpurple"/>
                  <w:rFonts w:ascii="Wingdings 2" w:eastAsia="Wingdings 2" w:hAnsi="Wingdings 2" w:cs="Wingdings 2"/>
                  <w:bCs/>
                  <w:color w:val="000000"/>
                  <w:szCs w:val="22"/>
                </w:rPr>
                <w:id w:val="1566915163"/>
                <w14:checkbox>
                  <w14:checked w14:val="0"/>
                  <w14:checkedState w14:val="2612" w14:font="MS Gothic"/>
                  <w14:uncheckedState w14:val="2610" w14:font="MS Gothic"/>
                </w14:checkbox>
              </w:sdtPr>
              <w:sdtContent>
                <w:r w:rsidR="006A7979" w:rsidRPr="006A7979">
                  <w:rPr>
                    <w:rStyle w:val="bodyboldpurple"/>
                    <w:rFonts w:ascii="MS Gothic" w:eastAsia="MS Gothic" w:hAnsi="MS Gothic" w:cs="Wingdings 2" w:hint="eastAsia"/>
                    <w:bCs/>
                    <w:color w:val="000000"/>
                    <w:szCs w:val="22"/>
                  </w:rPr>
                  <w:t>☐</w:t>
                </w:r>
              </w:sdtContent>
            </w:sdt>
            <w:r w:rsidR="003D40FB" w:rsidRPr="006A7979">
              <w:rPr>
                <w:bCs/>
                <w:color w:val="auto"/>
                <w:sz w:val="24"/>
              </w:rPr>
              <w:t xml:space="preserve">  </w:t>
            </w:r>
            <w:r w:rsidR="00E40B86" w:rsidRPr="006A7979">
              <w:rPr>
                <w:bCs/>
                <w:color w:val="auto"/>
                <w:sz w:val="24"/>
              </w:rPr>
              <w:t xml:space="preserve"> </w:t>
            </w:r>
            <w:r w:rsidR="003D40FB" w:rsidRPr="006A7979">
              <w:rPr>
                <w:b w:val="0"/>
                <w:color w:val="auto"/>
                <w:sz w:val="24"/>
              </w:rPr>
              <w:t xml:space="preserve">From </w:t>
            </w:r>
            <w:r w:rsidR="00411817" w:rsidRPr="006A7979">
              <w:rPr>
                <w:b w:val="0"/>
                <w:color w:val="auto"/>
                <w:sz w:val="24"/>
              </w:rPr>
              <w:t>us</w:t>
            </w:r>
          </w:p>
        </w:tc>
      </w:tr>
      <w:tr w:rsidR="003D40FB" w:rsidRPr="006A7979" w14:paraId="6348FCCA" w14:textId="77777777" w:rsidTr="00221B7C">
        <w:trPr>
          <w:cantSplit/>
        </w:trPr>
        <w:tc>
          <w:tcPr>
            <w:tcW w:w="236" w:type="dxa"/>
            <w:shd w:val="clear" w:color="auto" w:fill="auto"/>
          </w:tcPr>
          <w:p w14:paraId="6348FCC8" w14:textId="77777777" w:rsidR="003D40FB" w:rsidRPr="006A7979" w:rsidRDefault="003D40FB" w:rsidP="00711D2D">
            <w:pPr>
              <w:rPr>
                <w:color w:val="auto"/>
                <w:sz w:val="24"/>
              </w:rPr>
            </w:pPr>
          </w:p>
        </w:tc>
        <w:tc>
          <w:tcPr>
            <w:tcW w:w="8329" w:type="dxa"/>
            <w:gridSpan w:val="2"/>
            <w:shd w:val="clear" w:color="auto" w:fill="auto"/>
          </w:tcPr>
          <w:p w14:paraId="6348FCC9" w14:textId="0B5CC1FF" w:rsidR="003D40FB" w:rsidRPr="006A7979" w:rsidRDefault="00000000" w:rsidP="000912F6">
            <w:pPr>
              <w:adjustRightInd w:val="0"/>
              <w:ind w:left="728" w:hanging="425"/>
              <w:rPr>
                <w:bCs/>
                <w:color w:val="auto"/>
                <w:sz w:val="24"/>
              </w:rPr>
            </w:pPr>
            <w:sdt>
              <w:sdtPr>
                <w:rPr>
                  <w:rStyle w:val="bodyboldpurple"/>
                  <w:rFonts w:ascii="Wingdings 2" w:eastAsia="Wingdings 2" w:hAnsi="Wingdings 2" w:cs="Wingdings 2"/>
                  <w:bCs/>
                  <w:color w:val="000000"/>
                  <w:szCs w:val="22"/>
                </w:rPr>
                <w:id w:val="-519935540"/>
                <w14:checkbox>
                  <w14:checked w14:val="0"/>
                  <w14:checkedState w14:val="2612" w14:font="MS Gothic"/>
                  <w14:uncheckedState w14:val="2610" w14:font="MS Gothic"/>
                </w14:checkbox>
              </w:sdtPr>
              <w:sdtContent>
                <w:r w:rsidR="006A7979" w:rsidRPr="006A7979">
                  <w:rPr>
                    <w:rStyle w:val="bodyboldpurple"/>
                    <w:rFonts w:ascii="MS Gothic" w:eastAsia="MS Gothic" w:hAnsi="MS Gothic" w:cs="Wingdings 2" w:hint="eastAsia"/>
                    <w:bCs/>
                    <w:color w:val="000000"/>
                    <w:szCs w:val="22"/>
                  </w:rPr>
                  <w:t>☐</w:t>
                </w:r>
              </w:sdtContent>
            </w:sdt>
            <w:r w:rsidR="003D40FB" w:rsidRPr="006A7979">
              <w:rPr>
                <w:bCs/>
                <w:color w:val="auto"/>
                <w:sz w:val="24"/>
              </w:rPr>
              <w:t xml:space="preserve">  </w:t>
            </w:r>
            <w:r w:rsidR="00E40B86" w:rsidRPr="006A7979">
              <w:rPr>
                <w:bCs/>
                <w:color w:val="auto"/>
                <w:sz w:val="24"/>
              </w:rPr>
              <w:t xml:space="preserve"> </w:t>
            </w:r>
            <w:r w:rsidR="004C32D3" w:rsidRPr="006A7979">
              <w:rPr>
                <w:b w:val="0"/>
                <w:color w:val="auto"/>
                <w:sz w:val="24"/>
              </w:rPr>
              <w:t>From another organisation</w:t>
            </w:r>
          </w:p>
        </w:tc>
      </w:tr>
      <w:tr w:rsidR="003D40FB" w:rsidRPr="006A7979" w14:paraId="6348FCCD" w14:textId="77777777" w:rsidTr="00221B7C">
        <w:trPr>
          <w:cantSplit/>
        </w:trPr>
        <w:tc>
          <w:tcPr>
            <w:tcW w:w="236" w:type="dxa"/>
            <w:shd w:val="clear" w:color="auto" w:fill="auto"/>
          </w:tcPr>
          <w:p w14:paraId="6348FCCB" w14:textId="77777777" w:rsidR="003D40FB" w:rsidRPr="006A7979" w:rsidRDefault="003D40FB" w:rsidP="00711D2D">
            <w:pPr>
              <w:rPr>
                <w:color w:val="auto"/>
                <w:sz w:val="24"/>
              </w:rPr>
            </w:pPr>
          </w:p>
        </w:tc>
        <w:tc>
          <w:tcPr>
            <w:tcW w:w="8329" w:type="dxa"/>
            <w:gridSpan w:val="2"/>
            <w:shd w:val="clear" w:color="auto" w:fill="auto"/>
          </w:tcPr>
          <w:p w14:paraId="6348FCCC" w14:textId="01A2AF1E" w:rsidR="003D40FB" w:rsidRPr="006A7979" w:rsidRDefault="00000000" w:rsidP="000912F6">
            <w:pPr>
              <w:adjustRightInd w:val="0"/>
              <w:ind w:left="728" w:hanging="425"/>
              <w:rPr>
                <w:bCs/>
                <w:color w:val="auto"/>
                <w:sz w:val="24"/>
              </w:rPr>
            </w:pPr>
            <w:sdt>
              <w:sdtPr>
                <w:rPr>
                  <w:rStyle w:val="bodyboldpurple"/>
                  <w:rFonts w:ascii="Wingdings 2" w:eastAsia="Wingdings 2" w:hAnsi="Wingdings 2" w:cs="Wingdings 2"/>
                  <w:bCs/>
                  <w:color w:val="000000"/>
                  <w:szCs w:val="22"/>
                </w:rPr>
                <w:id w:val="-433898950"/>
                <w14:checkbox>
                  <w14:checked w14:val="0"/>
                  <w14:checkedState w14:val="2612" w14:font="MS Gothic"/>
                  <w14:uncheckedState w14:val="2610" w14:font="MS Gothic"/>
                </w14:checkbox>
              </w:sdtPr>
              <w:sdtContent>
                <w:r w:rsidR="006A7979" w:rsidRPr="006A7979">
                  <w:rPr>
                    <w:rStyle w:val="bodyboldpurple"/>
                    <w:rFonts w:ascii="MS Gothic" w:eastAsia="MS Gothic" w:hAnsi="MS Gothic" w:cs="Wingdings 2" w:hint="eastAsia"/>
                    <w:bCs/>
                    <w:color w:val="000000"/>
                    <w:szCs w:val="22"/>
                  </w:rPr>
                  <w:t>☐</w:t>
                </w:r>
              </w:sdtContent>
            </w:sdt>
            <w:r w:rsidR="003D40FB" w:rsidRPr="006A7979">
              <w:rPr>
                <w:bCs/>
                <w:color w:val="auto"/>
                <w:sz w:val="24"/>
              </w:rPr>
              <w:t xml:space="preserve">  </w:t>
            </w:r>
            <w:r w:rsidR="00E40B86" w:rsidRPr="006A7979">
              <w:rPr>
                <w:bCs/>
                <w:color w:val="auto"/>
                <w:sz w:val="24"/>
              </w:rPr>
              <w:t xml:space="preserve"> </w:t>
            </w:r>
            <w:r w:rsidR="004C32D3" w:rsidRPr="006A7979">
              <w:rPr>
                <w:b w:val="0"/>
                <w:color w:val="auto"/>
                <w:sz w:val="24"/>
              </w:rPr>
              <w:t>Through an organisation you’re a member of</w:t>
            </w:r>
            <w:r w:rsidR="004C32D3" w:rsidRPr="006A7979">
              <w:rPr>
                <w:bCs/>
                <w:color w:val="auto"/>
                <w:sz w:val="24"/>
              </w:rPr>
              <w:t xml:space="preserve"> </w:t>
            </w:r>
          </w:p>
        </w:tc>
      </w:tr>
      <w:tr w:rsidR="003D40FB" w:rsidRPr="006A7979" w14:paraId="6348FCD0" w14:textId="77777777" w:rsidTr="00221B7C">
        <w:trPr>
          <w:cantSplit/>
        </w:trPr>
        <w:tc>
          <w:tcPr>
            <w:tcW w:w="236" w:type="dxa"/>
            <w:shd w:val="clear" w:color="auto" w:fill="auto"/>
          </w:tcPr>
          <w:p w14:paraId="6348FCCE" w14:textId="77777777" w:rsidR="003D40FB" w:rsidRPr="006A7979" w:rsidRDefault="003D40FB" w:rsidP="00711D2D">
            <w:pPr>
              <w:rPr>
                <w:color w:val="auto"/>
                <w:sz w:val="24"/>
              </w:rPr>
            </w:pPr>
          </w:p>
        </w:tc>
        <w:tc>
          <w:tcPr>
            <w:tcW w:w="8329" w:type="dxa"/>
            <w:gridSpan w:val="2"/>
            <w:shd w:val="clear" w:color="auto" w:fill="auto"/>
          </w:tcPr>
          <w:p w14:paraId="6348FCCF" w14:textId="34EBFF0F" w:rsidR="003D40FB" w:rsidRPr="006A7979" w:rsidRDefault="00000000" w:rsidP="000912F6">
            <w:pPr>
              <w:adjustRightInd w:val="0"/>
              <w:ind w:left="728" w:hanging="425"/>
              <w:rPr>
                <w:bCs/>
                <w:color w:val="auto"/>
                <w:sz w:val="24"/>
              </w:rPr>
            </w:pPr>
            <w:sdt>
              <w:sdtPr>
                <w:rPr>
                  <w:rStyle w:val="bodyboldpurple"/>
                  <w:rFonts w:ascii="Wingdings 2" w:eastAsia="Wingdings 2" w:hAnsi="Wingdings 2" w:cs="Wingdings 2"/>
                  <w:bCs/>
                  <w:color w:val="000000"/>
                  <w:szCs w:val="22"/>
                </w:rPr>
                <w:id w:val="-542210097"/>
                <w14:checkbox>
                  <w14:checked w14:val="0"/>
                  <w14:checkedState w14:val="2612" w14:font="MS Gothic"/>
                  <w14:uncheckedState w14:val="2610" w14:font="MS Gothic"/>
                </w14:checkbox>
              </w:sdtPr>
              <w:sdtContent>
                <w:r w:rsidR="006A7979" w:rsidRPr="006A7979">
                  <w:rPr>
                    <w:rStyle w:val="bodyboldpurple"/>
                    <w:rFonts w:ascii="MS Gothic" w:eastAsia="MS Gothic" w:hAnsi="MS Gothic" w:cs="Wingdings 2" w:hint="eastAsia"/>
                    <w:bCs/>
                    <w:color w:val="000000"/>
                    <w:szCs w:val="22"/>
                  </w:rPr>
                  <w:t>☐</w:t>
                </w:r>
              </w:sdtContent>
            </w:sdt>
            <w:r w:rsidR="003D40FB" w:rsidRPr="006A7979">
              <w:rPr>
                <w:bCs/>
                <w:color w:val="auto"/>
                <w:sz w:val="24"/>
              </w:rPr>
              <w:t xml:space="preserve">  </w:t>
            </w:r>
            <w:r w:rsidR="00E40B86" w:rsidRPr="006A7979">
              <w:rPr>
                <w:bCs/>
                <w:color w:val="auto"/>
                <w:sz w:val="24"/>
              </w:rPr>
              <w:t xml:space="preserve"> </w:t>
            </w:r>
            <w:r w:rsidR="004C32D3" w:rsidRPr="006A7979">
              <w:rPr>
                <w:b w:val="0"/>
                <w:color w:val="auto"/>
                <w:sz w:val="24"/>
              </w:rPr>
              <w:t>Press article</w:t>
            </w:r>
            <w:r w:rsidR="004C32D3" w:rsidRPr="006A7979">
              <w:rPr>
                <w:bCs/>
                <w:color w:val="auto"/>
                <w:sz w:val="24"/>
              </w:rPr>
              <w:t xml:space="preserve"> </w:t>
            </w:r>
          </w:p>
        </w:tc>
      </w:tr>
      <w:tr w:rsidR="003D40FB" w:rsidRPr="006A7979" w14:paraId="6348FCD3" w14:textId="77777777" w:rsidTr="00221B7C">
        <w:trPr>
          <w:cantSplit/>
        </w:trPr>
        <w:tc>
          <w:tcPr>
            <w:tcW w:w="236" w:type="dxa"/>
            <w:shd w:val="clear" w:color="auto" w:fill="auto"/>
          </w:tcPr>
          <w:p w14:paraId="6348FCD1" w14:textId="77777777" w:rsidR="003D40FB" w:rsidRPr="006A7979" w:rsidRDefault="003D40FB" w:rsidP="00711D2D">
            <w:pPr>
              <w:rPr>
                <w:color w:val="auto"/>
                <w:sz w:val="24"/>
              </w:rPr>
            </w:pPr>
          </w:p>
        </w:tc>
        <w:tc>
          <w:tcPr>
            <w:tcW w:w="8329" w:type="dxa"/>
            <w:gridSpan w:val="2"/>
            <w:shd w:val="clear" w:color="auto" w:fill="auto"/>
          </w:tcPr>
          <w:p w14:paraId="6348FCD2" w14:textId="19FE92F2" w:rsidR="003D40FB" w:rsidRPr="006A7979" w:rsidRDefault="00000000" w:rsidP="000912F6">
            <w:pPr>
              <w:adjustRightInd w:val="0"/>
              <w:ind w:left="728" w:hanging="425"/>
              <w:rPr>
                <w:bCs/>
                <w:color w:val="auto"/>
                <w:sz w:val="24"/>
              </w:rPr>
            </w:pPr>
            <w:sdt>
              <w:sdtPr>
                <w:rPr>
                  <w:rStyle w:val="bodyboldpurple"/>
                  <w:rFonts w:ascii="Wingdings 2" w:eastAsia="Wingdings 2" w:hAnsi="Wingdings 2" w:cs="Wingdings 2"/>
                  <w:bCs/>
                  <w:color w:val="000000"/>
                  <w:szCs w:val="22"/>
                </w:rPr>
                <w:id w:val="1799182035"/>
                <w14:checkbox>
                  <w14:checked w14:val="0"/>
                  <w14:checkedState w14:val="2612" w14:font="MS Gothic"/>
                  <w14:uncheckedState w14:val="2610" w14:font="MS Gothic"/>
                </w14:checkbox>
              </w:sdtPr>
              <w:sdtContent>
                <w:r w:rsidR="006A7979" w:rsidRPr="006A7979">
                  <w:rPr>
                    <w:rStyle w:val="bodyboldpurple"/>
                    <w:rFonts w:ascii="MS Gothic" w:eastAsia="MS Gothic" w:hAnsi="MS Gothic" w:cs="Wingdings 2" w:hint="eastAsia"/>
                    <w:bCs/>
                    <w:color w:val="000000"/>
                    <w:szCs w:val="22"/>
                  </w:rPr>
                  <w:t>☐</w:t>
                </w:r>
              </w:sdtContent>
            </w:sdt>
            <w:r w:rsidR="003D40FB" w:rsidRPr="006A7979">
              <w:rPr>
                <w:bCs/>
                <w:color w:val="auto"/>
                <w:sz w:val="24"/>
              </w:rPr>
              <w:t xml:space="preserve">  </w:t>
            </w:r>
            <w:r w:rsidR="00E40B86" w:rsidRPr="006A7979">
              <w:rPr>
                <w:bCs/>
                <w:color w:val="auto"/>
                <w:sz w:val="24"/>
              </w:rPr>
              <w:t xml:space="preserve"> </w:t>
            </w:r>
            <w:r w:rsidR="004C32D3" w:rsidRPr="006A7979">
              <w:rPr>
                <w:b w:val="0"/>
                <w:color w:val="auto"/>
                <w:sz w:val="24"/>
              </w:rPr>
              <w:t>Social media e.g. Facebook, Twitter</w:t>
            </w:r>
            <w:r w:rsidR="004C32D3" w:rsidRPr="006A7979">
              <w:rPr>
                <w:bCs/>
                <w:color w:val="auto"/>
                <w:sz w:val="24"/>
              </w:rPr>
              <w:t xml:space="preserve"> </w:t>
            </w:r>
          </w:p>
        </w:tc>
      </w:tr>
      <w:tr w:rsidR="003D40FB" w:rsidRPr="006A7979" w14:paraId="6348FCD8" w14:textId="77777777" w:rsidTr="003153B3">
        <w:trPr>
          <w:cantSplit/>
        </w:trPr>
        <w:tc>
          <w:tcPr>
            <w:tcW w:w="236" w:type="dxa"/>
            <w:shd w:val="clear" w:color="auto" w:fill="auto"/>
          </w:tcPr>
          <w:p w14:paraId="6348FCD4" w14:textId="77777777" w:rsidR="003D40FB" w:rsidRPr="006A7979" w:rsidRDefault="003D40FB" w:rsidP="00711D2D">
            <w:pPr>
              <w:rPr>
                <w:color w:val="auto"/>
                <w:sz w:val="24"/>
              </w:rPr>
            </w:pPr>
          </w:p>
        </w:tc>
        <w:tc>
          <w:tcPr>
            <w:tcW w:w="8329" w:type="dxa"/>
            <w:gridSpan w:val="2"/>
            <w:shd w:val="clear" w:color="auto" w:fill="auto"/>
          </w:tcPr>
          <w:p w14:paraId="6348FCD5" w14:textId="7C9B346D" w:rsidR="003D40FB" w:rsidRPr="006A7979" w:rsidRDefault="00000000" w:rsidP="000912F6">
            <w:pPr>
              <w:adjustRightInd w:val="0"/>
              <w:ind w:left="728" w:hanging="425"/>
              <w:rPr>
                <w:color w:val="auto"/>
                <w:sz w:val="24"/>
              </w:rPr>
            </w:pPr>
            <w:sdt>
              <w:sdtPr>
                <w:rPr>
                  <w:rStyle w:val="bodyboldpurple"/>
                  <w:rFonts w:ascii="Wingdings 2" w:eastAsia="Wingdings 2" w:hAnsi="Wingdings 2" w:cs="Wingdings 2"/>
                  <w:bCs/>
                  <w:color w:val="000000"/>
                  <w:szCs w:val="22"/>
                </w:rPr>
                <w:id w:val="-488164981"/>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3D40FB" w:rsidRPr="006A7979">
              <w:rPr>
                <w:color w:val="auto"/>
                <w:sz w:val="24"/>
              </w:rPr>
              <w:t xml:space="preserve">  </w:t>
            </w:r>
            <w:r w:rsidR="00E40B86" w:rsidRPr="006A7979">
              <w:rPr>
                <w:color w:val="auto"/>
                <w:sz w:val="24"/>
              </w:rPr>
              <w:t xml:space="preserve"> </w:t>
            </w:r>
            <w:r w:rsidR="003D40FB" w:rsidRPr="006A7979">
              <w:rPr>
                <w:b w:val="0"/>
                <w:bCs/>
                <w:color w:val="auto"/>
                <w:sz w:val="24"/>
              </w:rPr>
              <w:t>Through a meeting you attended</w:t>
            </w:r>
          </w:p>
          <w:p w14:paraId="33FE38B9" w14:textId="749FDE01" w:rsidR="00FE78C4" w:rsidRPr="006A7979" w:rsidRDefault="00000000" w:rsidP="000912F6">
            <w:pPr>
              <w:adjustRightInd w:val="0"/>
              <w:ind w:left="728" w:hanging="425"/>
              <w:rPr>
                <w:color w:val="auto"/>
                <w:sz w:val="24"/>
              </w:rPr>
            </w:pPr>
            <w:sdt>
              <w:sdtPr>
                <w:rPr>
                  <w:rStyle w:val="bodyboldpurple"/>
                  <w:rFonts w:ascii="Wingdings 2" w:eastAsia="Wingdings 2" w:hAnsi="Wingdings 2" w:cs="Wingdings 2"/>
                  <w:bCs/>
                  <w:color w:val="000000"/>
                  <w:szCs w:val="22"/>
                </w:rPr>
                <w:id w:val="145793714"/>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3D40FB" w:rsidRPr="006A7979">
              <w:rPr>
                <w:color w:val="auto"/>
                <w:sz w:val="24"/>
              </w:rPr>
              <w:t xml:space="preserve">  </w:t>
            </w:r>
            <w:r w:rsidR="00E40B86" w:rsidRPr="006A7979">
              <w:rPr>
                <w:color w:val="auto"/>
                <w:sz w:val="24"/>
              </w:rPr>
              <w:t xml:space="preserve"> </w:t>
            </w:r>
            <w:r w:rsidR="003D40FB" w:rsidRPr="006A7979">
              <w:rPr>
                <w:b w:val="0"/>
                <w:bCs/>
                <w:color w:val="auto"/>
                <w:sz w:val="24"/>
              </w:rPr>
              <w:t>Other (</w:t>
            </w:r>
            <w:r w:rsidR="000E5C2B" w:rsidRPr="006A7979">
              <w:rPr>
                <w:b w:val="0"/>
                <w:bCs/>
                <w:color w:val="auto"/>
                <w:sz w:val="24"/>
              </w:rPr>
              <w:t xml:space="preserve">If you selected ‘other’, </w:t>
            </w:r>
            <w:r w:rsidR="003D40FB" w:rsidRPr="006A7979">
              <w:rPr>
                <w:b w:val="0"/>
                <w:bCs/>
                <w:color w:val="auto"/>
                <w:sz w:val="24"/>
              </w:rPr>
              <w:t>please specify</w:t>
            </w:r>
            <w:r w:rsidR="000E5C2B" w:rsidRPr="006A7979">
              <w:rPr>
                <w:b w:val="0"/>
                <w:bCs/>
                <w:color w:val="auto"/>
                <w:sz w:val="24"/>
              </w:rPr>
              <w:t xml:space="preserve"> below</w:t>
            </w:r>
            <w:r w:rsidR="003D40FB" w:rsidRPr="006A7979">
              <w:rPr>
                <w:b w:val="0"/>
                <w:bCs/>
                <w:color w:val="auto"/>
                <w:sz w:val="24"/>
              </w:rPr>
              <w:t>)</w:t>
            </w:r>
          </w:p>
          <w:p w14:paraId="49DD391A" w14:textId="77777777" w:rsidR="004C32D3" w:rsidRPr="006A7979" w:rsidRDefault="004C32D3" w:rsidP="00FE78C4">
            <w:pPr>
              <w:adjustRightInd w:val="0"/>
              <w:rPr>
                <w:color w:val="auto"/>
                <w:sz w:val="24"/>
              </w:rPr>
            </w:pPr>
          </w:p>
          <w:p w14:paraId="425BCF0D" w14:textId="35E73FBD" w:rsidR="001343AE" w:rsidRPr="006A7979" w:rsidRDefault="003F58E3" w:rsidP="00A37D02">
            <w:pPr>
              <w:adjustRightInd w:val="0"/>
              <w:ind w:left="303"/>
              <w:rPr>
                <w:color w:val="auto"/>
                <w:sz w:val="24"/>
              </w:rPr>
            </w:pPr>
            <w:r w:rsidRPr="006A7979">
              <w:rPr>
                <w:color w:val="auto"/>
                <w:sz w:val="24"/>
              </w:rPr>
              <w:t>Please tell us why you selected other</w:t>
            </w:r>
          </w:p>
          <w:tbl>
            <w:tblPr>
              <w:tblStyle w:val="TableGrid"/>
              <w:tblW w:w="7796" w:type="dxa"/>
              <w:tblLayout w:type="fixed"/>
              <w:tblLook w:val="04A0" w:firstRow="1" w:lastRow="0" w:firstColumn="1" w:lastColumn="0" w:noHBand="0" w:noVBand="1"/>
            </w:tblPr>
            <w:tblGrid>
              <w:gridCol w:w="7796"/>
            </w:tblGrid>
            <w:tr w:rsidR="003F58E3" w:rsidRPr="006A7979" w14:paraId="00A2BE4B" w14:textId="77777777" w:rsidTr="00FE418C">
              <w:tc>
                <w:tcPr>
                  <w:tcW w:w="7796" w:type="dxa"/>
                  <w:tcBorders>
                    <w:top w:val="single" w:sz="4" w:space="0" w:color="auto"/>
                    <w:left w:val="single" w:sz="4" w:space="0" w:color="auto"/>
                    <w:bottom w:val="single" w:sz="4" w:space="0" w:color="auto"/>
                    <w:right w:val="single" w:sz="4" w:space="0" w:color="auto"/>
                  </w:tcBorders>
                </w:tcPr>
                <w:p w14:paraId="1C1BCD39" w14:textId="77777777" w:rsidR="003F58E3" w:rsidRPr="006A7979" w:rsidRDefault="003F58E3" w:rsidP="00FE78C4">
                  <w:pPr>
                    <w:adjustRightInd w:val="0"/>
                    <w:ind w:left="0"/>
                    <w:rPr>
                      <w:color w:val="auto"/>
                      <w:sz w:val="24"/>
                    </w:rPr>
                  </w:pPr>
                </w:p>
                <w:p w14:paraId="5459FEE4" w14:textId="77777777" w:rsidR="004C32D3" w:rsidRPr="006A7979" w:rsidRDefault="004C32D3" w:rsidP="00FE78C4">
                  <w:pPr>
                    <w:adjustRightInd w:val="0"/>
                    <w:ind w:left="0"/>
                    <w:rPr>
                      <w:color w:val="auto"/>
                      <w:sz w:val="24"/>
                    </w:rPr>
                  </w:pPr>
                </w:p>
                <w:p w14:paraId="787A6ABD" w14:textId="77777777" w:rsidR="00183A95" w:rsidRPr="006A7979" w:rsidRDefault="00183A95" w:rsidP="00FE78C4">
                  <w:pPr>
                    <w:adjustRightInd w:val="0"/>
                    <w:ind w:left="0"/>
                    <w:rPr>
                      <w:color w:val="auto"/>
                      <w:sz w:val="24"/>
                    </w:rPr>
                  </w:pPr>
                </w:p>
                <w:p w14:paraId="2A824B09" w14:textId="77777777" w:rsidR="00183A95" w:rsidRPr="006A7979" w:rsidRDefault="00183A95" w:rsidP="00FE78C4">
                  <w:pPr>
                    <w:adjustRightInd w:val="0"/>
                    <w:ind w:left="0"/>
                    <w:rPr>
                      <w:color w:val="auto"/>
                      <w:sz w:val="24"/>
                    </w:rPr>
                  </w:pPr>
                </w:p>
                <w:p w14:paraId="5ADD8E23" w14:textId="77777777" w:rsidR="001343AE" w:rsidRPr="006A7979" w:rsidRDefault="001343AE" w:rsidP="00FE78C4">
                  <w:pPr>
                    <w:adjustRightInd w:val="0"/>
                    <w:ind w:left="0"/>
                    <w:rPr>
                      <w:color w:val="auto"/>
                      <w:sz w:val="24"/>
                    </w:rPr>
                  </w:pPr>
                </w:p>
              </w:tc>
            </w:tr>
          </w:tbl>
          <w:p w14:paraId="6348FCD7" w14:textId="283D28F2" w:rsidR="003F58E3" w:rsidRPr="006A7979" w:rsidRDefault="003F58E3" w:rsidP="00221B7C">
            <w:pPr>
              <w:adjustRightInd w:val="0"/>
              <w:rPr>
                <w:color w:val="auto"/>
                <w:sz w:val="24"/>
              </w:rPr>
            </w:pPr>
          </w:p>
        </w:tc>
      </w:tr>
    </w:tbl>
    <w:p w14:paraId="6348FCD9" w14:textId="77777777" w:rsidR="003D40FB" w:rsidRPr="006A7979" w:rsidRDefault="003D40FB" w:rsidP="00264D01">
      <w:pPr>
        <w:ind w:left="600"/>
        <w:rPr>
          <w:sz w:val="28"/>
          <w:szCs w:val="28"/>
        </w:rPr>
      </w:pPr>
    </w:p>
    <w:p w14:paraId="6348FCE5" w14:textId="77777777" w:rsidR="003D40FB" w:rsidRPr="006A7979" w:rsidRDefault="003D40FB" w:rsidP="003D40FB">
      <w:pPr>
        <w:ind w:left="284"/>
        <w:rPr>
          <w:kern w:val="24"/>
        </w:rPr>
      </w:pPr>
    </w:p>
    <w:p w14:paraId="6348FCE6" w14:textId="25554B84" w:rsidR="003D40FB" w:rsidRPr="006A7979" w:rsidRDefault="003D40FB" w:rsidP="00A0340B">
      <w:pPr>
        <w:ind w:left="567"/>
        <w:rPr>
          <w:color w:val="auto"/>
          <w:kern w:val="24"/>
          <w:sz w:val="24"/>
        </w:rPr>
      </w:pPr>
      <w:r w:rsidRPr="006A7979">
        <w:rPr>
          <w:color w:val="auto"/>
          <w:kern w:val="24"/>
          <w:sz w:val="24"/>
        </w:rPr>
        <w:t>Returning your response</w:t>
      </w:r>
    </w:p>
    <w:p w14:paraId="6348FCE7" w14:textId="2E903A13" w:rsidR="003D40FB" w:rsidRPr="006A7979" w:rsidRDefault="003D40FB" w:rsidP="005C5CF6">
      <w:pPr>
        <w:ind w:left="567"/>
        <w:rPr>
          <w:b w:val="0"/>
          <w:color w:val="auto"/>
          <w:kern w:val="24"/>
          <w:sz w:val="24"/>
        </w:rPr>
      </w:pPr>
      <w:r w:rsidRPr="006A7979">
        <w:rPr>
          <w:kern w:val="24"/>
        </w:rPr>
        <w:br/>
      </w:r>
      <w:r w:rsidRPr="006A7979">
        <w:rPr>
          <w:b w:val="0"/>
          <w:color w:val="auto"/>
          <w:kern w:val="24"/>
          <w:sz w:val="24"/>
        </w:rPr>
        <w:t xml:space="preserve">Your response to this consultation needs to be returned by </w:t>
      </w:r>
      <w:r w:rsidR="007E24B1">
        <w:rPr>
          <w:color w:val="auto"/>
          <w:kern w:val="24"/>
          <w:sz w:val="24"/>
        </w:rPr>
        <w:t>16</w:t>
      </w:r>
      <w:r w:rsidR="007E24B1" w:rsidRPr="007E24B1">
        <w:rPr>
          <w:color w:val="auto"/>
          <w:kern w:val="24"/>
          <w:sz w:val="24"/>
          <w:vertAlign w:val="superscript"/>
        </w:rPr>
        <w:t>th</w:t>
      </w:r>
      <w:r w:rsidR="007E24B1">
        <w:rPr>
          <w:color w:val="auto"/>
          <w:kern w:val="24"/>
          <w:sz w:val="24"/>
        </w:rPr>
        <w:t xml:space="preserve"> July</w:t>
      </w:r>
      <w:r w:rsidRPr="006A7979">
        <w:rPr>
          <w:b w:val="0"/>
          <w:color w:val="auto"/>
          <w:kern w:val="24"/>
          <w:sz w:val="24"/>
        </w:rPr>
        <w:t xml:space="preserve">. </w:t>
      </w:r>
    </w:p>
    <w:p w14:paraId="6348FCE8" w14:textId="3E00E101" w:rsidR="003D40FB" w:rsidRPr="006A7979" w:rsidRDefault="003D40FB" w:rsidP="005C5CF6">
      <w:pPr>
        <w:ind w:left="567"/>
        <w:rPr>
          <w:b w:val="0"/>
          <w:color w:val="auto"/>
          <w:kern w:val="24"/>
          <w:sz w:val="24"/>
        </w:rPr>
      </w:pPr>
    </w:p>
    <w:p w14:paraId="6348FCE9" w14:textId="2445CE97" w:rsidR="003D40FB" w:rsidRPr="006A7979" w:rsidRDefault="003D40FB" w:rsidP="005C5CF6">
      <w:pPr>
        <w:ind w:left="567"/>
        <w:rPr>
          <w:b w:val="0"/>
          <w:color w:val="auto"/>
          <w:kern w:val="24"/>
          <w:sz w:val="24"/>
          <w:u w:val="single"/>
        </w:rPr>
      </w:pPr>
      <w:r w:rsidRPr="006A7979">
        <w:rPr>
          <w:b w:val="0"/>
          <w:color w:val="auto"/>
          <w:kern w:val="24"/>
          <w:sz w:val="24"/>
        </w:rPr>
        <w:t xml:space="preserve">We would like you to use this form if you are not submitting your response online. You can return it by email to </w:t>
      </w:r>
      <w:hyperlink r:id="rId15" w:history="1">
        <w:r w:rsidR="009C03E8" w:rsidRPr="006A7979">
          <w:rPr>
            <w:rStyle w:val="Hyperlink"/>
            <w:b w:val="0"/>
            <w:bCs/>
            <w:sz w:val="24"/>
          </w:rPr>
          <w:t>GHGTeam@environment-agency.gov.uk</w:t>
        </w:r>
      </w:hyperlink>
      <w:r w:rsidRPr="006A7979">
        <w:rPr>
          <w:b w:val="0"/>
          <w:color w:val="auto"/>
          <w:kern w:val="24"/>
          <w:sz w:val="24"/>
        </w:rPr>
        <w:t>. Please use this email address if you have any questions regarding this consultation.</w:t>
      </w:r>
    </w:p>
    <w:p w14:paraId="0432A629" w14:textId="0205C8A8" w:rsidR="00732BFB" w:rsidRPr="006A7979" w:rsidRDefault="00732BFB" w:rsidP="005C5CF6">
      <w:pPr>
        <w:ind w:left="567"/>
        <w:rPr>
          <w:b w:val="0"/>
          <w:color w:val="auto"/>
          <w:kern w:val="24"/>
          <w:sz w:val="24"/>
        </w:rPr>
      </w:pPr>
    </w:p>
    <w:p w14:paraId="6348FCEB" w14:textId="298E5DD3" w:rsidR="003D40FB" w:rsidRPr="006A7979" w:rsidRDefault="003D40FB" w:rsidP="005C5CF6">
      <w:pPr>
        <w:ind w:left="567"/>
        <w:rPr>
          <w:b w:val="0"/>
          <w:color w:val="auto"/>
          <w:kern w:val="24"/>
          <w:sz w:val="24"/>
        </w:rPr>
      </w:pPr>
      <w:r w:rsidRPr="006A7979">
        <w:rPr>
          <w:b w:val="0"/>
          <w:color w:val="auto"/>
          <w:kern w:val="24"/>
          <w:sz w:val="24"/>
        </w:rPr>
        <w:t>Or by post to:</w:t>
      </w:r>
    </w:p>
    <w:p w14:paraId="6348FCEC" w14:textId="55B2417E" w:rsidR="003D40FB" w:rsidRPr="006A7979" w:rsidRDefault="003D40FB" w:rsidP="003D40FB">
      <w:pPr>
        <w:ind w:left="284"/>
        <w:rPr>
          <w:b w:val="0"/>
          <w:color w:val="auto"/>
          <w:kern w:val="24"/>
          <w:sz w:val="24"/>
        </w:rPr>
      </w:pPr>
    </w:p>
    <w:p w14:paraId="20238A79" w14:textId="0C25FECF" w:rsidR="00B77215" w:rsidRPr="006A7979" w:rsidRDefault="00B77215" w:rsidP="005C5CF6">
      <w:pPr>
        <w:ind w:left="567"/>
        <w:rPr>
          <w:color w:val="auto"/>
          <w:sz w:val="24"/>
        </w:rPr>
      </w:pPr>
      <w:r w:rsidRPr="006A7979">
        <w:rPr>
          <w:color w:val="auto"/>
          <w:sz w:val="24"/>
        </w:rPr>
        <w:t xml:space="preserve">ESP Consultation </w:t>
      </w:r>
    </w:p>
    <w:p w14:paraId="0E840A51" w14:textId="6C41B574" w:rsidR="00B77215" w:rsidRPr="006A7979" w:rsidRDefault="00B77215" w:rsidP="005C5CF6">
      <w:pPr>
        <w:ind w:left="567"/>
        <w:rPr>
          <w:color w:val="auto"/>
          <w:sz w:val="24"/>
        </w:rPr>
      </w:pPr>
      <w:r w:rsidRPr="006A7979">
        <w:rPr>
          <w:color w:val="auto"/>
          <w:sz w:val="24"/>
        </w:rPr>
        <w:t xml:space="preserve">Industrial Decarbonisation </w:t>
      </w:r>
      <w:r w:rsidR="00B90113" w:rsidRPr="006A7979">
        <w:rPr>
          <w:color w:val="auto"/>
          <w:sz w:val="24"/>
        </w:rPr>
        <w:t>and Market Mechanism</w:t>
      </w:r>
      <w:r w:rsidR="00176F21" w:rsidRPr="006A7979">
        <w:rPr>
          <w:color w:val="auto"/>
          <w:sz w:val="24"/>
        </w:rPr>
        <w:t>s</w:t>
      </w:r>
      <w:r w:rsidR="00513A03" w:rsidRPr="006A7979">
        <w:rPr>
          <w:color w:val="auto"/>
          <w:sz w:val="24"/>
        </w:rPr>
        <w:t xml:space="preserve"> </w:t>
      </w:r>
      <w:r w:rsidRPr="006A7979">
        <w:rPr>
          <w:color w:val="auto"/>
          <w:sz w:val="24"/>
        </w:rPr>
        <w:t xml:space="preserve">Team </w:t>
      </w:r>
      <w:r w:rsidRPr="006A7979">
        <w:rPr>
          <w:color w:val="auto"/>
          <w:sz w:val="24"/>
        </w:rPr>
        <w:br/>
        <w:t>Environment Agency</w:t>
      </w:r>
    </w:p>
    <w:p w14:paraId="7A8C8E67" w14:textId="4DE7CD8D" w:rsidR="00B77215" w:rsidRPr="006A7979" w:rsidRDefault="00B77215" w:rsidP="005C5CF6">
      <w:pPr>
        <w:ind w:left="567"/>
        <w:rPr>
          <w:color w:val="auto"/>
          <w:sz w:val="24"/>
        </w:rPr>
      </w:pPr>
      <w:r w:rsidRPr="006A7979">
        <w:rPr>
          <w:color w:val="auto"/>
          <w:sz w:val="24"/>
        </w:rPr>
        <w:t>Kings Meadow House</w:t>
      </w:r>
    </w:p>
    <w:p w14:paraId="7D400278" w14:textId="413644AB" w:rsidR="00B77215" w:rsidRPr="006A7979" w:rsidRDefault="00B77215" w:rsidP="005C5CF6">
      <w:pPr>
        <w:ind w:left="567"/>
        <w:rPr>
          <w:color w:val="auto"/>
          <w:sz w:val="24"/>
        </w:rPr>
      </w:pPr>
      <w:r w:rsidRPr="006A7979">
        <w:rPr>
          <w:color w:val="auto"/>
          <w:sz w:val="24"/>
        </w:rPr>
        <w:t>Kings Meadow Road</w:t>
      </w:r>
    </w:p>
    <w:p w14:paraId="1BABBBF1" w14:textId="2BBAC185" w:rsidR="00B77215" w:rsidRPr="006A7979" w:rsidRDefault="00B77215" w:rsidP="005C5CF6">
      <w:pPr>
        <w:ind w:left="567"/>
        <w:rPr>
          <w:color w:val="auto"/>
          <w:sz w:val="24"/>
        </w:rPr>
      </w:pPr>
      <w:r w:rsidRPr="006A7979">
        <w:rPr>
          <w:color w:val="auto"/>
          <w:sz w:val="24"/>
        </w:rPr>
        <w:t>Reading</w:t>
      </w:r>
    </w:p>
    <w:p w14:paraId="6348FCF4" w14:textId="511FF4D5" w:rsidR="00924147" w:rsidRPr="006A7979" w:rsidRDefault="00B77215" w:rsidP="005C5CF6">
      <w:pPr>
        <w:ind w:left="567"/>
        <w:rPr>
          <w:color w:val="auto"/>
          <w:sz w:val="24"/>
        </w:rPr>
      </w:pPr>
      <w:r w:rsidRPr="006A7979">
        <w:rPr>
          <w:color w:val="auto"/>
          <w:sz w:val="24"/>
        </w:rPr>
        <w:t>RG1 8DQ</w:t>
      </w:r>
    </w:p>
    <w:p w14:paraId="749A8F77" w14:textId="77777777" w:rsidR="00F212C5" w:rsidRPr="006A7979" w:rsidRDefault="00F212C5" w:rsidP="00F212C5">
      <w:pPr>
        <w:ind w:left="284" w:firstLine="436"/>
        <w:rPr>
          <w:color w:val="auto"/>
          <w:sz w:val="24"/>
        </w:rPr>
      </w:pPr>
    </w:p>
    <w:p w14:paraId="5FFF1CF9" w14:textId="77777777" w:rsidR="00F212C5" w:rsidRPr="006A7979" w:rsidRDefault="00F212C5" w:rsidP="00F212C5">
      <w:pPr>
        <w:ind w:left="284" w:firstLine="436"/>
        <w:rPr>
          <w:color w:val="00AF41"/>
          <w:sz w:val="28"/>
          <w:szCs w:val="28"/>
        </w:rPr>
      </w:pPr>
    </w:p>
    <w:p w14:paraId="70FE899E" w14:textId="77777777" w:rsidR="00EC58D3" w:rsidRPr="006A7979" w:rsidRDefault="00EC58D3" w:rsidP="00992F69">
      <w:pPr>
        <w:ind w:left="284"/>
        <w:rPr>
          <w:color w:val="00AF41"/>
          <w:kern w:val="24"/>
        </w:rPr>
      </w:pPr>
    </w:p>
    <w:p w14:paraId="4096CCF9" w14:textId="77777777" w:rsidR="00EC58D3" w:rsidRPr="006A7979" w:rsidRDefault="00EC58D3" w:rsidP="00992F69">
      <w:pPr>
        <w:ind w:left="284"/>
        <w:rPr>
          <w:color w:val="00AF41"/>
          <w:kern w:val="24"/>
        </w:rPr>
      </w:pPr>
    </w:p>
    <w:p w14:paraId="2FB78A74" w14:textId="77777777" w:rsidR="00EC58D3" w:rsidRPr="006A7979" w:rsidRDefault="00EC58D3" w:rsidP="00992F69">
      <w:pPr>
        <w:ind w:left="284"/>
        <w:rPr>
          <w:color w:val="00AF41"/>
          <w:kern w:val="24"/>
        </w:rPr>
      </w:pPr>
    </w:p>
    <w:p w14:paraId="5C49E1C1" w14:textId="77777777" w:rsidR="00EC58D3" w:rsidRPr="006A7979" w:rsidRDefault="00EC58D3" w:rsidP="00992F69">
      <w:pPr>
        <w:ind w:left="284"/>
        <w:rPr>
          <w:color w:val="00AF41"/>
          <w:kern w:val="24"/>
        </w:rPr>
      </w:pPr>
    </w:p>
    <w:p w14:paraId="1149A7CF" w14:textId="77777777" w:rsidR="00EC58D3" w:rsidRPr="006A7979" w:rsidRDefault="00EC58D3" w:rsidP="00992F69">
      <w:pPr>
        <w:ind w:left="284"/>
        <w:rPr>
          <w:color w:val="00AF41"/>
          <w:kern w:val="24"/>
        </w:rPr>
      </w:pPr>
    </w:p>
    <w:p w14:paraId="059F9CB1" w14:textId="77777777" w:rsidR="00EC58D3" w:rsidRPr="006A7979" w:rsidRDefault="00EC58D3" w:rsidP="00992F69">
      <w:pPr>
        <w:ind w:left="284"/>
        <w:rPr>
          <w:color w:val="00AF41"/>
          <w:kern w:val="24"/>
        </w:rPr>
      </w:pPr>
    </w:p>
    <w:p w14:paraId="71747CE8" w14:textId="77777777" w:rsidR="00EC58D3" w:rsidRPr="006A7979" w:rsidRDefault="00EC58D3" w:rsidP="00992F69">
      <w:pPr>
        <w:ind w:left="284"/>
        <w:rPr>
          <w:color w:val="00AF41"/>
          <w:kern w:val="24"/>
        </w:rPr>
      </w:pPr>
    </w:p>
    <w:p w14:paraId="2A9E7647" w14:textId="77777777" w:rsidR="00EC58D3" w:rsidRPr="006A7979" w:rsidRDefault="00EC58D3" w:rsidP="00992F69">
      <w:pPr>
        <w:ind w:left="284"/>
        <w:rPr>
          <w:color w:val="00AF41"/>
          <w:kern w:val="24"/>
        </w:rPr>
      </w:pPr>
    </w:p>
    <w:p w14:paraId="6B45D8B9" w14:textId="77777777" w:rsidR="00EC58D3" w:rsidRPr="006A7979" w:rsidRDefault="00EC58D3" w:rsidP="00992F69">
      <w:pPr>
        <w:ind w:left="284"/>
        <w:rPr>
          <w:color w:val="00AF41"/>
          <w:kern w:val="24"/>
        </w:rPr>
      </w:pPr>
    </w:p>
    <w:p w14:paraId="7281EACB" w14:textId="77777777" w:rsidR="00EC58D3" w:rsidRPr="006A7979" w:rsidRDefault="00EC58D3" w:rsidP="00992F69">
      <w:pPr>
        <w:ind w:left="284"/>
        <w:rPr>
          <w:color w:val="00AF41"/>
          <w:kern w:val="24"/>
        </w:rPr>
      </w:pPr>
    </w:p>
    <w:p w14:paraId="52B5DF5F" w14:textId="77777777" w:rsidR="00EC58D3" w:rsidRPr="006A7979" w:rsidRDefault="00EC58D3" w:rsidP="00992F69">
      <w:pPr>
        <w:ind w:left="284"/>
        <w:rPr>
          <w:color w:val="00AF41"/>
          <w:kern w:val="24"/>
        </w:rPr>
      </w:pPr>
    </w:p>
    <w:p w14:paraId="0F4B72E4" w14:textId="77777777" w:rsidR="00EC58D3" w:rsidRPr="006A7979" w:rsidRDefault="00EC58D3" w:rsidP="00992F69">
      <w:pPr>
        <w:ind w:left="284"/>
        <w:rPr>
          <w:color w:val="00AF41"/>
          <w:kern w:val="24"/>
        </w:rPr>
      </w:pPr>
    </w:p>
    <w:p w14:paraId="32C77207" w14:textId="77777777" w:rsidR="00EC58D3" w:rsidRPr="006A7979" w:rsidRDefault="00EC58D3" w:rsidP="00992F69">
      <w:pPr>
        <w:ind w:left="284"/>
        <w:rPr>
          <w:color w:val="00AF41"/>
          <w:kern w:val="24"/>
        </w:rPr>
      </w:pPr>
    </w:p>
    <w:p w14:paraId="2909288E" w14:textId="77777777" w:rsidR="00EC58D3" w:rsidRPr="006A7979" w:rsidRDefault="00EC58D3" w:rsidP="00992F69">
      <w:pPr>
        <w:ind w:left="284"/>
        <w:rPr>
          <w:color w:val="00AF41"/>
          <w:kern w:val="24"/>
        </w:rPr>
      </w:pPr>
    </w:p>
    <w:p w14:paraId="563EF904" w14:textId="77777777" w:rsidR="00EC58D3" w:rsidRPr="006A7979" w:rsidRDefault="00EC58D3" w:rsidP="00992F69">
      <w:pPr>
        <w:ind w:left="284"/>
        <w:rPr>
          <w:color w:val="00AF41"/>
          <w:kern w:val="24"/>
        </w:rPr>
      </w:pPr>
    </w:p>
    <w:p w14:paraId="40797423" w14:textId="77777777" w:rsidR="00366836" w:rsidRPr="006A7979" w:rsidRDefault="00EC58D3" w:rsidP="003E5CBC">
      <w:pPr>
        <w:ind w:left="0" w:firstLine="284"/>
        <w:rPr>
          <w:color w:val="00AF41"/>
          <w:kern w:val="24"/>
        </w:rPr>
      </w:pPr>
      <w:r w:rsidRPr="006A7979">
        <w:rPr>
          <w:color w:val="00AF41"/>
          <w:kern w:val="24"/>
        </w:rPr>
        <w:lastRenderedPageBreak/>
        <w:t xml:space="preserve">   </w:t>
      </w:r>
    </w:p>
    <w:p w14:paraId="7B9EE43C" w14:textId="36A3AEE6" w:rsidR="00E32D90" w:rsidRPr="006A7979" w:rsidRDefault="00992F69" w:rsidP="003E5CBC">
      <w:pPr>
        <w:ind w:left="0" w:firstLine="284"/>
        <w:rPr>
          <w:color w:val="00AF41"/>
          <w:kern w:val="24"/>
        </w:rPr>
      </w:pPr>
      <w:r w:rsidRPr="006A7979">
        <w:rPr>
          <w:color w:val="00AF41"/>
          <w:kern w:val="24"/>
        </w:rPr>
        <w:t xml:space="preserve">We welcome your views </w:t>
      </w:r>
    </w:p>
    <w:p w14:paraId="1DF6CE8B" w14:textId="77777777" w:rsidR="00E32D90" w:rsidRPr="006A7979" w:rsidRDefault="00E32D90" w:rsidP="00992F69">
      <w:pPr>
        <w:ind w:left="284"/>
        <w:rPr>
          <w:color w:val="auto"/>
          <w:kern w:val="24"/>
          <w:sz w:val="24"/>
        </w:rPr>
      </w:pPr>
    </w:p>
    <w:p w14:paraId="15D41838" w14:textId="60048A3C" w:rsidR="00C145E2" w:rsidRPr="006A7979" w:rsidRDefault="00C145E2" w:rsidP="00600C03">
      <w:pPr>
        <w:ind w:left="426" w:firstLine="141"/>
        <w:rPr>
          <w:color w:val="auto"/>
          <w:kern w:val="24"/>
          <w:sz w:val="24"/>
        </w:rPr>
      </w:pPr>
      <w:r w:rsidRPr="006A7979">
        <w:rPr>
          <w:color w:val="auto"/>
          <w:kern w:val="24"/>
          <w:sz w:val="24"/>
        </w:rPr>
        <w:t>Changes to section A of the enforcement and sa</w:t>
      </w:r>
      <w:r w:rsidR="00852FAB" w:rsidRPr="006A7979">
        <w:rPr>
          <w:color w:val="auto"/>
          <w:kern w:val="24"/>
          <w:sz w:val="24"/>
        </w:rPr>
        <w:t>nctions policy</w:t>
      </w:r>
    </w:p>
    <w:p w14:paraId="3C3E9944" w14:textId="77777777" w:rsidR="00852FAB" w:rsidRPr="006A7979" w:rsidRDefault="00852FAB" w:rsidP="00992F69">
      <w:pPr>
        <w:ind w:left="960"/>
        <w:rPr>
          <w:color w:val="auto"/>
          <w:kern w:val="24"/>
          <w:sz w:val="24"/>
        </w:rPr>
      </w:pPr>
    </w:p>
    <w:p w14:paraId="67FA5C76" w14:textId="15322E7F" w:rsidR="00C4344C" w:rsidRPr="006A7979" w:rsidRDefault="00A76FCA" w:rsidP="00A0340B">
      <w:pPr>
        <w:ind w:left="960" w:hanging="393"/>
        <w:rPr>
          <w:color w:val="auto"/>
          <w:kern w:val="24"/>
          <w:sz w:val="24"/>
        </w:rPr>
      </w:pPr>
      <w:r w:rsidRPr="006A7979">
        <w:rPr>
          <w:color w:val="auto"/>
          <w:kern w:val="24"/>
          <w:sz w:val="24"/>
        </w:rPr>
        <w:t>Revision to Section A</w:t>
      </w:r>
    </w:p>
    <w:p w14:paraId="606DB061" w14:textId="77777777" w:rsidR="00326F26" w:rsidRPr="006A7979" w:rsidRDefault="00326F26" w:rsidP="00992F69">
      <w:pPr>
        <w:ind w:left="960"/>
        <w:rPr>
          <w:color w:val="auto"/>
          <w:kern w:val="24"/>
          <w:sz w:val="24"/>
        </w:rPr>
      </w:pPr>
    </w:p>
    <w:p w14:paraId="7CA600B5" w14:textId="7ECC132F" w:rsidR="001A7FDF" w:rsidRPr="006A7979" w:rsidRDefault="001A7FDF" w:rsidP="005C5CF6">
      <w:pPr>
        <w:ind w:left="567"/>
        <w:rPr>
          <w:rFonts w:cs="Arial"/>
          <w:b w:val="0"/>
          <w:bCs/>
          <w:color w:val="auto"/>
          <w:sz w:val="24"/>
        </w:rPr>
      </w:pPr>
      <w:bookmarkStart w:id="0" w:name="_Toc473641182"/>
      <w:bookmarkStart w:id="1" w:name="_Toc522629674"/>
      <w:bookmarkStart w:id="2" w:name="_Toc51079271"/>
      <w:r w:rsidRPr="006A7979">
        <w:rPr>
          <w:rFonts w:cs="Arial"/>
          <w:b w:val="0"/>
          <w:bCs/>
          <w:color w:val="auto"/>
          <w:sz w:val="24"/>
        </w:rPr>
        <w:t xml:space="preserve">The overall approach outlined in </w:t>
      </w:r>
      <w:r w:rsidRPr="006A7979">
        <w:rPr>
          <w:b w:val="0"/>
          <w:bCs/>
          <w:color w:val="auto"/>
          <w:sz w:val="24"/>
        </w:rPr>
        <w:t>Section A in Annex 2 of the current E</w:t>
      </w:r>
      <w:r w:rsidR="00E1101F" w:rsidRPr="006A7979">
        <w:rPr>
          <w:b w:val="0"/>
          <w:bCs/>
          <w:color w:val="auto"/>
          <w:sz w:val="24"/>
        </w:rPr>
        <w:t>nforcement and sanctions policy</w:t>
      </w:r>
      <w:r w:rsidRPr="006A7979">
        <w:rPr>
          <w:rFonts w:cs="Arial"/>
          <w:b w:val="0"/>
          <w:bCs/>
          <w:color w:val="auto"/>
          <w:sz w:val="24"/>
        </w:rPr>
        <w:t xml:space="preserve"> is unchanged. It explains the steps we will take to decide whether to impose a civil penalty and, if so, to work out the final penalty amount (the stepped approach). </w:t>
      </w:r>
    </w:p>
    <w:p w14:paraId="5C200DF6" w14:textId="77777777" w:rsidR="00CA1807" w:rsidRPr="006A7979" w:rsidRDefault="00CA1807" w:rsidP="005C5CF6">
      <w:pPr>
        <w:ind w:left="567"/>
        <w:rPr>
          <w:rFonts w:cs="Arial"/>
          <w:b w:val="0"/>
          <w:bCs/>
          <w:color w:val="auto"/>
          <w:sz w:val="24"/>
        </w:rPr>
      </w:pPr>
    </w:p>
    <w:p w14:paraId="07762C40" w14:textId="77777777" w:rsidR="001A7FDF" w:rsidRPr="006A7979" w:rsidRDefault="001A7FDF" w:rsidP="005C5CF6">
      <w:pPr>
        <w:ind w:left="567"/>
        <w:rPr>
          <w:rFonts w:cs="Arial"/>
          <w:b w:val="0"/>
          <w:bCs/>
          <w:color w:val="auto"/>
          <w:sz w:val="24"/>
        </w:rPr>
      </w:pPr>
      <w:r w:rsidRPr="006A7979">
        <w:rPr>
          <w:rFonts w:cs="Arial"/>
          <w:b w:val="0"/>
          <w:bCs/>
          <w:color w:val="auto"/>
          <w:sz w:val="24"/>
        </w:rPr>
        <w:t>Section A also explains when we cannot apply the stepped approach.</w:t>
      </w:r>
    </w:p>
    <w:p w14:paraId="29828248" w14:textId="77777777" w:rsidR="00486793" w:rsidRPr="006A7979" w:rsidRDefault="00486793" w:rsidP="005C5CF6">
      <w:pPr>
        <w:ind w:left="567"/>
        <w:rPr>
          <w:rFonts w:cs="Arial"/>
          <w:b w:val="0"/>
          <w:bCs/>
          <w:color w:val="auto"/>
          <w:sz w:val="24"/>
        </w:rPr>
      </w:pPr>
    </w:p>
    <w:p w14:paraId="5B8C368A" w14:textId="77777777" w:rsidR="001A7FDF" w:rsidRPr="006A7979" w:rsidRDefault="001A7FDF" w:rsidP="005C5CF6">
      <w:pPr>
        <w:ind w:left="567"/>
        <w:rPr>
          <w:b w:val="0"/>
          <w:bCs/>
          <w:color w:val="auto"/>
          <w:sz w:val="24"/>
        </w:rPr>
      </w:pPr>
      <w:r w:rsidRPr="006A7979">
        <w:rPr>
          <w:b w:val="0"/>
          <w:bCs/>
          <w:color w:val="auto"/>
          <w:sz w:val="24"/>
        </w:rPr>
        <w:t>In step 3 of the stepped approach, we currently work out the penalty starting point and penalty range based on culpability (blame) and the size of the organisation. We determine the size of an organisation by its turnover or equivalent.</w:t>
      </w:r>
    </w:p>
    <w:p w14:paraId="6F451B85" w14:textId="77777777" w:rsidR="00A3691D" w:rsidRPr="006A7979" w:rsidRDefault="00A3691D" w:rsidP="005C5CF6">
      <w:pPr>
        <w:ind w:left="567"/>
        <w:rPr>
          <w:b w:val="0"/>
          <w:bCs/>
          <w:color w:val="auto"/>
          <w:sz w:val="24"/>
        </w:rPr>
      </w:pPr>
    </w:p>
    <w:p w14:paraId="289A59DC" w14:textId="77777777" w:rsidR="00D708AC" w:rsidRPr="006A7979" w:rsidRDefault="001A7FDF" w:rsidP="005C5CF6">
      <w:pPr>
        <w:ind w:left="567"/>
        <w:rPr>
          <w:b w:val="0"/>
          <w:bCs/>
          <w:color w:val="auto"/>
          <w:sz w:val="24"/>
        </w:rPr>
      </w:pPr>
      <w:r w:rsidRPr="006A7979">
        <w:rPr>
          <w:b w:val="0"/>
          <w:bCs/>
          <w:color w:val="auto"/>
          <w:sz w:val="24"/>
        </w:rPr>
        <w:t>However, for EU ETS aircraft operators, UK ETS aircraft operators and CORSIA aeroplane operators, we propose to replace the size of organisation categories with categories linked to the size of their aviation operation, namely their CO2 emissions</w:t>
      </w:r>
      <w:r w:rsidR="00D708AC" w:rsidRPr="006A7979">
        <w:rPr>
          <w:b w:val="0"/>
          <w:bCs/>
          <w:color w:val="auto"/>
          <w:sz w:val="24"/>
        </w:rPr>
        <w:t xml:space="preserve">. </w:t>
      </w:r>
    </w:p>
    <w:p w14:paraId="363B46B7" w14:textId="77777777" w:rsidR="00D708AC" w:rsidRPr="006A7979" w:rsidRDefault="00D708AC" w:rsidP="005C5CF6">
      <w:pPr>
        <w:ind w:left="567"/>
        <w:rPr>
          <w:b w:val="0"/>
          <w:bCs/>
          <w:color w:val="auto"/>
          <w:sz w:val="24"/>
        </w:rPr>
      </w:pPr>
    </w:p>
    <w:p w14:paraId="3D74128C" w14:textId="40DAC777" w:rsidR="00FA513D" w:rsidRPr="006A7979" w:rsidRDefault="003C2B8C" w:rsidP="00BC7388">
      <w:pPr>
        <w:ind w:left="567"/>
        <w:rPr>
          <w:b w:val="0"/>
          <w:bCs/>
          <w:color w:val="auto"/>
          <w:sz w:val="24"/>
        </w:rPr>
      </w:pPr>
      <w:r w:rsidRPr="006A7979">
        <w:rPr>
          <w:b w:val="0"/>
          <w:bCs/>
          <w:color w:val="auto"/>
          <w:sz w:val="24"/>
        </w:rPr>
        <w:t xml:space="preserve">Please read </w:t>
      </w:r>
      <w:r w:rsidR="007B2E87" w:rsidRPr="006A7979">
        <w:rPr>
          <w:b w:val="0"/>
          <w:bCs/>
          <w:color w:val="auto"/>
          <w:sz w:val="24"/>
        </w:rPr>
        <w:t xml:space="preserve">the </w:t>
      </w:r>
      <w:r w:rsidR="0003318B" w:rsidRPr="006A7979">
        <w:rPr>
          <w:b w:val="0"/>
          <w:bCs/>
          <w:color w:val="auto"/>
          <w:sz w:val="24"/>
        </w:rPr>
        <w:t xml:space="preserve">proposed changes </w:t>
      </w:r>
      <w:bookmarkEnd w:id="0"/>
      <w:bookmarkEnd w:id="1"/>
      <w:bookmarkEnd w:id="2"/>
      <w:r w:rsidR="00725291" w:rsidRPr="006A7979">
        <w:rPr>
          <w:b w:val="0"/>
          <w:bCs/>
          <w:color w:val="auto"/>
          <w:sz w:val="24"/>
        </w:rPr>
        <w:t xml:space="preserve">in Chapter 2 and Appendix 2 </w:t>
      </w:r>
      <w:r w:rsidR="00BC7388" w:rsidRPr="006A7979">
        <w:rPr>
          <w:b w:val="0"/>
          <w:bCs/>
          <w:color w:val="auto"/>
          <w:sz w:val="24"/>
        </w:rPr>
        <w:t xml:space="preserve">of the consultation document on </w:t>
      </w:r>
      <w:hyperlink r:id="rId16" w:history="1">
        <w:r w:rsidR="00725291" w:rsidRPr="006A7979">
          <w:rPr>
            <w:rStyle w:val="Hyperlink"/>
            <w:b w:val="0"/>
            <w:bCs/>
            <w:sz w:val="24"/>
          </w:rPr>
          <w:t>consultation document on GOV.UK</w:t>
        </w:r>
      </w:hyperlink>
      <w:r w:rsidR="0046140E" w:rsidRPr="006A7979">
        <w:rPr>
          <w:b w:val="0"/>
          <w:bCs/>
          <w:color w:val="auto"/>
          <w:sz w:val="24"/>
        </w:rPr>
        <w:t>.</w:t>
      </w:r>
    </w:p>
    <w:p w14:paraId="41988190" w14:textId="77777777" w:rsidR="0046140E" w:rsidRPr="006A7979" w:rsidRDefault="0046140E" w:rsidP="00BC7388">
      <w:pPr>
        <w:ind w:left="567"/>
        <w:rPr>
          <w:b w:val="0"/>
          <w:bCs/>
          <w:color w:val="auto"/>
          <w:sz w:val="24"/>
        </w:rPr>
      </w:pPr>
    </w:p>
    <w:p w14:paraId="6778E4A5" w14:textId="77777777" w:rsidR="0046140E" w:rsidRPr="006A7979" w:rsidRDefault="0046140E" w:rsidP="00BC7388">
      <w:pPr>
        <w:ind w:left="567"/>
        <w:rPr>
          <w:color w:val="auto"/>
          <w:kern w:val="24"/>
          <w:sz w:val="24"/>
        </w:rPr>
      </w:pPr>
    </w:p>
    <w:tbl>
      <w:tblPr>
        <w:tblW w:w="9720" w:type="dxa"/>
        <w:jc w:val="center"/>
        <w:tblLayout w:type="fixed"/>
        <w:tblLook w:val="0000" w:firstRow="0" w:lastRow="0" w:firstColumn="0" w:lastColumn="0" w:noHBand="0" w:noVBand="0"/>
      </w:tblPr>
      <w:tblGrid>
        <w:gridCol w:w="9720"/>
      </w:tblGrid>
      <w:tr w:rsidR="00992F69" w:rsidRPr="006A7979" w14:paraId="6348FCF8" w14:textId="77777777" w:rsidTr="00EB5B10">
        <w:trPr>
          <w:cantSplit/>
          <w:trHeight w:val="445"/>
          <w:jc w:val="center"/>
        </w:trPr>
        <w:tc>
          <w:tcPr>
            <w:tcW w:w="9720" w:type="dxa"/>
            <w:shd w:val="clear" w:color="auto" w:fill="auto"/>
            <w:vAlign w:val="center"/>
          </w:tcPr>
          <w:p w14:paraId="6348FCF7" w14:textId="6650E2AB" w:rsidR="00CA3375" w:rsidRPr="00127B2E" w:rsidRDefault="00B77215" w:rsidP="000C6701">
            <w:pPr>
              <w:pStyle w:val="ListParagraph"/>
              <w:numPr>
                <w:ilvl w:val="0"/>
                <w:numId w:val="26"/>
              </w:numPr>
              <w:rPr>
                <w:rFonts w:cs="Arial"/>
                <w:b/>
                <w:bCs/>
              </w:rPr>
            </w:pPr>
            <w:r w:rsidRPr="00127B2E">
              <w:rPr>
                <w:rFonts w:cs="Arial"/>
                <w:b/>
                <w:bCs/>
              </w:rPr>
              <w:t>In relation to step 3 of the stepped approach in Section A, do you agree with our proposal to replace the size of organisation categories for aircraft and aeroplane operators with categories linked to the size of aviation operation?</w:t>
            </w:r>
          </w:p>
        </w:tc>
      </w:tr>
      <w:tr w:rsidR="003B7D8E" w:rsidRPr="006A7979" w14:paraId="1C27D964" w14:textId="77777777" w:rsidTr="00EB5B10">
        <w:trPr>
          <w:cantSplit/>
          <w:trHeight w:val="388"/>
          <w:jc w:val="center"/>
        </w:trPr>
        <w:tc>
          <w:tcPr>
            <w:tcW w:w="9720" w:type="dxa"/>
            <w:shd w:val="clear" w:color="auto" w:fill="auto"/>
          </w:tcPr>
          <w:p w14:paraId="10CE7210" w14:textId="3F06700D" w:rsidR="00B81E67" w:rsidRPr="006A7979" w:rsidRDefault="00B77215" w:rsidP="007C2CFF">
            <w:pPr>
              <w:ind w:left="599" w:firstLine="138"/>
              <w:rPr>
                <w:color w:val="auto"/>
                <w:sz w:val="24"/>
              </w:rPr>
            </w:pPr>
            <w:bookmarkStart w:id="3" w:name="_Hlk165536291"/>
            <w:r w:rsidRPr="006A7979">
              <w:rPr>
                <w:rFonts w:ascii="Wingdings 2" w:eastAsia="Wingdings 2" w:hAnsi="Wingdings 2" w:cs="Wingdings 2"/>
                <w:color w:val="auto"/>
                <w:sz w:val="24"/>
              </w:rPr>
              <w:t>£</w:t>
            </w:r>
            <w:r w:rsidRPr="006A7979">
              <w:rPr>
                <w:color w:val="auto"/>
                <w:sz w:val="24"/>
              </w:rPr>
              <w:t xml:space="preserve">  </w:t>
            </w:r>
            <w:r w:rsidR="00A30BE4" w:rsidRPr="006A7979">
              <w:rPr>
                <w:color w:val="auto"/>
                <w:sz w:val="24"/>
              </w:rPr>
              <w:t xml:space="preserve"> </w:t>
            </w:r>
            <w:r w:rsidR="0068000A" w:rsidRPr="006A7979">
              <w:rPr>
                <w:color w:val="auto"/>
                <w:sz w:val="24"/>
              </w:rPr>
              <w:t xml:space="preserve"> </w:t>
            </w:r>
            <w:r w:rsidR="00FC3AF4" w:rsidRPr="006A7979">
              <w:rPr>
                <w:color w:val="auto"/>
                <w:sz w:val="24"/>
              </w:rPr>
              <w:t>Yes</w:t>
            </w:r>
          </w:p>
          <w:p w14:paraId="74592D32" w14:textId="18A9BF15" w:rsidR="00D37118" w:rsidRPr="006A7979" w:rsidRDefault="0068000A" w:rsidP="007C2CFF">
            <w:pPr>
              <w:ind w:left="599" w:firstLine="138"/>
              <w:rPr>
                <w:rFonts w:eastAsia="Wingdings 2" w:cs="Arial"/>
                <w:color w:val="auto"/>
                <w:sz w:val="24"/>
              </w:rPr>
            </w:pPr>
            <w:r w:rsidRPr="006A7979">
              <w:rPr>
                <w:rFonts w:ascii="Wingdings 2" w:eastAsia="Wingdings 2" w:hAnsi="Wingdings 2" w:cs="Wingdings 2"/>
                <w:color w:val="auto"/>
                <w:sz w:val="24"/>
              </w:rPr>
              <w:t>£</w:t>
            </w:r>
            <w:r w:rsidRPr="006A7979">
              <w:rPr>
                <w:color w:val="auto"/>
                <w:sz w:val="24"/>
              </w:rPr>
              <w:t xml:space="preserve">    </w:t>
            </w:r>
            <w:r w:rsidR="00FC3AF4" w:rsidRPr="006A7979">
              <w:rPr>
                <w:color w:val="auto"/>
                <w:sz w:val="24"/>
              </w:rPr>
              <w:t xml:space="preserve">No </w:t>
            </w:r>
          </w:p>
        </w:tc>
      </w:tr>
      <w:tr w:rsidR="003B7D8E" w:rsidRPr="006A7979" w14:paraId="48D14BD0" w14:textId="77777777" w:rsidTr="00EB5B10">
        <w:trPr>
          <w:cantSplit/>
          <w:trHeight w:val="388"/>
          <w:jc w:val="center"/>
        </w:trPr>
        <w:tc>
          <w:tcPr>
            <w:tcW w:w="9720" w:type="dxa"/>
            <w:shd w:val="clear" w:color="auto" w:fill="auto"/>
          </w:tcPr>
          <w:p w14:paraId="234929B2" w14:textId="60A9756E" w:rsidR="00B77215" w:rsidRPr="006A7979" w:rsidRDefault="00B77215" w:rsidP="007C2CFF">
            <w:pPr>
              <w:ind w:left="599" w:firstLine="138"/>
              <w:rPr>
                <w:rFonts w:ascii="Wingdings 2" w:eastAsia="Wingdings 2" w:hAnsi="Wingdings 2" w:cs="Wingdings 2"/>
                <w:color w:val="auto"/>
                <w:sz w:val="24"/>
              </w:rPr>
            </w:pPr>
            <w:r w:rsidRPr="006A7979">
              <w:rPr>
                <w:rFonts w:ascii="Wingdings 2" w:eastAsia="Wingdings 2" w:hAnsi="Wingdings 2" w:cs="Wingdings 2"/>
                <w:color w:val="auto"/>
                <w:sz w:val="24"/>
              </w:rPr>
              <w:t>£</w:t>
            </w:r>
            <w:r w:rsidRPr="006A7979">
              <w:rPr>
                <w:color w:val="auto"/>
                <w:sz w:val="24"/>
              </w:rPr>
              <w:t xml:space="preserve">  </w:t>
            </w:r>
            <w:r w:rsidR="00A30BE4" w:rsidRPr="006A7979">
              <w:rPr>
                <w:color w:val="auto"/>
                <w:sz w:val="24"/>
              </w:rPr>
              <w:t xml:space="preserve"> </w:t>
            </w:r>
            <w:r w:rsidR="008C072C" w:rsidRPr="006A7979">
              <w:rPr>
                <w:color w:val="auto"/>
                <w:sz w:val="24"/>
              </w:rPr>
              <w:t xml:space="preserve"> </w:t>
            </w:r>
            <w:r w:rsidRPr="006A7979">
              <w:rPr>
                <w:color w:val="auto"/>
                <w:sz w:val="24"/>
              </w:rPr>
              <w:t>Not applicable</w:t>
            </w:r>
          </w:p>
        </w:tc>
      </w:tr>
    </w:tbl>
    <w:bookmarkEnd w:id="3"/>
    <w:p w14:paraId="202AAF04" w14:textId="439AD463" w:rsidR="00C913E3" w:rsidRPr="006A7979" w:rsidRDefault="00C913E3" w:rsidP="00002279">
      <w:pPr>
        <w:ind w:left="567" w:firstLine="426"/>
        <w:rPr>
          <w:color w:val="auto"/>
          <w:kern w:val="24"/>
          <w:sz w:val="24"/>
        </w:rPr>
      </w:pPr>
      <w:r w:rsidRPr="006A7979">
        <w:rPr>
          <w:color w:val="auto"/>
          <w:kern w:val="24"/>
          <w:sz w:val="24"/>
        </w:rPr>
        <w:t xml:space="preserve">Please </w:t>
      </w:r>
      <w:r w:rsidR="00165E6C" w:rsidRPr="006A7979">
        <w:rPr>
          <w:color w:val="auto"/>
          <w:kern w:val="24"/>
          <w:sz w:val="24"/>
        </w:rPr>
        <w:t>provide further explanation to support your response.</w:t>
      </w:r>
      <w:r w:rsidR="006033EC" w:rsidRPr="006A7979">
        <w:rPr>
          <w:color w:val="auto"/>
          <w:kern w:val="24"/>
          <w:sz w:val="24"/>
        </w:rPr>
        <w:t xml:space="preserve"> </w:t>
      </w:r>
    </w:p>
    <w:p w14:paraId="7DE89EED" w14:textId="77777777" w:rsidR="00161727" w:rsidRPr="006A7979" w:rsidRDefault="00161727" w:rsidP="00002279">
      <w:pPr>
        <w:pBdr>
          <w:top w:val="single" w:sz="4" w:space="1" w:color="auto"/>
          <w:left w:val="single" w:sz="4" w:space="0" w:color="auto"/>
          <w:bottom w:val="single" w:sz="4" w:space="1" w:color="auto"/>
          <w:right w:val="single" w:sz="4" w:space="4" w:color="auto"/>
        </w:pBdr>
        <w:ind w:left="851" w:right="984"/>
        <w:rPr>
          <w:rFonts w:cs="Arial"/>
          <w:color w:val="auto"/>
          <w:sz w:val="24"/>
        </w:rPr>
      </w:pPr>
    </w:p>
    <w:p w14:paraId="7DDA7103" w14:textId="77777777" w:rsidR="00956080" w:rsidRPr="006A7979" w:rsidRDefault="00956080" w:rsidP="00002279">
      <w:pPr>
        <w:pBdr>
          <w:top w:val="single" w:sz="4" w:space="1" w:color="auto"/>
          <w:left w:val="single" w:sz="4" w:space="0" w:color="auto"/>
          <w:bottom w:val="single" w:sz="4" w:space="1" w:color="auto"/>
          <w:right w:val="single" w:sz="4" w:space="4" w:color="auto"/>
        </w:pBdr>
        <w:ind w:left="851" w:right="984"/>
        <w:rPr>
          <w:rFonts w:cs="Arial"/>
          <w:color w:val="auto"/>
          <w:sz w:val="24"/>
        </w:rPr>
      </w:pPr>
    </w:p>
    <w:p w14:paraId="62600F8F" w14:textId="77777777" w:rsidR="00D155F5" w:rsidRPr="006A7979" w:rsidRDefault="00D155F5" w:rsidP="00002279">
      <w:pPr>
        <w:pBdr>
          <w:top w:val="single" w:sz="4" w:space="1" w:color="auto"/>
          <w:left w:val="single" w:sz="4" w:space="0" w:color="auto"/>
          <w:bottom w:val="single" w:sz="4" w:space="1" w:color="auto"/>
          <w:right w:val="single" w:sz="4" w:space="4" w:color="auto"/>
        </w:pBdr>
        <w:ind w:left="851" w:right="984"/>
        <w:rPr>
          <w:rFonts w:cs="Arial"/>
          <w:color w:val="auto"/>
          <w:sz w:val="24"/>
        </w:rPr>
      </w:pPr>
    </w:p>
    <w:p w14:paraId="19EA5400" w14:textId="77777777" w:rsidR="00F942E9" w:rsidRPr="006A7979" w:rsidRDefault="00F942E9" w:rsidP="00002279">
      <w:pPr>
        <w:pBdr>
          <w:top w:val="single" w:sz="4" w:space="1" w:color="auto"/>
          <w:left w:val="single" w:sz="4" w:space="0" w:color="auto"/>
          <w:bottom w:val="single" w:sz="4" w:space="1" w:color="auto"/>
          <w:right w:val="single" w:sz="4" w:space="4" w:color="auto"/>
        </w:pBdr>
        <w:ind w:left="851" w:right="984"/>
        <w:rPr>
          <w:rFonts w:cs="Arial"/>
          <w:color w:val="auto"/>
          <w:sz w:val="24"/>
        </w:rPr>
      </w:pPr>
    </w:p>
    <w:p w14:paraId="6C2A612B" w14:textId="77777777" w:rsidR="00D155F5" w:rsidRPr="006A7979" w:rsidRDefault="00D155F5" w:rsidP="00002279">
      <w:pPr>
        <w:pBdr>
          <w:top w:val="single" w:sz="4" w:space="1" w:color="auto"/>
          <w:left w:val="single" w:sz="4" w:space="0" w:color="auto"/>
          <w:bottom w:val="single" w:sz="4" w:space="1" w:color="auto"/>
          <w:right w:val="single" w:sz="4" w:space="4" w:color="auto"/>
        </w:pBdr>
        <w:ind w:left="851" w:right="984"/>
        <w:rPr>
          <w:rFonts w:cs="Arial"/>
          <w:color w:val="auto"/>
          <w:sz w:val="24"/>
        </w:rPr>
      </w:pPr>
    </w:p>
    <w:p w14:paraId="058681F8" w14:textId="77777777" w:rsidR="00161727" w:rsidRPr="006A7979" w:rsidRDefault="00161727" w:rsidP="00C913E3">
      <w:pPr>
        <w:ind w:left="0" w:firstLine="142"/>
        <w:rPr>
          <w:rFonts w:cs="Arial"/>
          <w:color w:val="auto"/>
          <w:sz w:val="24"/>
        </w:rPr>
      </w:pPr>
    </w:p>
    <w:p w14:paraId="63314845" w14:textId="77777777" w:rsidR="00366836" w:rsidRPr="006A7979" w:rsidRDefault="00366836" w:rsidP="008A2DF0">
      <w:pPr>
        <w:ind w:left="567"/>
        <w:rPr>
          <w:rFonts w:cs="Arial"/>
          <w:color w:val="auto"/>
          <w:sz w:val="24"/>
        </w:rPr>
      </w:pPr>
    </w:p>
    <w:p w14:paraId="64C75EF0" w14:textId="3407A56A" w:rsidR="008A2DF0" w:rsidRPr="006A7979" w:rsidRDefault="008A2DF0" w:rsidP="008A2DF0">
      <w:pPr>
        <w:ind w:left="567"/>
        <w:rPr>
          <w:rFonts w:cs="Arial"/>
          <w:color w:val="auto"/>
          <w:sz w:val="24"/>
        </w:rPr>
      </w:pPr>
      <w:r w:rsidRPr="006A7979">
        <w:rPr>
          <w:rFonts w:cs="Arial"/>
          <w:color w:val="auto"/>
          <w:sz w:val="24"/>
        </w:rPr>
        <w:t xml:space="preserve">Questions </w:t>
      </w:r>
      <w:r w:rsidR="00127B2E">
        <w:rPr>
          <w:rFonts w:cs="Arial"/>
          <w:color w:val="auto"/>
          <w:sz w:val="24"/>
        </w:rPr>
        <w:t>8</w:t>
      </w:r>
      <w:r w:rsidRPr="006A7979">
        <w:rPr>
          <w:rFonts w:cs="Arial"/>
          <w:color w:val="auto"/>
          <w:sz w:val="24"/>
        </w:rPr>
        <w:t xml:space="preserve"> to </w:t>
      </w:r>
      <w:r w:rsidR="00127B2E">
        <w:rPr>
          <w:rFonts w:cs="Arial"/>
          <w:color w:val="auto"/>
          <w:sz w:val="24"/>
        </w:rPr>
        <w:t xml:space="preserve">15 </w:t>
      </w:r>
      <w:r w:rsidRPr="006A7979">
        <w:rPr>
          <w:rFonts w:cs="Arial"/>
          <w:color w:val="auto"/>
          <w:sz w:val="24"/>
        </w:rPr>
        <w:t>relate to UK ETS. If this is not relevant for you, please answer not applicable until you reach the CORSIA Questions, starting Q1</w:t>
      </w:r>
      <w:r w:rsidR="00127B2E">
        <w:rPr>
          <w:rFonts w:cs="Arial"/>
          <w:color w:val="auto"/>
          <w:sz w:val="24"/>
        </w:rPr>
        <w:t>6.</w:t>
      </w:r>
    </w:p>
    <w:p w14:paraId="2859F6BC" w14:textId="77777777" w:rsidR="008A2DF0" w:rsidRPr="006A7979" w:rsidRDefault="008A2DF0" w:rsidP="00C913E3">
      <w:pPr>
        <w:ind w:left="0" w:firstLine="142"/>
        <w:rPr>
          <w:rFonts w:cs="Arial"/>
          <w:color w:val="auto"/>
          <w:sz w:val="24"/>
        </w:rPr>
      </w:pPr>
    </w:p>
    <w:p w14:paraId="263B0174" w14:textId="77777777" w:rsidR="00EC58D3" w:rsidRPr="006A7979" w:rsidRDefault="00EC58D3" w:rsidP="00C913E3">
      <w:pPr>
        <w:ind w:left="0" w:firstLine="142"/>
        <w:rPr>
          <w:rFonts w:cs="Arial"/>
          <w:color w:val="auto"/>
          <w:sz w:val="24"/>
        </w:rPr>
      </w:pPr>
    </w:p>
    <w:p w14:paraId="61810493" w14:textId="77777777" w:rsidR="00255BAE" w:rsidRDefault="00255BAE">
      <w:r>
        <w:br w:type="page"/>
      </w:r>
    </w:p>
    <w:tbl>
      <w:tblPr>
        <w:tblW w:w="10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0"/>
        <w:gridCol w:w="480"/>
      </w:tblGrid>
      <w:tr w:rsidR="00E201A2" w:rsidRPr="006A7979" w14:paraId="56C72795" w14:textId="77777777" w:rsidTr="005648D5">
        <w:trPr>
          <w:gridAfter w:val="1"/>
          <w:wAfter w:w="480" w:type="dxa"/>
          <w:trHeight w:val="300"/>
        </w:trPr>
        <w:tc>
          <w:tcPr>
            <w:tcW w:w="9630" w:type="dxa"/>
            <w:tcBorders>
              <w:top w:val="nil"/>
              <w:left w:val="nil"/>
              <w:bottom w:val="nil"/>
              <w:right w:val="nil"/>
            </w:tcBorders>
            <w:shd w:val="clear" w:color="auto" w:fill="auto"/>
            <w:hideMark/>
          </w:tcPr>
          <w:p w14:paraId="4E90E71E" w14:textId="6070C6A1" w:rsidR="00873410" w:rsidRPr="006A7979" w:rsidRDefault="00873410" w:rsidP="00FC3AF4">
            <w:pPr>
              <w:ind w:left="0" w:firstLine="993"/>
              <w:textAlignment w:val="baseline"/>
              <w:rPr>
                <w:rFonts w:cs="Arial"/>
                <w:bCs/>
                <w:color w:val="auto"/>
                <w:sz w:val="24"/>
                <w:lang w:eastAsia="en-GB"/>
              </w:rPr>
            </w:pPr>
          </w:p>
          <w:p w14:paraId="05862A78" w14:textId="77777777" w:rsidR="00873410" w:rsidRPr="006A7979" w:rsidRDefault="00873410" w:rsidP="00FC3AF4">
            <w:pPr>
              <w:ind w:left="0" w:firstLine="993"/>
              <w:textAlignment w:val="baseline"/>
              <w:rPr>
                <w:rFonts w:cs="Arial"/>
                <w:bCs/>
                <w:color w:val="auto"/>
                <w:sz w:val="24"/>
                <w:lang w:eastAsia="en-GB"/>
              </w:rPr>
            </w:pPr>
          </w:p>
          <w:p w14:paraId="0392BCF1" w14:textId="27FF3AF9" w:rsidR="00E201A2" w:rsidRPr="006A7979" w:rsidRDefault="00DC46C7" w:rsidP="007C2CFF">
            <w:pPr>
              <w:ind w:left="0" w:firstLine="567"/>
              <w:textAlignment w:val="baseline"/>
              <w:rPr>
                <w:rFonts w:ascii="Times New Roman" w:hAnsi="Times New Roman"/>
                <w:bCs/>
                <w:sz w:val="24"/>
                <w:lang w:eastAsia="en-GB"/>
              </w:rPr>
            </w:pPr>
            <w:r w:rsidRPr="006A7979">
              <w:rPr>
                <w:rFonts w:cs="Arial"/>
                <w:bCs/>
                <w:color w:val="auto"/>
                <w:sz w:val="24"/>
                <w:lang w:eastAsia="en-GB"/>
              </w:rPr>
              <w:t>Additions</w:t>
            </w:r>
            <w:r w:rsidR="0040293E" w:rsidRPr="006A7979">
              <w:rPr>
                <w:rFonts w:cs="Arial"/>
                <w:bCs/>
                <w:color w:val="auto"/>
                <w:sz w:val="24"/>
                <w:lang w:eastAsia="en-GB"/>
              </w:rPr>
              <w:t xml:space="preserve"> to </w:t>
            </w:r>
            <w:r w:rsidRPr="006A7979">
              <w:rPr>
                <w:rFonts w:cs="Arial"/>
                <w:bCs/>
                <w:color w:val="auto"/>
                <w:sz w:val="24"/>
                <w:lang w:eastAsia="en-GB"/>
              </w:rPr>
              <w:t>Enforcement and sanction policy: Section G</w:t>
            </w:r>
          </w:p>
          <w:p w14:paraId="4435574A" w14:textId="0682D5C5" w:rsidR="00FC4D91" w:rsidRPr="006A7979" w:rsidRDefault="00FC4D91" w:rsidP="007C2CFF">
            <w:pPr>
              <w:pStyle w:val="Heading1"/>
              <w:ind w:left="426" w:firstLine="141"/>
              <w:rPr>
                <w:szCs w:val="24"/>
              </w:rPr>
            </w:pPr>
            <w:r w:rsidRPr="006A7979">
              <w:rPr>
                <w:b w:val="0"/>
                <w:bCs/>
                <w:sz w:val="24"/>
                <w:szCs w:val="24"/>
              </w:rPr>
              <w:t>Section G: UK Emissions Trading Scheme (UK ETS) explains:</w:t>
            </w:r>
          </w:p>
          <w:p w14:paraId="4D627D43" w14:textId="77777777" w:rsidR="00FC4D91" w:rsidRPr="006A7979" w:rsidRDefault="00FC4D91" w:rsidP="005648D5">
            <w:pPr>
              <w:pStyle w:val="Roundbullet"/>
              <w:numPr>
                <w:ilvl w:val="0"/>
                <w:numId w:val="10"/>
              </w:numPr>
            </w:pPr>
            <w:r w:rsidRPr="006A7979">
              <w:t>our approach to mandatory penalties</w:t>
            </w:r>
          </w:p>
          <w:p w14:paraId="566C42D6" w14:textId="77777777" w:rsidR="00FC4D91" w:rsidRPr="006A7979" w:rsidRDefault="00FC4D91" w:rsidP="005648D5">
            <w:pPr>
              <w:pStyle w:val="Roundbullet"/>
              <w:numPr>
                <w:ilvl w:val="0"/>
                <w:numId w:val="10"/>
              </w:numPr>
            </w:pPr>
            <w:r w:rsidRPr="006A7979">
              <w:t>our penalty setting approach for UK ETS breaches where we cannot apply the stepped approach</w:t>
            </w:r>
          </w:p>
          <w:p w14:paraId="124D013C" w14:textId="77777777" w:rsidR="00FC4D91" w:rsidRPr="006A7979" w:rsidRDefault="00FC4D91" w:rsidP="005648D5">
            <w:pPr>
              <w:pStyle w:val="Roundbullet"/>
              <w:numPr>
                <w:ilvl w:val="0"/>
                <w:numId w:val="10"/>
              </w:numPr>
            </w:pPr>
            <w:r w:rsidRPr="006A7979">
              <w:t>our approach to multiple breaches</w:t>
            </w:r>
          </w:p>
          <w:p w14:paraId="2F350715" w14:textId="77777777" w:rsidR="00FC4D91" w:rsidRPr="006A7979" w:rsidRDefault="00FC4D91" w:rsidP="005648D5">
            <w:pPr>
              <w:pStyle w:val="Roundbullet"/>
              <w:numPr>
                <w:ilvl w:val="0"/>
                <w:numId w:val="10"/>
              </w:numPr>
            </w:pPr>
            <w:r w:rsidRPr="006A7979">
              <w:t>where we apply the stepped approach, how we normally assess the ‘nature of the breach’ for each UK ETS breach</w:t>
            </w:r>
          </w:p>
          <w:p w14:paraId="205D7185" w14:textId="77777777" w:rsidR="00FC4D91" w:rsidRPr="006A7979" w:rsidRDefault="00FC4D91" w:rsidP="005648D5">
            <w:pPr>
              <w:pStyle w:val="Roundbullet"/>
              <w:numPr>
                <w:ilvl w:val="0"/>
                <w:numId w:val="10"/>
              </w:numPr>
            </w:pPr>
            <w:r w:rsidRPr="006A7979">
              <w:t>our additional UK ETS enforcement positions</w:t>
            </w:r>
          </w:p>
          <w:p w14:paraId="3BD8BA55" w14:textId="77777777" w:rsidR="00FC4D91" w:rsidRPr="006A7979" w:rsidRDefault="00FC4D91" w:rsidP="005648D5">
            <w:pPr>
              <w:pStyle w:val="Roundbullet"/>
              <w:numPr>
                <w:ilvl w:val="0"/>
                <w:numId w:val="10"/>
              </w:numPr>
            </w:pPr>
            <w:r w:rsidRPr="006A7979">
              <w:t>where we may use enforcement or revocation notices as an alternative or in addition to civil penalties</w:t>
            </w:r>
          </w:p>
          <w:p w14:paraId="5DACA1C7" w14:textId="77777777" w:rsidR="00D540B6" w:rsidRPr="006A7979" w:rsidRDefault="00D540B6" w:rsidP="00BD7265">
            <w:pPr>
              <w:pStyle w:val="Maintextblack"/>
              <w:spacing w:before="0" w:after="0" w:line="360" w:lineRule="auto"/>
              <w:ind w:left="1276" w:hanging="425"/>
              <w:rPr>
                <w:szCs w:val="24"/>
              </w:rPr>
            </w:pPr>
            <w:r w:rsidRPr="006A7979">
              <w:t xml:space="preserve">You must read </w:t>
            </w:r>
          </w:p>
          <w:p w14:paraId="42C73160" w14:textId="77777777" w:rsidR="00D540B6" w:rsidRPr="006A7979" w:rsidRDefault="00D540B6" w:rsidP="00BD7265">
            <w:pPr>
              <w:pStyle w:val="Maintextblack"/>
              <w:numPr>
                <w:ilvl w:val="0"/>
                <w:numId w:val="22"/>
              </w:numPr>
              <w:spacing w:before="0" w:after="0" w:line="360" w:lineRule="auto"/>
              <w:ind w:left="1276" w:hanging="425"/>
              <w:rPr>
                <w:rFonts w:eastAsia="Times New Roman"/>
              </w:rPr>
            </w:pPr>
            <w:r w:rsidRPr="006A7979">
              <w:rPr>
                <w:rFonts w:eastAsia="Times New Roman"/>
              </w:rPr>
              <w:t xml:space="preserve">Section G, Appendix 2 </w:t>
            </w:r>
          </w:p>
          <w:p w14:paraId="6EBE00CC" w14:textId="77777777" w:rsidR="00D540B6" w:rsidRPr="006A7979" w:rsidRDefault="00D540B6" w:rsidP="00BD7265">
            <w:pPr>
              <w:pStyle w:val="Maintextblack"/>
              <w:numPr>
                <w:ilvl w:val="0"/>
                <w:numId w:val="22"/>
              </w:numPr>
              <w:spacing w:before="0" w:after="0" w:line="360" w:lineRule="auto"/>
              <w:ind w:left="1276" w:hanging="425"/>
              <w:rPr>
                <w:rFonts w:eastAsia="Times New Roman"/>
              </w:rPr>
            </w:pPr>
            <w:r w:rsidRPr="006A7979">
              <w:rPr>
                <w:rFonts w:eastAsia="Times New Roman"/>
              </w:rPr>
              <w:t xml:space="preserve">along with section A, Appendix 3, which explains our general civil penalty setting approach for the climate change schemes. </w:t>
            </w:r>
          </w:p>
          <w:p w14:paraId="0A31728C" w14:textId="77777777" w:rsidR="00D540B6" w:rsidRPr="006A7979" w:rsidRDefault="00D540B6" w:rsidP="00BD7265">
            <w:pPr>
              <w:pStyle w:val="Maintextblack"/>
              <w:numPr>
                <w:ilvl w:val="0"/>
                <w:numId w:val="22"/>
              </w:numPr>
              <w:spacing w:before="0" w:after="0" w:line="360" w:lineRule="auto"/>
              <w:ind w:left="1276" w:hanging="425"/>
              <w:rPr>
                <w:rFonts w:eastAsia="Times New Roman"/>
              </w:rPr>
            </w:pPr>
            <w:r w:rsidRPr="006A7979">
              <w:rPr>
                <w:rFonts w:eastAsia="Times New Roman"/>
              </w:rPr>
              <w:t>Chapter 2 sets out the reasoning for the development of Section G</w:t>
            </w:r>
          </w:p>
          <w:p w14:paraId="26040FA5" w14:textId="77777777" w:rsidR="00D540B6" w:rsidRPr="006A7979" w:rsidRDefault="00D540B6" w:rsidP="00BD7265">
            <w:pPr>
              <w:pStyle w:val="Maintextblack"/>
              <w:spacing w:before="0" w:after="0" w:line="360" w:lineRule="auto"/>
              <w:ind w:left="1276" w:hanging="425"/>
              <w:rPr>
                <w:rFonts w:eastAsiaTheme="minorHAnsi"/>
              </w:rPr>
            </w:pPr>
            <w:r w:rsidRPr="006A7979">
              <w:t xml:space="preserve">You will find Chapter 2, Appendix 2 and Appendix 3 within the </w:t>
            </w:r>
            <w:hyperlink r:id="rId17" w:history="1">
              <w:r w:rsidRPr="006A7979">
                <w:rPr>
                  <w:rStyle w:val="Hyperlink"/>
                </w:rPr>
                <w:t>consultation document on gov.uk</w:t>
              </w:r>
            </w:hyperlink>
            <w:r w:rsidRPr="006A7979">
              <w:t>. [David, I have inserted the hyperlink, its hard to see in track changes]</w:t>
            </w:r>
          </w:p>
          <w:p w14:paraId="0C955CFF" w14:textId="5E697357" w:rsidR="00E201A2" w:rsidRPr="006A7979" w:rsidRDefault="00E201A2" w:rsidP="00EC33EC">
            <w:pPr>
              <w:ind w:left="567"/>
              <w:textAlignment w:val="baseline"/>
              <w:rPr>
                <w:rFonts w:cs="Arial"/>
                <w:b w:val="0"/>
                <w:bCs/>
                <w:color w:val="auto"/>
                <w:sz w:val="24"/>
                <w:lang w:eastAsia="en-GB"/>
              </w:rPr>
            </w:pPr>
            <w:r w:rsidRPr="006A7979">
              <w:rPr>
                <w:rFonts w:cs="Arial"/>
                <w:b w:val="0"/>
                <w:bCs/>
                <w:color w:val="auto"/>
                <w:sz w:val="24"/>
                <w:lang w:eastAsia="en-GB"/>
              </w:rPr>
              <w:t> </w:t>
            </w:r>
          </w:p>
          <w:p w14:paraId="591D5836" w14:textId="77777777" w:rsidR="00E201A2" w:rsidRPr="006A7979" w:rsidRDefault="00E201A2" w:rsidP="00E201A2">
            <w:pPr>
              <w:ind w:left="30" w:hanging="30"/>
              <w:textAlignment w:val="baseline"/>
              <w:rPr>
                <w:rFonts w:cs="Arial"/>
                <w:bCs/>
                <w:sz w:val="24"/>
                <w:lang w:eastAsia="en-GB"/>
              </w:rPr>
            </w:pPr>
            <w:r w:rsidRPr="006A7979">
              <w:rPr>
                <w:rFonts w:cs="Arial"/>
                <w:bCs/>
                <w:color w:val="auto"/>
                <w:sz w:val="24"/>
                <w:lang w:eastAsia="en-GB"/>
              </w:rPr>
              <w:t> </w:t>
            </w:r>
          </w:p>
          <w:p w14:paraId="55CDE496" w14:textId="466CEA52" w:rsidR="00E201A2" w:rsidRPr="006A7979" w:rsidRDefault="00E201A2" w:rsidP="001E5311">
            <w:pPr>
              <w:pStyle w:val="ListParagraph"/>
              <w:numPr>
                <w:ilvl w:val="0"/>
                <w:numId w:val="26"/>
              </w:numPr>
              <w:spacing w:after="0" w:line="240" w:lineRule="auto"/>
              <w:ind w:left="993" w:hanging="567"/>
              <w:textAlignment w:val="baseline"/>
              <w:rPr>
                <w:rFonts w:ascii="Times New Roman" w:hAnsi="Times New Roman"/>
                <w:b/>
                <w:bCs/>
                <w:lang w:eastAsia="en-GB"/>
              </w:rPr>
            </w:pPr>
            <w:r w:rsidRPr="006A7979">
              <w:rPr>
                <w:rFonts w:cs="Arial"/>
                <w:b/>
                <w:bCs/>
                <w:lang w:eastAsia="en-GB"/>
              </w:rPr>
              <w:t>Do you agree with our proposals for Section G1: The types of UK ETS civil penalties  </w:t>
            </w:r>
          </w:p>
        </w:tc>
      </w:tr>
      <w:tr w:rsidR="005648D5" w:rsidRPr="006A7979" w14:paraId="72A4D5B4" w14:textId="77777777" w:rsidTr="005648D5">
        <w:trPr>
          <w:trHeight w:val="375"/>
        </w:trPr>
        <w:tc>
          <w:tcPr>
            <w:tcW w:w="10110" w:type="dxa"/>
            <w:gridSpan w:val="2"/>
            <w:tcBorders>
              <w:top w:val="nil"/>
              <w:left w:val="nil"/>
              <w:bottom w:val="nil"/>
              <w:right w:val="nil"/>
            </w:tcBorders>
            <w:shd w:val="clear" w:color="auto" w:fill="auto"/>
            <w:hideMark/>
          </w:tcPr>
          <w:tbl>
            <w:tblPr>
              <w:tblW w:w="9720" w:type="dxa"/>
              <w:jc w:val="center"/>
              <w:tblLook w:val="0000" w:firstRow="0" w:lastRow="0" w:firstColumn="0" w:lastColumn="0" w:noHBand="0" w:noVBand="0"/>
            </w:tblPr>
            <w:tblGrid>
              <w:gridCol w:w="9936"/>
            </w:tblGrid>
            <w:tr w:rsidR="005648D5" w:rsidRPr="006A7979" w14:paraId="32F78F93" w14:textId="77777777" w:rsidTr="001F0A7A">
              <w:trPr>
                <w:cantSplit/>
                <w:trHeight w:val="388"/>
                <w:jc w:val="center"/>
              </w:trPr>
              <w:tc>
                <w:tcPr>
                  <w:tcW w:w="9720" w:type="dxa"/>
                  <w:shd w:val="clear" w:color="auto" w:fill="auto"/>
                </w:tcPr>
                <w:p w14:paraId="396D58E1" w14:textId="3DBF0DBE" w:rsidR="005648D5" w:rsidRPr="006A7979" w:rsidRDefault="005648D5" w:rsidP="005648D5">
                  <w:pPr>
                    <w:ind w:left="23" w:firstLine="434"/>
                    <w:rPr>
                      <w:rFonts w:cs="Arial"/>
                      <w:color w:val="auto"/>
                      <w:sz w:val="24"/>
                    </w:rPr>
                  </w:pPr>
                </w:p>
              </w:tc>
            </w:tr>
            <w:tr w:rsidR="005648D5" w:rsidRPr="006A7979" w14:paraId="3548FA54" w14:textId="77777777" w:rsidTr="001F0A7A">
              <w:trPr>
                <w:cantSplit/>
                <w:trHeight w:val="388"/>
                <w:jc w:val="center"/>
              </w:trPr>
              <w:tc>
                <w:tcPr>
                  <w:tcW w:w="9720" w:type="dxa"/>
                  <w:shd w:val="clear" w:color="auto" w:fill="auto"/>
                </w:tcPr>
                <w:tbl>
                  <w:tblPr>
                    <w:tblW w:w="9720" w:type="dxa"/>
                    <w:jc w:val="center"/>
                    <w:tblLook w:val="0000" w:firstRow="0" w:lastRow="0" w:firstColumn="0" w:lastColumn="0" w:noHBand="0" w:noVBand="0"/>
                  </w:tblPr>
                  <w:tblGrid>
                    <w:gridCol w:w="9720"/>
                  </w:tblGrid>
                  <w:tr w:rsidR="005648D5" w:rsidRPr="006A7979" w14:paraId="43897A0C" w14:textId="77777777" w:rsidTr="001F0A7A">
                    <w:trPr>
                      <w:cantSplit/>
                      <w:trHeight w:val="388"/>
                      <w:jc w:val="center"/>
                    </w:trPr>
                    <w:tc>
                      <w:tcPr>
                        <w:tcW w:w="9720" w:type="dxa"/>
                        <w:shd w:val="clear" w:color="auto" w:fill="auto"/>
                      </w:tcPr>
                      <w:p w14:paraId="5E4BBA17" w14:textId="55740404" w:rsidR="005648D5" w:rsidRPr="006A7979" w:rsidRDefault="00000000" w:rsidP="005648D5">
                        <w:pPr>
                          <w:ind w:left="599"/>
                          <w:rPr>
                            <w:b w:val="0"/>
                            <w:bCs/>
                            <w:color w:val="auto"/>
                            <w:sz w:val="24"/>
                          </w:rPr>
                        </w:pPr>
                        <w:sdt>
                          <w:sdtPr>
                            <w:rPr>
                              <w:rStyle w:val="bodyboldpurple"/>
                              <w:rFonts w:ascii="Wingdings 2" w:eastAsia="Wingdings 2" w:hAnsi="Wingdings 2" w:cs="Wingdings 2"/>
                              <w:bCs/>
                              <w:color w:val="000000"/>
                              <w:szCs w:val="22"/>
                            </w:rPr>
                            <w:id w:val="1818232328"/>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5648D5" w:rsidRPr="006A7979">
                          <w:rPr>
                            <w:b w:val="0"/>
                            <w:bCs/>
                            <w:color w:val="auto"/>
                            <w:sz w:val="24"/>
                          </w:rPr>
                          <w:t xml:space="preserve">    Agree</w:t>
                        </w:r>
                      </w:p>
                      <w:p w14:paraId="1A2EED55" w14:textId="48B9B695" w:rsidR="005648D5" w:rsidRPr="006A7979" w:rsidRDefault="00000000" w:rsidP="005648D5">
                        <w:pPr>
                          <w:ind w:left="599"/>
                          <w:rPr>
                            <w:b w:val="0"/>
                            <w:bCs/>
                            <w:color w:val="auto"/>
                            <w:sz w:val="24"/>
                          </w:rPr>
                        </w:pPr>
                        <w:sdt>
                          <w:sdtPr>
                            <w:rPr>
                              <w:rStyle w:val="bodyboldpurple"/>
                              <w:rFonts w:ascii="Wingdings 2" w:eastAsia="Wingdings 2" w:hAnsi="Wingdings 2" w:cs="Wingdings 2"/>
                              <w:bCs/>
                              <w:color w:val="000000"/>
                              <w:szCs w:val="22"/>
                            </w:rPr>
                            <w:id w:val="1471873660"/>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5648D5" w:rsidRPr="006A7979">
                          <w:rPr>
                            <w:b w:val="0"/>
                            <w:bCs/>
                            <w:color w:val="auto"/>
                            <w:sz w:val="24"/>
                          </w:rPr>
                          <w:t xml:space="preserve">    Disagree</w:t>
                        </w:r>
                      </w:p>
                      <w:p w14:paraId="15539BB7" w14:textId="46F7B298" w:rsidR="005648D5" w:rsidRPr="006A7979" w:rsidRDefault="00000000" w:rsidP="005648D5">
                        <w:pPr>
                          <w:ind w:left="599"/>
                          <w:rPr>
                            <w:rFonts w:eastAsia="Wingdings 2" w:cs="Arial"/>
                            <w:b w:val="0"/>
                            <w:bCs/>
                            <w:color w:val="auto"/>
                            <w:sz w:val="24"/>
                          </w:rPr>
                        </w:pPr>
                        <w:sdt>
                          <w:sdtPr>
                            <w:rPr>
                              <w:rStyle w:val="bodyboldpurple"/>
                              <w:rFonts w:ascii="Wingdings 2" w:eastAsia="Wingdings 2" w:hAnsi="Wingdings 2" w:cs="Wingdings 2"/>
                              <w:bCs/>
                              <w:color w:val="000000"/>
                              <w:szCs w:val="22"/>
                            </w:rPr>
                            <w:id w:val="1563138509"/>
                            <w14:checkbox>
                              <w14:checked w14:val="0"/>
                              <w14:checkedState w14:val="2612" w14:font="MS Gothic"/>
                              <w14:uncheckedState w14:val="2610" w14:font="MS Gothic"/>
                            </w14:checkbox>
                          </w:sdtPr>
                          <w:sdtContent>
                            <w:r w:rsidR="00255BAE">
                              <w:rPr>
                                <w:rStyle w:val="bodyboldpurple"/>
                                <w:rFonts w:ascii="MS Gothic" w:eastAsia="MS Gothic" w:hAnsi="MS Gothic" w:cs="Wingdings 2" w:hint="eastAsia"/>
                                <w:bCs/>
                                <w:color w:val="000000"/>
                                <w:szCs w:val="22"/>
                              </w:rPr>
                              <w:t>☐</w:t>
                            </w:r>
                          </w:sdtContent>
                        </w:sdt>
                        <w:r w:rsidR="006A7979" w:rsidRPr="006A7979">
                          <w:rPr>
                            <w:rFonts w:ascii="Wingdings 2" w:eastAsia="Wingdings 2" w:hAnsi="Wingdings 2" w:cs="Wingdings 2"/>
                            <w:b w:val="0"/>
                            <w:bCs/>
                            <w:color w:val="auto"/>
                            <w:sz w:val="24"/>
                          </w:rPr>
                          <w:t xml:space="preserve"> </w:t>
                        </w:r>
                        <w:r w:rsidR="005648D5" w:rsidRPr="006A7979">
                          <w:rPr>
                            <w:rFonts w:eastAsia="Wingdings 2" w:cs="Arial"/>
                            <w:b w:val="0"/>
                            <w:bCs/>
                            <w:color w:val="auto"/>
                            <w:sz w:val="24"/>
                          </w:rPr>
                          <w:t>Neither agree or disagree</w:t>
                        </w:r>
                      </w:p>
                    </w:tc>
                  </w:tr>
                  <w:tr w:rsidR="005648D5" w:rsidRPr="006A7979" w14:paraId="2627C40F" w14:textId="77777777" w:rsidTr="001F0A7A">
                    <w:trPr>
                      <w:cantSplit/>
                      <w:trHeight w:val="388"/>
                      <w:jc w:val="center"/>
                    </w:trPr>
                    <w:tc>
                      <w:tcPr>
                        <w:tcW w:w="9720" w:type="dxa"/>
                        <w:shd w:val="clear" w:color="auto" w:fill="auto"/>
                      </w:tcPr>
                      <w:p w14:paraId="0C1BEB8A" w14:textId="0E4C6514" w:rsidR="005648D5" w:rsidRPr="006A7979" w:rsidRDefault="00000000" w:rsidP="005648D5">
                        <w:pPr>
                          <w:ind w:left="599"/>
                          <w:rPr>
                            <w:rFonts w:ascii="Wingdings 2" w:eastAsia="Wingdings 2" w:hAnsi="Wingdings 2" w:cs="Wingdings 2"/>
                            <w:b w:val="0"/>
                            <w:bCs/>
                            <w:color w:val="auto"/>
                            <w:sz w:val="24"/>
                          </w:rPr>
                        </w:pPr>
                        <w:sdt>
                          <w:sdtPr>
                            <w:rPr>
                              <w:rStyle w:val="bodyboldpurple"/>
                              <w:rFonts w:ascii="Wingdings 2" w:eastAsia="Wingdings 2" w:hAnsi="Wingdings 2" w:cs="Wingdings 2"/>
                              <w:bCs/>
                              <w:color w:val="000000"/>
                              <w:szCs w:val="22"/>
                            </w:rPr>
                            <w:id w:val="-1033967914"/>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5648D5" w:rsidRPr="006A7979">
                          <w:rPr>
                            <w:b w:val="0"/>
                            <w:bCs/>
                            <w:color w:val="auto"/>
                            <w:sz w:val="24"/>
                          </w:rPr>
                          <w:t xml:space="preserve">   Not applicable</w:t>
                        </w:r>
                      </w:p>
                    </w:tc>
                  </w:tr>
                </w:tbl>
                <w:p w14:paraId="5E992C65" w14:textId="77777777" w:rsidR="005648D5" w:rsidRPr="006A7979" w:rsidRDefault="005648D5" w:rsidP="005648D5">
                  <w:pPr>
                    <w:ind w:left="0" w:firstLine="576"/>
                    <w:rPr>
                      <w:color w:val="auto"/>
                      <w:sz w:val="24"/>
                    </w:rPr>
                  </w:pPr>
                </w:p>
              </w:tc>
            </w:tr>
          </w:tbl>
          <w:p w14:paraId="314657D8" w14:textId="3BC61701" w:rsidR="005648D5" w:rsidRPr="006A7979" w:rsidRDefault="005648D5" w:rsidP="005648D5">
            <w:pPr>
              <w:ind w:left="0"/>
              <w:textAlignment w:val="baseline"/>
              <w:rPr>
                <w:rFonts w:ascii="Times New Roman" w:hAnsi="Times New Roman"/>
                <w:bCs/>
                <w:sz w:val="24"/>
                <w:lang w:eastAsia="en-GB"/>
              </w:rPr>
            </w:pPr>
          </w:p>
        </w:tc>
      </w:tr>
    </w:tbl>
    <w:p w14:paraId="3A6BB2D0" w14:textId="19C2D9DD" w:rsidR="00E201A2" w:rsidRPr="006A7979" w:rsidRDefault="00E201A2" w:rsidP="00A37D02">
      <w:pPr>
        <w:ind w:left="567"/>
        <w:textAlignment w:val="baseline"/>
        <w:rPr>
          <w:rFonts w:ascii="Segoe UI" w:hAnsi="Segoe UI" w:cs="Segoe UI"/>
          <w:bCs/>
          <w:sz w:val="18"/>
          <w:szCs w:val="18"/>
          <w:lang w:eastAsia="en-GB"/>
        </w:rPr>
      </w:pPr>
      <w:r w:rsidRPr="006A7979">
        <w:rPr>
          <w:rFonts w:cs="Arial"/>
          <w:bCs/>
          <w:color w:val="auto"/>
          <w:sz w:val="24"/>
          <w:lang w:eastAsia="en-GB"/>
        </w:rPr>
        <w:t>Please provide further explanation to support your response.   </w:t>
      </w:r>
    </w:p>
    <w:p w14:paraId="7766FF37" w14:textId="77777777" w:rsidR="00F942E9" w:rsidRPr="006A7979" w:rsidRDefault="00F942E9" w:rsidP="005648D5">
      <w:pPr>
        <w:pBdr>
          <w:top w:val="single" w:sz="4" w:space="1" w:color="auto"/>
          <w:left w:val="single" w:sz="4" w:space="4" w:color="auto"/>
          <w:bottom w:val="single" w:sz="4" w:space="1" w:color="auto"/>
          <w:right w:val="single" w:sz="4" w:space="4" w:color="auto"/>
        </w:pBdr>
        <w:ind w:left="567"/>
        <w:textAlignment w:val="baseline"/>
        <w:rPr>
          <w:rFonts w:cs="Arial"/>
          <w:bCs/>
          <w:color w:val="D13438"/>
          <w:sz w:val="24"/>
          <w:lang w:eastAsia="en-GB"/>
        </w:rPr>
      </w:pPr>
    </w:p>
    <w:p w14:paraId="50B7AE47" w14:textId="31B4928D" w:rsidR="00E201A2" w:rsidRPr="006A7979" w:rsidRDefault="00E201A2" w:rsidP="005648D5">
      <w:pPr>
        <w:pBdr>
          <w:top w:val="single" w:sz="4" w:space="1" w:color="auto"/>
          <w:left w:val="single" w:sz="4" w:space="4" w:color="auto"/>
          <w:bottom w:val="single" w:sz="4" w:space="1" w:color="auto"/>
          <w:right w:val="single" w:sz="4" w:space="4" w:color="auto"/>
        </w:pBdr>
        <w:ind w:left="567"/>
        <w:textAlignment w:val="baseline"/>
        <w:rPr>
          <w:rFonts w:cs="Arial"/>
          <w:bCs/>
          <w:color w:val="D13438"/>
          <w:sz w:val="24"/>
          <w:lang w:eastAsia="en-GB"/>
        </w:rPr>
      </w:pPr>
      <w:r w:rsidRPr="006A7979">
        <w:rPr>
          <w:rFonts w:cs="Arial"/>
          <w:bCs/>
          <w:color w:val="D13438"/>
          <w:sz w:val="24"/>
          <w:lang w:eastAsia="en-GB"/>
        </w:rPr>
        <w:t> </w:t>
      </w:r>
    </w:p>
    <w:p w14:paraId="403B36E8" w14:textId="77777777" w:rsidR="005648D5" w:rsidRPr="006A7979" w:rsidRDefault="005648D5" w:rsidP="005648D5">
      <w:pPr>
        <w:pBdr>
          <w:top w:val="single" w:sz="4" w:space="1" w:color="auto"/>
          <w:left w:val="single" w:sz="4" w:space="4" w:color="auto"/>
          <w:bottom w:val="single" w:sz="4" w:space="1" w:color="auto"/>
          <w:right w:val="single" w:sz="4" w:space="4" w:color="auto"/>
        </w:pBdr>
        <w:ind w:left="567"/>
        <w:textAlignment w:val="baseline"/>
        <w:rPr>
          <w:rFonts w:cs="Arial"/>
          <w:bCs/>
          <w:color w:val="D13438"/>
          <w:sz w:val="24"/>
          <w:lang w:eastAsia="en-GB"/>
        </w:rPr>
      </w:pPr>
    </w:p>
    <w:p w14:paraId="799820AD" w14:textId="77777777" w:rsidR="005648D5" w:rsidRPr="006A7979" w:rsidRDefault="005648D5" w:rsidP="005648D5">
      <w:pPr>
        <w:pBdr>
          <w:top w:val="single" w:sz="4" w:space="1" w:color="auto"/>
          <w:left w:val="single" w:sz="4" w:space="4" w:color="auto"/>
          <w:bottom w:val="single" w:sz="4" w:space="1" w:color="auto"/>
          <w:right w:val="single" w:sz="4" w:space="4" w:color="auto"/>
        </w:pBdr>
        <w:ind w:left="567"/>
        <w:textAlignment w:val="baseline"/>
        <w:rPr>
          <w:rFonts w:cs="Arial"/>
          <w:bCs/>
          <w:color w:val="D13438"/>
          <w:sz w:val="24"/>
          <w:lang w:eastAsia="en-GB"/>
        </w:rPr>
      </w:pPr>
    </w:p>
    <w:p w14:paraId="0A2E785C" w14:textId="77777777" w:rsidR="008A0249" w:rsidRPr="006A7979" w:rsidRDefault="008A0249" w:rsidP="005648D5">
      <w:pPr>
        <w:pBdr>
          <w:top w:val="single" w:sz="4" w:space="1" w:color="auto"/>
          <w:left w:val="single" w:sz="4" w:space="4" w:color="auto"/>
          <w:bottom w:val="single" w:sz="4" w:space="1" w:color="auto"/>
          <w:right w:val="single" w:sz="4" w:space="4" w:color="auto"/>
        </w:pBdr>
        <w:ind w:left="567"/>
        <w:textAlignment w:val="baseline"/>
        <w:rPr>
          <w:rFonts w:cs="Arial"/>
          <w:bCs/>
          <w:color w:val="D13438"/>
          <w:sz w:val="24"/>
          <w:lang w:eastAsia="en-GB"/>
        </w:rPr>
      </w:pPr>
    </w:p>
    <w:p w14:paraId="1FFF9D9E" w14:textId="77777777" w:rsidR="00F942E9" w:rsidRPr="006A7979" w:rsidRDefault="00F942E9" w:rsidP="005648D5">
      <w:pPr>
        <w:pBdr>
          <w:top w:val="single" w:sz="4" w:space="1" w:color="auto"/>
          <w:left w:val="single" w:sz="4" w:space="4" w:color="auto"/>
          <w:bottom w:val="single" w:sz="4" w:space="1" w:color="auto"/>
          <w:right w:val="single" w:sz="4" w:space="4" w:color="auto"/>
        </w:pBdr>
        <w:ind w:left="567"/>
        <w:textAlignment w:val="baseline"/>
        <w:rPr>
          <w:rFonts w:cs="Arial"/>
          <w:bCs/>
          <w:color w:val="D13438"/>
          <w:sz w:val="24"/>
          <w:lang w:eastAsia="en-GB"/>
        </w:rPr>
      </w:pPr>
    </w:p>
    <w:p w14:paraId="65B191A4" w14:textId="77777777" w:rsidR="005648D5" w:rsidRPr="006A7979" w:rsidRDefault="005648D5" w:rsidP="005648D5">
      <w:pPr>
        <w:pBdr>
          <w:top w:val="single" w:sz="4" w:space="1" w:color="auto"/>
          <w:left w:val="single" w:sz="4" w:space="4" w:color="auto"/>
          <w:bottom w:val="single" w:sz="4" w:space="1" w:color="auto"/>
          <w:right w:val="single" w:sz="4" w:space="4" w:color="auto"/>
        </w:pBdr>
        <w:ind w:left="567"/>
        <w:textAlignment w:val="baseline"/>
        <w:rPr>
          <w:rFonts w:ascii="Segoe UI" w:hAnsi="Segoe UI" w:cs="Segoe UI"/>
          <w:bCs/>
          <w:sz w:val="18"/>
          <w:szCs w:val="18"/>
          <w:lang w:eastAsia="en-GB"/>
        </w:rPr>
      </w:pPr>
    </w:p>
    <w:p w14:paraId="21F012F7" w14:textId="77777777" w:rsidR="00F942E9" w:rsidRPr="006A7979" w:rsidRDefault="00F942E9" w:rsidP="00C913E3">
      <w:pPr>
        <w:ind w:left="0" w:firstLine="142"/>
        <w:rPr>
          <w:rFonts w:cs="Arial"/>
          <w:color w:val="auto"/>
          <w:sz w:val="24"/>
        </w:rPr>
      </w:pPr>
    </w:p>
    <w:p w14:paraId="337741FB" w14:textId="77777777" w:rsidR="00F942E9" w:rsidRPr="006A7979" w:rsidRDefault="00F942E9" w:rsidP="00C913E3">
      <w:pPr>
        <w:ind w:left="0" w:firstLine="142"/>
        <w:rPr>
          <w:rFonts w:cs="Arial"/>
          <w:color w:val="auto"/>
          <w:sz w:val="24"/>
        </w:rPr>
      </w:pPr>
    </w:p>
    <w:p w14:paraId="4EDCCC9E" w14:textId="77777777" w:rsidR="00F942E9" w:rsidRPr="006A7979" w:rsidRDefault="00F942E9" w:rsidP="00C913E3">
      <w:pPr>
        <w:ind w:left="0" w:firstLine="142"/>
        <w:rPr>
          <w:rFonts w:cs="Arial"/>
          <w:color w:val="auto"/>
          <w:sz w:val="24"/>
        </w:rPr>
      </w:pPr>
    </w:p>
    <w:p w14:paraId="3B751417" w14:textId="77777777" w:rsidR="0040670C" w:rsidRPr="006A7979" w:rsidRDefault="0040670C" w:rsidP="00221B7C">
      <w:pPr>
        <w:rPr>
          <w:rFonts w:cs="Arial"/>
          <w:color w:val="auto"/>
          <w:sz w:val="24"/>
        </w:rPr>
      </w:pPr>
      <w:bookmarkStart w:id="4" w:name="_Hlk165275469"/>
    </w:p>
    <w:p w14:paraId="52624BA2" w14:textId="6AD0EBF6" w:rsidR="003B7D8E" w:rsidRPr="006A7979" w:rsidRDefault="00035977" w:rsidP="00CD0660">
      <w:pPr>
        <w:pStyle w:val="ListParagraph"/>
        <w:numPr>
          <w:ilvl w:val="0"/>
          <w:numId w:val="26"/>
        </w:numPr>
        <w:tabs>
          <w:tab w:val="left" w:pos="851"/>
        </w:tabs>
        <w:ind w:left="993" w:hanging="426"/>
        <w:rPr>
          <w:rFonts w:cs="Arial"/>
          <w:b/>
        </w:rPr>
      </w:pPr>
      <w:r w:rsidRPr="006A7979">
        <w:rPr>
          <w:rFonts w:cs="Arial"/>
          <w:b/>
          <w:bCs/>
        </w:rPr>
        <w:t xml:space="preserve"> </w:t>
      </w:r>
      <w:r w:rsidR="003B7D8E" w:rsidRPr="006A7979">
        <w:rPr>
          <w:rFonts w:cs="Arial"/>
          <w:b/>
          <w:bCs/>
        </w:rPr>
        <w:t xml:space="preserve">Do you agree with our proposals </w:t>
      </w:r>
      <w:r w:rsidR="005C25E2" w:rsidRPr="006A7979">
        <w:rPr>
          <w:rFonts w:cs="Arial"/>
          <w:b/>
          <w:bCs/>
        </w:rPr>
        <w:t xml:space="preserve">for </w:t>
      </w:r>
      <w:r w:rsidR="003B7D8E" w:rsidRPr="006A7979">
        <w:rPr>
          <w:rFonts w:cs="Arial"/>
          <w:b/>
          <w:bCs/>
        </w:rPr>
        <w:t>Section G2</w:t>
      </w:r>
      <w:r w:rsidR="00E80D4B" w:rsidRPr="006A7979">
        <w:rPr>
          <w:rFonts w:cs="Arial"/>
          <w:b/>
          <w:bCs/>
        </w:rPr>
        <w:t xml:space="preserve">: Procedure for imposing </w:t>
      </w:r>
      <w:r w:rsidR="00706039" w:rsidRPr="006A7979">
        <w:rPr>
          <w:rFonts w:cs="Arial"/>
          <w:b/>
          <w:bCs/>
        </w:rPr>
        <w:t xml:space="preserve">    </w:t>
      </w:r>
      <w:r w:rsidR="00E80D4B" w:rsidRPr="006A7979">
        <w:rPr>
          <w:rFonts w:cs="Arial"/>
          <w:b/>
        </w:rPr>
        <w:t>penalties</w:t>
      </w:r>
      <w:r w:rsidR="003B7D8E" w:rsidRPr="006A7979">
        <w:rPr>
          <w:rFonts w:cs="Arial"/>
          <w:b/>
        </w:rPr>
        <w:t xml:space="preserve"> </w:t>
      </w:r>
    </w:p>
    <w:tbl>
      <w:tblPr>
        <w:tblW w:w="9720" w:type="dxa"/>
        <w:jc w:val="center"/>
        <w:tblLayout w:type="fixed"/>
        <w:tblLook w:val="0000" w:firstRow="0" w:lastRow="0" w:firstColumn="0" w:lastColumn="0" w:noHBand="0" w:noVBand="0"/>
      </w:tblPr>
      <w:tblGrid>
        <w:gridCol w:w="9720"/>
      </w:tblGrid>
      <w:tr w:rsidR="00706039" w:rsidRPr="006A7979" w14:paraId="2FFDC1F0" w14:textId="77777777" w:rsidTr="00711D2D">
        <w:trPr>
          <w:cantSplit/>
          <w:trHeight w:val="388"/>
          <w:jc w:val="center"/>
        </w:trPr>
        <w:tc>
          <w:tcPr>
            <w:tcW w:w="9720" w:type="dxa"/>
            <w:shd w:val="clear" w:color="auto" w:fill="auto"/>
          </w:tcPr>
          <w:tbl>
            <w:tblPr>
              <w:tblW w:w="9720" w:type="dxa"/>
              <w:jc w:val="center"/>
              <w:tblLayout w:type="fixed"/>
              <w:tblLook w:val="0000" w:firstRow="0" w:lastRow="0" w:firstColumn="0" w:lastColumn="0" w:noHBand="0" w:noVBand="0"/>
            </w:tblPr>
            <w:tblGrid>
              <w:gridCol w:w="9720"/>
            </w:tblGrid>
            <w:tr w:rsidR="00706039" w:rsidRPr="006A7979" w14:paraId="365ADDE5" w14:textId="77777777" w:rsidTr="00711D2D">
              <w:trPr>
                <w:cantSplit/>
                <w:trHeight w:val="388"/>
                <w:jc w:val="center"/>
              </w:trPr>
              <w:tc>
                <w:tcPr>
                  <w:tcW w:w="9720" w:type="dxa"/>
                  <w:shd w:val="clear" w:color="auto" w:fill="auto"/>
                </w:tcPr>
                <w:p w14:paraId="3EF553E8" w14:textId="504FFAB6" w:rsidR="00706039" w:rsidRPr="006A7979" w:rsidRDefault="00000000" w:rsidP="00706039">
                  <w:pPr>
                    <w:ind w:left="599"/>
                    <w:rPr>
                      <w:b w:val="0"/>
                      <w:bCs/>
                      <w:color w:val="auto"/>
                      <w:sz w:val="24"/>
                    </w:rPr>
                  </w:pPr>
                  <w:sdt>
                    <w:sdtPr>
                      <w:rPr>
                        <w:rStyle w:val="bodyboldpurple"/>
                        <w:rFonts w:ascii="Wingdings 2" w:eastAsia="Wingdings 2" w:hAnsi="Wingdings 2" w:cs="Wingdings 2"/>
                        <w:bCs/>
                        <w:color w:val="000000"/>
                        <w:szCs w:val="22"/>
                      </w:rPr>
                      <w:id w:val="1808041770"/>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706039" w:rsidRPr="006A7979">
                    <w:rPr>
                      <w:b w:val="0"/>
                      <w:bCs/>
                      <w:color w:val="auto"/>
                      <w:sz w:val="24"/>
                    </w:rPr>
                    <w:t xml:space="preserve">    Agree</w:t>
                  </w:r>
                </w:p>
                <w:p w14:paraId="64A0D3BB" w14:textId="48D2F9B7" w:rsidR="00706039" w:rsidRPr="006A7979" w:rsidRDefault="00000000" w:rsidP="00706039">
                  <w:pPr>
                    <w:ind w:left="599"/>
                    <w:rPr>
                      <w:b w:val="0"/>
                      <w:bCs/>
                      <w:color w:val="auto"/>
                      <w:sz w:val="24"/>
                    </w:rPr>
                  </w:pPr>
                  <w:sdt>
                    <w:sdtPr>
                      <w:rPr>
                        <w:rStyle w:val="bodyboldpurple"/>
                        <w:rFonts w:ascii="Wingdings 2" w:eastAsia="Wingdings 2" w:hAnsi="Wingdings 2" w:cs="Wingdings 2"/>
                        <w:bCs/>
                        <w:color w:val="000000"/>
                        <w:szCs w:val="22"/>
                      </w:rPr>
                      <w:id w:val="424310228"/>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706039" w:rsidRPr="006A7979">
                    <w:rPr>
                      <w:b w:val="0"/>
                      <w:bCs/>
                      <w:color w:val="auto"/>
                      <w:sz w:val="24"/>
                    </w:rPr>
                    <w:t xml:space="preserve">    Disagree</w:t>
                  </w:r>
                </w:p>
                <w:p w14:paraId="08E78EB8" w14:textId="5D8F2274" w:rsidR="00706039" w:rsidRPr="006A7979" w:rsidRDefault="00000000" w:rsidP="00706039">
                  <w:pPr>
                    <w:ind w:left="599"/>
                    <w:rPr>
                      <w:rFonts w:eastAsia="Wingdings 2" w:cs="Arial"/>
                      <w:b w:val="0"/>
                      <w:bCs/>
                      <w:color w:val="auto"/>
                      <w:sz w:val="24"/>
                    </w:rPr>
                  </w:pPr>
                  <w:sdt>
                    <w:sdtPr>
                      <w:rPr>
                        <w:rStyle w:val="bodyboldpurple"/>
                        <w:rFonts w:ascii="Wingdings 2" w:eastAsia="Wingdings 2" w:hAnsi="Wingdings 2" w:cs="Wingdings 2"/>
                        <w:bCs/>
                        <w:color w:val="000000"/>
                        <w:szCs w:val="22"/>
                      </w:rPr>
                      <w:id w:val="1499384237"/>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Fonts w:ascii="Wingdings 2" w:eastAsia="Wingdings 2" w:hAnsi="Wingdings 2" w:cs="Wingdings 2"/>
                      <w:b w:val="0"/>
                      <w:bCs/>
                      <w:color w:val="auto"/>
                      <w:sz w:val="24"/>
                    </w:rPr>
                    <w:t xml:space="preserve"> </w:t>
                  </w:r>
                  <w:r w:rsidR="00706039" w:rsidRPr="006A7979">
                    <w:rPr>
                      <w:rFonts w:eastAsia="Wingdings 2" w:cs="Arial"/>
                      <w:b w:val="0"/>
                      <w:bCs/>
                      <w:color w:val="auto"/>
                      <w:sz w:val="24"/>
                    </w:rPr>
                    <w:t>Neither agree or disagree</w:t>
                  </w:r>
                </w:p>
              </w:tc>
            </w:tr>
            <w:tr w:rsidR="00706039" w:rsidRPr="006A7979" w14:paraId="1EC8C2F7" w14:textId="77777777" w:rsidTr="00711D2D">
              <w:trPr>
                <w:cantSplit/>
                <w:trHeight w:val="388"/>
                <w:jc w:val="center"/>
              </w:trPr>
              <w:tc>
                <w:tcPr>
                  <w:tcW w:w="9720" w:type="dxa"/>
                  <w:shd w:val="clear" w:color="auto" w:fill="auto"/>
                </w:tcPr>
                <w:p w14:paraId="56FF64BE" w14:textId="4FDC9D66" w:rsidR="00706039" w:rsidRPr="006A7979" w:rsidRDefault="00000000" w:rsidP="00706039">
                  <w:pPr>
                    <w:ind w:left="599"/>
                    <w:rPr>
                      <w:rFonts w:ascii="Wingdings 2" w:eastAsia="Wingdings 2" w:hAnsi="Wingdings 2" w:cs="Wingdings 2"/>
                      <w:b w:val="0"/>
                      <w:bCs/>
                      <w:color w:val="auto"/>
                      <w:sz w:val="24"/>
                    </w:rPr>
                  </w:pPr>
                  <w:sdt>
                    <w:sdtPr>
                      <w:rPr>
                        <w:rStyle w:val="bodyboldpurple"/>
                        <w:rFonts w:ascii="Wingdings 2" w:eastAsia="Wingdings 2" w:hAnsi="Wingdings 2" w:cs="Wingdings 2"/>
                        <w:bCs/>
                        <w:color w:val="000000"/>
                        <w:szCs w:val="22"/>
                      </w:rPr>
                      <w:id w:val="1876729116"/>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706039" w:rsidRPr="006A7979">
                    <w:rPr>
                      <w:b w:val="0"/>
                      <w:bCs/>
                      <w:color w:val="auto"/>
                      <w:sz w:val="24"/>
                    </w:rPr>
                    <w:t xml:space="preserve">    Not applicable</w:t>
                  </w:r>
                </w:p>
              </w:tc>
            </w:tr>
          </w:tbl>
          <w:p w14:paraId="78A368F0" w14:textId="1C9C9B0F" w:rsidR="00706039" w:rsidRPr="006A7979" w:rsidRDefault="00706039" w:rsidP="00706039">
            <w:pPr>
              <w:ind w:left="0" w:firstLine="576"/>
              <w:rPr>
                <w:color w:val="auto"/>
                <w:sz w:val="24"/>
              </w:rPr>
            </w:pPr>
          </w:p>
        </w:tc>
      </w:tr>
    </w:tbl>
    <w:p w14:paraId="5D76C807" w14:textId="027592E8" w:rsidR="00C913E3" w:rsidRPr="006A7979" w:rsidRDefault="00D155F5" w:rsidP="00933798">
      <w:pPr>
        <w:ind w:left="0" w:firstLine="709"/>
        <w:rPr>
          <w:color w:val="auto"/>
          <w:kern w:val="24"/>
          <w:sz w:val="24"/>
        </w:rPr>
      </w:pPr>
      <w:r w:rsidRPr="006A7979">
        <w:rPr>
          <w:color w:val="auto"/>
          <w:kern w:val="24"/>
          <w:sz w:val="24"/>
        </w:rPr>
        <w:t xml:space="preserve"> </w:t>
      </w:r>
      <w:r w:rsidR="00C913E3" w:rsidRPr="006A7979">
        <w:rPr>
          <w:color w:val="auto"/>
          <w:kern w:val="24"/>
          <w:sz w:val="24"/>
        </w:rPr>
        <w:t xml:space="preserve">Please </w:t>
      </w:r>
      <w:r w:rsidR="00051D52" w:rsidRPr="006A7979">
        <w:rPr>
          <w:color w:val="auto"/>
          <w:kern w:val="24"/>
          <w:sz w:val="24"/>
        </w:rPr>
        <w:t>provide further explanation to support your response</w:t>
      </w:r>
      <w:r w:rsidR="00450919" w:rsidRPr="006A7979">
        <w:rPr>
          <w:color w:val="auto"/>
          <w:kern w:val="24"/>
          <w:sz w:val="24"/>
        </w:rPr>
        <w:t>.</w:t>
      </w:r>
    </w:p>
    <w:p w14:paraId="417646E2" w14:textId="47D3C1B8" w:rsidR="00706039" w:rsidRPr="006A7979" w:rsidRDefault="00706039" w:rsidP="00706039">
      <w:pPr>
        <w:pBdr>
          <w:top w:val="single" w:sz="4" w:space="1" w:color="auto"/>
          <w:left w:val="single" w:sz="4" w:space="4" w:color="auto"/>
          <w:bottom w:val="single" w:sz="4" w:space="1" w:color="auto"/>
          <w:right w:val="single" w:sz="4" w:space="4" w:color="auto"/>
        </w:pBdr>
        <w:ind w:left="567" w:right="275"/>
        <w:rPr>
          <w:rFonts w:cs="Arial"/>
          <w:color w:val="auto"/>
          <w:sz w:val="24"/>
        </w:rPr>
      </w:pPr>
    </w:p>
    <w:p w14:paraId="66E3E6A3" w14:textId="77777777" w:rsidR="00F942E9" w:rsidRPr="006A7979" w:rsidRDefault="00F942E9" w:rsidP="00706039">
      <w:pPr>
        <w:pBdr>
          <w:top w:val="single" w:sz="4" w:space="1" w:color="auto"/>
          <w:left w:val="single" w:sz="4" w:space="4" w:color="auto"/>
          <w:bottom w:val="single" w:sz="4" w:space="1" w:color="auto"/>
          <w:right w:val="single" w:sz="4" w:space="4" w:color="auto"/>
        </w:pBdr>
        <w:ind w:left="567" w:right="275"/>
        <w:rPr>
          <w:rFonts w:cs="Arial"/>
          <w:color w:val="auto"/>
          <w:sz w:val="24"/>
        </w:rPr>
      </w:pPr>
    </w:p>
    <w:p w14:paraId="41C3DB92" w14:textId="77777777" w:rsidR="00706039" w:rsidRPr="006A7979" w:rsidRDefault="00706039" w:rsidP="00706039">
      <w:pPr>
        <w:pBdr>
          <w:top w:val="single" w:sz="4" w:space="1" w:color="auto"/>
          <w:left w:val="single" w:sz="4" w:space="4" w:color="auto"/>
          <w:bottom w:val="single" w:sz="4" w:space="1" w:color="auto"/>
          <w:right w:val="single" w:sz="4" w:space="4" w:color="auto"/>
        </w:pBdr>
        <w:ind w:left="567" w:right="275"/>
        <w:rPr>
          <w:rFonts w:cs="Arial"/>
          <w:color w:val="auto"/>
          <w:sz w:val="24"/>
        </w:rPr>
      </w:pPr>
    </w:p>
    <w:p w14:paraId="16AF5EBC" w14:textId="77777777" w:rsidR="00706039" w:rsidRPr="006A7979" w:rsidRDefault="00706039" w:rsidP="00706039">
      <w:pPr>
        <w:pBdr>
          <w:top w:val="single" w:sz="4" w:space="1" w:color="auto"/>
          <w:left w:val="single" w:sz="4" w:space="4" w:color="auto"/>
          <w:bottom w:val="single" w:sz="4" w:space="1" w:color="auto"/>
          <w:right w:val="single" w:sz="4" w:space="4" w:color="auto"/>
        </w:pBdr>
        <w:ind w:left="567" w:right="275"/>
        <w:rPr>
          <w:rFonts w:cs="Arial"/>
          <w:color w:val="auto"/>
          <w:sz w:val="24"/>
        </w:rPr>
      </w:pPr>
    </w:p>
    <w:p w14:paraId="277C023F" w14:textId="77777777" w:rsidR="00F942E9" w:rsidRPr="006A7979" w:rsidRDefault="00F942E9" w:rsidP="00706039">
      <w:pPr>
        <w:pBdr>
          <w:top w:val="single" w:sz="4" w:space="1" w:color="auto"/>
          <w:left w:val="single" w:sz="4" w:space="4" w:color="auto"/>
          <w:bottom w:val="single" w:sz="4" w:space="1" w:color="auto"/>
          <w:right w:val="single" w:sz="4" w:space="4" w:color="auto"/>
        </w:pBdr>
        <w:ind w:left="567" w:right="275"/>
        <w:rPr>
          <w:rFonts w:cs="Arial"/>
          <w:color w:val="auto"/>
          <w:sz w:val="24"/>
        </w:rPr>
      </w:pPr>
    </w:p>
    <w:p w14:paraId="24762D0F" w14:textId="77777777" w:rsidR="00706039" w:rsidRPr="006A7979" w:rsidRDefault="00706039" w:rsidP="00706039">
      <w:pPr>
        <w:pBdr>
          <w:top w:val="single" w:sz="4" w:space="1" w:color="auto"/>
          <w:left w:val="single" w:sz="4" w:space="4" w:color="auto"/>
          <w:bottom w:val="single" w:sz="4" w:space="1" w:color="auto"/>
          <w:right w:val="single" w:sz="4" w:space="4" w:color="auto"/>
        </w:pBdr>
        <w:ind w:left="567" w:right="275"/>
        <w:rPr>
          <w:rFonts w:cs="Arial"/>
          <w:color w:val="auto"/>
          <w:sz w:val="24"/>
        </w:rPr>
      </w:pPr>
    </w:p>
    <w:bookmarkEnd w:id="4"/>
    <w:p w14:paraId="6E1629C0" w14:textId="77777777" w:rsidR="00A46648" w:rsidRPr="006A7979" w:rsidRDefault="00A46648" w:rsidP="003B7D8E">
      <w:pPr>
        <w:rPr>
          <w:rFonts w:cs="Arial"/>
          <w:color w:val="auto"/>
          <w:sz w:val="24"/>
        </w:rPr>
      </w:pPr>
    </w:p>
    <w:p w14:paraId="658A6A6D" w14:textId="37D00882" w:rsidR="003E33F6" w:rsidRPr="006A7979" w:rsidRDefault="003E33F6" w:rsidP="00221B7C">
      <w:pPr>
        <w:ind w:left="0"/>
        <w:rPr>
          <w:rFonts w:cs="Arial"/>
          <w:color w:val="auto"/>
          <w:sz w:val="24"/>
        </w:rPr>
      </w:pPr>
    </w:p>
    <w:p w14:paraId="008B475E" w14:textId="7EC0B4B9" w:rsidR="002A352A" w:rsidRPr="006A7979" w:rsidRDefault="002A352A" w:rsidP="003B7D8E">
      <w:pPr>
        <w:rPr>
          <w:rFonts w:cs="Arial"/>
          <w:color w:val="auto"/>
          <w:sz w:val="24"/>
        </w:rPr>
      </w:pPr>
    </w:p>
    <w:p w14:paraId="2EF8A619" w14:textId="39DF18DE" w:rsidR="003B7D8E" w:rsidRPr="006A7979" w:rsidRDefault="00127B2E" w:rsidP="00CD0660">
      <w:pPr>
        <w:ind w:left="1134" w:hanging="567"/>
        <w:rPr>
          <w:rFonts w:cs="Arial"/>
          <w:color w:val="auto"/>
          <w:sz w:val="24"/>
        </w:rPr>
      </w:pPr>
      <w:r>
        <w:rPr>
          <w:rFonts w:cs="Arial"/>
          <w:color w:val="auto"/>
          <w:sz w:val="24"/>
        </w:rPr>
        <w:t>10</w:t>
      </w:r>
      <w:r w:rsidR="002A352A" w:rsidRPr="006A7979">
        <w:rPr>
          <w:rFonts w:cs="Arial"/>
          <w:color w:val="auto"/>
          <w:sz w:val="24"/>
        </w:rPr>
        <w:t xml:space="preserve">. </w:t>
      </w:r>
      <w:r w:rsidR="003B7D8E" w:rsidRPr="006A7979">
        <w:rPr>
          <w:rFonts w:cs="Arial"/>
          <w:color w:val="auto"/>
          <w:sz w:val="24"/>
        </w:rPr>
        <w:t xml:space="preserve"> Do you agree with our proposals </w:t>
      </w:r>
      <w:r w:rsidR="00521140" w:rsidRPr="006A7979">
        <w:rPr>
          <w:rFonts w:cs="Arial"/>
          <w:color w:val="auto"/>
          <w:sz w:val="24"/>
        </w:rPr>
        <w:t xml:space="preserve">for </w:t>
      </w:r>
      <w:r w:rsidR="003B7D8E" w:rsidRPr="006A7979">
        <w:rPr>
          <w:rFonts w:cs="Arial"/>
          <w:color w:val="auto"/>
          <w:sz w:val="24"/>
        </w:rPr>
        <w:t>Section G3</w:t>
      </w:r>
      <w:r w:rsidR="001066B6" w:rsidRPr="006A7979">
        <w:rPr>
          <w:rFonts w:cs="Arial"/>
          <w:color w:val="auto"/>
          <w:sz w:val="24"/>
        </w:rPr>
        <w:t>: When and how the Environment Agency will apply discretion to UK ETS penalties</w:t>
      </w:r>
      <w:r w:rsidR="002307ED" w:rsidRPr="006A7979">
        <w:rPr>
          <w:rFonts w:cs="Arial"/>
          <w:color w:val="auto"/>
          <w:sz w:val="24"/>
        </w:rPr>
        <w:t>?</w:t>
      </w:r>
    </w:p>
    <w:tbl>
      <w:tblPr>
        <w:tblW w:w="9720" w:type="dxa"/>
        <w:jc w:val="center"/>
        <w:tblLayout w:type="fixed"/>
        <w:tblLook w:val="0000" w:firstRow="0" w:lastRow="0" w:firstColumn="0" w:lastColumn="0" w:noHBand="0" w:noVBand="0"/>
      </w:tblPr>
      <w:tblGrid>
        <w:gridCol w:w="9720"/>
      </w:tblGrid>
      <w:tr w:rsidR="00FE23B8" w:rsidRPr="006A7979" w14:paraId="2A823678" w14:textId="77777777" w:rsidTr="00711D2D">
        <w:trPr>
          <w:cantSplit/>
          <w:trHeight w:val="388"/>
          <w:jc w:val="center"/>
        </w:trPr>
        <w:tc>
          <w:tcPr>
            <w:tcW w:w="9720" w:type="dxa"/>
            <w:shd w:val="clear" w:color="auto" w:fill="auto"/>
          </w:tcPr>
          <w:p w14:paraId="6346B45D" w14:textId="262381FA" w:rsidR="00FC0C90" w:rsidRPr="006A7979" w:rsidRDefault="00FC0C90" w:rsidP="0026086E">
            <w:pPr>
              <w:ind w:left="0"/>
              <w:rPr>
                <w:iCs/>
                <w:color w:val="auto"/>
                <w:sz w:val="20"/>
                <w:szCs w:val="20"/>
              </w:rPr>
            </w:pPr>
          </w:p>
        </w:tc>
      </w:tr>
      <w:tr w:rsidR="006A7979" w:rsidRPr="006A7979" w14:paraId="508E4E99" w14:textId="77777777" w:rsidTr="00711D2D">
        <w:trPr>
          <w:cantSplit/>
          <w:trHeight w:val="388"/>
          <w:jc w:val="center"/>
        </w:trPr>
        <w:tc>
          <w:tcPr>
            <w:tcW w:w="9720" w:type="dxa"/>
            <w:shd w:val="clear" w:color="auto" w:fill="auto"/>
          </w:tcPr>
          <w:p w14:paraId="278FFBB7" w14:textId="77777777" w:rsidR="006A7979" w:rsidRPr="006A7979" w:rsidRDefault="00000000" w:rsidP="006A7979">
            <w:pPr>
              <w:ind w:left="599"/>
              <w:rPr>
                <w:b w:val="0"/>
                <w:bCs/>
                <w:color w:val="auto"/>
                <w:sz w:val="24"/>
              </w:rPr>
            </w:pPr>
            <w:sdt>
              <w:sdtPr>
                <w:rPr>
                  <w:rStyle w:val="bodyboldpurple"/>
                  <w:rFonts w:ascii="Wingdings 2" w:eastAsia="Wingdings 2" w:hAnsi="Wingdings 2" w:cs="Wingdings 2"/>
                  <w:bCs/>
                  <w:color w:val="000000"/>
                  <w:szCs w:val="22"/>
                </w:rPr>
                <w:id w:val="-55324292"/>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b w:val="0"/>
                <w:bCs/>
                <w:color w:val="auto"/>
                <w:sz w:val="24"/>
              </w:rPr>
              <w:t xml:space="preserve">    Agree</w:t>
            </w:r>
          </w:p>
          <w:p w14:paraId="59B869A1" w14:textId="77777777" w:rsidR="006A7979" w:rsidRPr="006A7979" w:rsidRDefault="00000000" w:rsidP="006A7979">
            <w:pPr>
              <w:ind w:left="599"/>
              <w:rPr>
                <w:b w:val="0"/>
                <w:bCs/>
                <w:color w:val="auto"/>
                <w:sz w:val="24"/>
              </w:rPr>
            </w:pPr>
            <w:sdt>
              <w:sdtPr>
                <w:rPr>
                  <w:rStyle w:val="bodyboldpurple"/>
                  <w:rFonts w:ascii="Wingdings 2" w:eastAsia="Wingdings 2" w:hAnsi="Wingdings 2" w:cs="Wingdings 2"/>
                  <w:bCs/>
                  <w:color w:val="000000"/>
                  <w:szCs w:val="22"/>
                </w:rPr>
                <w:id w:val="-157149480"/>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b w:val="0"/>
                <w:bCs/>
                <w:color w:val="auto"/>
                <w:sz w:val="24"/>
              </w:rPr>
              <w:t xml:space="preserve">    Disagree</w:t>
            </w:r>
          </w:p>
          <w:p w14:paraId="60705589" w14:textId="12B930A4" w:rsidR="006A7979" w:rsidRPr="006A7979" w:rsidRDefault="00000000" w:rsidP="006A7979">
            <w:pPr>
              <w:ind w:left="595"/>
              <w:rPr>
                <w:b w:val="0"/>
                <w:bCs/>
                <w:color w:val="auto"/>
                <w:sz w:val="24"/>
              </w:rPr>
            </w:pPr>
            <w:sdt>
              <w:sdtPr>
                <w:rPr>
                  <w:rStyle w:val="bodyboldpurple"/>
                  <w:rFonts w:ascii="Wingdings 2" w:eastAsia="Wingdings 2" w:hAnsi="Wingdings 2" w:cs="Wingdings 2"/>
                  <w:bCs/>
                  <w:color w:val="000000"/>
                  <w:szCs w:val="22"/>
                </w:rPr>
                <w:id w:val="-1185900295"/>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Fonts w:ascii="Wingdings 2" w:eastAsia="Wingdings 2" w:hAnsi="Wingdings 2" w:cs="Wingdings 2"/>
                <w:b w:val="0"/>
                <w:bCs/>
                <w:color w:val="auto"/>
                <w:sz w:val="24"/>
              </w:rPr>
              <w:t xml:space="preserve"> </w:t>
            </w:r>
            <w:r w:rsidR="006A7979" w:rsidRPr="006A7979">
              <w:rPr>
                <w:rFonts w:eastAsia="Wingdings 2" w:cs="Arial"/>
                <w:b w:val="0"/>
                <w:bCs/>
                <w:color w:val="auto"/>
                <w:sz w:val="24"/>
              </w:rPr>
              <w:t>Neither agree or disagree</w:t>
            </w:r>
          </w:p>
        </w:tc>
      </w:tr>
      <w:tr w:rsidR="006A7979" w:rsidRPr="006A7979" w14:paraId="471A33DD" w14:textId="77777777" w:rsidTr="00711D2D">
        <w:trPr>
          <w:cantSplit/>
          <w:trHeight w:val="388"/>
          <w:jc w:val="center"/>
        </w:trPr>
        <w:tc>
          <w:tcPr>
            <w:tcW w:w="9720" w:type="dxa"/>
            <w:shd w:val="clear" w:color="auto" w:fill="auto"/>
          </w:tcPr>
          <w:p w14:paraId="7E6A17A6" w14:textId="3A84B692" w:rsidR="006A7979" w:rsidRPr="006A7979" w:rsidRDefault="00000000" w:rsidP="006A7979">
            <w:pPr>
              <w:ind w:left="595"/>
              <w:rPr>
                <w:rFonts w:eastAsia="Wingdings 2" w:cs="Arial"/>
                <w:b w:val="0"/>
                <w:bCs/>
                <w:color w:val="auto"/>
                <w:sz w:val="24"/>
              </w:rPr>
            </w:pPr>
            <w:sdt>
              <w:sdtPr>
                <w:rPr>
                  <w:rStyle w:val="bodyboldpurple"/>
                  <w:rFonts w:ascii="Wingdings 2" w:eastAsia="Wingdings 2" w:hAnsi="Wingdings 2" w:cs="Wingdings 2"/>
                  <w:bCs/>
                  <w:color w:val="000000"/>
                  <w:szCs w:val="22"/>
                </w:rPr>
                <w:id w:val="-706492846"/>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b w:val="0"/>
                <w:bCs/>
                <w:color w:val="auto"/>
                <w:sz w:val="24"/>
              </w:rPr>
              <w:t xml:space="preserve">    Not applicable</w:t>
            </w:r>
          </w:p>
        </w:tc>
      </w:tr>
    </w:tbl>
    <w:p w14:paraId="79207D37" w14:textId="5A55E87D" w:rsidR="00C913E3" w:rsidRPr="006A7979" w:rsidRDefault="00D41266" w:rsidP="00372016">
      <w:pPr>
        <w:ind w:left="567"/>
        <w:rPr>
          <w:color w:val="auto"/>
          <w:kern w:val="24"/>
          <w:sz w:val="24"/>
        </w:rPr>
      </w:pPr>
      <w:r w:rsidRPr="006A7979">
        <w:rPr>
          <w:color w:val="auto"/>
          <w:kern w:val="24"/>
          <w:sz w:val="24"/>
        </w:rPr>
        <w:t xml:space="preserve">Please </w:t>
      </w:r>
      <w:r w:rsidR="00A150FC" w:rsidRPr="006A7979">
        <w:rPr>
          <w:color w:val="auto"/>
          <w:kern w:val="24"/>
          <w:sz w:val="24"/>
        </w:rPr>
        <w:t xml:space="preserve">provide further explanation to support your response </w:t>
      </w:r>
    </w:p>
    <w:p w14:paraId="11DE5F2B" w14:textId="77777777" w:rsidR="00D155F5" w:rsidRPr="006A7979" w:rsidRDefault="00D155F5" w:rsidP="002307ED">
      <w:pPr>
        <w:pBdr>
          <w:top w:val="single" w:sz="4" w:space="1" w:color="auto"/>
          <w:left w:val="single" w:sz="4" w:space="4" w:color="auto"/>
          <w:bottom w:val="single" w:sz="4" w:space="1" w:color="auto"/>
          <w:right w:val="single" w:sz="4" w:space="4" w:color="auto"/>
        </w:pBdr>
        <w:ind w:left="567" w:right="133"/>
        <w:rPr>
          <w:color w:val="auto"/>
          <w:kern w:val="24"/>
          <w:sz w:val="24"/>
        </w:rPr>
      </w:pPr>
    </w:p>
    <w:p w14:paraId="6DF7CDDE" w14:textId="77777777" w:rsidR="00F942E9" w:rsidRPr="006A7979" w:rsidRDefault="00F942E9" w:rsidP="002307ED">
      <w:pPr>
        <w:pBdr>
          <w:top w:val="single" w:sz="4" w:space="1" w:color="auto"/>
          <w:left w:val="single" w:sz="4" w:space="4" w:color="auto"/>
          <w:bottom w:val="single" w:sz="4" w:space="1" w:color="auto"/>
          <w:right w:val="single" w:sz="4" w:space="4" w:color="auto"/>
        </w:pBdr>
        <w:ind w:left="567" w:right="133"/>
        <w:rPr>
          <w:color w:val="auto"/>
          <w:kern w:val="24"/>
          <w:sz w:val="24"/>
        </w:rPr>
      </w:pPr>
    </w:p>
    <w:p w14:paraId="06E2A140" w14:textId="77777777" w:rsidR="00293A47" w:rsidRPr="006A7979" w:rsidRDefault="00293A47" w:rsidP="002307ED">
      <w:pPr>
        <w:pBdr>
          <w:top w:val="single" w:sz="4" w:space="1" w:color="auto"/>
          <w:left w:val="single" w:sz="4" w:space="4" w:color="auto"/>
          <w:bottom w:val="single" w:sz="4" w:space="1" w:color="auto"/>
          <w:right w:val="single" w:sz="4" w:space="4" w:color="auto"/>
        </w:pBdr>
        <w:ind w:left="567" w:right="133"/>
        <w:rPr>
          <w:color w:val="auto"/>
          <w:kern w:val="24"/>
          <w:sz w:val="24"/>
        </w:rPr>
      </w:pPr>
    </w:p>
    <w:p w14:paraId="7611F96E" w14:textId="77777777" w:rsidR="002307ED" w:rsidRPr="006A7979" w:rsidRDefault="002307ED" w:rsidP="002307ED">
      <w:pPr>
        <w:pBdr>
          <w:top w:val="single" w:sz="4" w:space="1" w:color="auto"/>
          <w:left w:val="single" w:sz="4" w:space="4" w:color="auto"/>
          <w:bottom w:val="single" w:sz="4" w:space="1" w:color="auto"/>
          <w:right w:val="single" w:sz="4" w:space="4" w:color="auto"/>
        </w:pBdr>
        <w:ind w:left="567" w:right="133"/>
        <w:rPr>
          <w:color w:val="auto"/>
          <w:kern w:val="24"/>
          <w:sz w:val="24"/>
        </w:rPr>
      </w:pPr>
    </w:p>
    <w:p w14:paraId="115715B8" w14:textId="77777777" w:rsidR="002307ED" w:rsidRPr="006A7979" w:rsidRDefault="002307ED" w:rsidP="002307ED">
      <w:pPr>
        <w:pBdr>
          <w:top w:val="single" w:sz="4" w:space="1" w:color="auto"/>
          <w:left w:val="single" w:sz="4" w:space="4" w:color="auto"/>
          <w:bottom w:val="single" w:sz="4" w:space="1" w:color="auto"/>
          <w:right w:val="single" w:sz="4" w:space="4" w:color="auto"/>
        </w:pBdr>
        <w:ind w:left="567" w:right="133"/>
        <w:rPr>
          <w:color w:val="auto"/>
          <w:kern w:val="24"/>
          <w:sz w:val="24"/>
        </w:rPr>
      </w:pPr>
    </w:p>
    <w:p w14:paraId="08BF46C8" w14:textId="77777777" w:rsidR="002307ED" w:rsidRPr="006A7979" w:rsidRDefault="002307ED" w:rsidP="002307ED">
      <w:pPr>
        <w:pBdr>
          <w:top w:val="single" w:sz="4" w:space="1" w:color="auto"/>
          <w:left w:val="single" w:sz="4" w:space="4" w:color="auto"/>
          <w:bottom w:val="single" w:sz="4" w:space="1" w:color="auto"/>
          <w:right w:val="single" w:sz="4" w:space="4" w:color="auto"/>
        </w:pBdr>
        <w:ind w:left="567" w:right="133"/>
        <w:rPr>
          <w:color w:val="auto"/>
          <w:kern w:val="24"/>
          <w:sz w:val="24"/>
        </w:rPr>
      </w:pPr>
    </w:p>
    <w:p w14:paraId="1768B6B4" w14:textId="77777777" w:rsidR="005F1F9F" w:rsidRPr="006A7979" w:rsidRDefault="005F1F9F" w:rsidP="00C913E3">
      <w:pPr>
        <w:rPr>
          <w:color w:val="auto"/>
          <w:kern w:val="24"/>
          <w:sz w:val="24"/>
        </w:rPr>
      </w:pPr>
    </w:p>
    <w:p w14:paraId="3D4AFA35" w14:textId="77777777" w:rsidR="00D155F5" w:rsidRPr="006A7979" w:rsidRDefault="00D155F5" w:rsidP="00C913E3">
      <w:pPr>
        <w:rPr>
          <w:color w:val="auto"/>
          <w:kern w:val="24"/>
          <w:sz w:val="24"/>
        </w:rPr>
      </w:pPr>
    </w:p>
    <w:p w14:paraId="54EFBE95" w14:textId="77777777" w:rsidR="00D155F5" w:rsidRPr="006A7979" w:rsidRDefault="00D155F5" w:rsidP="00C913E3">
      <w:pPr>
        <w:rPr>
          <w:color w:val="auto"/>
          <w:kern w:val="24"/>
          <w:sz w:val="24"/>
        </w:rPr>
      </w:pPr>
    </w:p>
    <w:p w14:paraId="301D709F" w14:textId="774DBBF1" w:rsidR="003B7D8E" w:rsidRPr="006A7979" w:rsidRDefault="00127B2E" w:rsidP="00127B2E">
      <w:pPr>
        <w:ind w:left="993" w:hanging="426"/>
        <w:rPr>
          <w:rFonts w:cs="Arial"/>
          <w:color w:val="auto"/>
          <w:sz w:val="24"/>
        </w:rPr>
      </w:pPr>
      <w:r>
        <w:rPr>
          <w:rFonts w:cs="Arial"/>
          <w:color w:val="auto"/>
          <w:sz w:val="24"/>
        </w:rPr>
        <w:t>11</w:t>
      </w:r>
      <w:r w:rsidR="00D155F5" w:rsidRPr="006A7979">
        <w:rPr>
          <w:rFonts w:cs="Arial"/>
          <w:color w:val="auto"/>
          <w:sz w:val="24"/>
        </w:rPr>
        <w:t>.</w:t>
      </w:r>
      <w:r w:rsidR="00A35CF4" w:rsidRPr="006A7979">
        <w:rPr>
          <w:rFonts w:cs="Arial"/>
          <w:color w:val="auto"/>
          <w:sz w:val="24"/>
        </w:rPr>
        <w:t xml:space="preserve"> </w:t>
      </w:r>
      <w:r w:rsidR="003B7D8E" w:rsidRPr="006A7979">
        <w:rPr>
          <w:rFonts w:cs="Arial"/>
          <w:color w:val="auto"/>
          <w:sz w:val="24"/>
        </w:rPr>
        <w:t xml:space="preserve"> Do you agree with our proposals </w:t>
      </w:r>
      <w:r w:rsidR="006A33F2" w:rsidRPr="006A7979">
        <w:rPr>
          <w:rFonts w:cs="Arial"/>
          <w:color w:val="auto"/>
          <w:sz w:val="24"/>
        </w:rPr>
        <w:t xml:space="preserve">for </w:t>
      </w:r>
      <w:r w:rsidR="003B7D8E" w:rsidRPr="006A7979">
        <w:rPr>
          <w:rFonts w:cs="Arial"/>
          <w:color w:val="auto"/>
          <w:sz w:val="24"/>
        </w:rPr>
        <w:t>Section G4</w:t>
      </w:r>
      <w:r w:rsidR="007B7145" w:rsidRPr="006A7979">
        <w:rPr>
          <w:rFonts w:cs="Arial"/>
          <w:color w:val="auto"/>
          <w:sz w:val="24"/>
        </w:rPr>
        <w:t>: multiple breaches</w:t>
      </w:r>
    </w:p>
    <w:tbl>
      <w:tblPr>
        <w:tblW w:w="9720" w:type="dxa"/>
        <w:jc w:val="center"/>
        <w:tblLayout w:type="fixed"/>
        <w:tblLook w:val="0000" w:firstRow="0" w:lastRow="0" w:firstColumn="0" w:lastColumn="0" w:noHBand="0" w:noVBand="0"/>
      </w:tblPr>
      <w:tblGrid>
        <w:gridCol w:w="9720"/>
      </w:tblGrid>
      <w:tr w:rsidR="00706039" w:rsidRPr="006A7979" w14:paraId="49D9BAB8" w14:textId="77777777" w:rsidTr="00711D2D">
        <w:trPr>
          <w:cantSplit/>
          <w:trHeight w:val="388"/>
          <w:jc w:val="center"/>
        </w:trPr>
        <w:tc>
          <w:tcPr>
            <w:tcW w:w="9720" w:type="dxa"/>
            <w:shd w:val="clear" w:color="auto" w:fill="auto"/>
          </w:tcPr>
          <w:tbl>
            <w:tblPr>
              <w:tblW w:w="9720" w:type="dxa"/>
              <w:jc w:val="center"/>
              <w:tblLayout w:type="fixed"/>
              <w:tblLook w:val="0000" w:firstRow="0" w:lastRow="0" w:firstColumn="0" w:lastColumn="0" w:noHBand="0" w:noVBand="0"/>
            </w:tblPr>
            <w:tblGrid>
              <w:gridCol w:w="9720"/>
            </w:tblGrid>
            <w:tr w:rsidR="00706039" w:rsidRPr="006A7979" w14:paraId="6E791E22" w14:textId="77777777" w:rsidTr="00711D2D">
              <w:trPr>
                <w:cantSplit/>
                <w:trHeight w:val="388"/>
                <w:jc w:val="center"/>
              </w:trPr>
              <w:tc>
                <w:tcPr>
                  <w:tcW w:w="9720" w:type="dxa"/>
                  <w:shd w:val="clear" w:color="auto" w:fill="auto"/>
                </w:tcPr>
                <w:p w14:paraId="0AD0271C" w14:textId="4A2DCDF8" w:rsidR="00706039" w:rsidRPr="006A7979" w:rsidRDefault="00706039" w:rsidP="00202513">
                  <w:pPr>
                    <w:ind w:left="0"/>
                    <w:rPr>
                      <w:rFonts w:cs="Arial"/>
                      <w:color w:val="auto"/>
                      <w:sz w:val="20"/>
                      <w:szCs w:val="20"/>
                    </w:rPr>
                  </w:pPr>
                </w:p>
              </w:tc>
            </w:tr>
            <w:tr w:rsidR="006A7979" w:rsidRPr="006A7979" w14:paraId="0441F26D" w14:textId="77777777" w:rsidTr="006A7979">
              <w:trPr>
                <w:cantSplit/>
                <w:trHeight w:val="370"/>
                <w:jc w:val="center"/>
              </w:trPr>
              <w:tc>
                <w:tcPr>
                  <w:tcW w:w="9720" w:type="dxa"/>
                  <w:shd w:val="clear" w:color="auto" w:fill="auto"/>
                </w:tcPr>
                <w:p w14:paraId="5E9F2A3C" w14:textId="77777777" w:rsidR="006A7979" w:rsidRPr="006A7979" w:rsidRDefault="00000000" w:rsidP="00973786">
                  <w:pPr>
                    <w:ind w:left="599" w:firstLine="138"/>
                    <w:rPr>
                      <w:b w:val="0"/>
                      <w:bCs/>
                      <w:color w:val="auto"/>
                      <w:sz w:val="24"/>
                    </w:rPr>
                  </w:pPr>
                  <w:sdt>
                    <w:sdtPr>
                      <w:rPr>
                        <w:rStyle w:val="bodyboldpurple"/>
                        <w:rFonts w:ascii="Wingdings 2" w:eastAsia="Wingdings 2" w:hAnsi="Wingdings 2" w:cs="Wingdings 2"/>
                        <w:bCs/>
                        <w:color w:val="000000"/>
                        <w:szCs w:val="22"/>
                      </w:rPr>
                      <w:id w:val="2023271621"/>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b w:val="0"/>
                      <w:bCs/>
                      <w:color w:val="auto"/>
                      <w:sz w:val="24"/>
                    </w:rPr>
                    <w:t xml:space="preserve">    Agree</w:t>
                  </w:r>
                </w:p>
                <w:p w14:paraId="1B2429D3" w14:textId="499829FD" w:rsidR="006A7979" w:rsidRPr="006A7979" w:rsidRDefault="00000000" w:rsidP="00973786">
                  <w:pPr>
                    <w:ind w:left="599" w:firstLine="138"/>
                    <w:rPr>
                      <w:b w:val="0"/>
                      <w:bCs/>
                      <w:color w:val="auto"/>
                      <w:sz w:val="24"/>
                    </w:rPr>
                  </w:pPr>
                  <w:sdt>
                    <w:sdtPr>
                      <w:rPr>
                        <w:rStyle w:val="bodyboldpurple"/>
                        <w:rFonts w:ascii="Wingdings 2" w:eastAsia="Wingdings 2" w:hAnsi="Wingdings 2" w:cs="Wingdings 2"/>
                        <w:bCs/>
                        <w:color w:val="000000"/>
                        <w:szCs w:val="22"/>
                      </w:rPr>
                      <w:id w:val="1969162419"/>
                      <w14:checkbox>
                        <w14:checked w14:val="0"/>
                        <w14:checkedState w14:val="2612" w14:font="MS Gothic"/>
                        <w14:uncheckedState w14:val="2610" w14:font="MS Gothic"/>
                      </w14:checkbox>
                    </w:sdtPr>
                    <w:sdtContent>
                      <w:r w:rsidR="00255BAE">
                        <w:rPr>
                          <w:rStyle w:val="bodyboldpurple"/>
                          <w:rFonts w:ascii="MS Gothic" w:eastAsia="MS Gothic" w:hAnsi="MS Gothic" w:cs="Wingdings 2" w:hint="eastAsia"/>
                          <w:bCs/>
                          <w:color w:val="000000"/>
                          <w:szCs w:val="22"/>
                        </w:rPr>
                        <w:t>☐</w:t>
                      </w:r>
                    </w:sdtContent>
                  </w:sdt>
                  <w:r w:rsidR="006A7979" w:rsidRPr="006A7979">
                    <w:rPr>
                      <w:b w:val="0"/>
                      <w:bCs/>
                      <w:color w:val="auto"/>
                      <w:sz w:val="24"/>
                    </w:rPr>
                    <w:t xml:space="preserve">    Disagree</w:t>
                  </w:r>
                </w:p>
                <w:p w14:paraId="660C6314" w14:textId="556537F4" w:rsidR="006A7979" w:rsidRPr="006A7979" w:rsidRDefault="00000000" w:rsidP="00973786">
                  <w:pPr>
                    <w:ind w:left="599" w:firstLine="138"/>
                    <w:rPr>
                      <w:rFonts w:eastAsia="Wingdings 2" w:cs="Arial"/>
                      <w:b w:val="0"/>
                      <w:bCs/>
                      <w:color w:val="auto"/>
                      <w:sz w:val="24"/>
                    </w:rPr>
                  </w:pPr>
                  <w:sdt>
                    <w:sdtPr>
                      <w:rPr>
                        <w:rStyle w:val="bodyboldpurple"/>
                        <w:rFonts w:ascii="Wingdings 2" w:eastAsia="Wingdings 2" w:hAnsi="Wingdings 2" w:cs="Wingdings 2"/>
                        <w:bCs/>
                        <w:color w:val="000000"/>
                        <w:szCs w:val="22"/>
                      </w:rPr>
                      <w:id w:val="365109113"/>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Fonts w:ascii="Wingdings 2" w:eastAsia="Wingdings 2" w:hAnsi="Wingdings 2" w:cs="Wingdings 2"/>
                      <w:b w:val="0"/>
                      <w:bCs/>
                      <w:color w:val="auto"/>
                      <w:sz w:val="24"/>
                    </w:rPr>
                    <w:t xml:space="preserve"> </w:t>
                  </w:r>
                  <w:r w:rsidR="006A7979" w:rsidRPr="006A7979">
                    <w:rPr>
                      <w:rFonts w:eastAsia="Wingdings 2" w:cs="Arial"/>
                      <w:b w:val="0"/>
                      <w:bCs/>
                      <w:color w:val="auto"/>
                      <w:sz w:val="24"/>
                    </w:rPr>
                    <w:t>Neither agree or disagree</w:t>
                  </w:r>
                </w:p>
              </w:tc>
            </w:tr>
            <w:tr w:rsidR="006A7979" w:rsidRPr="006A7979" w14:paraId="594352FF" w14:textId="77777777" w:rsidTr="00711D2D">
              <w:trPr>
                <w:cantSplit/>
                <w:trHeight w:val="388"/>
                <w:jc w:val="center"/>
              </w:trPr>
              <w:tc>
                <w:tcPr>
                  <w:tcW w:w="9720" w:type="dxa"/>
                  <w:shd w:val="clear" w:color="auto" w:fill="auto"/>
                </w:tcPr>
                <w:p w14:paraId="70FDF23F" w14:textId="1FA5BF95" w:rsidR="006A7979" w:rsidRPr="006A7979" w:rsidRDefault="00000000" w:rsidP="00973786">
                  <w:pPr>
                    <w:ind w:left="599" w:firstLine="138"/>
                    <w:rPr>
                      <w:rFonts w:ascii="Wingdings 2" w:eastAsia="Wingdings 2" w:hAnsi="Wingdings 2" w:cs="Wingdings 2"/>
                      <w:b w:val="0"/>
                      <w:bCs/>
                      <w:color w:val="auto"/>
                      <w:sz w:val="24"/>
                    </w:rPr>
                  </w:pPr>
                  <w:sdt>
                    <w:sdtPr>
                      <w:rPr>
                        <w:rStyle w:val="bodyboldpurple"/>
                        <w:rFonts w:ascii="Wingdings 2" w:eastAsia="Wingdings 2" w:hAnsi="Wingdings 2" w:cs="Wingdings 2"/>
                        <w:bCs/>
                        <w:color w:val="000000"/>
                        <w:szCs w:val="22"/>
                      </w:rPr>
                      <w:id w:val="-1601561088"/>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b w:val="0"/>
                      <w:bCs/>
                      <w:color w:val="auto"/>
                      <w:sz w:val="24"/>
                    </w:rPr>
                    <w:t xml:space="preserve">    Not applicable</w:t>
                  </w:r>
                </w:p>
              </w:tc>
            </w:tr>
          </w:tbl>
          <w:p w14:paraId="2E6DEAE9" w14:textId="7065C1FE" w:rsidR="00706039" w:rsidRPr="006A7979" w:rsidRDefault="00706039" w:rsidP="00706039">
            <w:pPr>
              <w:ind w:left="23"/>
              <w:rPr>
                <w:rFonts w:cs="Arial"/>
                <w:color w:val="auto"/>
                <w:sz w:val="24"/>
              </w:rPr>
            </w:pPr>
          </w:p>
        </w:tc>
      </w:tr>
    </w:tbl>
    <w:p w14:paraId="65006DF5" w14:textId="51F1471A" w:rsidR="00A150FC" w:rsidRPr="006A7979" w:rsidRDefault="00F47D80" w:rsidP="00372016">
      <w:pPr>
        <w:ind w:firstLine="425"/>
        <w:rPr>
          <w:color w:val="auto"/>
          <w:kern w:val="24"/>
          <w:sz w:val="24"/>
        </w:rPr>
      </w:pPr>
      <w:r w:rsidRPr="006A7979">
        <w:rPr>
          <w:color w:val="auto"/>
          <w:kern w:val="24"/>
          <w:sz w:val="24"/>
        </w:rPr>
        <w:t>P</w:t>
      </w:r>
      <w:r w:rsidR="005C475C" w:rsidRPr="006A7979">
        <w:rPr>
          <w:color w:val="auto"/>
          <w:kern w:val="24"/>
          <w:sz w:val="24"/>
        </w:rPr>
        <w:t xml:space="preserve">lease </w:t>
      </w:r>
      <w:r w:rsidR="00A150FC" w:rsidRPr="006A7979">
        <w:rPr>
          <w:color w:val="auto"/>
          <w:kern w:val="24"/>
          <w:sz w:val="24"/>
        </w:rPr>
        <w:t xml:space="preserve">provide further explanation to support your response </w:t>
      </w:r>
    </w:p>
    <w:p w14:paraId="46024A91" w14:textId="373E90C5" w:rsidR="007378DA" w:rsidRPr="006A7979" w:rsidRDefault="007378DA" w:rsidP="00372016">
      <w:pPr>
        <w:pBdr>
          <w:top w:val="single" w:sz="4" w:space="1" w:color="auto"/>
          <w:left w:val="single" w:sz="4" w:space="4" w:color="auto"/>
          <w:bottom w:val="single" w:sz="4" w:space="1" w:color="auto"/>
          <w:right w:val="single" w:sz="4" w:space="4" w:color="auto"/>
        </w:pBdr>
        <w:ind w:left="567"/>
        <w:rPr>
          <w:color w:val="auto"/>
          <w:kern w:val="24"/>
          <w:sz w:val="24"/>
        </w:rPr>
      </w:pPr>
    </w:p>
    <w:p w14:paraId="3C0EEEDF" w14:textId="77777777" w:rsidR="00D155F5" w:rsidRDefault="00D155F5" w:rsidP="00372016">
      <w:pPr>
        <w:pBdr>
          <w:top w:val="single" w:sz="4" w:space="1" w:color="auto"/>
          <w:left w:val="single" w:sz="4" w:space="4" w:color="auto"/>
          <w:bottom w:val="single" w:sz="4" w:space="1" w:color="auto"/>
          <w:right w:val="single" w:sz="4" w:space="4" w:color="auto"/>
        </w:pBdr>
        <w:ind w:left="567"/>
        <w:rPr>
          <w:color w:val="auto"/>
          <w:kern w:val="24"/>
          <w:sz w:val="24"/>
        </w:rPr>
      </w:pPr>
    </w:p>
    <w:p w14:paraId="00342B45" w14:textId="77777777" w:rsidR="00744E26" w:rsidRDefault="00744E26" w:rsidP="00372016">
      <w:pPr>
        <w:pBdr>
          <w:top w:val="single" w:sz="4" w:space="1" w:color="auto"/>
          <w:left w:val="single" w:sz="4" w:space="4" w:color="auto"/>
          <w:bottom w:val="single" w:sz="4" w:space="1" w:color="auto"/>
          <w:right w:val="single" w:sz="4" w:space="4" w:color="auto"/>
        </w:pBdr>
        <w:ind w:left="567"/>
        <w:rPr>
          <w:color w:val="auto"/>
          <w:kern w:val="24"/>
          <w:sz w:val="24"/>
        </w:rPr>
      </w:pPr>
    </w:p>
    <w:p w14:paraId="1D66A58E" w14:textId="77777777" w:rsidR="00744E26" w:rsidRPr="006A7979" w:rsidRDefault="00744E26" w:rsidP="00372016">
      <w:pPr>
        <w:pBdr>
          <w:top w:val="single" w:sz="4" w:space="1" w:color="auto"/>
          <w:left w:val="single" w:sz="4" w:space="4" w:color="auto"/>
          <w:bottom w:val="single" w:sz="4" w:space="1" w:color="auto"/>
          <w:right w:val="single" w:sz="4" w:space="4" w:color="auto"/>
        </w:pBdr>
        <w:ind w:left="567"/>
        <w:rPr>
          <w:color w:val="auto"/>
          <w:kern w:val="24"/>
          <w:sz w:val="24"/>
        </w:rPr>
      </w:pPr>
    </w:p>
    <w:p w14:paraId="6A86F15E" w14:textId="77777777" w:rsidR="00293A47" w:rsidRPr="006A7979" w:rsidRDefault="00293A47" w:rsidP="00372016">
      <w:pPr>
        <w:pBdr>
          <w:top w:val="single" w:sz="4" w:space="1" w:color="auto"/>
          <w:left w:val="single" w:sz="4" w:space="4" w:color="auto"/>
          <w:bottom w:val="single" w:sz="4" w:space="1" w:color="auto"/>
          <w:right w:val="single" w:sz="4" w:space="4" w:color="auto"/>
        </w:pBdr>
        <w:ind w:left="567"/>
        <w:rPr>
          <w:color w:val="auto"/>
          <w:kern w:val="24"/>
          <w:sz w:val="24"/>
        </w:rPr>
      </w:pPr>
    </w:p>
    <w:p w14:paraId="5FC60287" w14:textId="77777777" w:rsidR="00D155F5" w:rsidRPr="006A7979" w:rsidRDefault="00D155F5" w:rsidP="00372016">
      <w:pPr>
        <w:pBdr>
          <w:top w:val="single" w:sz="4" w:space="1" w:color="auto"/>
          <w:left w:val="single" w:sz="4" w:space="4" w:color="auto"/>
          <w:bottom w:val="single" w:sz="4" w:space="1" w:color="auto"/>
          <w:right w:val="single" w:sz="4" w:space="4" w:color="auto"/>
        </w:pBdr>
        <w:ind w:left="567"/>
        <w:rPr>
          <w:color w:val="auto"/>
          <w:kern w:val="24"/>
          <w:sz w:val="24"/>
        </w:rPr>
      </w:pPr>
    </w:p>
    <w:p w14:paraId="04E906C9" w14:textId="77777777" w:rsidR="00C913E3" w:rsidRPr="006A7979" w:rsidRDefault="00C913E3" w:rsidP="003B7D8E">
      <w:pPr>
        <w:ind w:left="23"/>
        <w:rPr>
          <w:rFonts w:cs="Arial"/>
          <w:color w:val="auto"/>
          <w:sz w:val="24"/>
        </w:rPr>
      </w:pPr>
    </w:p>
    <w:p w14:paraId="38B31FBA" w14:textId="77777777" w:rsidR="005C475C" w:rsidRPr="006A7979" w:rsidRDefault="005C475C" w:rsidP="003B7D8E">
      <w:pPr>
        <w:ind w:left="23"/>
        <w:rPr>
          <w:rFonts w:cs="Arial"/>
          <w:color w:val="auto"/>
          <w:sz w:val="24"/>
        </w:rPr>
      </w:pPr>
    </w:p>
    <w:p w14:paraId="222288AD" w14:textId="46E03343" w:rsidR="00372016" w:rsidRPr="00127B2E" w:rsidRDefault="003B7D8E" w:rsidP="00127B2E">
      <w:pPr>
        <w:pStyle w:val="ListParagraph"/>
        <w:numPr>
          <w:ilvl w:val="0"/>
          <w:numId w:val="25"/>
        </w:numPr>
        <w:ind w:hanging="603"/>
        <w:rPr>
          <w:rFonts w:cs="Arial"/>
          <w:b/>
          <w:bCs/>
        </w:rPr>
      </w:pPr>
      <w:r w:rsidRPr="00127B2E">
        <w:rPr>
          <w:rFonts w:cs="Arial"/>
          <w:b/>
          <w:bCs/>
        </w:rPr>
        <w:t xml:space="preserve">Do you agree with our proposals </w:t>
      </w:r>
      <w:r w:rsidR="00584C34" w:rsidRPr="00127B2E">
        <w:rPr>
          <w:rFonts w:cs="Arial"/>
          <w:b/>
          <w:bCs/>
        </w:rPr>
        <w:t xml:space="preserve">for </w:t>
      </w:r>
      <w:r w:rsidRPr="00127B2E">
        <w:rPr>
          <w:rFonts w:cs="Arial"/>
          <w:b/>
          <w:bCs/>
        </w:rPr>
        <w:t>Section G5</w:t>
      </w:r>
      <w:r w:rsidR="00CD3A7D" w:rsidRPr="00127B2E">
        <w:rPr>
          <w:rFonts w:cs="Arial"/>
          <w:b/>
          <w:bCs/>
        </w:rPr>
        <w:t xml:space="preserve">: Civil penalties for installations and </w:t>
      </w:r>
      <w:r w:rsidR="00FC0C90" w:rsidRPr="00127B2E">
        <w:rPr>
          <w:rFonts w:cs="Arial"/>
          <w:b/>
          <w:bCs/>
        </w:rPr>
        <w:t>aviation?</w:t>
      </w:r>
    </w:p>
    <w:tbl>
      <w:tblPr>
        <w:tblW w:w="9720" w:type="dxa"/>
        <w:jc w:val="center"/>
        <w:tblLayout w:type="fixed"/>
        <w:tblLook w:val="0000" w:firstRow="0" w:lastRow="0" w:firstColumn="0" w:lastColumn="0" w:noHBand="0" w:noVBand="0"/>
      </w:tblPr>
      <w:tblGrid>
        <w:gridCol w:w="9720"/>
      </w:tblGrid>
      <w:tr w:rsidR="00706039" w:rsidRPr="006A7979" w14:paraId="7AAD8562" w14:textId="77777777" w:rsidTr="00711D2D">
        <w:trPr>
          <w:cantSplit/>
          <w:trHeight w:val="388"/>
          <w:jc w:val="center"/>
        </w:trPr>
        <w:tc>
          <w:tcPr>
            <w:tcW w:w="9720" w:type="dxa"/>
            <w:shd w:val="clear" w:color="auto" w:fill="auto"/>
          </w:tcPr>
          <w:tbl>
            <w:tblPr>
              <w:tblW w:w="9720" w:type="dxa"/>
              <w:jc w:val="center"/>
              <w:tblLayout w:type="fixed"/>
              <w:tblLook w:val="0000" w:firstRow="0" w:lastRow="0" w:firstColumn="0" w:lastColumn="0" w:noHBand="0" w:noVBand="0"/>
            </w:tblPr>
            <w:tblGrid>
              <w:gridCol w:w="9720"/>
            </w:tblGrid>
            <w:tr w:rsidR="006A7979" w:rsidRPr="006A7979" w14:paraId="6320E8F9" w14:textId="77777777" w:rsidTr="00711D2D">
              <w:trPr>
                <w:cantSplit/>
                <w:trHeight w:val="388"/>
                <w:jc w:val="center"/>
              </w:trPr>
              <w:tc>
                <w:tcPr>
                  <w:tcW w:w="9720" w:type="dxa"/>
                  <w:shd w:val="clear" w:color="auto" w:fill="auto"/>
                </w:tcPr>
                <w:p w14:paraId="3E1CA7FC" w14:textId="77777777" w:rsidR="006A7979" w:rsidRPr="006A7979" w:rsidRDefault="00000000" w:rsidP="00973786">
                  <w:pPr>
                    <w:ind w:left="595" w:firstLine="142"/>
                    <w:rPr>
                      <w:b w:val="0"/>
                      <w:bCs/>
                      <w:color w:val="auto"/>
                      <w:sz w:val="24"/>
                    </w:rPr>
                  </w:pPr>
                  <w:sdt>
                    <w:sdtPr>
                      <w:rPr>
                        <w:rStyle w:val="bodyboldpurple"/>
                        <w:rFonts w:ascii="Wingdings 2" w:eastAsia="Wingdings 2" w:hAnsi="Wingdings 2" w:cs="Wingdings 2"/>
                        <w:bCs/>
                        <w:color w:val="000000"/>
                        <w:szCs w:val="22"/>
                      </w:rPr>
                      <w:id w:val="1268425917"/>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b w:val="0"/>
                      <w:bCs/>
                      <w:color w:val="auto"/>
                      <w:sz w:val="24"/>
                    </w:rPr>
                    <w:t xml:space="preserve">    Agree</w:t>
                  </w:r>
                </w:p>
                <w:p w14:paraId="6C6556B2" w14:textId="77777777" w:rsidR="006A7979" w:rsidRPr="006A7979" w:rsidRDefault="00000000" w:rsidP="00973786">
                  <w:pPr>
                    <w:ind w:left="595" w:firstLine="142"/>
                    <w:rPr>
                      <w:b w:val="0"/>
                      <w:bCs/>
                      <w:color w:val="auto"/>
                      <w:sz w:val="24"/>
                    </w:rPr>
                  </w:pPr>
                  <w:sdt>
                    <w:sdtPr>
                      <w:rPr>
                        <w:rStyle w:val="bodyboldpurple"/>
                        <w:rFonts w:ascii="Wingdings 2" w:eastAsia="Wingdings 2" w:hAnsi="Wingdings 2" w:cs="Wingdings 2"/>
                        <w:bCs/>
                        <w:color w:val="000000"/>
                        <w:szCs w:val="22"/>
                      </w:rPr>
                      <w:id w:val="1006550674"/>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b w:val="0"/>
                      <w:bCs/>
                      <w:color w:val="auto"/>
                      <w:sz w:val="24"/>
                    </w:rPr>
                    <w:t xml:space="preserve">    Disagree</w:t>
                  </w:r>
                </w:p>
                <w:p w14:paraId="7BB4D373" w14:textId="06BBD6F0" w:rsidR="006A7979" w:rsidRPr="006A7979" w:rsidRDefault="00000000" w:rsidP="00973786">
                  <w:pPr>
                    <w:ind w:left="595" w:firstLine="142"/>
                    <w:rPr>
                      <w:rFonts w:eastAsia="Wingdings 2" w:cs="Arial"/>
                      <w:b w:val="0"/>
                      <w:bCs/>
                      <w:color w:val="auto"/>
                      <w:sz w:val="24"/>
                    </w:rPr>
                  </w:pPr>
                  <w:sdt>
                    <w:sdtPr>
                      <w:rPr>
                        <w:rStyle w:val="bodyboldpurple"/>
                        <w:rFonts w:ascii="Wingdings 2" w:eastAsia="Wingdings 2" w:hAnsi="Wingdings 2" w:cs="Wingdings 2"/>
                        <w:bCs/>
                        <w:color w:val="000000"/>
                        <w:szCs w:val="22"/>
                      </w:rPr>
                      <w:id w:val="1601838623"/>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Fonts w:ascii="Wingdings 2" w:eastAsia="Wingdings 2" w:hAnsi="Wingdings 2" w:cs="Wingdings 2"/>
                      <w:b w:val="0"/>
                      <w:bCs/>
                      <w:color w:val="auto"/>
                      <w:sz w:val="24"/>
                    </w:rPr>
                    <w:t xml:space="preserve"> </w:t>
                  </w:r>
                  <w:r w:rsidR="006A7979" w:rsidRPr="006A7979">
                    <w:rPr>
                      <w:rFonts w:eastAsia="Wingdings 2" w:cs="Arial"/>
                      <w:b w:val="0"/>
                      <w:bCs/>
                      <w:color w:val="auto"/>
                      <w:sz w:val="24"/>
                    </w:rPr>
                    <w:t>Neither agree or disagree</w:t>
                  </w:r>
                </w:p>
              </w:tc>
            </w:tr>
            <w:tr w:rsidR="006A7979" w:rsidRPr="006A7979" w14:paraId="28830A13" w14:textId="77777777" w:rsidTr="00711D2D">
              <w:trPr>
                <w:cantSplit/>
                <w:trHeight w:val="388"/>
                <w:jc w:val="center"/>
              </w:trPr>
              <w:tc>
                <w:tcPr>
                  <w:tcW w:w="9720" w:type="dxa"/>
                  <w:shd w:val="clear" w:color="auto" w:fill="auto"/>
                </w:tcPr>
                <w:p w14:paraId="00967E97" w14:textId="5840B422" w:rsidR="006A7979" w:rsidRPr="006A7979" w:rsidRDefault="00000000" w:rsidP="00973786">
                  <w:pPr>
                    <w:ind w:left="595" w:firstLine="142"/>
                    <w:rPr>
                      <w:rFonts w:ascii="Wingdings 2" w:eastAsia="Wingdings 2" w:hAnsi="Wingdings 2" w:cs="Wingdings 2"/>
                      <w:b w:val="0"/>
                      <w:bCs/>
                      <w:color w:val="auto"/>
                      <w:sz w:val="24"/>
                    </w:rPr>
                  </w:pPr>
                  <w:sdt>
                    <w:sdtPr>
                      <w:rPr>
                        <w:rStyle w:val="bodyboldpurple"/>
                        <w:rFonts w:ascii="Wingdings 2" w:eastAsia="Wingdings 2" w:hAnsi="Wingdings 2" w:cs="Wingdings 2"/>
                        <w:bCs/>
                        <w:color w:val="000000"/>
                        <w:szCs w:val="22"/>
                      </w:rPr>
                      <w:id w:val="-515393152"/>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b w:val="0"/>
                      <w:bCs/>
                      <w:color w:val="auto"/>
                      <w:sz w:val="24"/>
                    </w:rPr>
                    <w:t xml:space="preserve">    Not applicable</w:t>
                  </w:r>
                </w:p>
              </w:tc>
            </w:tr>
          </w:tbl>
          <w:p w14:paraId="4C9491E3" w14:textId="6CA40A90" w:rsidR="00706039" w:rsidRPr="006A7979" w:rsidRDefault="00706039" w:rsidP="00706039">
            <w:pPr>
              <w:ind w:left="23"/>
              <w:rPr>
                <w:rFonts w:cs="Arial"/>
                <w:color w:val="auto"/>
                <w:sz w:val="24"/>
              </w:rPr>
            </w:pPr>
          </w:p>
        </w:tc>
      </w:tr>
    </w:tbl>
    <w:p w14:paraId="3A3D2185" w14:textId="77777777" w:rsidR="003B7D8E" w:rsidRPr="006A7979" w:rsidRDefault="003B7D8E" w:rsidP="003E33F6">
      <w:pPr>
        <w:ind w:left="0"/>
        <w:rPr>
          <w:rFonts w:cs="Arial"/>
          <w:color w:val="auto"/>
          <w:sz w:val="24"/>
        </w:rPr>
      </w:pPr>
    </w:p>
    <w:p w14:paraId="083473B2" w14:textId="5A06111E" w:rsidR="005C475C" w:rsidRPr="006A7979" w:rsidRDefault="00DD2324" w:rsidP="00372016">
      <w:pPr>
        <w:ind w:left="567"/>
        <w:rPr>
          <w:color w:val="auto"/>
          <w:kern w:val="24"/>
          <w:sz w:val="24"/>
        </w:rPr>
      </w:pPr>
      <w:r w:rsidRPr="006A7979">
        <w:rPr>
          <w:color w:val="auto"/>
          <w:kern w:val="24"/>
          <w:sz w:val="24"/>
        </w:rPr>
        <w:t xml:space="preserve"> </w:t>
      </w:r>
      <w:r w:rsidR="005C475C" w:rsidRPr="006A7979">
        <w:rPr>
          <w:color w:val="auto"/>
          <w:kern w:val="24"/>
          <w:sz w:val="24"/>
        </w:rPr>
        <w:t>Please</w:t>
      </w:r>
      <w:r w:rsidR="00D155F5" w:rsidRPr="006A7979">
        <w:rPr>
          <w:color w:val="auto"/>
          <w:kern w:val="24"/>
          <w:sz w:val="24"/>
        </w:rPr>
        <w:t xml:space="preserve"> </w:t>
      </w:r>
      <w:r w:rsidR="005C475C" w:rsidRPr="006A7979">
        <w:rPr>
          <w:color w:val="auto"/>
          <w:kern w:val="24"/>
          <w:sz w:val="24"/>
        </w:rPr>
        <w:t xml:space="preserve">provide further explanation to support your response </w:t>
      </w:r>
    </w:p>
    <w:p w14:paraId="0EDAF581" w14:textId="77777777" w:rsidR="00692236" w:rsidRPr="006A7979" w:rsidRDefault="00692236" w:rsidP="00D155F5">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65159A89" w14:textId="77777777" w:rsidR="00D155F5" w:rsidRPr="006A7979" w:rsidRDefault="00D155F5" w:rsidP="00D155F5">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722330FE" w14:textId="77777777" w:rsidR="00D155F5" w:rsidRPr="006A7979" w:rsidRDefault="00D155F5" w:rsidP="00D155F5">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1C4E00E2" w14:textId="77777777" w:rsidR="00D155F5" w:rsidRPr="006A7979" w:rsidRDefault="00D155F5" w:rsidP="00D155F5">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531661C6" w14:textId="77777777" w:rsidR="00293A47" w:rsidRPr="006A7979" w:rsidRDefault="00293A47" w:rsidP="00D155F5">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2CB39053" w14:textId="77777777" w:rsidR="003E33F6" w:rsidRPr="006A7979" w:rsidRDefault="003E33F6" w:rsidP="003B7D8E">
      <w:pPr>
        <w:rPr>
          <w:rFonts w:cs="Arial"/>
          <w:color w:val="auto"/>
          <w:sz w:val="24"/>
        </w:rPr>
      </w:pPr>
    </w:p>
    <w:p w14:paraId="6ED36E6B" w14:textId="2B1B0D13" w:rsidR="00977126" w:rsidRPr="00127B2E" w:rsidRDefault="00127B2E" w:rsidP="006C1782">
      <w:pPr>
        <w:pStyle w:val="ListParagraph"/>
        <w:numPr>
          <w:ilvl w:val="0"/>
          <w:numId w:val="25"/>
        </w:numPr>
        <w:ind w:left="1276" w:hanging="709"/>
        <w:rPr>
          <w:rFonts w:cs="Arial"/>
          <w:b/>
        </w:rPr>
      </w:pPr>
      <w:r>
        <w:rPr>
          <w:rFonts w:cs="Arial"/>
          <w:b/>
        </w:rPr>
        <w:t>D</w:t>
      </w:r>
      <w:r w:rsidR="00977126" w:rsidRPr="00127B2E">
        <w:rPr>
          <w:rFonts w:cs="Arial"/>
          <w:b/>
        </w:rPr>
        <w:t xml:space="preserve">o you agree with our proposals </w:t>
      </w:r>
      <w:r w:rsidR="00877C52" w:rsidRPr="00127B2E">
        <w:rPr>
          <w:rFonts w:cs="Arial"/>
          <w:b/>
        </w:rPr>
        <w:t xml:space="preserve">for </w:t>
      </w:r>
      <w:r w:rsidR="00977126" w:rsidRPr="00127B2E">
        <w:rPr>
          <w:rFonts w:cs="Arial"/>
          <w:b/>
        </w:rPr>
        <w:t>Section G6</w:t>
      </w:r>
      <w:r w:rsidR="00F13CE1" w:rsidRPr="00127B2E">
        <w:rPr>
          <w:rFonts w:cs="Arial"/>
          <w:b/>
        </w:rPr>
        <w:t xml:space="preserve">: Requirement to monitor emissions </w:t>
      </w:r>
      <w:r w:rsidR="00881168" w:rsidRPr="00127B2E">
        <w:rPr>
          <w:rFonts w:cs="Arial"/>
          <w:b/>
        </w:rPr>
        <w:t>for installations?</w:t>
      </w:r>
    </w:p>
    <w:tbl>
      <w:tblPr>
        <w:tblW w:w="9720" w:type="dxa"/>
        <w:jc w:val="center"/>
        <w:tblLayout w:type="fixed"/>
        <w:tblLook w:val="0000" w:firstRow="0" w:lastRow="0" w:firstColumn="0" w:lastColumn="0" w:noHBand="0" w:noVBand="0"/>
      </w:tblPr>
      <w:tblGrid>
        <w:gridCol w:w="9720"/>
      </w:tblGrid>
      <w:tr w:rsidR="003E46B8" w:rsidRPr="006A7979" w14:paraId="4CD86456" w14:textId="77777777" w:rsidTr="00711D2D">
        <w:trPr>
          <w:cantSplit/>
          <w:trHeight w:val="388"/>
          <w:jc w:val="center"/>
        </w:trPr>
        <w:tc>
          <w:tcPr>
            <w:tcW w:w="9720" w:type="dxa"/>
            <w:shd w:val="clear" w:color="auto" w:fill="auto"/>
          </w:tcPr>
          <w:p w14:paraId="44C8D499" w14:textId="576FF9B6" w:rsidR="003E46B8" w:rsidRPr="006A7979" w:rsidRDefault="00000000" w:rsidP="006C1782">
            <w:pPr>
              <w:ind w:left="170" w:firstLine="567"/>
              <w:rPr>
                <w:b w:val="0"/>
                <w:bCs/>
                <w:color w:val="auto"/>
                <w:sz w:val="24"/>
              </w:rPr>
            </w:pPr>
            <w:sdt>
              <w:sdtPr>
                <w:rPr>
                  <w:b w:val="0"/>
                  <w:bCs/>
                  <w:color w:val="auto"/>
                  <w:sz w:val="24"/>
                </w:rPr>
                <w:id w:val="-64259811"/>
                <w14:checkbox>
                  <w14:checked w14:val="0"/>
                  <w14:checkedState w14:val="2612" w14:font="MS Gothic"/>
                  <w14:uncheckedState w14:val="2610" w14:font="MS Gothic"/>
                </w14:checkbox>
              </w:sdtPr>
              <w:sdtContent>
                <w:r w:rsidR="006A7979">
                  <w:rPr>
                    <w:rFonts w:ascii="MS Gothic" w:eastAsia="MS Gothic" w:hAnsi="MS Gothic" w:hint="eastAsia"/>
                    <w:b w:val="0"/>
                    <w:bCs/>
                    <w:color w:val="auto"/>
                    <w:sz w:val="24"/>
                  </w:rPr>
                  <w:t>☐</w:t>
                </w:r>
              </w:sdtContent>
            </w:sdt>
            <w:r w:rsidR="003E46B8" w:rsidRPr="006A7979">
              <w:rPr>
                <w:b w:val="0"/>
                <w:bCs/>
                <w:color w:val="auto"/>
                <w:sz w:val="24"/>
              </w:rPr>
              <w:t xml:space="preserve">    Agree</w:t>
            </w:r>
          </w:p>
          <w:p w14:paraId="6790BEC2" w14:textId="20BD629C" w:rsidR="003E46B8" w:rsidRPr="006A7979" w:rsidRDefault="00000000" w:rsidP="006C1782">
            <w:pPr>
              <w:ind w:left="170" w:firstLine="567"/>
              <w:rPr>
                <w:b w:val="0"/>
                <w:bCs/>
                <w:color w:val="auto"/>
                <w:sz w:val="24"/>
              </w:rPr>
            </w:pPr>
            <w:sdt>
              <w:sdtPr>
                <w:rPr>
                  <w:b w:val="0"/>
                  <w:bCs/>
                  <w:color w:val="auto"/>
                  <w:sz w:val="24"/>
                </w:rPr>
                <w:id w:val="-1300751328"/>
                <w14:checkbox>
                  <w14:checked w14:val="0"/>
                  <w14:checkedState w14:val="2612" w14:font="MS Gothic"/>
                  <w14:uncheckedState w14:val="2610" w14:font="MS Gothic"/>
                </w14:checkbox>
              </w:sdtPr>
              <w:sdtContent>
                <w:r w:rsidR="006A7979">
                  <w:rPr>
                    <w:rFonts w:ascii="MS Gothic" w:eastAsia="MS Gothic" w:hAnsi="MS Gothic" w:hint="eastAsia"/>
                    <w:b w:val="0"/>
                    <w:bCs/>
                    <w:color w:val="auto"/>
                    <w:sz w:val="24"/>
                  </w:rPr>
                  <w:t>☐</w:t>
                </w:r>
              </w:sdtContent>
            </w:sdt>
            <w:r w:rsidR="003E46B8" w:rsidRPr="006A7979">
              <w:rPr>
                <w:b w:val="0"/>
                <w:bCs/>
                <w:color w:val="auto"/>
                <w:sz w:val="24"/>
              </w:rPr>
              <w:t xml:space="preserve">    Disagree</w:t>
            </w:r>
          </w:p>
          <w:p w14:paraId="22951877" w14:textId="7A96ED3A" w:rsidR="003E46B8" w:rsidRPr="006A7979" w:rsidRDefault="00000000" w:rsidP="006C1782">
            <w:pPr>
              <w:ind w:left="170" w:firstLine="567"/>
              <w:rPr>
                <w:rFonts w:eastAsia="Wingdings 2" w:cs="Arial"/>
                <w:b w:val="0"/>
                <w:bCs/>
                <w:color w:val="auto"/>
                <w:sz w:val="24"/>
              </w:rPr>
            </w:pPr>
            <w:sdt>
              <w:sdtPr>
                <w:rPr>
                  <w:rFonts w:ascii="Wingdings 2" w:eastAsia="Wingdings 2" w:hAnsi="Wingdings 2" w:cs="Wingdings 2"/>
                  <w:b w:val="0"/>
                  <w:bCs/>
                  <w:color w:val="auto"/>
                  <w:sz w:val="24"/>
                </w:rPr>
                <w:id w:val="-861288782"/>
                <w14:checkbox>
                  <w14:checked w14:val="0"/>
                  <w14:checkedState w14:val="2612" w14:font="MS Gothic"/>
                  <w14:uncheckedState w14:val="2610" w14:font="MS Gothic"/>
                </w14:checkbox>
              </w:sdtPr>
              <w:sdtContent>
                <w:r w:rsidR="006A7979">
                  <w:rPr>
                    <w:rFonts w:ascii="MS Gothic" w:eastAsia="MS Gothic" w:hAnsi="MS Gothic" w:cs="Wingdings 2" w:hint="eastAsia"/>
                    <w:b w:val="0"/>
                    <w:bCs/>
                    <w:color w:val="auto"/>
                    <w:sz w:val="24"/>
                  </w:rPr>
                  <w:t>☐</w:t>
                </w:r>
              </w:sdtContent>
            </w:sdt>
            <w:r w:rsidR="003E46B8" w:rsidRPr="006A7979">
              <w:rPr>
                <w:rFonts w:ascii="Wingdings 2" w:eastAsia="Wingdings 2" w:hAnsi="Wingdings 2" w:cs="Wingdings 2"/>
                <w:b w:val="0"/>
                <w:bCs/>
                <w:color w:val="auto"/>
                <w:sz w:val="24"/>
              </w:rPr>
              <w:t xml:space="preserve"> </w:t>
            </w:r>
            <w:r w:rsidR="003E46B8" w:rsidRPr="006A7979">
              <w:rPr>
                <w:rFonts w:eastAsia="Wingdings 2" w:cs="Arial"/>
                <w:b w:val="0"/>
                <w:bCs/>
                <w:color w:val="auto"/>
                <w:sz w:val="24"/>
              </w:rPr>
              <w:t>Neither agree or disagree</w:t>
            </w:r>
          </w:p>
        </w:tc>
      </w:tr>
      <w:tr w:rsidR="003E46B8" w:rsidRPr="006A7979" w14:paraId="7739AAF5" w14:textId="77777777" w:rsidTr="00711D2D">
        <w:trPr>
          <w:cantSplit/>
          <w:trHeight w:val="388"/>
          <w:jc w:val="center"/>
        </w:trPr>
        <w:tc>
          <w:tcPr>
            <w:tcW w:w="9720" w:type="dxa"/>
            <w:shd w:val="clear" w:color="auto" w:fill="auto"/>
          </w:tcPr>
          <w:p w14:paraId="248E03EF" w14:textId="7458D509" w:rsidR="003E46B8" w:rsidRPr="006A7979" w:rsidRDefault="00000000" w:rsidP="006C1782">
            <w:pPr>
              <w:ind w:left="170" w:firstLine="567"/>
              <w:rPr>
                <w:rFonts w:ascii="Wingdings 2" w:eastAsia="Wingdings 2" w:hAnsi="Wingdings 2" w:cs="Wingdings 2"/>
                <w:b w:val="0"/>
                <w:bCs/>
                <w:color w:val="auto"/>
                <w:sz w:val="24"/>
              </w:rPr>
            </w:pPr>
            <w:sdt>
              <w:sdtPr>
                <w:rPr>
                  <w:b w:val="0"/>
                  <w:bCs/>
                  <w:color w:val="auto"/>
                  <w:sz w:val="24"/>
                </w:rPr>
                <w:id w:val="383372651"/>
                <w14:checkbox>
                  <w14:checked w14:val="0"/>
                  <w14:checkedState w14:val="2612" w14:font="MS Gothic"/>
                  <w14:uncheckedState w14:val="2610" w14:font="MS Gothic"/>
                </w14:checkbox>
              </w:sdtPr>
              <w:sdtContent>
                <w:r w:rsidR="006A7979">
                  <w:rPr>
                    <w:rFonts w:ascii="MS Gothic" w:eastAsia="MS Gothic" w:hAnsi="MS Gothic" w:hint="eastAsia"/>
                    <w:b w:val="0"/>
                    <w:bCs/>
                    <w:color w:val="auto"/>
                    <w:sz w:val="24"/>
                  </w:rPr>
                  <w:t>☐</w:t>
                </w:r>
              </w:sdtContent>
            </w:sdt>
            <w:r w:rsidR="003E46B8" w:rsidRPr="006A7979">
              <w:rPr>
                <w:b w:val="0"/>
                <w:bCs/>
                <w:color w:val="auto"/>
                <w:sz w:val="24"/>
              </w:rPr>
              <w:t xml:space="preserve">    Not applicable</w:t>
            </w:r>
          </w:p>
        </w:tc>
      </w:tr>
    </w:tbl>
    <w:p w14:paraId="639F3C26" w14:textId="77777777" w:rsidR="00977126" w:rsidRPr="006A7979" w:rsidRDefault="00977126" w:rsidP="003B7D8E">
      <w:pPr>
        <w:ind w:left="23"/>
        <w:rPr>
          <w:rFonts w:cs="Arial"/>
          <w:color w:val="auto"/>
          <w:sz w:val="24"/>
        </w:rPr>
      </w:pPr>
    </w:p>
    <w:p w14:paraId="76394BC9" w14:textId="1AEBC0AA" w:rsidR="00692236" w:rsidRPr="006A7979" w:rsidRDefault="00692236" w:rsidP="006C1782">
      <w:pPr>
        <w:ind w:firstLine="567"/>
        <w:rPr>
          <w:color w:val="auto"/>
          <w:kern w:val="24"/>
          <w:sz w:val="24"/>
        </w:rPr>
      </w:pPr>
      <w:r w:rsidRPr="006A7979">
        <w:rPr>
          <w:color w:val="auto"/>
          <w:kern w:val="24"/>
          <w:sz w:val="24"/>
        </w:rPr>
        <w:t>Please provide further explanation to support your response.</w:t>
      </w:r>
    </w:p>
    <w:p w14:paraId="1FEB930F" w14:textId="77777777" w:rsidR="00952B10" w:rsidRPr="006A7979" w:rsidRDefault="00952B10" w:rsidP="00F16E9F">
      <w:pPr>
        <w:pBdr>
          <w:top w:val="single" w:sz="4" w:space="1" w:color="auto"/>
          <w:left w:val="single" w:sz="4" w:space="4" w:color="auto"/>
          <w:bottom w:val="single" w:sz="4" w:space="1" w:color="auto"/>
          <w:right w:val="single" w:sz="4" w:space="4" w:color="auto"/>
        </w:pBdr>
        <w:ind w:left="567" w:right="984"/>
        <w:rPr>
          <w:color w:val="auto"/>
          <w:kern w:val="24"/>
          <w:sz w:val="24"/>
        </w:rPr>
      </w:pPr>
    </w:p>
    <w:p w14:paraId="1E766249" w14:textId="77777777" w:rsidR="00F16E9F" w:rsidRPr="006A7979" w:rsidRDefault="00F16E9F" w:rsidP="00F16E9F">
      <w:pPr>
        <w:pBdr>
          <w:top w:val="single" w:sz="4" w:space="1" w:color="auto"/>
          <w:left w:val="single" w:sz="4" w:space="4" w:color="auto"/>
          <w:bottom w:val="single" w:sz="4" w:space="1" w:color="auto"/>
          <w:right w:val="single" w:sz="4" w:space="4" w:color="auto"/>
        </w:pBdr>
        <w:ind w:left="567" w:right="984"/>
        <w:rPr>
          <w:color w:val="auto"/>
          <w:kern w:val="24"/>
          <w:sz w:val="24"/>
        </w:rPr>
      </w:pPr>
    </w:p>
    <w:p w14:paraId="4E464645" w14:textId="77777777" w:rsidR="00293A47" w:rsidRPr="006A7979" w:rsidRDefault="00293A47" w:rsidP="00F16E9F">
      <w:pPr>
        <w:pBdr>
          <w:top w:val="single" w:sz="4" w:space="1" w:color="auto"/>
          <w:left w:val="single" w:sz="4" w:space="4" w:color="auto"/>
          <w:bottom w:val="single" w:sz="4" w:space="1" w:color="auto"/>
          <w:right w:val="single" w:sz="4" w:space="4" w:color="auto"/>
        </w:pBdr>
        <w:ind w:left="567" w:right="984"/>
        <w:rPr>
          <w:color w:val="auto"/>
          <w:kern w:val="24"/>
          <w:sz w:val="24"/>
        </w:rPr>
      </w:pPr>
    </w:p>
    <w:p w14:paraId="74DBF8D9" w14:textId="77777777" w:rsidR="00293A47" w:rsidRPr="006A7979" w:rsidRDefault="00293A47" w:rsidP="00F16E9F">
      <w:pPr>
        <w:pBdr>
          <w:top w:val="single" w:sz="4" w:space="1" w:color="auto"/>
          <w:left w:val="single" w:sz="4" w:space="4" w:color="auto"/>
          <w:bottom w:val="single" w:sz="4" w:space="1" w:color="auto"/>
          <w:right w:val="single" w:sz="4" w:space="4" w:color="auto"/>
        </w:pBdr>
        <w:ind w:left="567" w:right="984"/>
        <w:rPr>
          <w:color w:val="auto"/>
          <w:kern w:val="24"/>
          <w:sz w:val="24"/>
        </w:rPr>
      </w:pPr>
    </w:p>
    <w:p w14:paraId="7CC78198" w14:textId="77777777" w:rsidR="00F16E9F" w:rsidRPr="006A7979" w:rsidRDefault="00F16E9F" w:rsidP="00F16E9F">
      <w:pPr>
        <w:pBdr>
          <w:top w:val="single" w:sz="4" w:space="1" w:color="auto"/>
          <w:left w:val="single" w:sz="4" w:space="4" w:color="auto"/>
          <w:bottom w:val="single" w:sz="4" w:space="1" w:color="auto"/>
          <w:right w:val="single" w:sz="4" w:space="4" w:color="auto"/>
        </w:pBdr>
        <w:ind w:left="567" w:right="984"/>
        <w:rPr>
          <w:color w:val="auto"/>
          <w:kern w:val="24"/>
          <w:sz w:val="24"/>
        </w:rPr>
      </w:pPr>
    </w:p>
    <w:p w14:paraId="4EE3AA4B" w14:textId="77777777" w:rsidR="00F16E9F" w:rsidRPr="006A7979" w:rsidRDefault="00F16E9F" w:rsidP="00F16E9F">
      <w:pPr>
        <w:pBdr>
          <w:top w:val="single" w:sz="4" w:space="1" w:color="auto"/>
          <w:left w:val="single" w:sz="4" w:space="4" w:color="auto"/>
          <w:bottom w:val="single" w:sz="4" w:space="1" w:color="auto"/>
          <w:right w:val="single" w:sz="4" w:space="4" w:color="auto"/>
        </w:pBdr>
        <w:ind w:left="567" w:right="984"/>
        <w:rPr>
          <w:color w:val="auto"/>
          <w:kern w:val="24"/>
          <w:sz w:val="24"/>
        </w:rPr>
      </w:pPr>
    </w:p>
    <w:p w14:paraId="3EC4B95E" w14:textId="77777777" w:rsidR="00952B10" w:rsidRPr="006A7979" w:rsidRDefault="00952B10" w:rsidP="00692236">
      <w:pPr>
        <w:rPr>
          <w:color w:val="auto"/>
          <w:kern w:val="24"/>
          <w:sz w:val="24"/>
        </w:rPr>
      </w:pPr>
    </w:p>
    <w:p w14:paraId="3235C6E3" w14:textId="77777777" w:rsidR="00F64185" w:rsidRPr="006A7979" w:rsidRDefault="00F64185" w:rsidP="003B7D8E">
      <w:pPr>
        <w:ind w:left="23"/>
        <w:rPr>
          <w:rFonts w:cs="Arial"/>
          <w:color w:val="auto"/>
          <w:sz w:val="24"/>
        </w:rPr>
      </w:pPr>
    </w:p>
    <w:p w14:paraId="51F4DF1B" w14:textId="051A4299" w:rsidR="003B7D8E" w:rsidRPr="006A7979" w:rsidRDefault="003B7D8E" w:rsidP="006C1782">
      <w:pPr>
        <w:pStyle w:val="ListParagraph"/>
        <w:numPr>
          <w:ilvl w:val="0"/>
          <w:numId w:val="25"/>
        </w:numPr>
        <w:ind w:left="1134" w:hanging="567"/>
        <w:rPr>
          <w:rFonts w:cs="Arial"/>
          <w:b/>
          <w:bCs/>
        </w:rPr>
      </w:pPr>
      <w:r w:rsidRPr="006A7979">
        <w:rPr>
          <w:rFonts w:cs="Arial"/>
          <w:b/>
          <w:bCs/>
        </w:rPr>
        <w:t xml:space="preserve">Do you agree with our proposals </w:t>
      </w:r>
      <w:r w:rsidR="007E0B85" w:rsidRPr="006A7979">
        <w:rPr>
          <w:rFonts w:cs="Arial"/>
          <w:b/>
          <w:bCs/>
        </w:rPr>
        <w:t xml:space="preserve">for </w:t>
      </w:r>
      <w:r w:rsidRPr="006A7979">
        <w:rPr>
          <w:rFonts w:cs="Arial"/>
          <w:b/>
          <w:bCs/>
        </w:rPr>
        <w:t>Section G7</w:t>
      </w:r>
      <w:r w:rsidR="00920403" w:rsidRPr="006A7979">
        <w:rPr>
          <w:rFonts w:cs="Arial"/>
          <w:b/>
          <w:bCs/>
        </w:rPr>
        <w:t>: enforcement notices</w:t>
      </w:r>
    </w:p>
    <w:tbl>
      <w:tblPr>
        <w:tblW w:w="9720" w:type="dxa"/>
        <w:jc w:val="center"/>
        <w:tblLayout w:type="fixed"/>
        <w:tblLook w:val="0000" w:firstRow="0" w:lastRow="0" w:firstColumn="0" w:lastColumn="0" w:noHBand="0" w:noVBand="0"/>
      </w:tblPr>
      <w:tblGrid>
        <w:gridCol w:w="9720"/>
      </w:tblGrid>
      <w:tr w:rsidR="00F9779B" w:rsidRPr="006A7979" w14:paraId="1ADF1615" w14:textId="77777777" w:rsidTr="00711D2D">
        <w:trPr>
          <w:cantSplit/>
          <w:trHeight w:val="388"/>
          <w:jc w:val="center"/>
        </w:trPr>
        <w:tc>
          <w:tcPr>
            <w:tcW w:w="9720" w:type="dxa"/>
            <w:shd w:val="clear" w:color="auto" w:fill="auto"/>
          </w:tcPr>
          <w:p w14:paraId="204227F3" w14:textId="09594ED3" w:rsidR="00F9779B" w:rsidRPr="006A7979" w:rsidRDefault="00000000" w:rsidP="006C1782">
            <w:pPr>
              <w:ind w:left="170" w:firstLine="567"/>
              <w:rPr>
                <w:b w:val="0"/>
                <w:bCs/>
                <w:color w:val="auto"/>
                <w:sz w:val="24"/>
              </w:rPr>
            </w:pPr>
            <w:sdt>
              <w:sdtPr>
                <w:rPr>
                  <w:rFonts w:ascii="Wingdings 2" w:eastAsia="Wingdings 2" w:hAnsi="Wingdings 2" w:cs="Wingdings 2"/>
                  <w:b w:val="0"/>
                  <w:bCs/>
                  <w:color w:val="auto"/>
                  <w:sz w:val="24"/>
                </w:rPr>
                <w:id w:val="-1840462815"/>
                <w14:checkbox>
                  <w14:checked w14:val="0"/>
                  <w14:checkedState w14:val="2612" w14:font="MS Gothic"/>
                  <w14:uncheckedState w14:val="2610" w14:font="MS Gothic"/>
                </w14:checkbox>
              </w:sdtPr>
              <w:sdtContent>
                <w:r w:rsidR="006A7979">
                  <w:rPr>
                    <w:rFonts w:ascii="MS Gothic" w:eastAsia="MS Gothic" w:hAnsi="MS Gothic" w:cs="Wingdings 2" w:hint="eastAsia"/>
                    <w:b w:val="0"/>
                    <w:bCs/>
                    <w:color w:val="auto"/>
                    <w:sz w:val="24"/>
                  </w:rPr>
                  <w:t>☐</w:t>
                </w:r>
              </w:sdtContent>
            </w:sdt>
            <w:r w:rsidR="00F9779B" w:rsidRPr="006A7979">
              <w:rPr>
                <w:b w:val="0"/>
                <w:bCs/>
                <w:color w:val="auto"/>
                <w:sz w:val="24"/>
              </w:rPr>
              <w:t xml:space="preserve">    Agree</w:t>
            </w:r>
          </w:p>
          <w:p w14:paraId="25035950" w14:textId="5B5D1193" w:rsidR="00F9779B" w:rsidRPr="006A7979" w:rsidRDefault="00000000" w:rsidP="006C1782">
            <w:pPr>
              <w:ind w:left="170" w:firstLine="567"/>
              <w:rPr>
                <w:b w:val="0"/>
                <w:bCs/>
                <w:color w:val="auto"/>
                <w:sz w:val="24"/>
              </w:rPr>
            </w:pPr>
            <w:sdt>
              <w:sdtPr>
                <w:rPr>
                  <w:b w:val="0"/>
                  <w:bCs/>
                  <w:color w:val="auto"/>
                  <w:sz w:val="24"/>
                </w:rPr>
                <w:id w:val="780454398"/>
                <w14:checkbox>
                  <w14:checked w14:val="0"/>
                  <w14:checkedState w14:val="2612" w14:font="MS Gothic"/>
                  <w14:uncheckedState w14:val="2610" w14:font="MS Gothic"/>
                </w14:checkbox>
              </w:sdtPr>
              <w:sdtContent>
                <w:r w:rsidR="00255BAE">
                  <w:rPr>
                    <w:rFonts w:ascii="MS Gothic" w:eastAsia="MS Gothic" w:hAnsi="MS Gothic" w:hint="eastAsia"/>
                    <w:b w:val="0"/>
                    <w:bCs/>
                    <w:color w:val="auto"/>
                    <w:sz w:val="24"/>
                  </w:rPr>
                  <w:t>☐</w:t>
                </w:r>
              </w:sdtContent>
            </w:sdt>
            <w:r w:rsidR="00F9779B" w:rsidRPr="006A7979">
              <w:rPr>
                <w:b w:val="0"/>
                <w:bCs/>
                <w:color w:val="auto"/>
                <w:sz w:val="24"/>
              </w:rPr>
              <w:t xml:space="preserve">    Disagree</w:t>
            </w:r>
          </w:p>
          <w:p w14:paraId="2C718A9B" w14:textId="756AC403" w:rsidR="00F9779B" w:rsidRPr="006A7979" w:rsidRDefault="00000000" w:rsidP="006C1782">
            <w:pPr>
              <w:ind w:left="170" w:firstLine="567"/>
              <w:rPr>
                <w:b w:val="0"/>
                <w:bCs/>
                <w:color w:val="auto"/>
                <w:sz w:val="24"/>
              </w:rPr>
            </w:pPr>
            <w:sdt>
              <w:sdtPr>
                <w:rPr>
                  <w:rFonts w:ascii="Wingdings 2" w:eastAsia="Wingdings 2" w:hAnsi="Wingdings 2" w:cs="Wingdings 2"/>
                  <w:b w:val="0"/>
                  <w:bCs/>
                  <w:color w:val="auto"/>
                  <w:sz w:val="24"/>
                </w:rPr>
                <w:id w:val="1185176811"/>
                <w14:checkbox>
                  <w14:checked w14:val="0"/>
                  <w14:checkedState w14:val="2612" w14:font="MS Gothic"/>
                  <w14:uncheckedState w14:val="2610" w14:font="MS Gothic"/>
                </w14:checkbox>
              </w:sdtPr>
              <w:sdtContent>
                <w:r w:rsidR="006A7979">
                  <w:rPr>
                    <w:rFonts w:ascii="MS Gothic" w:eastAsia="MS Gothic" w:hAnsi="MS Gothic" w:cs="Wingdings 2" w:hint="eastAsia"/>
                    <w:b w:val="0"/>
                    <w:bCs/>
                    <w:color w:val="auto"/>
                    <w:sz w:val="24"/>
                  </w:rPr>
                  <w:t>☐</w:t>
                </w:r>
              </w:sdtContent>
            </w:sdt>
            <w:r w:rsidR="00F9779B" w:rsidRPr="006A7979">
              <w:rPr>
                <w:rFonts w:ascii="Wingdings 2" w:eastAsia="Wingdings 2" w:hAnsi="Wingdings 2" w:cs="Wingdings 2"/>
                <w:b w:val="0"/>
                <w:bCs/>
                <w:color w:val="auto"/>
                <w:sz w:val="24"/>
              </w:rPr>
              <w:t xml:space="preserve"> </w:t>
            </w:r>
            <w:r w:rsidR="00F9779B" w:rsidRPr="006A7979">
              <w:rPr>
                <w:rFonts w:eastAsia="Wingdings 2" w:cs="Arial"/>
                <w:b w:val="0"/>
                <w:bCs/>
                <w:color w:val="auto"/>
                <w:sz w:val="24"/>
              </w:rPr>
              <w:t>Neither agree or disagree</w:t>
            </w:r>
          </w:p>
        </w:tc>
      </w:tr>
      <w:tr w:rsidR="00F9779B" w:rsidRPr="006A7979" w14:paraId="00B11583" w14:textId="77777777" w:rsidTr="00711D2D">
        <w:trPr>
          <w:cantSplit/>
          <w:trHeight w:val="388"/>
          <w:jc w:val="center"/>
        </w:trPr>
        <w:tc>
          <w:tcPr>
            <w:tcW w:w="9720" w:type="dxa"/>
            <w:shd w:val="clear" w:color="auto" w:fill="auto"/>
          </w:tcPr>
          <w:p w14:paraId="38291C4B" w14:textId="25304A97" w:rsidR="00F9779B" w:rsidRPr="006A7979" w:rsidRDefault="00000000" w:rsidP="006C1782">
            <w:pPr>
              <w:ind w:left="170" w:firstLine="567"/>
              <w:rPr>
                <w:b w:val="0"/>
                <w:bCs/>
                <w:color w:val="auto"/>
                <w:sz w:val="24"/>
              </w:rPr>
            </w:pPr>
            <w:sdt>
              <w:sdtPr>
                <w:rPr>
                  <w:b w:val="0"/>
                  <w:bCs/>
                  <w:color w:val="auto"/>
                  <w:sz w:val="24"/>
                </w:rPr>
                <w:id w:val="1719004481"/>
                <w14:checkbox>
                  <w14:checked w14:val="0"/>
                  <w14:checkedState w14:val="2612" w14:font="MS Gothic"/>
                  <w14:uncheckedState w14:val="2610" w14:font="MS Gothic"/>
                </w14:checkbox>
              </w:sdtPr>
              <w:sdtContent>
                <w:r w:rsidR="006A7979">
                  <w:rPr>
                    <w:rFonts w:ascii="MS Gothic" w:eastAsia="MS Gothic" w:hAnsi="MS Gothic" w:hint="eastAsia"/>
                    <w:b w:val="0"/>
                    <w:bCs/>
                    <w:color w:val="auto"/>
                    <w:sz w:val="24"/>
                  </w:rPr>
                  <w:t>☐</w:t>
                </w:r>
              </w:sdtContent>
            </w:sdt>
            <w:r w:rsidR="00F9779B" w:rsidRPr="006A7979">
              <w:rPr>
                <w:b w:val="0"/>
                <w:bCs/>
                <w:color w:val="auto"/>
                <w:sz w:val="24"/>
              </w:rPr>
              <w:t xml:space="preserve">    Not applicable</w:t>
            </w:r>
          </w:p>
          <w:p w14:paraId="7B5ED8D3" w14:textId="7C08AC2D" w:rsidR="00A218D4" w:rsidRPr="006A7979" w:rsidRDefault="00A218D4" w:rsidP="006C1782">
            <w:pPr>
              <w:ind w:left="170" w:firstLine="567"/>
              <w:rPr>
                <w:rFonts w:eastAsia="Wingdings 2" w:cs="Arial"/>
                <w:b w:val="0"/>
                <w:bCs/>
                <w:color w:val="auto"/>
                <w:sz w:val="24"/>
              </w:rPr>
            </w:pPr>
          </w:p>
        </w:tc>
      </w:tr>
    </w:tbl>
    <w:p w14:paraId="044C3589" w14:textId="64EBB608" w:rsidR="001D695E" w:rsidRPr="006A7979" w:rsidRDefault="00701984" w:rsidP="006C1782">
      <w:pPr>
        <w:ind w:firstLine="567"/>
        <w:rPr>
          <w:color w:val="auto"/>
          <w:kern w:val="24"/>
          <w:sz w:val="24"/>
        </w:rPr>
      </w:pPr>
      <w:r w:rsidRPr="006A7979">
        <w:rPr>
          <w:color w:val="auto"/>
          <w:kern w:val="24"/>
          <w:sz w:val="24"/>
        </w:rPr>
        <w:t xml:space="preserve">  </w:t>
      </w:r>
      <w:r w:rsidR="001D695E" w:rsidRPr="006A7979">
        <w:rPr>
          <w:color w:val="auto"/>
          <w:kern w:val="24"/>
          <w:sz w:val="24"/>
        </w:rPr>
        <w:t>Please provide further explanation to support your response.</w:t>
      </w:r>
    </w:p>
    <w:p w14:paraId="7A5404E1" w14:textId="77777777" w:rsidR="001D695E" w:rsidRPr="006A7979" w:rsidRDefault="001D695E" w:rsidP="00A97F1E">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4E9655F4" w14:textId="77777777" w:rsidR="00A97F1E" w:rsidRPr="006A7979" w:rsidRDefault="00A97F1E" w:rsidP="00A97F1E">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0059192E" w14:textId="77777777" w:rsidR="00A97F1E" w:rsidRPr="006A7979" w:rsidRDefault="00A97F1E" w:rsidP="00A97F1E">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0E47D182" w14:textId="77777777" w:rsidR="00293A47" w:rsidRPr="006A7979" w:rsidRDefault="00293A47" w:rsidP="00A97F1E">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68456F96" w14:textId="77777777" w:rsidR="00293A47" w:rsidRPr="006A7979" w:rsidRDefault="00293A47" w:rsidP="00A97F1E">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384BAE62" w14:textId="77777777" w:rsidR="00A97F1E" w:rsidRPr="006A7979" w:rsidRDefault="00A97F1E" w:rsidP="00A97F1E">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49B3F94D" w14:textId="77777777" w:rsidR="0020365C" w:rsidRPr="006A7979" w:rsidRDefault="0020365C" w:rsidP="0020365C">
      <w:pPr>
        <w:ind w:left="0"/>
        <w:rPr>
          <w:rFonts w:cs="Arial"/>
          <w:color w:val="auto"/>
          <w:sz w:val="24"/>
        </w:rPr>
      </w:pPr>
    </w:p>
    <w:p w14:paraId="57B049E0" w14:textId="77777777" w:rsidR="00127B2E" w:rsidRDefault="00127B2E" w:rsidP="00127B2E">
      <w:pPr>
        <w:pStyle w:val="ListParagraph"/>
        <w:ind w:left="993"/>
        <w:rPr>
          <w:rFonts w:cs="Arial"/>
          <w:b/>
          <w:bCs/>
        </w:rPr>
      </w:pPr>
    </w:p>
    <w:p w14:paraId="1E431556" w14:textId="77777777" w:rsidR="00676195" w:rsidRDefault="00676195" w:rsidP="00127B2E">
      <w:pPr>
        <w:pStyle w:val="ListParagraph"/>
        <w:ind w:left="993"/>
        <w:rPr>
          <w:rFonts w:cs="Arial"/>
          <w:b/>
          <w:bCs/>
        </w:rPr>
      </w:pPr>
    </w:p>
    <w:p w14:paraId="76C34FE4" w14:textId="2F9A90C3" w:rsidR="001C1D0E" w:rsidRPr="006A7979" w:rsidRDefault="003B7D8E" w:rsidP="00676195">
      <w:pPr>
        <w:pStyle w:val="ListParagraph"/>
        <w:numPr>
          <w:ilvl w:val="0"/>
          <w:numId w:val="25"/>
        </w:numPr>
        <w:ind w:left="1134" w:hanging="567"/>
        <w:rPr>
          <w:rFonts w:cs="Arial"/>
          <w:b/>
          <w:bCs/>
        </w:rPr>
      </w:pPr>
      <w:r w:rsidRPr="006A7979">
        <w:rPr>
          <w:rFonts w:cs="Arial"/>
          <w:b/>
          <w:bCs/>
        </w:rPr>
        <w:t xml:space="preserve">Do you agree with our proposals </w:t>
      </w:r>
      <w:r w:rsidR="00242263" w:rsidRPr="006A7979">
        <w:rPr>
          <w:rFonts w:cs="Arial"/>
          <w:b/>
          <w:bCs/>
        </w:rPr>
        <w:t xml:space="preserve">for </w:t>
      </w:r>
      <w:r w:rsidRPr="006A7979">
        <w:rPr>
          <w:rFonts w:cs="Arial"/>
          <w:b/>
          <w:bCs/>
        </w:rPr>
        <w:t>Section G8</w:t>
      </w:r>
      <w:r w:rsidR="00920403" w:rsidRPr="006A7979">
        <w:rPr>
          <w:rFonts w:cs="Arial"/>
          <w:b/>
          <w:bCs/>
        </w:rPr>
        <w:t>: Revocation of permits</w:t>
      </w:r>
    </w:p>
    <w:tbl>
      <w:tblPr>
        <w:tblW w:w="19440" w:type="dxa"/>
        <w:jc w:val="center"/>
        <w:tblLayout w:type="fixed"/>
        <w:tblLook w:val="0000" w:firstRow="0" w:lastRow="0" w:firstColumn="0" w:lastColumn="0" w:noHBand="0" w:noVBand="0"/>
      </w:tblPr>
      <w:tblGrid>
        <w:gridCol w:w="4395"/>
        <w:gridCol w:w="15045"/>
      </w:tblGrid>
      <w:tr w:rsidR="006A7979" w:rsidRPr="006A7979" w14:paraId="5CE70D12" w14:textId="77777777" w:rsidTr="006A7979">
        <w:trPr>
          <w:cantSplit/>
          <w:trHeight w:val="388"/>
          <w:jc w:val="center"/>
        </w:trPr>
        <w:tc>
          <w:tcPr>
            <w:tcW w:w="4395" w:type="dxa"/>
          </w:tcPr>
          <w:p w14:paraId="20607ECB" w14:textId="77777777" w:rsidR="006A7979" w:rsidRPr="006A7979" w:rsidRDefault="00000000" w:rsidP="006A7979">
            <w:pPr>
              <w:ind w:left="599"/>
              <w:rPr>
                <w:b w:val="0"/>
                <w:bCs/>
                <w:color w:val="auto"/>
                <w:sz w:val="24"/>
              </w:rPr>
            </w:pPr>
            <w:sdt>
              <w:sdtPr>
                <w:rPr>
                  <w:rStyle w:val="bodyboldpurple"/>
                  <w:rFonts w:ascii="Wingdings 2" w:eastAsia="Wingdings 2" w:hAnsi="Wingdings 2" w:cs="Wingdings 2"/>
                  <w:bCs/>
                  <w:color w:val="000000"/>
                  <w:szCs w:val="22"/>
                </w:rPr>
                <w:id w:val="-1699918087"/>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b w:val="0"/>
                <w:bCs/>
                <w:color w:val="auto"/>
                <w:sz w:val="24"/>
              </w:rPr>
              <w:t xml:space="preserve">    Agree</w:t>
            </w:r>
          </w:p>
          <w:p w14:paraId="30ED060B" w14:textId="77777777" w:rsidR="006A7979" w:rsidRPr="006A7979" w:rsidRDefault="00000000" w:rsidP="006A7979">
            <w:pPr>
              <w:ind w:left="599"/>
              <w:rPr>
                <w:b w:val="0"/>
                <w:bCs/>
                <w:color w:val="auto"/>
                <w:sz w:val="24"/>
              </w:rPr>
            </w:pPr>
            <w:sdt>
              <w:sdtPr>
                <w:rPr>
                  <w:rStyle w:val="bodyboldpurple"/>
                  <w:rFonts w:ascii="Wingdings 2" w:eastAsia="Wingdings 2" w:hAnsi="Wingdings 2" w:cs="Wingdings 2"/>
                  <w:bCs/>
                  <w:color w:val="000000"/>
                  <w:szCs w:val="22"/>
                </w:rPr>
                <w:id w:val="-273010008"/>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b w:val="0"/>
                <w:bCs/>
                <w:color w:val="auto"/>
                <w:sz w:val="24"/>
              </w:rPr>
              <w:t xml:space="preserve">    Disagree</w:t>
            </w:r>
          </w:p>
          <w:p w14:paraId="26C62980" w14:textId="100D94BD" w:rsidR="006A7979" w:rsidRPr="006A7979" w:rsidRDefault="00000000" w:rsidP="006A7979">
            <w:pPr>
              <w:ind w:left="1023" w:hanging="425"/>
              <w:rPr>
                <w:rFonts w:ascii="Wingdings 2" w:eastAsia="Wingdings 2" w:hAnsi="Wingdings 2" w:cs="Wingdings 2"/>
                <w:b w:val="0"/>
                <w:bCs/>
                <w:color w:val="auto"/>
                <w:sz w:val="24"/>
              </w:rPr>
            </w:pPr>
            <w:sdt>
              <w:sdtPr>
                <w:rPr>
                  <w:rStyle w:val="bodyboldpurple"/>
                  <w:rFonts w:ascii="Wingdings 2" w:eastAsia="Wingdings 2" w:hAnsi="Wingdings 2" w:cs="Wingdings 2"/>
                  <w:bCs/>
                  <w:color w:val="000000"/>
                  <w:szCs w:val="22"/>
                </w:rPr>
                <w:id w:val="-1162551008"/>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rFonts w:ascii="Wingdings 2" w:eastAsia="Wingdings 2" w:hAnsi="Wingdings 2" w:cs="Wingdings 2"/>
                <w:b w:val="0"/>
                <w:bCs/>
                <w:color w:val="auto"/>
                <w:sz w:val="24"/>
              </w:rPr>
              <w:t xml:space="preserve"> </w:t>
            </w:r>
            <w:r w:rsidR="006A7979" w:rsidRPr="006A7979">
              <w:rPr>
                <w:rFonts w:eastAsia="Wingdings 2" w:cs="Arial"/>
                <w:b w:val="0"/>
                <w:bCs/>
                <w:color w:val="auto"/>
                <w:sz w:val="24"/>
              </w:rPr>
              <w:t>Neither agree or disagree</w:t>
            </w:r>
          </w:p>
        </w:tc>
        <w:tc>
          <w:tcPr>
            <w:tcW w:w="15045" w:type="dxa"/>
            <w:shd w:val="clear" w:color="auto" w:fill="auto"/>
          </w:tcPr>
          <w:p w14:paraId="705C040A" w14:textId="320DEC84" w:rsidR="006A7979" w:rsidRPr="006A7979" w:rsidRDefault="00000000" w:rsidP="00AD4B13">
            <w:pPr>
              <w:ind w:left="1023" w:firstLine="142"/>
              <w:rPr>
                <w:b w:val="0"/>
                <w:bCs/>
                <w:color w:val="auto"/>
                <w:sz w:val="24"/>
              </w:rPr>
            </w:pPr>
            <w:sdt>
              <w:sdtPr>
                <w:rPr>
                  <w:rFonts w:ascii="Wingdings 2" w:eastAsia="Wingdings 2" w:hAnsi="Wingdings 2" w:cs="Wingdings 2"/>
                  <w:b w:val="0"/>
                  <w:bCs/>
                  <w:color w:val="auto"/>
                  <w:sz w:val="24"/>
                </w:rPr>
                <w:id w:val="-721517327"/>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6A7979" w:rsidRPr="006A7979">
              <w:rPr>
                <w:b w:val="0"/>
                <w:bCs/>
                <w:color w:val="auto"/>
                <w:sz w:val="24"/>
              </w:rPr>
              <w:t xml:space="preserve">    Agree</w:t>
            </w:r>
          </w:p>
          <w:p w14:paraId="1513E8E6" w14:textId="4FDF34D5" w:rsidR="006A7979" w:rsidRPr="006A7979" w:rsidRDefault="00000000" w:rsidP="00AD4B13">
            <w:pPr>
              <w:ind w:left="1023" w:firstLine="142"/>
              <w:rPr>
                <w:b w:val="0"/>
                <w:bCs/>
                <w:color w:val="auto"/>
                <w:sz w:val="24"/>
              </w:rPr>
            </w:pPr>
            <w:sdt>
              <w:sdtPr>
                <w:rPr>
                  <w:rFonts w:ascii="Wingdings 2" w:eastAsia="Wingdings 2" w:hAnsi="Wingdings 2" w:cs="Wingdings 2"/>
                  <w:b w:val="0"/>
                  <w:bCs/>
                  <w:color w:val="auto"/>
                  <w:sz w:val="24"/>
                </w:rPr>
                <w:id w:val="763431075"/>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6A7979" w:rsidRPr="006A7979">
              <w:rPr>
                <w:b w:val="0"/>
                <w:bCs/>
                <w:color w:val="auto"/>
                <w:sz w:val="24"/>
              </w:rPr>
              <w:t xml:space="preserve">   Disagree</w:t>
            </w:r>
          </w:p>
          <w:p w14:paraId="3E299933" w14:textId="3D099589" w:rsidR="006A7979" w:rsidRPr="006A7979" w:rsidRDefault="00000000" w:rsidP="00AD4B13">
            <w:pPr>
              <w:ind w:left="1023" w:firstLine="142"/>
              <w:rPr>
                <w:b w:val="0"/>
                <w:bCs/>
                <w:color w:val="auto"/>
                <w:sz w:val="24"/>
              </w:rPr>
            </w:pPr>
            <w:sdt>
              <w:sdtPr>
                <w:rPr>
                  <w:rFonts w:ascii="Wingdings 2" w:eastAsia="Wingdings 2" w:hAnsi="Wingdings 2" w:cs="Wingdings 2"/>
                  <w:b w:val="0"/>
                  <w:bCs/>
                  <w:color w:val="auto"/>
                  <w:sz w:val="24"/>
                </w:rPr>
                <w:id w:val="44115737"/>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255BAE" w:rsidRPr="006A7979">
              <w:rPr>
                <w:rFonts w:ascii="Wingdings 2" w:eastAsia="Wingdings 2" w:hAnsi="Wingdings 2" w:cs="Wingdings 2"/>
                <w:b w:val="0"/>
                <w:bCs/>
                <w:color w:val="auto"/>
                <w:sz w:val="24"/>
              </w:rPr>
              <w:t xml:space="preserve"> </w:t>
            </w:r>
            <w:r w:rsidR="006A7979" w:rsidRPr="006A7979">
              <w:rPr>
                <w:rFonts w:eastAsia="Wingdings 2" w:cs="Arial"/>
                <w:b w:val="0"/>
                <w:bCs/>
                <w:color w:val="auto"/>
                <w:sz w:val="24"/>
              </w:rPr>
              <w:t>Neither agree or disagree</w:t>
            </w:r>
          </w:p>
        </w:tc>
      </w:tr>
      <w:tr w:rsidR="006A7979" w:rsidRPr="006A7979" w14:paraId="7A9668DC" w14:textId="77777777" w:rsidTr="006A7979">
        <w:trPr>
          <w:cantSplit/>
          <w:trHeight w:val="388"/>
          <w:jc w:val="center"/>
        </w:trPr>
        <w:tc>
          <w:tcPr>
            <w:tcW w:w="4395" w:type="dxa"/>
          </w:tcPr>
          <w:p w14:paraId="2833EB5A" w14:textId="740FC7BC" w:rsidR="006A7979" w:rsidRPr="006A7979" w:rsidRDefault="00000000" w:rsidP="006A7979">
            <w:pPr>
              <w:ind w:left="1023" w:hanging="425"/>
              <w:rPr>
                <w:rFonts w:ascii="Wingdings 2" w:eastAsia="Wingdings 2" w:hAnsi="Wingdings 2" w:cs="Wingdings 2"/>
                <w:b w:val="0"/>
                <w:bCs/>
                <w:color w:val="auto"/>
                <w:sz w:val="24"/>
              </w:rPr>
            </w:pPr>
            <w:sdt>
              <w:sdtPr>
                <w:rPr>
                  <w:rStyle w:val="bodyboldpurple"/>
                  <w:rFonts w:ascii="Wingdings 2" w:eastAsia="Wingdings 2" w:hAnsi="Wingdings 2" w:cs="Wingdings 2"/>
                  <w:bCs/>
                  <w:color w:val="000000"/>
                  <w:szCs w:val="22"/>
                </w:rPr>
                <w:id w:val="-232015349"/>
                <w14:checkbox>
                  <w14:checked w14:val="0"/>
                  <w14:checkedState w14:val="2612" w14:font="MS Gothic"/>
                  <w14:uncheckedState w14:val="2610" w14:font="MS Gothic"/>
                </w14:checkbox>
              </w:sdtPr>
              <w:sdtContent>
                <w:r w:rsidR="006A7979">
                  <w:rPr>
                    <w:rStyle w:val="bodyboldpurple"/>
                    <w:rFonts w:ascii="MS Gothic" w:eastAsia="MS Gothic" w:hAnsi="MS Gothic" w:cs="Wingdings 2" w:hint="eastAsia"/>
                    <w:bCs/>
                    <w:color w:val="000000"/>
                    <w:szCs w:val="22"/>
                  </w:rPr>
                  <w:t>☐</w:t>
                </w:r>
              </w:sdtContent>
            </w:sdt>
            <w:r w:rsidR="006A7979" w:rsidRPr="006A7979">
              <w:rPr>
                <w:b w:val="0"/>
                <w:bCs/>
                <w:color w:val="auto"/>
                <w:sz w:val="24"/>
              </w:rPr>
              <w:t xml:space="preserve">    Not applicable</w:t>
            </w:r>
          </w:p>
        </w:tc>
        <w:tc>
          <w:tcPr>
            <w:tcW w:w="15045" w:type="dxa"/>
            <w:shd w:val="clear" w:color="auto" w:fill="auto"/>
          </w:tcPr>
          <w:p w14:paraId="07A7FBB6" w14:textId="5C83BE9C" w:rsidR="006A7979" w:rsidRPr="006A7979" w:rsidRDefault="00000000" w:rsidP="00AD4B13">
            <w:pPr>
              <w:ind w:left="1023" w:firstLine="142"/>
              <w:rPr>
                <w:b w:val="0"/>
                <w:bCs/>
                <w:color w:val="auto"/>
                <w:sz w:val="24"/>
              </w:rPr>
            </w:pPr>
            <w:sdt>
              <w:sdtPr>
                <w:rPr>
                  <w:rFonts w:ascii="Wingdings 2" w:eastAsia="Wingdings 2" w:hAnsi="Wingdings 2" w:cs="Wingdings 2"/>
                  <w:b w:val="0"/>
                  <w:bCs/>
                  <w:color w:val="auto"/>
                  <w:sz w:val="24"/>
                </w:rPr>
                <w:id w:val="1091351859"/>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6A7979" w:rsidRPr="006A7979">
              <w:rPr>
                <w:b w:val="0"/>
                <w:bCs/>
                <w:color w:val="auto"/>
                <w:sz w:val="24"/>
              </w:rPr>
              <w:t xml:space="preserve">    Not applicable</w:t>
            </w:r>
          </w:p>
          <w:p w14:paraId="26ED59AF" w14:textId="6432DB11" w:rsidR="006A7979" w:rsidRPr="006A7979" w:rsidRDefault="006A7979" w:rsidP="00AD4B13">
            <w:pPr>
              <w:ind w:left="1023" w:firstLine="142"/>
              <w:rPr>
                <w:rFonts w:eastAsia="Wingdings 2" w:cs="Arial"/>
                <w:b w:val="0"/>
                <w:bCs/>
                <w:color w:val="auto"/>
                <w:sz w:val="24"/>
              </w:rPr>
            </w:pPr>
          </w:p>
        </w:tc>
      </w:tr>
    </w:tbl>
    <w:p w14:paraId="348B19DD" w14:textId="5F1D4592" w:rsidR="001D695E" w:rsidRPr="006A7979" w:rsidRDefault="006D6609" w:rsidP="00AD4B13">
      <w:pPr>
        <w:ind w:firstLine="709"/>
        <w:rPr>
          <w:color w:val="auto"/>
          <w:kern w:val="24"/>
          <w:sz w:val="24"/>
        </w:rPr>
      </w:pPr>
      <w:r w:rsidRPr="006A7979">
        <w:rPr>
          <w:color w:val="auto"/>
          <w:kern w:val="24"/>
          <w:sz w:val="24"/>
        </w:rPr>
        <w:t xml:space="preserve"> </w:t>
      </w:r>
      <w:r w:rsidR="001D695E" w:rsidRPr="006A7979">
        <w:rPr>
          <w:color w:val="auto"/>
          <w:kern w:val="24"/>
          <w:sz w:val="24"/>
        </w:rPr>
        <w:t>Please provide further explanation to support your response</w:t>
      </w:r>
    </w:p>
    <w:p w14:paraId="7E4C6651" w14:textId="77777777" w:rsidR="003B7D8E" w:rsidRPr="006A7979" w:rsidRDefault="003B7D8E" w:rsidP="00A97F1E">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6E5F9D76" w14:textId="77777777" w:rsidR="00293A47" w:rsidRPr="006A7979" w:rsidRDefault="00293A47" w:rsidP="00A97F1E">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53DA8186" w14:textId="77777777" w:rsidR="00A97F1E" w:rsidRPr="006A7979" w:rsidRDefault="00A97F1E" w:rsidP="00A97F1E">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608E4325" w14:textId="77777777" w:rsidR="00A97F1E" w:rsidRPr="006A7979" w:rsidRDefault="00A97F1E" w:rsidP="00A97F1E">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70A4CB52" w14:textId="77777777" w:rsidR="00A97F1E" w:rsidRPr="006A7979" w:rsidRDefault="00A97F1E" w:rsidP="00A97F1E">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38CAF0D1" w14:textId="77777777" w:rsidR="00F40553" w:rsidRPr="006A7979" w:rsidRDefault="00F40553" w:rsidP="003B7D8E">
      <w:pPr>
        <w:rPr>
          <w:rFonts w:cs="Arial"/>
          <w:color w:val="auto"/>
          <w:sz w:val="24"/>
        </w:rPr>
      </w:pPr>
    </w:p>
    <w:p w14:paraId="41560838" w14:textId="77777777" w:rsidR="00F40553" w:rsidRPr="006A7979" w:rsidRDefault="00F40553" w:rsidP="003B7D8E">
      <w:pPr>
        <w:rPr>
          <w:rFonts w:cs="Arial"/>
          <w:color w:val="auto"/>
          <w:sz w:val="24"/>
        </w:rPr>
      </w:pPr>
    </w:p>
    <w:p w14:paraId="515C3110" w14:textId="0B92D92D" w:rsidR="00CA28FB" w:rsidRPr="006A7979" w:rsidRDefault="00CA28FB" w:rsidP="00CA28FB">
      <w:pPr>
        <w:ind w:left="567"/>
        <w:rPr>
          <w:rFonts w:cs="Arial"/>
          <w:color w:val="auto"/>
          <w:sz w:val="24"/>
        </w:rPr>
      </w:pPr>
      <w:r w:rsidRPr="006A7979">
        <w:rPr>
          <w:rFonts w:cs="Arial"/>
          <w:color w:val="auto"/>
          <w:sz w:val="24"/>
        </w:rPr>
        <w:t>Questions 1</w:t>
      </w:r>
      <w:r w:rsidR="00127B2E">
        <w:rPr>
          <w:rFonts w:cs="Arial"/>
          <w:color w:val="auto"/>
          <w:sz w:val="24"/>
        </w:rPr>
        <w:t>6</w:t>
      </w:r>
      <w:r w:rsidRPr="006A7979">
        <w:rPr>
          <w:rFonts w:cs="Arial"/>
          <w:color w:val="auto"/>
          <w:sz w:val="24"/>
        </w:rPr>
        <w:t xml:space="preserve"> to </w:t>
      </w:r>
      <w:r w:rsidR="00127B2E">
        <w:rPr>
          <w:rFonts w:cs="Arial"/>
          <w:color w:val="auto"/>
          <w:sz w:val="24"/>
        </w:rPr>
        <w:t>21</w:t>
      </w:r>
      <w:r w:rsidRPr="006A7979">
        <w:rPr>
          <w:rFonts w:cs="Arial"/>
          <w:color w:val="auto"/>
          <w:sz w:val="24"/>
        </w:rPr>
        <w:t xml:space="preserve"> relate to CORSIA. If this is not relevant for you, please answer not applicable until you reach the Final Questions, starting Q</w:t>
      </w:r>
      <w:r w:rsidR="00127B2E">
        <w:rPr>
          <w:rFonts w:cs="Arial"/>
          <w:color w:val="auto"/>
          <w:sz w:val="24"/>
        </w:rPr>
        <w:t>22</w:t>
      </w:r>
    </w:p>
    <w:p w14:paraId="1F07C0E5" w14:textId="77777777" w:rsidR="00826299" w:rsidRPr="006A7979" w:rsidRDefault="00826299" w:rsidP="003B7D8E">
      <w:pPr>
        <w:rPr>
          <w:rFonts w:cs="Arial"/>
          <w:color w:val="auto"/>
          <w:sz w:val="24"/>
        </w:rPr>
      </w:pPr>
    </w:p>
    <w:p w14:paraId="38ADA609" w14:textId="77777777" w:rsidR="006D6609" w:rsidRPr="006A7979" w:rsidRDefault="006D6609" w:rsidP="003B7D8E">
      <w:pPr>
        <w:rPr>
          <w:rFonts w:cs="Arial"/>
          <w:color w:val="auto"/>
          <w:sz w:val="24"/>
        </w:rPr>
      </w:pPr>
    </w:p>
    <w:p w14:paraId="77C55175" w14:textId="77777777" w:rsidR="009C4A5F" w:rsidRPr="006A7979" w:rsidRDefault="009C4A5F" w:rsidP="003B7D8E">
      <w:pPr>
        <w:rPr>
          <w:rFonts w:cs="Arial"/>
          <w:color w:val="auto"/>
          <w:sz w:val="24"/>
        </w:rPr>
      </w:pPr>
    </w:p>
    <w:p w14:paraId="1937C8A6" w14:textId="6B4451AD" w:rsidR="009622F1" w:rsidRPr="006A7979" w:rsidRDefault="006A7979" w:rsidP="006A7979">
      <w:pPr>
        <w:rPr>
          <w:rFonts w:cs="Arial"/>
          <w:color w:val="auto"/>
          <w:sz w:val="24"/>
        </w:rPr>
      </w:pPr>
      <w:r>
        <w:rPr>
          <w:rFonts w:cs="Arial"/>
          <w:color w:val="auto"/>
          <w:sz w:val="24"/>
        </w:rPr>
        <w:t xml:space="preserve">     </w:t>
      </w:r>
      <w:r w:rsidR="009622F1" w:rsidRPr="006A7979">
        <w:rPr>
          <w:rFonts w:cs="Arial"/>
          <w:color w:val="auto"/>
          <w:sz w:val="24"/>
        </w:rPr>
        <w:t>Additions to enforcement and sanctions policy: section H1 CORSIA</w:t>
      </w:r>
      <w:r w:rsidR="004523D1" w:rsidRPr="006A7979">
        <w:rPr>
          <w:rFonts w:cs="Arial"/>
          <w:color w:val="auto"/>
          <w:sz w:val="24"/>
        </w:rPr>
        <w:t xml:space="preserve"> </w:t>
      </w:r>
    </w:p>
    <w:p w14:paraId="17E99ACF" w14:textId="543F60D9" w:rsidR="004523D1" w:rsidRPr="006A7979" w:rsidRDefault="004523D1" w:rsidP="008E5901">
      <w:pPr>
        <w:pStyle w:val="Maintextblack"/>
        <w:ind w:left="567"/>
        <w:rPr>
          <w:rFonts w:cs="Arial"/>
        </w:rPr>
      </w:pPr>
      <w:r w:rsidRPr="006A7979">
        <w:rPr>
          <w:rFonts w:cs="Arial"/>
        </w:rPr>
        <w:t>Section H</w:t>
      </w:r>
      <w:r w:rsidR="00ED3045" w:rsidRPr="006A7979">
        <w:rPr>
          <w:rFonts w:cs="Arial"/>
        </w:rPr>
        <w:t xml:space="preserve"> e</w:t>
      </w:r>
      <w:r w:rsidRPr="006A7979">
        <w:rPr>
          <w:rFonts w:cs="Arial"/>
        </w:rPr>
        <w:t>xplains our penalty setting approach for breaches of CORSIA obligations, including:</w:t>
      </w:r>
    </w:p>
    <w:p w14:paraId="77E4C50C" w14:textId="77777777" w:rsidR="004523D1" w:rsidRPr="006A7979" w:rsidRDefault="004523D1" w:rsidP="008E5901">
      <w:pPr>
        <w:pStyle w:val="Roundbullet"/>
        <w:numPr>
          <w:ilvl w:val="0"/>
          <w:numId w:val="6"/>
        </w:numPr>
        <w:ind w:firstLine="273"/>
      </w:pPr>
      <w:r w:rsidRPr="006A7979">
        <w:t xml:space="preserve">how we normally assess the nature of the breach </w:t>
      </w:r>
    </w:p>
    <w:p w14:paraId="1E685300" w14:textId="77777777" w:rsidR="004523D1" w:rsidRPr="006A7979" w:rsidRDefault="004523D1" w:rsidP="008E5901">
      <w:pPr>
        <w:pStyle w:val="Roundbullet"/>
        <w:numPr>
          <w:ilvl w:val="0"/>
          <w:numId w:val="6"/>
        </w:numPr>
        <w:ind w:firstLine="273"/>
      </w:pPr>
      <w:r w:rsidRPr="006A7979">
        <w:t>our approach to multiple breaches</w:t>
      </w:r>
    </w:p>
    <w:p w14:paraId="2344E15F" w14:textId="77777777" w:rsidR="004523D1" w:rsidRPr="006A7979" w:rsidRDefault="004523D1" w:rsidP="008E5901">
      <w:pPr>
        <w:pStyle w:val="Roundbullet"/>
        <w:numPr>
          <w:ilvl w:val="0"/>
          <w:numId w:val="6"/>
        </w:numPr>
        <w:ind w:firstLine="273"/>
      </w:pPr>
      <w:r w:rsidRPr="006A7979">
        <w:t>our additional CORSIA enforcement positions</w:t>
      </w:r>
    </w:p>
    <w:p w14:paraId="1D2AE439" w14:textId="77777777" w:rsidR="000C5B8A" w:rsidRPr="006A7979" w:rsidRDefault="000C5B8A" w:rsidP="00901A4E">
      <w:pPr>
        <w:pStyle w:val="Maintextblack"/>
        <w:spacing w:before="0" w:after="0" w:line="360" w:lineRule="auto"/>
        <w:ind w:left="1276" w:hanging="425"/>
      </w:pPr>
    </w:p>
    <w:p w14:paraId="0E3AB5E4" w14:textId="00D24197" w:rsidR="00901A4E" w:rsidRPr="006A7979" w:rsidRDefault="00901A4E" w:rsidP="006761EE">
      <w:pPr>
        <w:pStyle w:val="Maintextblack"/>
        <w:spacing w:before="0" w:after="0" w:line="360" w:lineRule="auto"/>
        <w:ind w:left="851"/>
        <w:rPr>
          <w:szCs w:val="24"/>
        </w:rPr>
      </w:pPr>
      <w:r w:rsidRPr="006A7979">
        <w:t xml:space="preserve">You must read </w:t>
      </w:r>
    </w:p>
    <w:p w14:paraId="1B7CAB00" w14:textId="000864F5" w:rsidR="00E10B75" w:rsidRPr="006A7979" w:rsidRDefault="00E10B75" w:rsidP="00CB6B8D">
      <w:pPr>
        <w:pStyle w:val="Maintextblack"/>
        <w:numPr>
          <w:ilvl w:val="0"/>
          <w:numId w:val="23"/>
        </w:numPr>
        <w:spacing w:before="0" w:after="0" w:line="360" w:lineRule="auto"/>
        <w:ind w:left="1418" w:hanging="425"/>
        <w:rPr>
          <w:rFonts w:eastAsia="Times New Roman"/>
        </w:rPr>
      </w:pPr>
      <w:r w:rsidRPr="006A7979">
        <w:rPr>
          <w:rFonts w:eastAsia="Times New Roman"/>
        </w:rPr>
        <w:t>Chapter 2 sets out the reasoning for Section H</w:t>
      </w:r>
    </w:p>
    <w:p w14:paraId="58E3A435" w14:textId="77777777" w:rsidR="008538E7" w:rsidRPr="006A7979" w:rsidRDefault="008538E7" w:rsidP="008538E7">
      <w:pPr>
        <w:pStyle w:val="Maintextblack"/>
        <w:numPr>
          <w:ilvl w:val="0"/>
          <w:numId w:val="23"/>
        </w:numPr>
        <w:spacing w:before="0" w:after="0" w:line="360" w:lineRule="auto"/>
        <w:ind w:left="1418" w:hanging="425"/>
        <w:rPr>
          <w:rFonts w:eastAsia="Times New Roman"/>
        </w:rPr>
      </w:pPr>
      <w:r w:rsidRPr="006A7979">
        <w:rPr>
          <w:rFonts w:eastAsia="Times New Roman"/>
        </w:rPr>
        <w:t xml:space="preserve">Section H, Appendix 4 </w:t>
      </w:r>
    </w:p>
    <w:p w14:paraId="417C2AAA" w14:textId="1E7A1E31" w:rsidR="00E10B75" w:rsidRPr="006A7979" w:rsidRDefault="00C33AF4" w:rsidP="00CB6B8D">
      <w:pPr>
        <w:pStyle w:val="Maintextblack"/>
        <w:numPr>
          <w:ilvl w:val="0"/>
          <w:numId w:val="23"/>
        </w:numPr>
        <w:spacing w:before="0" w:after="0" w:line="360" w:lineRule="auto"/>
        <w:ind w:left="1418" w:hanging="425"/>
        <w:rPr>
          <w:rFonts w:eastAsia="Times New Roman"/>
        </w:rPr>
      </w:pPr>
      <w:r w:rsidRPr="006A7979">
        <w:rPr>
          <w:rFonts w:eastAsia="Times New Roman"/>
        </w:rPr>
        <w:t xml:space="preserve">Along with </w:t>
      </w:r>
      <w:r w:rsidR="008538E7" w:rsidRPr="006A7979">
        <w:rPr>
          <w:rFonts w:eastAsia="Times New Roman"/>
        </w:rPr>
        <w:t>S</w:t>
      </w:r>
      <w:r w:rsidR="00E10B75" w:rsidRPr="006A7979">
        <w:rPr>
          <w:rFonts w:eastAsia="Times New Roman"/>
        </w:rPr>
        <w:t xml:space="preserve">ection A, Appendix 2, which explains our general civil penalty setting approach for the climate change schemes. </w:t>
      </w:r>
    </w:p>
    <w:p w14:paraId="1F59B06C" w14:textId="77777777" w:rsidR="00E10B75" w:rsidRPr="006A7979" w:rsidRDefault="00E10B75" w:rsidP="00901A4E">
      <w:pPr>
        <w:pStyle w:val="Maintextblack"/>
        <w:spacing w:before="0" w:after="0" w:line="360" w:lineRule="auto"/>
        <w:ind w:left="1276" w:hanging="425"/>
      </w:pPr>
    </w:p>
    <w:p w14:paraId="2D72CEA7" w14:textId="6C618E81" w:rsidR="00901A4E" w:rsidRPr="006A7979" w:rsidRDefault="00901A4E" w:rsidP="00D73666">
      <w:pPr>
        <w:pStyle w:val="Maintextblack"/>
        <w:spacing w:before="0" w:after="0" w:line="360" w:lineRule="auto"/>
        <w:ind w:left="567"/>
        <w:rPr>
          <w:rFonts w:eastAsiaTheme="minorHAnsi"/>
        </w:rPr>
      </w:pPr>
      <w:r w:rsidRPr="006A7979">
        <w:t xml:space="preserve">You will find Chapter 2, Appendix 2 and Appendix </w:t>
      </w:r>
      <w:r w:rsidR="00D73666" w:rsidRPr="006A7979">
        <w:t xml:space="preserve">4 </w:t>
      </w:r>
      <w:r w:rsidRPr="006A7979">
        <w:t xml:space="preserve">within the </w:t>
      </w:r>
      <w:hyperlink r:id="rId18" w:history="1">
        <w:r w:rsidRPr="006A7979">
          <w:rPr>
            <w:rStyle w:val="Hyperlink"/>
          </w:rPr>
          <w:t xml:space="preserve">consultation document on </w:t>
        </w:r>
        <w:r w:rsidR="00E10B75" w:rsidRPr="006A7979">
          <w:rPr>
            <w:rStyle w:val="Hyperlink"/>
          </w:rPr>
          <w:t>GOV.UK</w:t>
        </w:r>
      </w:hyperlink>
      <w:r w:rsidRPr="006A7979">
        <w:t xml:space="preserve">. </w:t>
      </w:r>
    </w:p>
    <w:p w14:paraId="0BEC26EE" w14:textId="77777777" w:rsidR="004523D1" w:rsidRPr="006A7979" w:rsidRDefault="004523D1" w:rsidP="003B7D8E">
      <w:pPr>
        <w:rPr>
          <w:rFonts w:cs="Arial"/>
          <w:color w:val="auto"/>
          <w:sz w:val="24"/>
        </w:rPr>
      </w:pPr>
    </w:p>
    <w:p w14:paraId="0F905BC0" w14:textId="77777777" w:rsidR="00DA7878" w:rsidRPr="006A7979" w:rsidRDefault="00DA7878" w:rsidP="003B7D8E">
      <w:pPr>
        <w:rPr>
          <w:rFonts w:cs="Arial"/>
          <w:color w:val="auto"/>
          <w:sz w:val="24"/>
        </w:rPr>
      </w:pPr>
    </w:p>
    <w:p w14:paraId="5364B2B9" w14:textId="77777777" w:rsidR="00293A47" w:rsidRPr="006A7979" w:rsidRDefault="00293A47" w:rsidP="003B7D8E">
      <w:pPr>
        <w:rPr>
          <w:rFonts w:cs="Arial"/>
          <w:color w:val="auto"/>
          <w:sz w:val="24"/>
        </w:rPr>
      </w:pPr>
    </w:p>
    <w:p w14:paraId="212E4378" w14:textId="77777777" w:rsidR="00293A47" w:rsidRPr="006A7979" w:rsidRDefault="00293A47" w:rsidP="003B7D8E">
      <w:pPr>
        <w:rPr>
          <w:rFonts w:cs="Arial"/>
          <w:color w:val="auto"/>
          <w:sz w:val="24"/>
        </w:rPr>
      </w:pPr>
    </w:p>
    <w:p w14:paraId="378AF499" w14:textId="77777777" w:rsidR="00293A47" w:rsidRPr="006A7979" w:rsidRDefault="00293A47" w:rsidP="003B7D8E">
      <w:pPr>
        <w:rPr>
          <w:rFonts w:cs="Arial"/>
          <w:color w:val="auto"/>
          <w:sz w:val="24"/>
        </w:rPr>
      </w:pPr>
    </w:p>
    <w:p w14:paraId="01602864" w14:textId="77777777" w:rsidR="00293A47" w:rsidRPr="006A7979" w:rsidRDefault="00293A47" w:rsidP="003B7D8E">
      <w:pPr>
        <w:rPr>
          <w:rFonts w:cs="Arial"/>
          <w:color w:val="auto"/>
          <w:sz w:val="24"/>
        </w:rPr>
      </w:pPr>
    </w:p>
    <w:p w14:paraId="4ED8B690" w14:textId="77777777" w:rsidR="00293A47" w:rsidRPr="006A7979" w:rsidRDefault="00293A47" w:rsidP="003B7D8E">
      <w:pPr>
        <w:rPr>
          <w:rFonts w:cs="Arial"/>
          <w:color w:val="auto"/>
          <w:sz w:val="24"/>
        </w:rPr>
      </w:pPr>
    </w:p>
    <w:p w14:paraId="41653D3F" w14:textId="77777777" w:rsidR="00293A47" w:rsidRPr="006A7979" w:rsidRDefault="00293A47" w:rsidP="003B7D8E">
      <w:pPr>
        <w:rPr>
          <w:rFonts w:cs="Arial"/>
          <w:color w:val="auto"/>
          <w:sz w:val="24"/>
        </w:rPr>
      </w:pPr>
    </w:p>
    <w:p w14:paraId="57843CCA" w14:textId="374F5593" w:rsidR="008F0EC6" w:rsidRPr="006A7979" w:rsidRDefault="003B7D8E" w:rsidP="00AD4B13">
      <w:pPr>
        <w:pStyle w:val="ListParagraph"/>
        <w:numPr>
          <w:ilvl w:val="0"/>
          <w:numId w:val="25"/>
        </w:numPr>
        <w:ind w:left="1134" w:hanging="567"/>
        <w:rPr>
          <w:rFonts w:cs="Arial"/>
          <w:b/>
          <w:bCs/>
        </w:rPr>
      </w:pPr>
      <w:r w:rsidRPr="006A7979">
        <w:rPr>
          <w:rFonts w:cs="Arial"/>
          <w:b/>
          <w:bCs/>
        </w:rPr>
        <w:t xml:space="preserve">Do you agree with our proposals </w:t>
      </w:r>
      <w:r w:rsidR="00B93161" w:rsidRPr="006A7979">
        <w:rPr>
          <w:rFonts w:cs="Arial"/>
          <w:b/>
          <w:bCs/>
        </w:rPr>
        <w:t xml:space="preserve">for </w:t>
      </w:r>
      <w:r w:rsidRPr="006A7979">
        <w:rPr>
          <w:rFonts w:cs="Arial"/>
          <w:b/>
          <w:bCs/>
        </w:rPr>
        <w:t>Section H1</w:t>
      </w:r>
      <w:r w:rsidR="004F0474" w:rsidRPr="006A7979">
        <w:rPr>
          <w:rFonts w:cs="Arial"/>
          <w:b/>
          <w:bCs/>
        </w:rPr>
        <w:t>: civil penalties</w:t>
      </w:r>
      <w:r w:rsidR="00FC0C90" w:rsidRPr="006A7979">
        <w:rPr>
          <w:rFonts w:cs="Arial"/>
          <w:b/>
          <w:bCs/>
        </w:rPr>
        <w:t>?</w:t>
      </w:r>
    </w:p>
    <w:tbl>
      <w:tblPr>
        <w:tblW w:w="9720" w:type="dxa"/>
        <w:jc w:val="center"/>
        <w:tblLayout w:type="fixed"/>
        <w:tblLook w:val="0000" w:firstRow="0" w:lastRow="0" w:firstColumn="0" w:lastColumn="0" w:noHBand="0" w:noVBand="0"/>
      </w:tblPr>
      <w:tblGrid>
        <w:gridCol w:w="9720"/>
      </w:tblGrid>
      <w:tr w:rsidR="00706039" w:rsidRPr="006A7979" w14:paraId="52007277" w14:textId="77777777" w:rsidTr="00711D2D">
        <w:trPr>
          <w:cantSplit/>
          <w:trHeight w:val="388"/>
          <w:jc w:val="center"/>
        </w:trPr>
        <w:tc>
          <w:tcPr>
            <w:tcW w:w="9720" w:type="dxa"/>
            <w:shd w:val="clear" w:color="auto" w:fill="auto"/>
          </w:tcPr>
          <w:tbl>
            <w:tblPr>
              <w:tblW w:w="9720" w:type="dxa"/>
              <w:jc w:val="center"/>
              <w:tblLayout w:type="fixed"/>
              <w:tblLook w:val="0000" w:firstRow="0" w:lastRow="0" w:firstColumn="0" w:lastColumn="0" w:noHBand="0" w:noVBand="0"/>
            </w:tblPr>
            <w:tblGrid>
              <w:gridCol w:w="9720"/>
            </w:tblGrid>
            <w:tr w:rsidR="00706039" w:rsidRPr="006A7979" w14:paraId="01E5EFB7" w14:textId="77777777" w:rsidTr="00711D2D">
              <w:trPr>
                <w:cantSplit/>
                <w:trHeight w:val="388"/>
                <w:jc w:val="center"/>
              </w:trPr>
              <w:tc>
                <w:tcPr>
                  <w:tcW w:w="9720" w:type="dxa"/>
                  <w:shd w:val="clear" w:color="auto" w:fill="auto"/>
                </w:tcPr>
                <w:p w14:paraId="1C594395" w14:textId="32D44091" w:rsidR="00706039" w:rsidRPr="006A7979" w:rsidRDefault="00000000" w:rsidP="00AD4B13">
                  <w:pPr>
                    <w:ind w:left="740" w:hanging="3"/>
                    <w:rPr>
                      <w:b w:val="0"/>
                      <w:bCs/>
                      <w:color w:val="auto"/>
                      <w:sz w:val="24"/>
                    </w:rPr>
                  </w:pPr>
                  <w:sdt>
                    <w:sdtPr>
                      <w:rPr>
                        <w:rFonts w:ascii="Wingdings 2" w:eastAsia="Wingdings 2" w:hAnsi="Wingdings 2" w:cs="Wingdings 2"/>
                        <w:b w:val="0"/>
                        <w:bCs/>
                        <w:color w:val="auto"/>
                        <w:sz w:val="24"/>
                      </w:rPr>
                      <w:id w:val="139472860"/>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706039" w:rsidRPr="006A7979">
                    <w:rPr>
                      <w:b w:val="0"/>
                      <w:bCs/>
                      <w:color w:val="auto"/>
                      <w:sz w:val="24"/>
                    </w:rPr>
                    <w:t xml:space="preserve">    Agree</w:t>
                  </w:r>
                </w:p>
                <w:p w14:paraId="2782772F" w14:textId="3C58A49C" w:rsidR="00706039" w:rsidRPr="006A7979" w:rsidRDefault="00000000" w:rsidP="00AD4B13">
                  <w:pPr>
                    <w:ind w:left="740" w:hanging="3"/>
                    <w:rPr>
                      <w:b w:val="0"/>
                      <w:bCs/>
                      <w:color w:val="auto"/>
                      <w:sz w:val="24"/>
                    </w:rPr>
                  </w:pPr>
                  <w:sdt>
                    <w:sdtPr>
                      <w:rPr>
                        <w:rFonts w:ascii="Wingdings 2" w:eastAsia="Wingdings 2" w:hAnsi="Wingdings 2" w:cs="Wingdings 2"/>
                        <w:b w:val="0"/>
                        <w:bCs/>
                        <w:color w:val="auto"/>
                        <w:sz w:val="24"/>
                      </w:rPr>
                      <w:id w:val="539403448"/>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706039" w:rsidRPr="006A7979">
                    <w:rPr>
                      <w:b w:val="0"/>
                      <w:bCs/>
                      <w:color w:val="auto"/>
                      <w:sz w:val="24"/>
                    </w:rPr>
                    <w:t xml:space="preserve">    Disagree</w:t>
                  </w:r>
                </w:p>
                <w:p w14:paraId="53230790" w14:textId="5CB5BFEC" w:rsidR="00706039" w:rsidRPr="006A7979" w:rsidRDefault="00000000" w:rsidP="00AD4B13">
                  <w:pPr>
                    <w:ind w:left="740" w:hanging="3"/>
                    <w:rPr>
                      <w:rFonts w:eastAsia="Wingdings 2" w:cs="Arial"/>
                      <w:b w:val="0"/>
                      <w:bCs/>
                      <w:color w:val="auto"/>
                      <w:sz w:val="24"/>
                    </w:rPr>
                  </w:pPr>
                  <w:sdt>
                    <w:sdtPr>
                      <w:rPr>
                        <w:rFonts w:ascii="Wingdings 2" w:eastAsia="Wingdings 2" w:hAnsi="Wingdings 2" w:cs="Wingdings 2"/>
                        <w:b w:val="0"/>
                        <w:bCs/>
                        <w:color w:val="auto"/>
                        <w:sz w:val="24"/>
                      </w:rPr>
                      <w:id w:val="-505678125"/>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255BAE">
                    <w:rPr>
                      <w:rFonts w:ascii="Wingdings 2" w:eastAsia="Wingdings 2" w:hAnsi="Wingdings 2" w:cs="Wingdings 2"/>
                      <w:b w:val="0"/>
                      <w:bCs/>
                      <w:color w:val="auto"/>
                      <w:sz w:val="24"/>
                    </w:rPr>
                    <w:t xml:space="preserve"> </w:t>
                  </w:r>
                  <w:r w:rsidR="00706039" w:rsidRPr="006A7979">
                    <w:rPr>
                      <w:rFonts w:eastAsia="Wingdings 2" w:cs="Arial"/>
                      <w:b w:val="0"/>
                      <w:bCs/>
                      <w:color w:val="auto"/>
                      <w:sz w:val="24"/>
                    </w:rPr>
                    <w:t>Neither agree or disagree</w:t>
                  </w:r>
                </w:p>
              </w:tc>
            </w:tr>
            <w:tr w:rsidR="00706039" w:rsidRPr="006A7979" w14:paraId="7CC7D945" w14:textId="77777777" w:rsidTr="00711D2D">
              <w:trPr>
                <w:cantSplit/>
                <w:trHeight w:val="388"/>
                <w:jc w:val="center"/>
              </w:trPr>
              <w:tc>
                <w:tcPr>
                  <w:tcW w:w="9720" w:type="dxa"/>
                  <w:shd w:val="clear" w:color="auto" w:fill="auto"/>
                </w:tcPr>
                <w:p w14:paraId="6D29EF22" w14:textId="18650BB5" w:rsidR="00706039" w:rsidRPr="006A7979" w:rsidRDefault="00000000" w:rsidP="00AD4B13">
                  <w:pPr>
                    <w:ind w:left="740" w:hanging="3"/>
                    <w:rPr>
                      <w:rFonts w:ascii="Wingdings 2" w:eastAsia="Wingdings 2" w:hAnsi="Wingdings 2" w:cs="Wingdings 2"/>
                      <w:b w:val="0"/>
                      <w:bCs/>
                      <w:color w:val="auto"/>
                      <w:sz w:val="24"/>
                    </w:rPr>
                  </w:pPr>
                  <w:sdt>
                    <w:sdtPr>
                      <w:rPr>
                        <w:rFonts w:ascii="Wingdings 2" w:eastAsia="Wingdings 2" w:hAnsi="Wingdings 2" w:cs="Wingdings 2"/>
                        <w:b w:val="0"/>
                        <w:bCs/>
                        <w:color w:val="auto"/>
                        <w:sz w:val="24"/>
                      </w:rPr>
                      <w:id w:val="815373767"/>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706039" w:rsidRPr="006A7979">
                    <w:rPr>
                      <w:b w:val="0"/>
                      <w:bCs/>
                      <w:color w:val="auto"/>
                      <w:sz w:val="24"/>
                    </w:rPr>
                    <w:t xml:space="preserve">    Not applicable</w:t>
                  </w:r>
                </w:p>
              </w:tc>
            </w:tr>
          </w:tbl>
          <w:p w14:paraId="132A1F53" w14:textId="721EA2D2" w:rsidR="00706039" w:rsidRPr="006A7979" w:rsidRDefault="00706039" w:rsidP="00706039">
            <w:pPr>
              <w:ind w:left="23"/>
              <w:rPr>
                <w:rFonts w:cs="Arial"/>
                <w:color w:val="auto"/>
                <w:sz w:val="24"/>
              </w:rPr>
            </w:pPr>
          </w:p>
        </w:tc>
      </w:tr>
    </w:tbl>
    <w:p w14:paraId="107EDA64" w14:textId="77777777" w:rsidR="003B7D8E" w:rsidRPr="006A7979" w:rsidRDefault="003B7D8E" w:rsidP="003B7D8E">
      <w:pPr>
        <w:rPr>
          <w:rFonts w:cs="Arial"/>
          <w:color w:val="auto"/>
          <w:sz w:val="24"/>
        </w:rPr>
      </w:pPr>
    </w:p>
    <w:p w14:paraId="53228A58" w14:textId="48142115" w:rsidR="005A48BC" w:rsidRPr="006A7979" w:rsidRDefault="005A48BC" w:rsidP="00AD4B13">
      <w:pPr>
        <w:ind w:firstLine="851"/>
        <w:rPr>
          <w:color w:val="auto"/>
          <w:kern w:val="24"/>
          <w:sz w:val="24"/>
        </w:rPr>
      </w:pPr>
      <w:r w:rsidRPr="006A7979">
        <w:rPr>
          <w:color w:val="auto"/>
          <w:kern w:val="24"/>
          <w:sz w:val="24"/>
        </w:rPr>
        <w:t xml:space="preserve">Please provide further explanation to support your response </w:t>
      </w:r>
    </w:p>
    <w:p w14:paraId="0B7DE4AA" w14:textId="77777777" w:rsidR="006C1360" w:rsidRPr="006A7979" w:rsidRDefault="006C1360" w:rsidP="00A97F1E">
      <w:pPr>
        <w:pBdr>
          <w:top w:val="single" w:sz="4" w:space="1" w:color="auto"/>
          <w:left w:val="single" w:sz="4" w:space="4" w:color="auto"/>
          <w:bottom w:val="single" w:sz="4" w:space="1" w:color="auto"/>
          <w:right w:val="single" w:sz="4" w:space="4" w:color="auto"/>
        </w:pBdr>
        <w:ind w:left="567" w:right="984"/>
        <w:rPr>
          <w:color w:val="auto"/>
          <w:kern w:val="24"/>
          <w:sz w:val="24"/>
        </w:rPr>
      </w:pPr>
    </w:p>
    <w:p w14:paraId="60C91B06" w14:textId="77777777" w:rsidR="00A97F1E" w:rsidRPr="006A7979" w:rsidRDefault="00A97F1E" w:rsidP="00A97F1E">
      <w:pPr>
        <w:pBdr>
          <w:top w:val="single" w:sz="4" w:space="1" w:color="auto"/>
          <w:left w:val="single" w:sz="4" w:space="4" w:color="auto"/>
          <w:bottom w:val="single" w:sz="4" w:space="1" w:color="auto"/>
          <w:right w:val="single" w:sz="4" w:space="4" w:color="auto"/>
        </w:pBdr>
        <w:ind w:left="567" w:right="984"/>
        <w:rPr>
          <w:color w:val="auto"/>
          <w:kern w:val="24"/>
          <w:sz w:val="24"/>
        </w:rPr>
      </w:pPr>
    </w:p>
    <w:p w14:paraId="3E264DE2" w14:textId="77777777" w:rsidR="00A97F1E" w:rsidRPr="006A7979" w:rsidRDefault="00A97F1E" w:rsidP="00A97F1E">
      <w:pPr>
        <w:pBdr>
          <w:top w:val="single" w:sz="4" w:space="1" w:color="auto"/>
          <w:left w:val="single" w:sz="4" w:space="4" w:color="auto"/>
          <w:bottom w:val="single" w:sz="4" w:space="1" w:color="auto"/>
          <w:right w:val="single" w:sz="4" w:space="4" w:color="auto"/>
        </w:pBdr>
        <w:ind w:left="567" w:right="984"/>
        <w:rPr>
          <w:color w:val="auto"/>
          <w:kern w:val="24"/>
          <w:sz w:val="24"/>
        </w:rPr>
      </w:pPr>
    </w:p>
    <w:p w14:paraId="01070CB9" w14:textId="77777777" w:rsidR="00293A47" w:rsidRPr="006A7979" w:rsidRDefault="00293A47" w:rsidP="00A97F1E">
      <w:pPr>
        <w:pBdr>
          <w:top w:val="single" w:sz="4" w:space="1" w:color="auto"/>
          <w:left w:val="single" w:sz="4" w:space="4" w:color="auto"/>
          <w:bottom w:val="single" w:sz="4" w:space="1" w:color="auto"/>
          <w:right w:val="single" w:sz="4" w:space="4" w:color="auto"/>
        </w:pBdr>
        <w:ind w:left="567" w:right="984"/>
        <w:rPr>
          <w:color w:val="auto"/>
          <w:kern w:val="24"/>
          <w:sz w:val="24"/>
        </w:rPr>
      </w:pPr>
    </w:p>
    <w:p w14:paraId="45972454" w14:textId="77777777" w:rsidR="00A97F1E" w:rsidRPr="006A7979" w:rsidRDefault="00A97F1E" w:rsidP="00A97F1E">
      <w:pPr>
        <w:pBdr>
          <w:top w:val="single" w:sz="4" w:space="1" w:color="auto"/>
          <w:left w:val="single" w:sz="4" w:space="4" w:color="auto"/>
          <w:bottom w:val="single" w:sz="4" w:space="1" w:color="auto"/>
          <w:right w:val="single" w:sz="4" w:space="4" w:color="auto"/>
        </w:pBdr>
        <w:ind w:left="567" w:right="984"/>
        <w:rPr>
          <w:color w:val="auto"/>
          <w:kern w:val="24"/>
          <w:sz w:val="24"/>
        </w:rPr>
      </w:pPr>
    </w:p>
    <w:p w14:paraId="757B09F5" w14:textId="77777777" w:rsidR="001A48A9" w:rsidRPr="006A7979" w:rsidRDefault="001A48A9" w:rsidP="005A48BC">
      <w:pPr>
        <w:rPr>
          <w:color w:val="auto"/>
          <w:kern w:val="24"/>
          <w:sz w:val="24"/>
        </w:rPr>
      </w:pPr>
    </w:p>
    <w:p w14:paraId="778296A4" w14:textId="183901C5" w:rsidR="00B93161" w:rsidRPr="006A7979" w:rsidRDefault="00B93161" w:rsidP="003B7D8E">
      <w:pPr>
        <w:rPr>
          <w:rFonts w:cs="Arial"/>
          <w:color w:val="auto"/>
          <w:sz w:val="24"/>
        </w:rPr>
      </w:pPr>
    </w:p>
    <w:p w14:paraId="15C492E5" w14:textId="6DA3A53F" w:rsidR="00DA7878" w:rsidRPr="006A7979" w:rsidRDefault="003B7D8E" w:rsidP="00FE490E">
      <w:pPr>
        <w:pStyle w:val="ListParagraph"/>
        <w:numPr>
          <w:ilvl w:val="0"/>
          <w:numId w:val="25"/>
        </w:numPr>
        <w:ind w:hanging="603"/>
        <w:rPr>
          <w:rFonts w:cs="Arial"/>
          <w:b/>
          <w:bCs/>
        </w:rPr>
      </w:pPr>
      <w:r w:rsidRPr="006A7979">
        <w:rPr>
          <w:rFonts w:cs="Arial"/>
          <w:b/>
          <w:bCs/>
        </w:rPr>
        <w:t xml:space="preserve">Do you agree with our proposals </w:t>
      </w:r>
      <w:r w:rsidR="00B93161" w:rsidRPr="006A7979">
        <w:rPr>
          <w:rFonts w:cs="Arial"/>
          <w:b/>
          <w:bCs/>
        </w:rPr>
        <w:t xml:space="preserve">for </w:t>
      </w:r>
      <w:r w:rsidRPr="006A7979">
        <w:rPr>
          <w:rFonts w:cs="Arial"/>
          <w:b/>
          <w:bCs/>
        </w:rPr>
        <w:t>Section H2</w:t>
      </w:r>
      <w:r w:rsidR="007B0F79" w:rsidRPr="006A7979">
        <w:rPr>
          <w:rFonts w:cs="Arial"/>
          <w:b/>
          <w:bCs/>
        </w:rPr>
        <w:t>: Procedure for imposing penalties</w:t>
      </w:r>
      <w:r w:rsidRPr="006A7979">
        <w:rPr>
          <w:rFonts w:cs="Arial"/>
          <w:b/>
          <w:bCs/>
        </w:rPr>
        <w:t>.</w:t>
      </w:r>
    </w:p>
    <w:tbl>
      <w:tblPr>
        <w:tblW w:w="9720" w:type="dxa"/>
        <w:jc w:val="center"/>
        <w:tblLayout w:type="fixed"/>
        <w:tblLook w:val="0000" w:firstRow="0" w:lastRow="0" w:firstColumn="0" w:lastColumn="0" w:noHBand="0" w:noVBand="0"/>
      </w:tblPr>
      <w:tblGrid>
        <w:gridCol w:w="9720"/>
      </w:tblGrid>
      <w:tr w:rsidR="00E71119" w:rsidRPr="006A7979" w14:paraId="3BF5A1DB" w14:textId="77777777" w:rsidTr="00711D2D">
        <w:trPr>
          <w:cantSplit/>
          <w:trHeight w:val="388"/>
          <w:jc w:val="center"/>
        </w:trPr>
        <w:tc>
          <w:tcPr>
            <w:tcW w:w="9720" w:type="dxa"/>
            <w:shd w:val="clear" w:color="auto" w:fill="auto"/>
          </w:tcPr>
          <w:p w14:paraId="7DD233CB" w14:textId="6FAEF8D6" w:rsidR="00E71119" w:rsidRPr="006A7979" w:rsidRDefault="00000000" w:rsidP="007C522A">
            <w:pPr>
              <w:ind w:left="1307" w:hanging="567"/>
              <w:rPr>
                <w:b w:val="0"/>
                <w:bCs/>
                <w:color w:val="auto"/>
                <w:sz w:val="24"/>
              </w:rPr>
            </w:pPr>
            <w:sdt>
              <w:sdtPr>
                <w:rPr>
                  <w:rFonts w:ascii="Wingdings 2" w:eastAsia="Wingdings 2" w:hAnsi="Wingdings 2" w:cs="Wingdings 2"/>
                  <w:b w:val="0"/>
                  <w:bCs/>
                  <w:color w:val="auto"/>
                  <w:sz w:val="24"/>
                </w:rPr>
                <w:id w:val="1859159925"/>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E71119" w:rsidRPr="006A7979">
              <w:rPr>
                <w:b w:val="0"/>
                <w:bCs/>
                <w:color w:val="auto"/>
                <w:sz w:val="24"/>
              </w:rPr>
              <w:t xml:space="preserve">    Agree</w:t>
            </w:r>
          </w:p>
          <w:p w14:paraId="0419FE0B" w14:textId="6B8FFE8A" w:rsidR="00E71119" w:rsidRPr="006A7979" w:rsidRDefault="00000000" w:rsidP="007C522A">
            <w:pPr>
              <w:ind w:left="1307" w:hanging="567"/>
              <w:rPr>
                <w:b w:val="0"/>
                <w:bCs/>
                <w:color w:val="auto"/>
                <w:sz w:val="24"/>
              </w:rPr>
            </w:pPr>
            <w:sdt>
              <w:sdtPr>
                <w:rPr>
                  <w:rFonts w:ascii="Wingdings 2" w:eastAsia="Wingdings 2" w:hAnsi="Wingdings 2" w:cs="Wingdings 2"/>
                  <w:b w:val="0"/>
                  <w:bCs/>
                  <w:color w:val="auto"/>
                  <w:sz w:val="24"/>
                </w:rPr>
                <w:id w:val="118431537"/>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E71119" w:rsidRPr="006A7979">
              <w:rPr>
                <w:b w:val="0"/>
                <w:bCs/>
                <w:color w:val="auto"/>
                <w:sz w:val="24"/>
              </w:rPr>
              <w:t xml:space="preserve">    Disagree</w:t>
            </w:r>
          </w:p>
          <w:p w14:paraId="745D5793" w14:textId="385F4695" w:rsidR="00E71119" w:rsidRPr="006A7979" w:rsidRDefault="00000000" w:rsidP="007C522A">
            <w:pPr>
              <w:ind w:left="1307" w:hanging="567"/>
              <w:rPr>
                <w:b w:val="0"/>
                <w:bCs/>
                <w:color w:val="auto"/>
                <w:sz w:val="24"/>
              </w:rPr>
            </w:pPr>
            <w:sdt>
              <w:sdtPr>
                <w:rPr>
                  <w:rFonts w:ascii="Wingdings 2" w:eastAsia="Wingdings 2" w:hAnsi="Wingdings 2" w:cs="Wingdings 2"/>
                  <w:b w:val="0"/>
                  <w:bCs/>
                  <w:color w:val="auto"/>
                  <w:sz w:val="24"/>
                </w:rPr>
                <w:id w:val="1162362899"/>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255BAE" w:rsidRPr="006A7979">
              <w:rPr>
                <w:rFonts w:ascii="Wingdings 2" w:eastAsia="Wingdings 2" w:hAnsi="Wingdings 2" w:cs="Wingdings 2"/>
                <w:b w:val="0"/>
                <w:bCs/>
                <w:color w:val="auto"/>
                <w:sz w:val="24"/>
              </w:rPr>
              <w:t xml:space="preserve"> </w:t>
            </w:r>
            <w:r w:rsidR="00E71119" w:rsidRPr="006A7979">
              <w:rPr>
                <w:rFonts w:ascii="Wingdings 2" w:eastAsia="Wingdings 2" w:hAnsi="Wingdings 2" w:cs="Wingdings 2"/>
                <w:b w:val="0"/>
                <w:bCs/>
                <w:color w:val="auto"/>
                <w:sz w:val="24"/>
              </w:rPr>
              <w:t xml:space="preserve"> </w:t>
            </w:r>
            <w:r w:rsidR="00E71119" w:rsidRPr="006A7979">
              <w:rPr>
                <w:rFonts w:eastAsia="Wingdings 2" w:cs="Arial"/>
                <w:b w:val="0"/>
                <w:bCs/>
                <w:color w:val="auto"/>
                <w:sz w:val="24"/>
              </w:rPr>
              <w:t>Neither agree or disagree</w:t>
            </w:r>
          </w:p>
        </w:tc>
      </w:tr>
      <w:tr w:rsidR="00E71119" w:rsidRPr="006A7979" w14:paraId="4CA56489" w14:textId="77777777" w:rsidTr="00711D2D">
        <w:trPr>
          <w:cantSplit/>
          <w:trHeight w:val="388"/>
          <w:jc w:val="center"/>
        </w:trPr>
        <w:tc>
          <w:tcPr>
            <w:tcW w:w="9720" w:type="dxa"/>
            <w:shd w:val="clear" w:color="auto" w:fill="auto"/>
          </w:tcPr>
          <w:p w14:paraId="594F2759" w14:textId="68442DC9" w:rsidR="00E71119" w:rsidRPr="006A7979" w:rsidRDefault="00000000" w:rsidP="007C522A">
            <w:pPr>
              <w:ind w:left="1307" w:hanging="567"/>
              <w:rPr>
                <w:rFonts w:eastAsia="Wingdings 2" w:cs="Arial"/>
                <w:b w:val="0"/>
                <w:bCs/>
                <w:color w:val="auto"/>
                <w:sz w:val="24"/>
              </w:rPr>
            </w:pPr>
            <w:sdt>
              <w:sdtPr>
                <w:rPr>
                  <w:rFonts w:ascii="Wingdings 2" w:eastAsia="Wingdings 2" w:hAnsi="Wingdings 2" w:cs="Wingdings 2"/>
                  <w:b w:val="0"/>
                  <w:bCs/>
                  <w:color w:val="auto"/>
                  <w:sz w:val="24"/>
                </w:rPr>
                <w:id w:val="-1833055544"/>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E71119" w:rsidRPr="006A7979">
              <w:rPr>
                <w:b w:val="0"/>
                <w:bCs/>
                <w:color w:val="auto"/>
                <w:sz w:val="24"/>
              </w:rPr>
              <w:t xml:space="preserve">    Not applicable</w:t>
            </w:r>
          </w:p>
        </w:tc>
      </w:tr>
    </w:tbl>
    <w:p w14:paraId="4F2CFF9D" w14:textId="77777777" w:rsidR="003B7D8E" w:rsidRPr="006A7979" w:rsidRDefault="003B7D8E" w:rsidP="003B7D8E">
      <w:pPr>
        <w:rPr>
          <w:rFonts w:cs="Arial"/>
          <w:color w:val="auto"/>
          <w:sz w:val="24"/>
        </w:rPr>
      </w:pPr>
    </w:p>
    <w:p w14:paraId="60F4AABB" w14:textId="7FFD9EA4" w:rsidR="005A48BC" w:rsidRPr="006A7979" w:rsidRDefault="00D800E9" w:rsidP="00FE490E">
      <w:pPr>
        <w:ind w:firstLine="851"/>
        <w:rPr>
          <w:color w:val="auto"/>
          <w:kern w:val="24"/>
          <w:sz w:val="24"/>
        </w:rPr>
      </w:pPr>
      <w:r w:rsidRPr="006A7979">
        <w:rPr>
          <w:color w:val="auto"/>
          <w:kern w:val="24"/>
          <w:sz w:val="24"/>
        </w:rPr>
        <w:t xml:space="preserve"> </w:t>
      </w:r>
      <w:r w:rsidR="005A48BC" w:rsidRPr="006A7979">
        <w:rPr>
          <w:color w:val="auto"/>
          <w:kern w:val="24"/>
          <w:sz w:val="24"/>
        </w:rPr>
        <w:t xml:space="preserve">Please provide further explanation to support your response </w:t>
      </w:r>
    </w:p>
    <w:p w14:paraId="0888483A" w14:textId="77777777" w:rsidR="008D3D2A" w:rsidRPr="006A7979" w:rsidRDefault="008D3D2A" w:rsidP="00A97F1E">
      <w:pPr>
        <w:pBdr>
          <w:top w:val="single" w:sz="4" w:space="1" w:color="auto"/>
          <w:left w:val="single" w:sz="4" w:space="4" w:color="auto"/>
          <w:bottom w:val="single" w:sz="4" w:space="1" w:color="auto"/>
          <w:right w:val="single" w:sz="4" w:space="4" w:color="auto"/>
        </w:pBdr>
        <w:ind w:left="567" w:right="984"/>
        <w:rPr>
          <w:color w:val="auto"/>
          <w:kern w:val="24"/>
          <w:sz w:val="24"/>
        </w:rPr>
      </w:pPr>
    </w:p>
    <w:p w14:paraId="34BE94C8" w14:textId="77777777" w:rsidR="00A97F1E" w:rsidRPr="006A7979" w:rsidRDefault="00A97F1E" w:rsidP="00A97F1E">
      <w:pPr>
        <w:pBdr>
          <w:top w:val="single" w:sz="4" w:space="1" w:color="auto"/>
          <w:left w:val="single" w:sz="4" w:space="4" w:color="auto"/>
          <w:bottom w:val="single" w:sz="4" w:space="1" w:color="auto"/>
          <w:right w:val="single" w:sz="4" w:space="4" w:color="auto"/>
        </w:pBdr>
        <w:ind w:left="567" w:right="984"/>
        <w:rPr>
          <w:color w:val="auto"/>
          <w:kern w:val="24"/>
          <w:sz w:val="24"/>
        </w:rPr>
      </w:pPr>
    </w:p>
    <w:p w14:paraId="5D419B88" w14:textId="77777777" w:rsidR="00293A47" w:rsidRPr="006A7979" w:rsidRDefault="00293A47" w:rsidP="00A97F1E">
      <w:pPr>
        <w:pBdr>
          <w:top w:val="single" w:sz="4" w:space="1" w:color="auto"/>
          <w:left w:val="single" w:sz="4" w:space="4" w:color="auto"/>
          <w:bottom w:val="single" w:sz="4" w:space="1" w:color="auto"/>
          <w:right w:val="single" w:sz="4" w:space="4" w:color="auto"/>
        </w:pBdr>
        <w:ind w:left="567" w:right="984"/>
        <w:rPr>
          <w:color w:val="auto"/>
          <w:kern w:val="24"/>
          <w:sz w:val="24"/>
        </w:rPr>
      </w:pPr>
    </w:p>
    <w:p w14:paraId="7646C1E5" w14:textId="77777777" w:rsidR="00293A47" w:rsidRPr="006A7979" w:rsidRDefault="00293A47" w:rsidP="00A97F1E">
      <w:pPr>
        <w:pBdr>
          <w:top w:val="single" w:sz="4" w:space="1" w:color="auto"/>
          <w:left w:val="single" w:sz="4" w:space="4" w:color="auto"/>
          <w:bottom w:val="single" w:sz="4" w:space="1" w:color="auto"/>
          <w:right w:val="single" w:sz="4" w:space="4" w:color="auto"/>
        </w:pBdr>
        <w:ind w:left="567" w:right="984"/>
        <w:rPr>
          <w:color w:val="auto"/>
          <w:kern w:val="24"/>
          <w:sz w:val="24"/>
        </w:rPr>
      </w:pPr>
    </w:p>
    <w:p w14:paraId="2935BDDB" w14:textId="77777777" w:rsidR="00A97F1E" w:rsidRPr="006A7979" w:rsidRDefault="00A97F1E" w:rsidP="00A97F1E">
      <w:pPr>
        <w:pBdr>
          <w:top w:val="single" w:sz="4" w:space="1" w:color="auto"/>
          <w:left w:val="single" w:sz="4" w:space="4" w:color="auto"/>
          <w:bottom w:val="single" w:sz="4" w:space="1" w:color="auto"/>
          <w:right w:val="single" w:sz="4" w:space="4" w:color="auto"/>
        </w:pBdr>
        <w:ind w:left="567" w:right="984"/>
        <w:rPr>
          <w:color w:val="auto"/>
          <w:kern w:val="24"/>
          <w:sz w:val="24"/>
        </w:rPr>
      </w:pPr>
    </w:p>
    <w:p w14:paraId="4204C558" w14:textId="77777777" w:rsidR="00A97F1E" w:rsidRPr="006A7979" w:rsidRDefault="00A97F1E" w:rsidP="00A97F1E">
      <w:pPr>
        <w:pBdr>
          <w:top w:val="single" w:sz="4" w:space="1" w:color="auto"/>
          <w:left w:val="single" w:sz="4" w:space="4" w:color="auto"/>
          <w:bottom w:val="single" w:sz="4" w:space="1" w:color="auto"/>
          <w:right w:val="single" w:sz="4" w:space="4" w:color="auto"/>
        </w:pBdr>
        <w:ind w:left="567" w:right="984"/>
        <w:rPr>
          <w:color w:val="auto"/>
          <w:kern w:val="24"/>
          <w:sz w:val="24"/>
        </w:rPr>
      </w:pPr>
    </w:p>
    <w:p w14:paraId="496B4424" w14:textId="77777777" w:rsidR="007C522A" w:rsidRPr="006A7979" w:rsidRDefault="007C522A" w:rsidP="005A48BC">
      <w:pPr>
        <w:rPr>
          <w:color w:val="auto"/>
          <w:kern w:val="24"/>
          <w:sz w:val="24"/>
        </w:rPr>
      </w:pPr>
    </w:p>
    <w:p w14:paraId="27A1EA8B" w14:textId="77777777" w:rsidR="007C522A" w:rsidRPr="006A7979" w:rsidRDefault="007C522A" w:rsidP="005A48BC">
      <w:pPr>
        <w:rPr>
          <w:color w:val="auto"/>
          <w:kern w:val="24"/>
          <w:sz w:val="24"/>
        </w:rPr>
      </w:pPr>
    </w:p>
    <w:p w14:paraId="71C04713" w14:textId="501AC78E" w:rsidR="00EB323C" w:rsidRPr="006A7979" w:rsidRDefault="003B7D8E" w:rsidP="00FE490E">
      <w:pPr>
        <w:pStyle w:val="ListParagraph"/>
        <w:numPr>
          <w:ilvl w:val="0"/>
          <w:numId w:val="25"/>
        </w:numPr>
        <w:tabs>
          <w:tab w:val="left" w:pos="567"/>
        </w:tabs>
        <w:ind w:left="1134" w:hanging="567"/>
        <w:rPr>
          <w:rFonts w:cs="Arial"/>
          <w:b/>
          <w:bCs/>
        </w:rPr>
      </w:pPr>
      <w:r w:rsidRPr="006A7979">
        <w:rPr>
          <w:rFonts w:cs="Arial"/>
          <w:b/>
          <w:bCs/>
        </w:rPr>
        <w:t>Do you agree with our proposals in Section H3</w:t>
      </w:r>
      <w:r w:rsidR="00AF3762" w:rsidRPr="006A7979">
        <w:rPr>
          <w:rFonts w:cs="Arial"/>
          <w:b/>
          <w:bCs/>
        </w:rPr>
        <w:t>: The application of discretion to penalties</w:t>
      </w:r>
      <w:r w:rsidR="00E514EA" w:rsidRPr="006A7979">
        <w:rPr>
          <w:rFonts w:cs="Arial"/>
          <w:b/>
          <w:bCs/>
        </w:rPr>
        <w:t>?</w:t>
      </w:r>
    </w:p>
    <w:tbl>
      <w:tblPr>
        <w:tblW w:w="9720" w:type="dxa"/>
        <w:jc w:val="center"/>
        <w:tblLayout w:type="fixed"/>
        <w:tblLook w:val="0000" w:firstRow="0" w:lastRow="0" w:firstColumn="0" w:lastColumn="0" w:noHBand="0" w:noVBand="0"/>
      </w:tblPr>
      <w:tblGrid>
        <w:gridCol w:w="9720"/>
      </w:tblGrid>
      <w:tr w:rsidR="00B53978" w:rsidRPr="006A7979" w14:paraId="4B8BB04E" w14:textId="77777777" w:rsidTr="00711D2D">
        <w:trPr>
          <w:cantSplit/>
          <w:trHeight w:val="388"/>
          <w:jc w:val="center"/>
        </w:trPr>
        <w:tc>
          <w:tcPr>
            <w:tcW w:w="9720" w:type="dxa"/>
            <w:shd w:val="clear" w:color="auto" w:fill="auto"/>
          </w:tcPr>
          <w:p w14:paraId="4CBC31E7" w14:textId="3BB47F2D" w:rsidR="00B53978" w:rsidRPr="006A7979" w:rsidRDefault="00000000" w:rsidP="00FE490E">
            <w:pPr>
              <w:ind w:left="312" w:firstLine="425"/>
              <w:rPr>
                <w:b w:val="0"/>
                <w:bCs/>
                <w:color w:val="auto"/>
                <w:sz w:val="24"/>
              </w:rPr>
            </w:pPr>
            <w:sdt>
              <w:sdtPr>
                <w:rPr>
                  <w:rFonts w:ascii="Wingdings 2" w:eastAsia="Wingdings 2" w:hAnsi="Wingdings 2" w:cs="Wingdings 2"/>
                  <w:b w:val="0"/>
                  <w:bCs/>
                  <w:color w:val="auto"/>
                  <w:sz w:val="24"/>
                </w:rPr>
                <w:id w:val="1231651701"/>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B53978" w:rsidRPr="006A7979">
              <w:rPr>
                <w:b w:val="0"/>
                <w:bCs/>
                <w:color w:val="auto"/>
                <w:sz w:val="24"/>
              </w:rPr>
              <w:t xml:space="preserve">    Agree</w:t>
            </w:r>
          </w:p>
          <w:p w14:paraId="6AD34D12" w14:textId="58235764" w:rsidR="00B53978" w:rsidRPr="006A7979" w:rsidRDefault="00000000" w:rsidP="00FE490E">
            <w:pPr>
              <w:ind w:left="312" w:firstLine="425"/>
              <w:rPr>
                <w:b w:val="0"/>
                <w:bCs/>
                <w:color w:val="auto"/>
                <w:sz w:val="24"/>
              </w:rPr>
            </w:pPr>
            <w:sdt>
              <w:sdtPr>
                <w:rPr>
                  <w:rFonts w:ascii="Wingdings 2" w:eastAsia="Wingdings 2" w:hAnsi="Wingdings 2" w:cs="Wingdings 2"/>
                  <w:b w:val="0"/>
                  <w:bCs/>
                  <w:color w:val="auto"/>
                  <w:sz w:val="24"/>
                </w:rPr>
                <w:id w:val="2061904565"/>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B53978" w:rsidRPr="006A7979">
              <w:rPr>
                <w:b w:val="0"/>
                <w:bCs/>
                <w:color w:val="auto"/>
                <w:sz w:val="24"/>
              </w:rPr>
              <w:t xml:space="preserve">    Disagree</w:t>
            </w:r>
          </w:p>
          <w:p w14:paraId="6F19CAF3" w14:textId="0CE50BC6" w:rsidR="00B53978" w:rsidRPr="006A7979" w:rsidRDefault="00000000" w:rsidP="00FE490E">
            <w:pPr>
              <w:ind w:left="312" w:firstLine="425"/>
              <w:rPr>
                <w:b w:val="0"/>
                <w:bCs/>
                <w:color w:val="auto"/>
                <w:sz w:val="24"/>
              </w:rPr>
            </w:pPr>
            <w:sdt>
              <w:sdtPr>
                <w:rPr>
                  <w:rFonts w:ascii="Wingdings 2" w:eastAsia="Wingdings 2" w:hAnsi="Wingdings 2" w:cs="Wingdings 2"/>
                  <w:b w:val="0"/>
                  <w:bCs/>
                  <w:color w:val="auto"/>
                  <w:sz w:val="24"/>
                </w:rPr>
                <w:id w:val="-1835757126"/>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255BAE" w:rsidRPr="006A7979">
              <w:rPr>
                <w:rFonts w:ascii="Wingdings 2" w:eastAsia="Wingdings 2" w:hAnsi="Wingdings 2" w:cs="Wingdings 2"/>
                <w:b w:val="0"/>
                <w:bCs/>
                <w:color w:val="auto"/>
                <w:sz w:val="24"/>
              </w:rPr>
              <w:t xml:space="preserve"> </w:t>
            </w:r>
            <w:r w:rsidR="00B53978" w:rsidRPr="006A7979">
              <w:rPr>
                <w:rFonts w:ascii="Wingdings 2" w:eastAsia="Wingdings 2" w:hAnsi="Wingdings 2" w:cs="Wingdings 2"/>
                <w:b w:val="0"/>
                <w:bCs/>
                <w:color w:val="auto"/>
                <w:sz w:val="24"/>
              </w:rPr>
              <w:t xml:space="preserve"> </w:t>
            </w:r>
            <w:r w:rsidR="00B53978" w:rsidRPr="006A7979">
              <w:rPr>
                <w:rFonts w:eastAsia="Wingdings 2" w:cs="Arial"/>
                <w:b w:val="0"/>
                <w:bCs/>
                <w:color w:val="auto"/>
                <w:sz w:val="24"/>
              </w:rPr>
              <w:t>Neither agree or disagree</w:t>
            </w:r>
          </w:p>
        </w:tc>
      </w:tr>
      <w:tr w:rsidR="00B53978" w:rsidRPr="006A7979" w14:paraId="5BEB416E" w14:textId="77777777" w:rsidTr="00711D2D">
        <w:trPr>
          <w:cantSplit/>
          <w:trHeight w:val="388"/>
          <w:jc w:val="center"/>
        </w:trPr>
        <w:tc>
          <w:tcPr>
            <w:tcW w:w="9720" w:type="dxa"/>
            <w:shd w:val="clear" w:color="auto" w:fill="auto"/>
          </w:tcPr>
          <w:p w14:paraId="48F78D0F" w14:textId="3D06AE66" w:rsidR="00B53978" w:rsidRPr="006A7979" w:rsidRDefault="00000000" w:rsidP="00FE490E">
            <w:pPr>
              <w:ind w:left="312" w:firstLine="425"/>
              <w:rPr>
                <w:rFonts w:ascii="Wingdings 2" w:eastAsia="Wingdings 2" w:hAnsi="Wingdings 2" w:cs="Wingdings 2"/>
                <w:b w:val="0"/>
                <w:bCs/>
                <w:color w:val="auto"/>
                <w:sz w:val="24"/>
              </w:rPr>
            </w:pPr>
            <w:sdt>
              <w:sdtPr>
                <w:rPr>
                  <w:rFonts w:ascii="Wingdings 2" w:eastAsia="Wingdings 2" w:hAnsi="Wingdings 2" w:cs="Wingdings 2"/>
                  <w:b w:val="0"/>
                  <w:bCs/>
                  <w:color w:val="auto"/>
                  <w:sz w:val="24"/>
                </w:rPr>
                <w:id w:val="1712688897"/>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B53978" w:rsidRPr="006A7979">
              <w:rPr>
                <w:b w:val="0"/>
                <w:bCs/>
                <w:color w:val="auto"/>
                <w:sz w:val="24"/>
              </w:rPr>
              <w:t xml:space="preserve">    Not applicable</w:t>
            </w:r>
          </w:p>
        </w:tc>
      </w:tr>
    </w:tbl>
    <w:p w14:paraId="016A77FB" w14:textId="77777777" w:rsidR="003B7D8E" w:rsidRPr="006A7979" w:rsidRDefault="003B7D8E" w:rsidP="003B7D8E">
      <w:pPr>
        <w:rPr>
          <w:rFonts w:cs="Arial"/>
          <w:color w:val="auto"/>
          <w:sz w:val="24"/>
        </w:rPr>
      </w:pPr>
    </w:p>
    <w:p w14:paraId="3434D941" w14:textId="107C1BE0" w:rsidR="005A48BC" w:rsidRPr="006A7979" w:rsidRDefault="00D800E9" w:rsidP="00FE490E">
      <w:pPr>
        <w:ind w:firstLine="851"/>
        <w:rPr>
          <w:color w:val="auto"/>
          <w:kern w:val="24"/>
          <w:sz w:val="24"/>
        </w:rPr>
      </w:pPr>
      <w:r w:rsidRPr="006A7979">
        <w:rPr>
          <w:color w:val="auto"/>
          <w:kern w:val="24"/>
          <w:sz w:val="24"/>
        </w:rPr>
        <w:t xml:space="preserve"> </w:t>
      </w:r>
      <w:r w:rsidR="005A48BC" w:rsidRPr="006A7979">
        <w:rPr>
          <w:color w:val="auto"/>
          <w:kern w:val="24"/>
          <w:sz w:val="24"/>
        </w:rPr>
        <w:t xml:space="preserve">Please provide further explanation to support your response </w:t>
      </w:r>
    </w:p>
    <w:p w14:paraId="3486C533" w14:textId="77777777" w:rsidR="008D3D2A" w:rsidRPr="006A7979" w:rsidRDefault="008D3D2A" w:rsidP="008757AF">
      <w:pPr>
        <w:pBdr>
          <w:top w:val="single" w:sz="4" w:space="1" w:color="auto"/>
          <w:left w:val="single" w:sz="4" w:space="4" w:color="auto"/>
          <w:bottom w:val="single" w:sz="4" w:space="1" w:color="auto"/>
          <w:right w:val="single" w:sz="4" w:space="4" w:color="auto"/>
        </w:pBdr>
        <w:ind w:left="567" w:right="133"/>
        <w:rPr>
          <w:color w:val="auto"/>
          <w:kern w:val="24"/>
          <w:sz w:val="24"/>
        </w:rPr>
      </w:pPr>
    </w:p>
    <w:p w14:paraId="363D6936" w14:textId="77777777" w:rsidR="00C63ADB" w:rsidRPr="006A7979" w:rsidRDefault="00C63ADB" w:rsidP="008757AF">
      <w:pPr>
        <w:pBdr>
          <w:top w:val="single" w:sz="4" w:space="1" w:color="auto"/>
          <w:left w:val="single" w:sz="4" w:space="4" w:color="auto"/>
          <w:bottom w:val="single" w:sz="4" w:space="1" w:color="auto"/>
          <w:right w:val="single" w:sz="4" w:space="4" w:color="auto"/>
        </w:pBdr>
        <w:ind w:left="567" w:right="133"/>
        <w:rPr>
          <w:color w:val="auto"/>
          <w:kern w:val="24"/>
          <w:sz w:val="24"/>
        </w:rPr>
      </w:pPr>
    </w:p>
    <w:p w14:paraId="705C2DAF" w14:textId="77777777" w:rsidR="00293A47" w:rsidRPr="006A7979" w:rsidRDefault="00293A47" w:rsidP="008757AF">
      <w:pPr>
        <w:pBdr>
          <w:top w:val="single" w:sz="4" w:space="1" w:color="auto"/>
          <w:left w:val="single" w:sz="4" w:space="4" w:color="auto"/>
          <w:bottom w:val="single" w:sz="4" w:space="1" w:color="auto"/>
          <w:right w:val="single" w:sz="4" w:space="4" w:color="auto"/>
        </w:pBdr>
        <w:ind w:left="567" w:right="133"/>
        <w:rPr>
          <w:color w:val="auto"/>
          <w:kern w:val="24"/>
          <w:sz w:val="24"/>
        </w:rPr>
      </w:pPr>
    </w:p>
    <w:p w14:paraId="568DEF56" w14:textId="77777777" w:rsidR="00C63ADB" w:rsidRPr="006A7979" w:rsidRDefault="00C63ADB" w:rsidP="008757AF">
      <w:pPr>
        <w:pBdr>
          <w:top w:val="single" w:sz="4" w:space="1" w:color="auto"/>
          <w:left w:val="single" w:sz="4" w:space="4" w:color="auto"/>
          <w:bottom w:val="single" w:sz="4" w:space="1" w:color="auto"/>
          <w:right w:val="single" w:sz="4" w:space="4" w:color="auto"/>
        </w:pBdr>
        <w:ind w:left="567" w:right="133"/>
        <w:rPr>
          <w:color w:val="auto"/>
          <w:kern w:val="24"/>
          <w:sz w:val="24"/>
        </w:rPr>
      </w:pPr>
    </w:p>
    <w:p w14:paraId="76D5AF8B" w14:textId="77777777" w:rsidR="00C63ADB" w:rsidRPr="006A7979" w:rsidRDefault="00C63ADB" w:rsidP="008757AF">
      <w:pPr>
        <w:pBdr>
          <w:top w:val="single" w:sz="4" w:space="1" w:color="auto"/>
          <w:left w:val="single" w:sz="4" w:space="4" w:color="auto"/>
          <w:bottom w:val="single" w:sz="4" w:space="1" w:color="auto"/>
          <w:right w:val="single" w:sz="4" w:space="4" w:color="auto"/>
        </w:pBdr>
        <w:ind w:left="567" w:right="133"/>
        <w:rPr>
          <w:color w:val="auto"/>
          <w:kern w:val="24"/>
          <w:sz w:val="24"/>
        </w:rPr>
      </w:pPr>
    </w:p>
    <w:p w14:paraId="4791228A" w14:textId="77777777" w:rsidR="00952B10" w:rsidRPr="006A7979" w:rsidRDefault="00952B10" w:rsidP="005A48BC">
      <w:pPr>
        <w:rPr>
          <w:color w:val="auto"/>
          <w:kern w:val="24"/>
          <w:sz w:val="24"/>
        </w:rPr>
      </w:pPr>
    </w:p>
    <w:p w14:paraId="0C7AFA49" w14:textId="77777777" w:rsidR="009F5B94" w:rsidRPr="006A7979" w:rsidRDefault="009F5B94" w:rsidP="003B7D8E">
      <w:pPr>
        <w:rPr>
          <w:rFonts w:cs="Arial"/>
          <w:color w:val="auto"/>
          <w:sz w:val="24"/>
        </w:rPr>
      </w:pPr>
    </w:p>
    <w:p w14:paraId="31836AF8" w14:textId="77777777" w:rsidR="00293A47" w:rsidRPr="006A7979" w:rsidRDefault="00293A47" w:rsidP="003B7D8E">
      <w:pPr>
        <w:rPr>
          <w:rFonts w:cs="Arial"/>
          <w:color w:val="auto"/>
          <w:sz w:val="24"/>
        </w:rPr>
      </w:pPr>
    </w:p>
    <w:p w14:paraId="6207ACF9" w14:textId="77777777" w:rsidR="00293A47" w:rsidRPr="006A7979" w:rsidRDefault="00293A47" w:rsidP="003B7D8E">
      <w:pPr>
        <w:rPr>
          <w:rFonts w:cs="Arial"/>
          <w:color w:val="auto"/>
          <w:sz w:val="24"/>
        </w:rPr>
      </w:pPr>
    </w:p>
    <w:p w14:paraId="298E3C24" w14:textId="192D0FF9" w:rsidR="00EB323C" w:rsidRPr="006A7979" w:rsidRDefault="003B7D8E" w:rsidP="00FE490E">
      <w:pPr>
        <w:pStyle w:val="ListParagraph"/>
        <w:numPr>
          <w:ilvl w:val="0"/>
          <w:numId w:val="25"/>
        </w:numPr>
        <w:ind w:left="1134" w:hanging="426"/>
        <w:rPr>
          <w:rFonts w:cs="Arial"/>
          <w:b/>
          <w:bCs/>
        </w:rPr>
      </w:pPr>
      <w:r w:rsidRPr="006A7979">
        <w:rPr>
          <w:rFonts w:cs="Arial"/>
          <w:b/>
          <w:bCs/>
        </w:rPr>
        <w:t>Do you agree with our proposals in Section H4</w:t>
      </w:r>
      <w:r w:rsidR="00AF3762" w:rsidRPr="006A7979">
        <w:rPr>
          <w:rFonts w:cs="Arial"/>
          <w:b/>
          <w:bCs/>
        </w:rPr>
        <w:t>: Multiple breaches</w:t>
      </w:r>
      <w:r w:rsidR="00FB47B9" w:rsidRPr="006A7979">
        <w:rPr>
          <w:rFonts w:cs="Arial"/>
          <w:b/>
          <w:bCs/>
        </w:rPr>
        <w:t>?</w:t>
      </w:r>
    </w:p>
    <w:tbl>
      <w:tblPr>
        <w:tblW w:w="9720" w:type="dxa"/>
        <w:jc w:val="center"/>
        <w:tblLayout w:type="fixed"/>
        <w:tblLook w:val="0000" w:firstRow="0" w:lastRow="0" w:firstColumn="0" w:lastColumn="0" w:noHBand="0" w:noVBand="0"/>
      </w:tblPr>
      <w:tblGrid>
        <w:gridCol w:w="9720"/>
      </w:tblGrid>
      <w:tr w:rsidR="00B53978" w:rsidRPr="006A7979" w14:paraId="08DBC7C8" w14:textId="77777777" w:rsidTr="00711D2D">
        <w:trPr>
          <w:cantSplit/>
          <w:trHeight w:val="388"/>
          <w:jc w:val="center"/>
        </w:trPr>
        <w:tc>
          <w:tcPr>
            <w:tcW w:w="9720" w:type="dxa"/>
            <w:shd w:val="clear" w:color="auto" w:fill="auto"/>
          </w:tcPr>
          <w:p w14:paraId="30FD0F0D" w14:textId="090EA856" w:rsidR="00B53978" w:rsidRPr="006A7979" w:rsidRDefault="00000000" w:rsidP="00FE490E">
            <w:pPr>
              <w:ind w:left="312" w:firstLine="425"/>
              <w:rPr>
                <w:b w:val="0"/>
                <w:bCs/>
                <w:color w:val="auto"/>
                <w:sz w:val="24"/>
              </w:rPr>
            </w:pPr>
            <w:sdt>
              <w:sdtPr>
                <w:rPr>
                  <w:rFonts w:ascii="Wingdings 2" w:eastAsia="Wingdings 2" w:hAnsi="Wingdings 2" w:cs="Wingdings 2"/>
                  <w:b w:val="0"/>
                  <w:bCs/>
                  <w:color w:val="auto"/>
                  <w:sz w:val="24"/>
                </w:rPr>
                <w:id w:val="1690336394"/>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B53978" w:rsidRPr="006A7979">
              <w:rPr>
                <w:b w:val="0"/>
                <w:bCs/>
                <w:color w:val="auto"/>
                <w:sz w:val="24"/>
              </w:rPr>
              <w:t xml:space="preserve">    Agree</w:t>
            </w:r>
          </w:p>
          <w:p w14:paraId="7737214A" w14:textId="64787F64" w:rsidR="00B53978" w:rsidRPr="006A7979" w:rsidRDefault="00000000" w:rsidP="00FE490E">
            <w:pPr>
              <w:ind w:left="312" w:firstLine="425"/>
              <w:rPr>
                <w:b w:val="0"/>
                <w:bCs/>
                <w:color w:val="auto"/>
                <w:sz w:val="24"/>
              </w:rPr>
            </w:pPr>
            <w:sdt>
              <w:sdtPr>
                <w:rPr>
                  <w:rFonts w:ascii="Wingdings 2" w:eastAsia="Wingdings 2" w:hAnsi="Wingdings 2" w:cs="Wingdings 2"/>
                  <w:b w:val="0"/>
                  <w:bCs/>
                  <w:color w:val="auto"/>
                  <w:sz w:val="24"/>
                </w:rPr>
                <w:id w:val="-1820724760"/>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B53978" w:rsidRPr="006A7979">
              <w:rPr>
                <w:b w:val="0"/>
                <w:bCs/>
                <w:color w:val="auto"/>
                <w:sz w:val="24"/>
              </w:rPr>
              <w:t xml:space="preserve">    Disagree</w:t>
            </w:r>
          </w:p>
          <w:p w14:paraId="63DF4EB8" w14:textId="2E9533B4" w:rsidR="00B53978" w:rsidRPr="006A7979" w:rsidRDefault="00000000" w:rsidP="00FE490E">
            <w:pPr>
              <w:ind w:left="312" w:firstLine="425"/>
              <w:rPr>
                <w:b w:val="0"/>
                <w:bCs/>
                <w:color w:val="auto"/>
                <w:sz w:val="24"/>
              </w:rPr>
            </w:pPr>
            <w:sdt>
              <w:sdtPr>
                <w:rPr>
                  <w:rFonts w:ascii="Wingdings 2" w:eastAsia="Wingdings 2" w:hAnsi="Wingdings 2" w:cs="Wingdings 2"/>
                  <w:b w:val="0"/>
                  <w:bCs/>
                  <w:color w:val="auto"/>
                  <w:sz w:val="24"/>
                </w:rPr>
                <w:id w:val="296579211"/>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255BAE">
              <w:rPr>
                <w:rFonts w:ascii="Wingdings 2" w:eastAsia="Wingdings 2" w:hAnsi="Wingdings 2" w:cs="Wingdings 2"/>
                <w:b w:val="0"/>
                <w:bCs/>
                <w:color w:val="auto"/>
                <w:sz w:val="24"/>
              </w:rPr>
              <w:t xml:space="preserve"> </w:t>
            </w:r>
            <w:r w:rsidR="00B53978" w:rsidRPr="006A7979">
              <w:rPr>
                <w:rFonts w:eastAsia="Wingdings 2" w:cs="Arial"/>
                <w:b w:val="0"/>
                <w:bCs/>
                <w:color w:val="auto"/>
                <w:sz w:val="24"/>
              </w:rPr>
              <w:t>Neither agree or disagree</w:t>
            </w:r>
          </w:p>
        </w:tc>
      </w:tr>
      <w:tr w:rsidR="00B53978" w:rsidRPr="006A7979" w14:paraId="7F60BBD6" w14:textId="77777777" w:rsidTr="00711D2D">
        <w:trPr>
          <w:cantSplit/>
          <w:trHeight w:val="388"/>
          <w:jc w:val="center"/>
        </w:trPr>
        <w:tc>
          <w:tcPr>
            <w:tcW w:w="9720" w:type="dxa"/>
            <w:shd w:val="clear" w:color="auto" w:fill="auto"/>
          </w:tcPr>
          <w:p w14:paraId="728BFC73" w14:textId="7CF09BD8" w:rsidR="00B53978" w:rsidRPr="006A7979" w:rsidRDefault="00000000" w:rsidP="00FE490E">
            <w:pPr>
              <w:ind w:left="312" w:firstLine="425"/>
              <w:rPr>
                <w:rFonts w:eastAsia="Wingdings 2" w:cs="Arial"/>
                <w:b w:val="0"/>
                <w:bCs/>
                <w:color w:val="auto"/>
                <w:sz w:val="24"/>
              </w:rPr>
            </w:pPr>
            <w:sdt>
              <w:sdtPr>
                <w:rPr>
                  <w:rFonts w:ascii="Wingdings 2" w:eastAsia="Wingdings 2" w:hAnsi="Wingdings 2" w:cs="Wingdings 2"/>
                  <w:b w:val="0"/>
                  <w:bCs/>
                  <w:color w:val="auto"/>
                  <w:sz w:val="24"/>
                </w:rPr>
                <w:id w:val="-1004124737"/>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B53978" w:rsidRPr="006A7979">
              <w:rPr>
                <w:b w:val="0"/>
                <w:bCs/>
                <w:color w:val="auto"/>
                <w:sz w:val="24"/>
              </w:rPr>
              <w:t xml:space="preserve">    Not applicable</w:t>
            </w:r>
          </w:p>
        </w:tc>
      </w:tr>
    </w:tbl>
    <w:p w14:paraId="7A2C0213" w14:textId="77777777" w:rsidR="00293A47" w:rsidRPr="006A7979" w:rsidRDefault="00293A47" w:rsidP="003B7D8E">
      <w:pPr>
        <w:rPr>
          <w:rFonts w:cs="Arial"/>
          <w:color w:val="auto"/>
          <w:sz w:val="24"/>
        </w:rPr>
      </w:pPr>
    </w:p>
    <w:p w14:paraId="71B72292" w14:textId="2B9DEB1A" w:rsidR="005A48BC" w:rsidRPr="006A7979" w:rsidRDefault="005A48BC" w:rsidP="00FE490E">
      <w:pPr>
        <w:ind w:firstLine="851"/>
        <w:rPr>
          <w:color w:val="auto"/>
          <w:kern w:val="24"/>
          <w:sz w:val="24"/>
        </w:rPr>
      </w:pPr>
      <w:r w:rsidRPr="006A7979">
        <w:rPr>
          <w:color w:val="auto"/>
          <w:kern w:val="24"/>
          <w:sz w:val="24"/>
        </w:rPr>
        <w:t xml:space="preserve">Please provide further explanation to support your response </w:t>
      </w:r>
    </w:p>
    <w:p w14:paraId="2BDC3323" w14:textId="77777777" w:rsidR="00FB47B9" w:rsidRPr="006A7979" w:rsidRDefault="00FB47B9" w:rsidP="008757AF">
      <w:pPr>
        <w:pBdr>
          <w:top w:val="single" w:sz="4" w:space="1" w:color="auto"/>
          <w:left w:val="single" w:sz="4" w:space="4" w:color="auto"/>
          <w:bottom w:val="single" w:sz="4" w:space="1" w:color="auto"/>
          <w:right w:val="single" w:sz="4" w:space="4" w:color="auto"/>
        </w:pBdr>
        <w:ind w:left="426" w:right="133" w:firstLine="141"/>
        <w:rPr>
          <w:rFonts w:cs="Arial"/>
          <w:color w:val="auto"/>
          <w:sz w:val="24"/>
        </w:rPr>
      </w:pPr>
    </w:p>
    <w:p w14:paraId="351D740A" w14:textId="77777777" w:rsidR="00590F31" w:rsidRPr="006A7979" w:rsidRDefault="00590F31" w:rsidP="008757AF">
      <w:pPr>
        <w:pBdr>
          <w:top w:val="single" w:sz="4" w:space="1" w:color="auto"/>
          <w:left w:val="single" w:sz="4" w:space="4" w:color="auto"/>
          <w:bottom w:val="single" w:sz="4" w:space="1" w:color="auto"/>
          <w:right w:val="single" w:sz="4" w:space="4" w:color="auto"/>
        </w:pBdr>
        <w:ind w:left="426" w:right="133" w:firstLine="141"/>
        <w:rPr>
          <w:rFonts w:cs="Arial"/>
          <w:color w:val="auto"/>
          <w:sz w:val="24"/>
        </w:rPr>
      </w:pPr>
    </w:p>
    <w:p w14:paraId="3B7AF90F" w14:textId="77777777" w:rsidR="00293A47" w:rsidRPr="006A7979" w:rsidRDefault="00293A47" w:rsidP="008757AF">
      <w:pPr>
        <w:pBdr>
          <w:top w:val="single" w:sz="4" w:space="1" w:color="auto"/>
          <w:left w:val="single" w:sz="4" w:space="4" w:color="auto"/>
          <w:bottom w:val="single" w:sz="4" w:space="1" w:color="auto"/>
          <w:right w:val="single" w:sz="4" w:space="4" w:color="auto"/>
        </w:pBdr>
        <w:ind w:left="426" w:right="133" w:firstLine="141"/>
        <w:rPr>
          <w:rFonts w:cs="Arial"/>
          <w:color w:val="auto"/>
          <w:sz w:val="24"/>
        </w:rPr>
      </w:pPr>
    </w:p>
    <w:p w14:paraId="0D8C10F0" w14:textId="77777777" w:rsidR="00590F31" w:rsidRPr="006A7979" w:rsidRDefault="00590F31" w:rsidP="008757AF">
      <w:pPr>
        <w:pBdr>
          <w:top w:val="single" w:sz="4" w:space="1" w:color="auto"/>
          <w:left w:val="single" w:sz="4" w:space="4" w:color="auto"/>
          <w:bottom w:val="single" w:sz="4" w:space="1" w:color="auto"/>
          <w:right w:val="single" w:sz="4" w:space="4" w:color="auto"/>
        </w:pBdr>
        <w:ind w:left="426" w:right="133" w:firstLine="141"/>
        <w:rPr>
          <w:rFonts w:cs="Arial"/>
          <w:color w:val="auto"/>
          <w:sz w:val="24"/>
        </w:rPr>
      </w:pPr>
    </w:p>
    <w:p w14:paraId="2F010721" w14:textId="77777777" w:rsidR="00590F31" w:rsidRPr="006A7979" w:rsidRDefault="00590F31" w:rsidP="008757AF">
      <w:pPr>
        <w:pBdr>
          <w:top w:val="single" w:sz="4" w:space="1" w:color="auto"/>
          <w:left w:val="single" w:sz="4" w:space="4" w:color="auto"/>
          <w:bottom w:val="single" w:sz="4" w:space="1" w:color="auto"/>
          <w:right w:val="single" w:sz="4" w:space="4" w:color="auto"/>
        </w:pBdr>
        <w:ind w:left="426" w:right="133" w:firstLine="141"/>
        <w:rPr>
          <w:rFonts w:cs="Arial"/>
          <w:color w:val="auto"/>
          <w:sz w:val="24"/>
        </w:rPr>
      </w:pPr>
    </w:p>
    <w:p w14:paraId="7800F1B6" w14:textId="77777777" w:rsidR="00590F31" w:rsidRPr="006A7979" w:rsidRDefault="00590F31" w:rsidP="00A058ED">
      <w:pPr>
        <w:rPr>
          <w:rFonts w:cs="Arial"/>
          <w:color w:val="auto"/>
          <w:sz w:val="24"/>
        </w:rPr>
      </w:pPr>
    </w:p>
    <w:p w14:paraId="5FEBAA30" w14:textId="77777777" w:rsidR="00500B80" w:rsidRPr="006A7979" w:rsidRDefault="00500B80" w:rsidP="00A058ED">
      <w:pPr>
        <w:rPr>
          <w:rFonts w:cs="Arial"/>
          <w:color w:val="auto"/>
          <w:sz w:val="24"/>
        </w:rPr>
      </w:pPr>
    </w:p>
    <w:p w14:paraId="10F00769" w14:textId="77777777" w:rsidR="00500B80" w:rsidRPr="006A7979" w:rsidRDefault="00500B80" w:rsidP="00A058ED">
      <w:pPr>
        <w:rPr>
          <w:rFonts w:cs="Arial"/>
          <w:color w:val="auto"/>
          <w:sz w:val="24"/>
        </w:rPr>
      </w:pPr>
    </w:p>
    <w:p w14:paraId="7AC67E2A" w14:textId="3AC7DC94" w:rsidR="00C86F30" w:rsidRPr="006A7979" w:rsidRDefault="003B7D8E" w:rsidP="00642BF1">
      <w:pPr>
        <w:pStyle w:val="ListParagraph"/>
        <w:numPr>
          <w:ilvl w:val="0"/>
          <w:numId w:val="25"/>
        </w:numPr>
        <w:ind w:left="1134" w:hanging="567"/>
        <w:rPr>
          <w:rFonts w:cs="Arial"/>
          <w:b/>
          <w:bCs/>
        </w:rPr>
      </w:pPr>
      <w:r w:rsidRPr="006A7979">
        <w:rPr>
          <w:rFonts w:cs="Arial"/>
          <w:b/>
          <w:bCs/>
        </w:rPr>
        <w:t>Do you agree with our proposals in Section H5</w:t>
      </w:r>
      <w:r w:rsidR="00601F56" w:rsidRPr="006A7979">
        <w:rPr>
          <w:rFonts w:cs="Arial"/>
          <w:b/>
          <w:bCs/>
        </w:rPr>
        <w:t>: Assessing breaches of the ANO</w:t>
      </w:r>
      <w:r w:rsidR="00EA4154" w:rsidRPr="006A7979">
        <w:rPr>
          <w:rFonts w:cs="Arial"/>
          <w:b/>
          <w:bCs/>
        </w:rPr>
        <w:t>?</w:t>
      </w:r>
    </w:p>
    <w:tbl>
      <w:tblPr>
        <w:tblW w:w="9720" w:type="dxa"/>
        <w:jc w:val="center"/>
        <w:tblLayout w:type="fixed"/>
        <w:tblLook w:val="0000" w:firstRow="0" w:lastRow="0" w:firstColumn="0" w:lastColumn="0" w:noHBand="0" w:noVBand="0"/>
      </w:tblPr>
      <w:tblGrid>
        <w:gridCol w:w="9720"/>
      </w:tblGrid>
      <w:tr w:rsidR="00E71119" w:rsidRPr="006A7979" w14:paraId="1EA69F84" w14:textId="77777777" w:rsidTr="00711D2D">
        <w:trPr>
          <w:cantSplit/>
          <w:trHeight w:val="388"/>
          <w:jc w:val="center"/>
        </w:trPr>
        <w:tc>
          <w:tcPr>
            <w:tcW w:w="9720" w:type="dxa"/>
            <w:shd w:val="clear" w:color="auto" w:fill="auto"/>
          </w:tcPr>
          <w:p w14:paraId="6F4AD809" w14:textId="19CEC589" w:rsidR="00E71119" w:rsidRPr="006A7979" w:rsidRDefault="00000000" w:rsidP="00642BF1">
            <w:pPr>
              <w:ind w:left="312" w:firstLine="425"/>
              <w:rPr>
                <w:b w:val="0"/>
                <w:bCs/>
                <w:color w:val="auto"/>
                <w:sz w:val="24"/>
              </w:rPr>
            </w:pPr>
            <w:sdt>
              <w:sdtPr>
                <w:rPr>
                  <w:rFonts w:ascii="Wingdings 2" w:eastAsia="Wingdings 2" w:hAnsi="Wingdings 2" w:cs="Wingdings 2"/>
                  <w:b w:val="0"/>
                  <w:bCs/>
                  <w:color w:val="auto"/>
                  <w:sz w:val="24"/>
                </w:rPr>
                <w:id w:val="1925829831"/>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E71119" w:rsidRPr="006A7979">
              <w:rPr>
                <w:b w:val="0"/>
                <w:bCs/>
                <w:color w:val="auto"/>
                <w:sz w:val="24"/>
              </w:rPr>
              <w:t xml:space="preserve">    Agree</w:t>
            </w:r>
          </w:p>
          <w:p w14:paraId="254EC170" w14:textId="16D7BA82" w:rsidR="00E71119" w:rsidRPr="006A7979" w:rsidRDefault="00000000" w:rsidP="00642BF1">
            <w:pPr>
              <w:ind w:left="312" w:firstLine="425"/>
              <w:rPr>
                <w:b w:val="0"/>
                <w:bCs/>
                <w:color w:val="auto"/>
                <w:sz w:val="24"/>
              </w:rPr>
            </w:pPr>
            <w:sdt>
              <w:sdtPr>
                <w:rPr>
                  <w:rFonts w:ascii="Wingdings 2" w:eastAsia="Wingdings 2" w:hAnsi="Wingdings 2" w:cs="Wingdings 2"/>
                  <w:b w:val="0"/>
                  <w:bCs/>
                  <w:color w:val="auto"/>
                  <w:sz w:val="24"/>
                </w:rPr>
                <w:id w:val="866628"/>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E71119" w:rsidRPr="006A7979">
              <w:rPr>
                <w:b w:val="0"/>
                <w:bCs/>
                <w:color w:val="auto"/>
                <w:sz w:val="24"/>
              </w:rPr>
              <w:t xml:space="preserve">    Disagree</w:t>
            </w:r>
          </w:p>
          <w:p w14:paraId="140F0104" w14:textId="7B0DA2A0" w:rsidR="00E71119" w:rsidRPr="006A7979" w:rsidRDefault="00000000" w:rsidP="00642BF1">
            <w:pPr>
              <w:ind w:left="312" w:firstLine="425"/>
              <w:rPr>
                <w:b w:val="0"/>
                <w:bCs/>
                <w:color w:val="auto"/>
                <w:sz w:val="24"/>
              </w:rPr>
            </w:pPr>
            <w:sdt>
              <w:sdtPr>
                <w:rPr>
                  <w:rFonts w:ascii="Wingdings 2" w:eastAsia="Wingdings 2" w:hAnsi="Wingdings 2" w:cs="Wingdings 2"/>
                  <w:b w:val="0"/>
                  <w:bCs/>
                  <w:color w:val="auto"/>
                  <w:sz w:val="24"/>
                </w:rPr>
                <w:id w:val="1340658188"/>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255BAE" w:rsidRPr="006A7979">
              <w:rPr>
                <w:rFonts w:ascii="Wingdings 2" w:eastAsia="Wingdings 2" w:hAnsi="Wingdings 2" w:cs="Wingdings 2"/>
                <w:b w:val="0"/>
                <w:bCs/>
                <w:color w:val="auto"/>
                <w:sz w:val="24"/>
              </w:rPr>
              <w:t xml:space="preserve"> </w:t>
            </w:r>
            <w:r w:rsidR="00E71119" w:rsidRPr="006A7979">
              <w:rPr>
                <w:rFonts w:ascii="Wingdings 2" w:eastAsia="Wingdings 2" w:hAnsi="Wingdings 2" w:cs="Wingdings 2"/>
                <w:b w:val="0"/>
                <w:bCs/>
                <w:color w:val="auto"/>
                <w:sz w:val="24"/>
              </w:rPr>
              <w:t xml:space="preserve"> </w:t>
            </w:r>
            <w:r w:rsidR="00E71119" w:rsidRPr="006A7979">
              <w:rPr>
                <w:rFonts w:eastAsia="Wingdings 2" w:cs="Arial"/>
                <w:b w:val="0"/>
                <w:bCs/>
                <w:color w:val="auto"/>
                <w:sz w:val="24"/>
              </w:rPr>
              <w:t>Neither agree or disagree</w:t>
            </w:r>
          </w:p>
        </w:tc>
      </w:tr>
      <w:tr w:rsidR="00E71119" w:rsidRPr="006A7979" w14:paraId="007B2FF1" w14:textId="77777777" w:rsidTr="00711D2D">
        <w:trPr>
          <w:cantSplit/>
          <w:trHeight w:val="388"/>
          <w:jc w:val="center"/>
        </w:trPr>
        <w:tc>
          <w:tcPr>
            <w:tcW w:w="9720" w:type="dxa"/>
            <w:shd w:val="clear" w:color="auto" w:fill="auto"/>
          </w:tcPr>
          <w:p w14:paraId="7942531B" w14:textId="571317D1" w:rsidR="00E71119" w:rsidRPr="006A7979" w:rsidRDefault="00000000" w:rsidP="00642BF1">
            <w:pPr>
              <w:ind w:left="312" w:firstLine="425"/>
              <w:rPr>
                <w:rFonts w:eastAsia="Wingdings 2" w:cs="Arial"/>
                <w:b w:val="0"/>
                <w:bCs/>
                <w:color w:val="auto"/>
                <w:sz w:val="24"/>
              </w:rPr>
            </w:pPr>
            <w:sdt>
              <w:sdtPr>
                <w:rPr>
                  <w:rFonts w:ascii="Wingdings 2" w:eastAsia="Wingdings 2" w:hAnsi="Wingdings 2" w:cs="Wingdings 2"/>
                  <w:b w:val="0"/>
                  <w:bCs/>
                  <w:color w:val="auto"/>
                  <w:sz w:val="24"/>
                </w:rPr>
                <w:id w:val="-1744484457"/>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E71119" w:rsidRPr="006A7979">
              <w:rPr>
                <w:b w:val="0"/>
                <w:bCs/>
                <w:color w:val="auto"/>
                <w:sz w:val="24"/>
              </w:rPr>
              <w:t xml:space="preserve">    Not applicable</w:t>
            </w:r>
          </w:p>
        </w:tc>
      </w:tr>
    </w:tbl>
    <w:p w14:paraId="3B21E60B" w14:textId="77777777" w:rsidR="003B7D8E" w:rsidRPr="006A7979" w:rsidRDefault="003B7D8E" w:rsidP="003B7D8E">
      <w:pPr>
        <w:rPr>
          <w:rFonts w:cs="Arial"/>
          <w:color w:val="auto"/>
          <w:sz w:val="24"/>
        </w:rPr>
      </w:pPr>
    </w:p>
    <w:p w14:paraId="470E7DE0" w14:textId="29E54B4E" w:rsidR="0006369F" w:rsidRPr="006A7979" w:rsidRDefault="00500B80" w:rsidP="00642BF1">
      <w:pPr>
        <w:ind w:firstLine="709"/>
        <w:rPr>
          <w:color w:val="auto"/>
          <w:kern w:val="24"/>
          <w:sz w:val="24"/>
        </w:rPr>
      </w:pPr>
      <w:r w:rsidRPr="006A7979">
        <w:rPr>
          <w:color w:val="auto"/>
          <w:kern w:val="24"/>
          <w:sz w:val="24"/>
        </w:rPr>
        <w:t xml:space="preserve">    </w:t>
      </w:r>
      <w:r w:rsidR="0006369F" w:rsidRPr="006A7979">
        <w:rPr>
          <w:color w:val="auto"/>
          <w:kern w:val="24"/>
          <w:sz w:val="24"/>
        </w:rPr>
        <w:t xml:space="preserve">Please provide further explanation to support your response </w:t>
      </w:r>
    </w:p>
    <w:p w14:paraId="1553B334" w14:textId="77777777" w:rsidR="0006369F" w:rsidRPr="006A7979" w:rsidRDefault="0006369F" w:rsidP="00C63ADB">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39CE1FC8" w14:textId="77777777" w:rsidR="00C63ADB" w:rsidRPr="006A7979" w:rsidRDefault="00C63ADB" w:rsidP="00C63ADB">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07A567A3" w14:textId="77777777" w:rsidR="00C63ADB" w:rsidRPr="006A7979" w:rsidRDefault="00C63ADB" w:rsidP="00C63ADB">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1BF175C4" w14:textId="77777777" w:rsidR="00293A47" w:rsidRPr="006A7979" w:rsidRDefault="00293A47" w:rsidP="00C63ADB">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2DE1043E" w14:textId="77777777" w:rsidR="00C63ADB" w:rsidRPr="006A7979" w:rsidRDefault="00C63ADB" w:rsidP="00C63ADB">
      <w:pPr>
        <w:pBdr>
          <w:top w:val="single" w:sz="4" w:space="1" w:color="auto"/>
          <w:left w:val="single" w:sz="4" w:space="4" w:color="auto"/>
          <w:bottom w:val="single" w:sz="4" w:space="1" w:color="auto"/>
          <w:right w:val="single" w:sz="4" w:space="4" w:color="auto"/>
        </w:pBdr>
        <w:ind w:left="567" w:right="984"/>
        <w:rPr>
          <w:rFonts w:cs="Arial"/>
          <w:color w:val="auto"/>
          <w:sz w:val="24"/>
        </w:rPr>
      </w:pPr>
    </w:p>
    <w:p w14:paraId="73E5F72B" w14:textId="77777777" w:rsidR="00EA4154" w:rsidRPr="006A7979" w:rsidRDefault="00EA4154" w:rsidP="003B7D8E">
      <w:pPr>
        <w:rPr>
          <w:rFonts w:cs="Arial"/>
          <w:color w:val="auto"/>
          <w:sz w:val="24"/>
        </w:rPr>
      </w:pPr>
    </w:p>
    <w:p w14:paraId="1C258E1F" w14:textId="055E747B" w:rsidR="00EA4154" w:rsidRPr="006A7979" w:rsidRDefault="00EA4154" w:rsidP="003B7D8E">
      <w:pPr>
        <w:rPr>
          <w:rFonts w:cs="Arial"/>
          <w:color w:val="auto"/>
          <w:sz w:val="24"/>
        </w:rPr>
      </w:pPr>
    </w:p>
    <w:p w14:paraId="10C1E18E" w14:textId="77777777" w:rsidR="00A71169" w:rsidRPr="006A7979" w:rsidRDefault="00A71169" w:rsidP="003B7D8E">
      <w:pPr>
        <w:rPr>
          <w:rFonts w:cs="Arial"/>
          <w:color w:val="auto"/>
          <w:sz w:val="24"/>
        </w:rPr>
      </w:pPr>
    </w:p>
    <w:p w14:paraId="2EE5AE1F" w14:textId="77777777" w:rsidR="00A71169" w:rsidRPr="006A7979" w:rsidRDefault="00A71169" w:rsidP="003B7D8E">
      <w:pPr>
        <w:rPr>
          <w:rFonts w:cs="Arial"/>
          <w:color w:val="auto"/>
          <w:sz w:val="24"/>
        </w:rPr>
      </w:pPr>
    </w:p>
    <w:p w14:paraId="1FC5A05D" w14:textId="2D2BD386" w:rsidR="00C86F30" w:rsidRPr="006A7979" w:rsidRDefault="003B7D8E" w:rsidP="00127B2E">
      <w:pPr>
        <w:pStyle w:val="ListParagraph"/>
        <w:numPr>
          <w:ilvl w:val="0"/>
          <w:numId w:val="25"/>
        </w:numPr>
        <w:ind w:hanging="603"/>
        <w:rPr>
          <w:rFonts w:cs="Arial"/>
          <w:b/>
          <w:bCs/>
        </w:rPr>
      </w:pPr>
      <w:r w:rsidRPr="006A7979">
        <w:rPr>
          <w:rFonts w:cs="Arial"/>
          <w:b/>
          <w:bCs/>
        </w:rPr>
        <w:t>Do you agree with our proposals in Section H6</w:t>
      </w:r>
      <w:r w:rsidR="00601F56" w:rsidRPr="006A7979">
        <w:rPr>
          <w:rFonts w:cs="Arial"/>
          <w:b/>
          <w:bCs/>
        </w:rPr>
        <w:t>: Enforcement notices</w:t>
      </w:r>
      <w:r w:rsidR="00C47510" w:rsidRPr="006A7979">
        <w:rPr>
          <w:rFonts w:cs="Arial"/>
          <w:b/>
          <w:bCs/>
        </w:rPr>
        <w:t>?</w:t>
      </w:r>
    </w:p>
    <w:tbl>
      <w:tblPr>
        <w:tblW w:w="9720" w:type="dxa"/>
        <w:jc w:val="center"/>
        <w:tblLayout w:type="fixed"/>
        <w:tblLook w:val="0000" w:firstRow="0" w:lastRow="0" w:firstColumn="0" w:lastColumn="0" w:noHBand="0" w:noVBand="0"/>
      </w:tblPr>
      <w:tblGrid>
        <w:gridCol w:w="9720"/>
      </w:tblGrid>
      <w:tr w:rsidR="00706039" w:rsidRPr="006A7979" w14:paraId="4C03D893" w14:textId="77777777" w:rsidTr="00711D2D">
        <w:trPr>
          <w:cantSplit/>
          <w:trHeight w:val="388"/>
          <w:jc w:val="center"/>
        </w:trPr>
        <w:tc>
          <w:tcPr>
            <w:tcW w:w="9720" w:type="dxa"/>
            <w:shd w:val="clear" w:color="auto" w:fill="auto"/>
          </w:tcPr>
          <w:tbl>
            <w:tblPr>
              <w:tblW w:w="9720" w:type="dxa"/>
              <w:jc w:val="center"/>
              <w:tblLayout w:type="fixed"/>
              <w:tblLook w:val="0000" w:firstRow="0" w:lastRow="0" w:firstColumn="0" w:lastColumn="0" w:noHBand="0" w:noVBand="0"/>
            </w:tblPr>
            <w:tblGrid>
              <w:gridCol w:w="9720"/>
            </w:tblGrid>
            <w:tr w:rsidR="00706039" w:rsidRPr="006A7979" w14:paraId="0CD3F0DE" w14:textId="77777777" w:rsidTr="00711D2D">
              <w:trPr>
                <w:cantSplit/>
                <w:trHeight w:val="388"/>
                <w:jc w:val="center"/>
              </w:trPr>
              <w:tc>
                <w:tcPr>
                  <w:tcW w:w="9720" w:type="dxa"/>
                  <w:shd w:val="clear" w:color="auto" w:fill="auto"/>
                </w:tcPr>
                <w:p w14:paraId="74A5D26E" w14:textId="6F5E26D8" w:rsidR="00706039" w:rsidRPr="006A7979" w:rsidRDefault="00000000" w:rsidP="00A71169">
                  <w:pPr>
                    <w:ind w:left="599" w:firstLine="141"/>
                    <w:rPr>
                      <w:b w:val="0"/>
                      <w:bCs/>
                      <w:color w:val="auto"/>
                      <w:sz w:val="24"/>
                    </w:rPr>
                  </w:pPr>
                  <w:sdt>
                    <w:sdtPr>
                      <w:rPr>
                        <w:rFonts w:ascii="Wingdings 2" w:eastAsia="Wingdings 2" w:hAnsi="Wingdings 2" w:cs="Wingdings 2"/>
                        <w:b w:val="0"/>
                        <w:bCs/>
                        <w:color w:val="auto"/>
                        <w:sz w:val="24"/>
                      </w:rPr>
                      <w:id w:val="1400866134"/>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255BAE" w:rsidRPr="006A7979">
                    <w:rPr>
                      <w:b w:val="0"/>
                      <w:bCs/>
                      <w:color w:val="auto"/>
                      <w:sz w:val="24"/>
                    </w:rPr>
                    <w:t xml:space="preserve"> </w:t>
                  </w:r>
                  <w:r w:rsidR="00255BAE">
                    <w:rPr>
                      <w:b w:val="0"/>
                      <w:bCs/>
                      <w:color w:val="auto"/>
                      <w:sz w:val="24"/>
                    </w:rPr>
                    <w:t xml:space="preserve">   </w:t>
                  </w:r>
                  <w:r w:rsidR="00706039" w:rsidRPr="006A7979">
                    <w:rPr>
                      <w:b w:val="0"/>
                      <w:bCs/>
                      <w:color w:val="auto"/>
                      <w:sz w:val="24"/>
                    </w:rPr>
                    <w:t>Agree</w:t>
                  </w:r>
                </w:p>
                <w:p w14:paraId="1886AB57" w14:textId="7C80C4BF" w:rsidR="00706039" w:rsidRPr="006A7979" w:rsidRDefault="00000000" w:rsidP="00A71169">
                  <w:pPr>
                    <w:ind w:left="599" w:firstLine="141"/>
                    <w:rPr>
                      <w:b w:val="0"/>
                      <w:bCs/>
                      <w:color w:val="auto"/>
                      <w:sz w:val="24"/>
                    </w:rPr>
                  </w:pPr>
                  <w:sdt>
                    <w:sdtPr>
                      <w:rPr>
                        <w:rFonts w:ascii="Wingdings 2" w:eastAsia="Wingdings 2" w:hAnsi="Wingdings 2" w:cs="Wingdings 2"/>
                        <w:b w:val="0"/>
                        <w:bCs/>
                        <w:color w:val="auto"/>
                        <w:sz w:val="24"/>
                      </w:rPr>
                      <w:id w:val="-11306621"/>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706039" w:rsidRPr="006A7979">
                    <w:rPr>
                      <w:b w:val="0"/>
                      <w:bCs/>
                      <w:color w:val="auto"/>
                      <w:sz w:val="24"/>
                    </w:rPr>
                    <w:t xml:space="preserve">    Disagree</w:t>
                  </w:r>
                </w:p>
                <w:p w14:paraId="0167F94F" w14:textId="31794552" w:rsidR="00706039" w:rsidRPr="006A7979" w:rsidRDefault="00000000" w:rsidP="00A71169">
                  <w:pPr>
                    <w:ind w:left="599" w:firstLine="141"/>
                    <w:rPr>
                      <w:rFonts w:eastAsia="Wingdings 2" w:cs="Arial"/>
                      <w:b w:val="0"/>
                      <w:bCs/>
                      <w:color w:val="auto"/>
                      <w:sz w:val="24"/>
                    </w:rPr>
                  </w:pPr>
                  <w:sdt>
                    <w:sdtPr>
                      <w:rPr>
                        <w:rFonts w:ascii="Wingdings 2" w:eastAsia="Wingdings 2" w:hAnsi="Wingdings 2" w:cs="Wingdings 2"/>
                        <w:b w:val="0"/>
                        <w:bCs/>
                        <w:color w:val="auto"/>
                        <w:sz w:val="24"/>
                      </w:rPr>
                      <w:id w:val="1738121971"/>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255BAE" w:rsidRPr="006A7979">
                    <w:rPr>
                      <w:rFonts w:ascii="Wingdings 2" w:eastAsia="Wingdings 2" w:hAnsi="Wingdings 2" w:cs="Wingdings 2"/>
                      <w:b w:val="0"/>
                      <w:bCs/>
                      <w:color w:val="auto"/>
                      <w:sz w:val="24"/>
                    </w:rPr>
                    <w:t xml:space="preserve"> </w:t>
                  </w:r>
                  <w:r w:rsidR="00706039" w:rsidRPr="006A7979">
                    <w:rPr>
                      <w:rFonts w:eastAsia="Wingdings 2" w:cs="Arial"/>
                      <w:b w:val="0"/>
                      <w:bCs/>
                      <w:color w:val="auto"/>
                      <w:sz w:val="24"/>
                    </w:rPr>
                    <w:t>Neither agree or disagree</w:t>
                  </w:r>
                </w:p>
              </w:tc>
            </w:tr>
            <w:tr w:rsidR="00706039" w:rsidRPr="006A7979" w14:paraId="68B62A97" w14:textId="77777777" w:rsidTr="00711D2D">
              <w:trPr>
                <w:cantSplit/>
                <w:trHeight w:val="388"/>
                <w:jc w:val="center"/>
              </w:trPr>
              <w:tc>
                <w:tcPr>
                  <w:tcW w:w="9720" w:type="dxa"/>
                  <w:shd w:val="clear" w:color="auto" w:fill="auto"/>
                </w:tcPr>
                <w:p w14:paraId="39CC2BB9" w14:textId="1465220D" w:rsidR="00706039" w:rsidRPr="006A7979" w:rsidRDefault="00000000" w:rsidP="00A71169">
                  <w:pPr>
                    <w:ind w:left="599" w:firstLine="141"/>
                    <w:rPr>
                      <w:rFonts w:ascii="Wingdings 2" w:eastAsia="Wingdings 2" w:hAnsi="Wingdings 2" w:cs="Wingdings 2"/>
                      <w:b w:val="0"/>
                      <w:bCs/>
                      <w:color w:val="auto"/>
                      <w:sz w:val="24"/>
                    </w:rPr>
                  </w:pPr>
                  <w:sdt>
                    <w:sdtPr>
                      <w:rPr>
                        <w:rFonts w:ascii="Wingdings 2" w:eastAsia="Wingdings 2" w:hAnsi="Wingdings 2" w:cs="Wingdings 2"/>
                        <w:b w:val="0"/>
                        <w:bCs/>
                        <w:color w:val="auto"/>
                        <w:sz w:val="24"/>
                      </w:rPr>
                      <w:id w:val="-830910309"/>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706039" w:rsidRPr="006A7979">
                    <w:rPr>
                      <w:b w:val="0"/>
                      <w:bCs/>
                      <w:color w:val="auto"/>
                      <w:sz w:val="24"/>
                    </w:rPr>
                    <w:t xml:space="preserve">   Not applicable</w:t>
                  </w:r>
                </w:p>
              </w:tc>
            </w:tr>
          </w:tbl>
          <w:p w14:paraId="38DE8793" w14:textId="5FCDC906" w:rsidR="00706039" w:rsidRPr="006A7979" w:rsidRDefault="00706039" w:rsidP="00706039">
            <w:pPr>
              <w:ind w:left="23"/>
              <w:rPr>
                <w:rFonts w:cs="Arial"/>
                <w:iCs/>
                <w:color w:val="auto"/>
                <w:sz w:val="24"/>
              </w:rPr>
            </w:pPr>
          </w:p>
        </w:tc>
      </w:tr>
    </w:tbl>
    <w:p w14:paraId="226F16AB" w14:textId="77777777" w:rsidR="003B7D8E" w:rsidRPr="006A7979" w:rsidRDefault="003B7D8E" w:rsidP="003B7D8E">
      <w:pPr>
        <w:rPr>
          <w:rFonts w:cs="Arial"/>
          <w:color w:val="auto"/>
          <w:sz w:val="24"/>
        </w:rPr>
      </w:pPr>
    </w:p>
    <w:p w14:paraId="0E249612" w14:textId="5B53721C" w:rsidR="0006369F" w:rsidRPr="006A7979" w:rsidRDefault="00F979ED" w:rsidP="00FE6AD8">
      <w:pPr>
        <w:ind w:firstLine="567"/>
        <w:rPr>
          <w:color w:val="auto"/>
          <w:kern w:val="24"/>
          <w:sz w:val="24"/>
        </w:rPr>
      </w:pPr>
      <w:r w:rsidRPr="006A7979">
        <w:rPr>
          <w:color w:val="auto"/>
          <w:kern w:val="24"/>
          <w:sz w:val="24"/>
        </w:rPr>
        <w:t xml:space="preserve">     </w:t>
      </w:r>
      <w:r w:rsidR="0006369F" w:rsidRPr="006A7979">
        <w:rPr>
          <w:color w:val="auto"/>
          <w:kern w:val="24"/>
          <w:sz w:val="24"/>
        </w:rPr>
        <w:t xml:space="preserve">Please provide further explanation to support your response </w:t>
      </w:r>
    </w:p>
    <w:p w14:paraId="57436D5F" w14:textId="77777777" w:rsidR="00EC3617" w:rsidRPr="006A7979" w:rsidRDefault="00EC3617" w:rsidP="00A207EB">
      <w:pPr>
        <w:pBdr>
          <w:top w:val="single" w:sz="4" w:space="1" w:color="auto"/>
          <w:left w:val="single" w:sz="4" w:space="4" w:color="auto"/>
          <w:bottom w:val="single" w:sz="4" w:space="1" w:color="auto"/>
          <w:right w:val="single" w:sz="4" w:space="4" w:color="auto"/>
        </w:pBdr>
        <w:tabs>
          <w:tab w:val="left" w:pos="8364"/>
          <w:tab w:val="left" w:pos="8789"/>
        </w:tabs>
        <w:ind w:left="567" w:right="275"/>
        <w:rPr>
          <w:color w:val="auto"/>
          <w:kern w:val="24"/>
          <w:sz w:val="24"/>
        </w:rPr>
      </w:pPr>
    </w:p>
    <w:p w14:paraId="1B842865" w14:textId="77777777" w:rsidR="00293A47" w:rsidRPr="006A7979" w:rsidRDefault="00293A47" w:rsidP="00A207EB">
      <w:pPr>
        <w:pBdr>
          <w:top w:val="single" w:sz="4" w:space="1" w:color="auto"/>
          <w:left w:val="single" w:sz="4" w:space="4" w:color="auto"/>
          <w:bottom w:val="single" w:sz="4" w:space="1" w:color="auto"/>
          <w:right w:val="single" w:sz="4" w:space="4" w:color="auto"/>
        </w:pBdr>
        <w:tabs>
          <w:tab w:val="left" w:pos="8364"/>
          <w:tab w:val="left" w:pos="8789"/>
        </w:tabs>
        <w:ind w:left="567" w:right="275"/>
        <w:rPr>
          <w:color w:val="auto"/>
          <w:kern w:val="24"/>
          <w:sz w:val="24"/>
        </w:rPr>
      </w:pPr>
    </w:p>
    <w:p w14:paraId="7AF5C0E3" w14:textId="77777777" w:rsidR="00C63ADB" w:rsidRPr="006A7979" w:rsidRDefault="00C63ADB" w:rsidP="00A207EB">
      <w:pPr>
        <w:pBdr>
          <w:top w:val="single" w:sz="4" w:space="1" w:color="auto"/>
          <w:left w:val="single" w:sz="4" w:space="4" w:color="auto"/>
          <w:bottom w:val="single" w:sz="4" w:space="1" w:color="auto"/>
          <w:right w:val="single" w:sz="4" w:space="4" w:color="auto"/>
        </w:pBdr>
        <w:tabs>
          <w:tab w:val="left" w:pos="8364"/>
          <w:tab w:val="left" w:pos="8789"/>
        </w:tabs>
        <w:ind w:left="567" w:right="275"/>
        <w:rPr>
          <w:color w:val="auto"/>
          <w:kern w:val="24"/>
          <w:sz w:val="24"/>
        </w:rPr>
      </w:pPr>
    </w:p>
    <w:p w14:paraId="7CA54FEF" w14:textId="77777777" w:rsidR="00C63ADB" w:rsidRPr="006A7979" w:rsidRDefault="00C63ADB" w:rsidP="00A207EB">
      <w:pPr>
        <w:pBdr>
          <w:top w:val="single" w:sz="4" w:space="1" w:color="auto"/>
          <w:left w:val="single" w:sz="4" w:space="4" w:color="auto"/>
          <w:bottom w:val="single" w:sz="4" w:space="1" w:color="auto"/>
          <w:right w:val="single" w:sz="4" w:space="4" w:color="auto"/>
        </w:pBdr>
        <w:tabs>
          <w:tab w:val="left" w:pos="8364"/>
          <w:tab w:val="left" w:pos="8789"/>
        </w:tabs>
        <w:ind w:left="567" w:right="275"/>
        <w:rPr>
          <w:color w:val="auto"/>
          <w:kern w:val="24"/>
          <w:sz w:val="24"/>
        </w:rPr>
      </w:pPr>
    </w:p>
    <w:p w14:paraId="1CA696BB" w14:textId="77777777" w:rsidR="00C63ADB" w:rsidRPr="006A7979" w:rsidRDefault="00C63ADB" w:rsidP="00A207EB">
      <w:pPr>
        <w:pBdr>
          <w:top w:val="single" w:sz="4" w:space="1" w:color="auto"/>
          <w:left w:val="single" w:sz="4" w:space="4" w:color="auto"/>
          <w:bottom w:val="single" w:sz="4" w:space="1" w:color="auto"/>
          <w:right w:val="single" w:sz="4" w:space="4" w:color="auto"/>
        </w:pBdr>
        <w:tabs>
          <w:tab w:val="left" w:pos="8364"/>
          <w:tab w:val="left" w:pos="8789"/>
        </w:tabs>
        <w:ind w:left="567" w:right="275"/>
        <w:rPr>
          <w:color w:val="auto"/>
          <w:kern w:val="24"/>
          <w:sz w:val="24"/>
        </w:rPr>
      </w:pPr>
    </w:p>
    <w:p w14:paraId="1764A1AB" w14:textId="77777777" w:rsidR="00952B10" w:rsidRPr="006A7979" w:rsidRDefault="00952B10" w:rsidP="0006369F">
      <w:pPr>
        <w:rPr>
          <w:color w:val="auto"/>
          <w:kern w:val="24"/>
          <w:sz w:val="24"/>
        </w:rPr>
      </w:pPr>
    </w:p>
    <w:p w14:paraId="3CC18E0F" w14:textId="77777777" w:rsidR="00FC0C90" w:rsidRPr="006A7979" w:rsidRDefault="00FC0C90" w:rsidP="003B7D8E">
      <w:pPr>
        <w:rPr>
          <w:rFonts w:cs="Arial"/>
          <w:color w:val="auto"/>
          <w:sz w:val="24"/>
        </w:rPr>
      </w:pPr>
    </w:p>
    <w:p w14:paraId="01085438" w14:textId="77777777" w:rsidR="00F90EB6" w:rsidRPr="006A7979" w:rsidRDefault="00F90EB6" w:rsidP="003B7D8E">
      <w:pPr>
        <w:rPr>
          <w:rFonts w:cs="Arial"/>
          <w:color w:val="auto"/>
          <w:sz w:val="24"/>
        </w:rPr>
      </w:pPr>
    </w:p>
    <w:p w14:paraId="58F37035" w14:textId="5B649554" w:rsidR="0006369F" w:rsidRPr="006A7979" w:rsidRDefault="00336622" w:rsidP="00C86F30">
      <w:pPr>
        <w:ind w:firstLine="851"/>
        <w:rPr>
          <w:rFonts w:cs="Arial"/>
          <w:color w:val="auto"/>
          <w:szCs w:val="32"/>
        </w:rPr>
      </w:pPr>
      <w:r w:rsidRPr="006A7979">
        <w:rPr>
          <w:rFonts w:cs="Arial"/>
          <w:color w:val="auto"/>
          <w:szCs w:val="32"/>
        </w:rPr>
        <w:t>Final question</w:t>
      </w:r>
      <w:r w:rsidR="00FC0C90" w:rsidRPr="006A7979">
        <w:rPr>
          <w:rFonts w:cs="Arial"/>
          <w:color w:val="auto"/>
          <w:szCs w:val="32"/>
        </w:rPr>
        <w:t>s</w:t>
      </w:r>
    </w:p>
    <w:p w14:paraId="3C92D4EB" w14:textId="77777777" w:rsidR="00336622" w:rsidRPr="006A7979" w:rsidRDefault="00336622" w:rsidP="003B7D8E">
      <w:pPr>
        <w:rPr>
          <w:rFonts w:cs="Arial"/>
          <w:color w:val="auto"/>
          <w:sz w:val="24"/>
        </w:rPr>
      </w:pPr>
    </w:p>
    <w:p w14:paraId="28697206" w14:textId="1D893764" w:rsidR="00C86F30" w:rsidRPr="006A7979" w:rsidRDefault="000F2F83" w:rsidP="00FE6AD8">
      <w:pPr>
        <w:pStyle w:val="ListParagraph"/>
        <w:numPr>
          <w:ilvl w:val="0"/>
          <w:numId w:val="25"/>
        </w:numPr>
        <w:ind w:left="1134" w:hanging="567"/>
        <w:rPr>
          <w:b/>
          <w:bCs/>
          <w:lang w:val="en" w:eastAsia="en-GB"/>
        </w:rPr>
      </w:pPr>
      <w:r w:rsidRPr="006A7979">
        <w:rPr>
          <w:b/>
          <w:bCs/>
          <w:lang w:val="en" w:eastAsia="en-GB"/>
        </w:rPr>
        <w:t>Do you have any further comments or suggestions about our proposals for the</w:t>
      </w:r>
      <w:r w:rsidR="00F90EB6" w:rsidRPr="006A7979">
        <w:rPr>
          <w:b/>
          <w:bCs/>
          <w:lang w:val="en" w:eastAsia="en-GB"/>
        </w:rPr>
        <w:t xml:space="preserve"> Environment Agency’s enforcement and sanctions policy?</w:t>
      </w:r>
    </w:p>
    <w:p w14:paraId="37A9A0F1" w14:textId="77777777" w:rsidR="00B97353" w:rsidRPr="006A7979" w:rsidRDefault="00B97353" w:rsidP="00B97353">
      <w:pPr>
        <w:ind w:left="851" w:hanging="284"/>
        <w:rPr>
          <w:color w:val="auto"/>
          <w:sz w:val="24"/>
          <w:lang w:val="en" w:eastAsia="en-GB"/>
        </w:rPr>
      </w:pPr>
    </w:p>
    <w:tbl>
      <w:tblPr>
        <w:tblStyle w:val="TableGrid"/>
        <w:tblW w:w="0" w:type="auto"/>
        <w:tblInd w:w="421" w:type="dxa"/>
        <w:tblLook w:val="04A0" w:firstRow="1" w:lastRow="0" w:firstColumn="1" w:lastColumn="0" w:noHBand="0" w:noVBand="1"/>
      </w:tblPr>
      <w:tblGrid>
        <w:gridCol w:w="9639"/>
      </w:tblGrid>
      <w:tr w:rsidR="00244C4F" w:rsidRPr="006A7979" w14:paraId="7A344612" w14:textId="77777777" w:rsidTr="00A207EB">
        <w:tc>
          <w:tcPr>
            <w:tcW w:w="9639" w:type="dxa"/>
          </w:tcPr>
          <w:p w14:paraId="457F8498" w14:textId="77777777" w:rsidR="00244C4F" w:rsidRPr="006A7979" w:rsidRDefault="00244C4F" w:rsidP="009C0F44">
            <w:pPr>
              <w:ind w:left="0"/>
              <w:rPr>
                <w:color w:val="auto"/>
                <w:kern w:val="24"/>
                <w:sz w:val="24"/>
              </w:rPr>
            </w:pPr>
          </w:p>
          <w:p w14:paraId="194543ED" w14:textId="77777777" w:rsidR="00244C4F" w:rsidRPr="006A7979" w:rsidRDefault="00244C4F" w:rsidP="009C0F44">
            <w:pPr>
              <w:ind w:left="0"/>
              <w:rPr>
                <w:color w:val="auto"/>
                <w:kern w:val="24"/>
                <w:sz w:val="24"/>
              </w:rPr>
            </w:pPr>
          </w:p>
          <w:p w14:paraId="534C8747" w14:textId="77777777" w:rsidR="00244C4F" w:rsidRPr="006A7979" w:rsidRDefault="00244C4F" w:rsidP="009C0F44">
            <w:pPr>
              <w:ind w:left="0"/>
              <w:rPr>
                <w:color w:val="auto"/>
                <w:kern w:val="24"/>
                <w:sz w:val="24"/>
              </w:rPr>
            </w:pPr>
          </w:p>
          <w:p w14:paraId="4AAB58B5" w14:textId="77777777" w:rsidR="00244C4F" w:rsidRPr="006A7979" w:rsidRDefault="00244C4F" w:rsidP="009C0F44">
            <w:pPr>
              <w:ind w:left="0"/>
              <w:rPr>
                <w:color w:val="auto"/>
                <w:kern w:val="24"/>
                <w:sz w:val="24"/>
              </w:rPr>
            </w:pPr>
          </w:p>
          <w:p w14:paraId="43778BF5" w14:textId="77777777" w:rsidR="00244C4F" w:rsidRPr="006A7979" w:rsidRDefault="00244C4F" w:rsidP="009C0F44">
            <w:pPr>
              <w:ind w:left="0"/>
              <w:rPr>
                <w:color w:val="auto"/>
                <w:kern w:val="24"/>
                <w:sz w:val="24"/>
              </w:rPr>
            </w:pPr>
          </w:p>
          <w:p w14:paraId="565ED2E2" w14:textId="77777777" w:rsidR="00244C4F" w:rsidRPr="006A7979" w:rsidRDefault="00244C4F" w:rsidP="009C0F44">
            <w:pPr>
              <w:ind w:left="0"/>
              <w:rPr>
                <w:color w:val="auto"/>
                <w:kern w:val="24"/>
                <w:sz w:val="24"/>
              </w:rPr>
            </w:pPr>
          </w:p>
          <w:p w14:paraId="69BF293E" w14:textId="77777777" w:rsidR="00244C4F" w:rsidRPr="006A7979" w:rsidRDefault="00244C4F" w:rsidP="009C0F44">
            <w:pPr>
              <w:ind w:left="0"/>
              <w:rPr>
                <w:color w:val="auto"/>
                <w:kern w:val="24"/>
                <w:sz w:val="24"/>
              </w:rPr>
            </w:pPr>
          </w:p>
          <w:p w14:paraId="5042CD0A" w14:textId="77777777" w:rsidR="00244C4F" w:rsidRPr="006A7979" w:rsidRDefault="00244C4F" w:rsidP="009C0F44">
            <w:pPr>
              <w:ind w:left="0"/>
              <w:rPr>
                <w:color w:val="auto"/>
                <w:kern w:val="24"/>
                <w:sz w:val="24"/>
              </w:rPr>
            </w:pPr>
          </w:p>
          <w:p w14:paraId="123FFF5C" w14:textId="77777777" w:rsidR="00244C4F" w:rsidRPr="006A7979" w:rsidRDefault="00244C4F" w:rsidP="009C0F44">
            <w:pPr>
              <w:ind w:left="0"/>
              <w:rPr>
                <w:color w:val="auto"/>
                <w:kern w:val="24"/>
                <w:sz w:val="24"/>
              </w:rPr>
            </w:pPr>
          </w:p>
          <w:p w14:paraId="5D895FFD" w14:textId="77777777" w:rsidR="00244C4F" w:rsidRPr="006A7979" w:rsidRDefault="00244C4F" w:rsidP="009C0F44">
            <w:pPr>
              <w:ind w:left="0"/>
              <w:rPr>
                <w:color w:val="auto"/>
                <w:kern w:val="24"/>
                <w:sz w:val="24"/>
              </w:rPr>
            </w:pPr>
          </w:p>
        </w:tc>
      </w:tr>
    </w:tbl>
    <w:p w14:paraId="2B9FE0F6" w14:textId="77777777" w:rsidR="00244C4F" w:rsidRPr="006A7979" w:rsidRDefault="00244C4F" w:rsidP="009C0F44">
      <w:pPr>
        <w:rPr>
          <w:color w:val="auto"/>
          <w:kern w:val="24"/>
          <w:sz w:val="24"/>
        </w:rPr>
      </w:pPr>
    </w:p>
    <w:p w14:paraId="248EDA4D" w14:textId="77777777" w:rsidR="002B2C47" w:rsidRPr="006A7979" w:rsidRDefault="002B2C47" w:rsidP="009C0F44">
      <w:pPr>
        <w:rPr>
          <w:color w:val="auto"/>
          <w:kern w:val="24"/>
          <w:sz w:val="24"/>
        </w:rPr>
      </w:pPr>
    </w:p>
    <w:p w14:paraId="32FE5F8F" w14:textId="417766EF" w:rsidR="00F90EB6" w:rsidRPr="006A7979" w:rsidRDefault="002B2C47" w:rsidP="00FE6AD8">
      <w:pPr>
        <w:pStyle w:val="ListParagraph"/>
        <w:numPr>
          <w:ilvl w:val="0"/>
          <w:numId w:val="25"/>
        </w:numPr>
        <w:ind w:left="1134" w:hanging="567"/>
        <w:rPr>
          <w:b/>
          <w:bCs/>
          <w:kern w:val="24"/>
        </w:rPr>
      </w:pPr>
      <w:r w:rsidRPr="006A7979">
        <w:rPr>
          <w:b/>
          <w:bCs/>
          <w:kern w:val="24"/>
        </w:rPr>
        <w:t>How satisfied were you with this consultation tool?</w:t>
      </w:r>
    </w:p>
    <w:p w14:paraId="4917C555" w14:textId="4AF58AFB" w:rsidR="002B2C47" w:rsidRPr="006A7979" w:rsidRDefault="00000000" w:rsidP="00FE6AD8">
      <w:pPr>
        <w:ind w:firstLine="992"/>
        <w:rPr>
          <w:b w:val="0"/>
          <w:bCs/>
          <w:color w:val="auto"/>
          <w:kern w:val="24"/>
          <w:sz w:val="24"/>
        </w:rPr>
      </w:pPr>
      <w:sdt>
        <w:sdtPr>
          <w:rPr>
            <w:rFonts w:ascii="Wingdings 2" w:eastAsia="Wingdings 2" w:hAnsi="Wingdings 2" w:cs="Wingdings 2"/>
            <w:b w:val="0"/>
            <w:bCs/>
            <w:color w:val="auto"/>
            <w:sz w:val="24"/>
          </w:rPr>
          <w:id w:val="-2038950880"/>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255BAE" w:rsidRPr="006A7979">
        <w:rPr>
          <w:rFonts w:ascii="Wingdings 2" w:eastAsia="Wingdings 2" w:hAnsi="Wingdings 2" w:cs="Wingdings 2"/>
          <w:b w:val="0"/>
          <w:bCs/>
          <w:color w:val="auto"/>
          <w:sz w:val="24"/>
        </w:rPr>
        <w:t xml:space="preserve"> </w:t>
      </w:r>
      <w:r w:rsidR="002B2C47" w:rsidRPr="006A7979">
        <w:rPr>
          <w:b w:val="0"/>
          <w:bCs/>
          <w:color w:val="auto"/>
          <w:kern w:val="24"/>
          <w:sz w:val="24"/>
        </w:rPr>
        <w:t>Very satisfied</w:t>
      </w:r>
    </w:p>
    <w:p w14:paraId="0F7ECB63" w14:textId="48E18996" w:rsidR="002B2C47" w:rsidRPr="006A7979" w:rsidRDefault="00000000" w:rsidP="00FE6AD8">
      <w:pPr>
        <w:ind w:firstLine="992"/>
        <w:rPr>
          <w:b w:val="0"/>
          <w:bCs/>
          <w:color w:val="auto"/>
          <w:kern w:val="24"/>
          <w:sz w:val="24"/>
        </w:rPr>
      </w:pPr>
      <w:sdt>
        <w:sdtPr>
          <w:rPr>
            <w:rFonts w:ascii="Wingdings 2" w:eastAsia="Wingdings 2" w:hAnsi="Wingdings 2" w:cs="Wingdings 2"/>
            <w:b w:val="0"/>
            <w:bCs/>
            <w:color w:val="auto"/>
            <w:sz w:val="24"/>
          </w:rPr>
          <w:id w:val="-2007497758"/>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255BAE" w:rsidRPr="006A7979">
        <w:rPr>
          <w:rFonts w:ascii="Wingdings 2" w:eastAsia="Wingdings 2" w:hAnsi="Wingdings 2" w:cs="Wingdings 2"/>
          <w:b w:val="0"/>
          <w:bCs/>
          <w:color w:val="auto"/>
          <w:sz w:val="24"/>
        </w:rPr>
        <w:t xml:space="preserve"> </w:t>
      </w:r>
      <w:r w:rsidR="002B2C47" w:rsidRPr="006A7979">
        <w:rPr>
          <w:b w:val="0"/>
          <w:bCs/>
          <w:color w:val="auto"/>
          <w:kern w:val="24"/>
          <w:sz w:val="24"/>
        </w:rPr>
        <w:t>Satisfied</w:t>
      </w:r>
    </w:p>
    <w:p w14:paraId="1583275F" w14:textId="2FA8D4E7" w:rsidR="002B2C47" w:rsidRPr="006A7979" w:rsidRDefault="00000000" w:rsidP="00FE6AD8">
      <w:pPr>
        <w:ind w:firstLine="992"/>
        <w:rPr>
          <w:b w:val="0"/>
          <w:bCs/>
          <w:color w:val="auto"/>
          <w:kern w:val="24"/>
          <w:sz w:val="24"/>
        </w:rPr>
      </w:pPr>
      <w:sdt>
        <w:sdtPr>
          <w:rPr>
            <w:rFonts w:ascii="Wingdings 2" w:eastAsia="Wingdings 2" w:hAnsi="Wingdings 2" w:cs="Wingdings 2"/>
            <w:b w:val="0"/>
            <w:bCs/>
            <w:color w:val="auto"/>
            <w:sz w:val="24"/>
          </w:rPr>
          <w:id w:val="-1668239133"/>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F34137" w:rsidRPr="006A7979">
        <w:rPr>
          <w:rFonts w:ascii="Wingdings 2" w:eastAsia="Wingdings 2" w:hAnsi="Wingdings 2" w:cs="Wingdings 2"/>
          <w:b w:val="0"/>
          <w:bCs/>
          <w:color w:val="auto"/>
          <w:sz w:val="24"/>
        </w:rPr>
        <w:t xml:space="preserve"> </w:t>
      </w:r>
      <w:r w:rsidR="002B2C47" w:rsidRPr="006A7979">
        <w:rPr>
          <w:b w:val="0"/>
          <w:bCs/>
          <w:color w:val="auto"/>
          <w:kern w:val="24"/>
          <w:sz w:val="24"/>
        </w:rPr>
        <w:t>Neither satisfied no</w:t>
      </w:r>
      <w:r w:rsidR="00EC6009" w:rsidRPr="006A7979">
        <w:rPr>
          <w:b w:val="0"/>
          <w:bCs/>
          <w:color w:val="auto"/>
          <w:kern w:val="24"/>
          <w:sz w:val="24"/>
        </w:rPr>
        <w:t>r</w:t>
      </w:r>
      <w:r w:rsidR="002B2C47" w:rsidRPr="006A7979">
        <w:rPr>
          <w:b w:val="0"/>
          <w:bCs/>
          <w:color w:val="auto"/>
          <w:kern w:val="24"/>
          <w:sz w:val="24"/>
        </w:rPr>
        <w:t xml:space="preserve"> dis</w:t>
      </w:r>
      <w:r w:rsidR="00F34137" w:rsidRPr="006A7979">
        <w:rPr>
          <w:b w:val="0"/>
          <w:bCs/>
          <w:color w:val="auto"/>
          <w:kern w:val="24"/>
          <w:sz w:val="24"/>
        </w:rPr>
        <w:t>satisfied</w:t>
      </w:r>
    </w:p>
    <w:p w14:paraId="3FD7E3B0" w14:textId="49D1F842" w:rsidR="00F34137" w:rsidRPr="006A7979" w:rsidRDefault="00000000" w:rsidP="00FE6AD8">
      <w:pPr>
        <w:ind w:firstLine="992"/>
        <w:rPr>
          <w:b w:val="0"/>
          <w:bCs/>
          <w:color w:val="auto"/>
          <w:kern w:val="24"/>
          <w:sz w:val="24"/>
        </w:rPr>
      </w:pPr>
      <w:sdt>
        <w:sdtPr>
          <w:rPr>
            <w:rFonts w:ascii="Wingdings 2" w:eastAsia="Wingdings 2" w:hAnsi="Wingdings 2" w:cs="Wingdings 2"/>
            <w:b w:val="0"/>
            <w:bCs/>
            <w:color w:val="auto"/>
            <w:sz w:val="24"/>
          </w:rPr>
          <w:id w:val="-1285040839"/>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F34137" w:rsidRPr="006A7979">
        <w:rPr>
          <w:rFonts w:ascii="Wingdings 2" w:eastAsia="Wingdings 2" w:hAnsi="Wingdings 2" w:cs="Wingdings 2"/>
          <w:b w:val="0"/>
          <w:bCs/>
          <w:color w:val="auto"/>
          <w:sz w:val="24"/>
        </w:rPr>
        <w:t xml:space="preserve"> </w:t>
      </w:r>
      <w:r w:rsidR="00F34137" w:rsidRPr="006A7979">
        <w:rPr>
          <w:b w:val="0"/>
          <w:bCs/>
          <w:color w:val="auto"/>
          <w:kern w:val="24"/>
          <w:sz w:val="24"/>
        </w:rPr>
        <w:t>Dissatisfied</w:t>
      </w:r>
    </w:p>
    <w:p w14:paraId="066D65DF" w14:textId="41A75C92" w:rsidR="00F34137" w:rsidRPr="006A7979" w:rsidRDefault="00000000" w:rsidP="00FE6AD8">
      <w:pPr>
        <w:ind w:firstLine="992"/>
        <w:rPr>
          <w:b w:val="0"/>
          <w:bCs/>
          <w:color w:val="auto"/>
          <w:kern w:val="24"/>
          <w:sz w:val="24"/>
        </w:rPr>
      </w:pPr>
      <w:sdt>
        <w:sdtPr>
          <w:rPr>
            <w:rFonts w:ascii="Wingdings 2" w:eastAsia="Wingdings 2" w:hAnsi="Wingdings 2" w:cs="Wingdings 2"/>
            <w:b w:val="0"/>
            <w:bCs/>
            <w:color w:val="auto"/>
            <w:sz w:val="24"/>
          </w:rPr>
          <w:id w:val="2007162577"/>
          <w14:checkbox>
            <w14:checked w14:val="0"/>
            <w14:checkedState w14:val="2612" w14:font="MS Gothic"/>
            <w14:uncheckedState w14:val="2610" w14:font="MS Gothic"/>
          </w14:checkbox>
        </w:sdtPr>
        <w:sdtContent>
          <w:r w:rsidR="00255BAE">
            <w:rPr>
              <w:rFonts w:ascii="MS Gothic" w:eastAsia="MS Gothic" w:hAnsi="MS Gothic" w:cs="Wingdings 2" w:hint="eastAsia"/>
              <w:b w:val="0"/>
              <w:bCs/>
              <w:color w:val="auto"/>
              <w:sz w:val="24"/>
            </w:rPr>
            <w:t>☐</w:t>
          </w:r>
        </w:sdtContent>
      </w:sdt>
      <w:r w:rsidR="00F34137" w:rsidRPr="006A7979">
        <w:rPr>
          <w:rFonts w:ascii="Wingdings 2" w:eastAsia="Wingdings 2" w:hAnsi="Wingdings 2" w:cs="Wingdings 2"/>
          <w:b w:val="0"/>
          <w:bCs/>
          <w:color w:val="auto"/>
          <w:sz w:val="24"/>
        </w:rPr>
        <w:t xml:space="preserve"> </w:t>
      </w:r>
      <w:r w:rsidR="00F34137" w:rsidRPr="006A7979">
        <w:rPr>
          <w:b w:val="0"/>
          <w:bCs/>
          <w:color w:val="auto"/>
          <w:kern w:val="24"/>
          <w:sz w:val="24"/>
        </w:rPr>
        <w:t>Very dissatisfied</w:t>
      </w:r>
    </w:p>
    <w:p w14:paraId="07ACF5F4" w14:textId="77777777" w:rsidR="00F34137" w:rsidRPr="006A7979" w:rsidRDefault="00F34137" w:rsidP="009C0F44">
      <w:pPr>
        <w:rPr>
          <w:color w:val="auto"/>
          <w:kern w:val="24"/>
          <w:sz w:val="24"/>
        </w:rPr>
      </w:pPr>
    </w:p>
    <w:p w14:paraId="2C93F110" w14:textId="42FBE4C1" w:rsidR="001C2A9A" w:rsidRPr="00FC0C90" w:rsidRDefault="00D14146" w:rsidP="00255BAE">
      <w:pPr>
        <w:shd w:val="clear" w:color="auto" w:fill="FFFFFF" w:themeFill="background1"/>
        <w:ind w:firstLine="567"/>
        <w:rPr>
          <w:rFonts w:cs="Arial"/>
          <w:color w:val="000000"/>
          <w:sz w:val="24"/>
          <w:shd w:val="clear" w:color="auto" w:fill="F6F6F4"/>
        </w:rPr>
      </w:pPr>
      <w:r w:rsidRPr="006A7979">
        <w:rPr>
          <w:rFonts w:cs="Arial"/>
          <w:color w:val="000000"/>
          <w:sz w:val="24"/>
          <w:shd w:val="clear" w:color="auto" w:fill="F6F6F4"/>
        </w:rPr>
        <w:t xml:space="preserve">    </w:t>
      </w:r>
      <w:r w:rsidR="001C2A9A" w:rsidRPr="006A7979">
        <w:rPr>
          <w:rFonts w:cs="Arial"/>
          <w:color w:val="000000"/>
          <w:sz w:val="24"/>
          <w:shd w:val="clear" w:color="auto" w:fill="F6F6F4"/>
        </w:rPr>
        <w:t>Please tell us if you have any suggestions on how we could improve the tool:</w:t>
      </w:r>
    </w:p>
    <w:p w14:paraId="218BB2A3" w14:textId="77777777" w:rsidR="003919A0" w:rsidRDefault="003919A0" w:rsidP="00A207EB">
      <w:pPr>
        <w:pBdr>
          <w:top w:val="single" w:sz="4" w:space="1" w:color="auto"/>
          <w:left w:val="single" w:sz="4" w:space="4" w:color="auto"/>
          <w:bottom w:val="single" w:sz="4" w:space="1" w:color="auto"/>
          <w:right w:val="single" w:sz="4" w:space="4" w:color="auto"/>
        </w:pBdr>
        <w:tabs>
          <w:tab w:val="left" w:pos="7938"/>
        </w:tabs>
        <w:ind w:left="567" w:right="133"/>
        <w:rPr>
          <w:rFonts w:cs="Arial"/>
          <w:b w:val="0"/>
          <w:bCs/>
          <w:color w:val="auto"/>
          <w:kern w:val="24"/>
          <w:sz w:val="24"/>
        </w:rPr>
      </w:pPr>
    </w:p>
    <w:p w14:paraId="7559EFFD" w14:textId="77777777" w:rsidR="00A207EB" w:rsidRDefault="00A207EB" w:rsidP="00A207EB">
      <w:pPr>
        <w:pBdr>
          <w:top w:val="single" w:sz="4" w:space="1" w:color="auto"/>
          <w:left w:val="single" w:sz="4" w:space="4" w:color="auto"/>
          <w:bottom w:val="single" w:sz="4" w:space="1" w:color="auto"/>
          <w:right w:val="single" w:sz="4" w:space="4" w:color="auto"/>
        </w:pBdr>
        <w:tabs>
          <w:tab w:val="left" w:pos="7938"/>
        </w:tabs>
        <w:ind w:left="567" w:right="133"/>
        <w:rPr>
          <w:rFonts w:cs="Arial"/>
          <w:b w:val="0"/>
          <w:bCs/>
          <w:color w:val="auto"/>
          <w:kern w:val="24"/>
          <w:sz w:val="24"/>
        </w:rPr>
      </w:pPr>
    </w:p>
    <w:p w14:paraId="63FA431D" w14:textId="77777777" w:rsidR="00A207EB" w:rsidRDefault="00A207EB" w:rsidP="00A207EB">
      <w:pPr>
        <w:pBdr>
          <w:top w:val="single" w:sz="4" w:space="1" w:color="auto"/>
          <w:left w:val="single" w:sz="4" w:space="4" w:color="auto"/>
          <w:bottom w:val="single" w:sz="4" w:space="1" w:color="auto"/>
          <w:right w:val="single" w:sz="4" w:space="4" w:color="auto"/>
        </w:pBdr>
        <w:tabs>
          <w:tab w:val="left" w:pos="7938"/>
        </w:tabs>
        <w:ind w:left="567" w:right="133"/>
        <w:rPr>
          <w:rFonts w:cs="Arial"/>
          <w:b w:val="0"/>
          <w:bCs/>
          <w:color w:val="auto"/>
          <w:kern w:val="24"/>
          <w:sz w:val="24"/>
        </w:rPr>
      </w:pPr>
    </w:p>
    <w:p w14:paraId="3EE40C3A" w14:textId="77777777" w:rsidR="00A207EB" w:rsidRDefault="00A207EB" w:rsidP="00A207EB">
      <w:pPr>
        <w:pBdr>
          <w:top w:val="single" w:sz="4" w:space="1" w:color="auto"/>
          <w:left w:val="single" w:sz="4" w:space="4" w:color="auto"/>
          <w:bottom w:val="single" w:sz="4" w:space="1" w:color="auto"/>
          <w:right w:val="single" w:sz="4" w:space="4" w:color="auto"/>
        </w:pBdr>
        <w:tabs>
          <w:tab w:val="left" w:pos="7938"/>
        </w:tabs>
        <w:ind w:left="567" w:right="133"/>
        <w:rPr>
          <w:rFonts w:cs="Arial"/>
          <w:b w:val="0"/>
          <w:bCs/>
          <w:color w:val="auto"/>
          <w:kern w:val="24"/>
          <w:sz w:val="24"/>
        </w:rPr>
      </w:pPr>
    </w:p>
    <w:p w14:paraId="7A2D65A8" w14:textId="77777777" w:rsidR="00F212C5" w:rsidRDefault="00F212C5" w:rsidP="00A207EB">
      <w:pPr>
        <w:pBdr>
          <w:top w:val="single" w:sz="4" w:space="1" w:color="auto"/>
          <w:left w:val="single" w:sz="4" w:space="4" w:color="auto"/>
          <w:bottom w:val="single" w:sz="4" w:space="1" w:color="auto"/>
          <w:right w:val="single" w:sz="4" w:space="4" w:color="auto"/>
        </w:pBdr>
        <w:tabs>
          <w:tab w:val="left" w:pos="7938"/>
        </w:tabs>
        <w:ind w:left="567" w:right="133"/>
        <w:rPr>
          <w:rFonts w:cs="Arial"/>
          <w:b w:val="0"/>
          <w:bCs/>
          <w:color w:val="auto"/>
          <w:kern w:val="24"/>
          <w:sz w:val="24"/>
        </w:rPr>
      </w:pPr>
    </w:p>
    <w:p w14:paraId="6DDA80EC" w14:textId="77777777" w:rsidR="00F212C5" w:rsidRDefault="00F212C5" w:rsidP="00A207EB">
      <w:pPr>
        <w:pBdr>
          <w:top w:val="single" w:sz="4" w:space="1" w:color="auto"/>
          <w:left w:val="single" w:sz="4" w:space="4" w:color="auto"/>
          <w:bottom w:val="single" w:sz="4" w:space="1" w:color="auto"/>
          <w:right w:val="single" w:sz="4" w:space="4" w:color="auto"/>
        </w:pBdr>
        <w:tabs>
          <w:tab w:val="left" w:pos="7938"/>
        </w:tabs>
        <w:ind w:left="567" w:right="133"/>
        <w:rPr>
          <w:rFonts w:cs="Arial"/>
          <w:b w:val="0"/>
          <w:bCs/>
          <w:color w:val="auto"/>
          <w:kern w:val="24"/>
          <w:sz w:val="24"/>
        </w:rPr>
      </w:pPr>
    </w:p>
    <w:p w14:paraId="38744AF8" w14:textId="77777777" w:rsidR="00F212C5" w:rsidRPr="00F212C5" w:rsidRDefault="00F212C5" w:rsidP="00A207EB">
      <w:pPr>
        <w:pBdr>
          <w:top w:val="single" w:sz="4" w:space="1" w:color="auto"/>
          <w:left w:val="single" w:sz="4" w:space="4" w:color="auto"/>
          <w:bottom w:val="single" w:sz="4" w:space="1" w:color="auto"/>
          <w:right w:val="single" w:sz="4" w:space="4" w:color="auto"/>
        </w:pBdr>
        <w:tabs>
          <w:tab w:val="left" w:pos="7938"/>
        </w:tabs>
        <w:ind w:left="567" w:right="133"/>
        <w:rPr>
          <w:rFonts w:cs="Arial"/>
          <w:b w:val="0"/>
          <w:bCs/>
          <w:color w:val="auto"/>
          <w:kern w:val="24"/>
          <w:sz w:val="24"/>
        </w:rPr>
      </w:pPr>
    </w:p>
    <w:sectPr w:rsidR="00F212C5" w:rsidRPr="00F212C5" w:rsidSect="00CC5B75">
      <w:headerReference w:type="default" r:id="rId19"/>
      <w:footerReference w:type="default" r:id="rId20"/>
      <w:pgSz w:w="11899" w:h="16838"/>
      <w:pgMar w:top="1135" w:right="1134" w:bottom="900" w:left="567" w:header="425" w:footer="3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7F250" w14:textId="77777777" w:rsidR="00FF7379" w:rsidRPr="00D81F8D" w:rsidRDefault="00FF7379" w:rsidP="008A6E0D">
      <w:r w:rsidRPr="00D81F8D">
        <w:separator/>
      </w:r>
    </w:p>
  </w:endnote>
  <w:endnote w:type="continuationSeparator" w:id="0">
    <w:p w14:paraId="6A8A4EBD" w14:textId="77777777" w:rsidR="00FF7379" w:rsidRPr="00D81F8D" w:rsidRDefault="00FF7379" w:rsidP="008A6E0D">
      <w:r w:rsidRPr="00D81F8D">
        <w:continuationSeparator/>
      </w:r>
    </w:p>
  </w:endnote>
  <w:endnote w:type="continuationNotice" w:id="1">
    <w:p w14:paraId="0DD50B9E" w14:textId="77777777" w:rsidR="00FF7379" w:rsidRDefault="00FF7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auto"/>
        <w:sz w:val="20"/>
        <w:szCs w:val="20"/>
      </w:rPr>
      <w:id w:val="-974364242"/>
      <w:docPartObj>
        <w:docPartGallery w:val="Page Numbers (Bottom of Page)"/>
        <w:docPartUnique/>
      </w:docPartObj>
    </w:sdtPr>
    <w:sdtEndPr>
      <w:rPr>
        <w:color w:val="6E942C"/>
        <w:sz w:val="32"/>
        <w:szCs w:val="24"/>
      </w:rPr>
    </w:sdtEndPr>
    <w:sdtContent>
      <w:sdt>
        <w:sdtPr>
          <w:rPr>
            <w:color w:val="auto"/>
            <w:sz w:val="20"/>
            <w:szCs w:val="20"/>
          </w:rPr>
          <w:id w:val="-1705238520"/>
          <w:docPartObj>
            <w:docPartGallery w:val="Page Numbers (Top of Page)"/>
            <w:docPartUnique/>
          </w:docPartObj>
        </w:sdtPr>
        <w:sdtEndPr>
          <w:rPr>
            <w:color w:val="6E942C"/>
            <w:sz w:val="32"/>
            <w:szCs w:val="24"/>
          </w:rPr>
        </w:sdtEndPr>
        <w:sdtContent>
          <w:p w14:paraId="0768873D" w14:textId="3987570C" w:rsidR="00C944A2" w:rsidRDefault="002A1BC2" w:rsidP="00C944A2">
            <w:pPr>
              <w:ind w:left="0" w:right="360" w:firstLine="360"/>
              <w:rPr>
                <w:b w:val="0"/>
                <w:color w:val="auto"/>
                <w:kern w:val="24"/>
                <w:sz w:val="20"/>
                <w:szCs w:val="20"/>
              </w:rPr>
            </w:pPr>
            <w:r w:rsidRPr="00C944A2">
              <w:rPr>
                <w:color w:val="auto"/>
                <w:sz w:val="20"/>
                <w:szCs w:val="20"/>
              </w:rPr>
              <w:t xml:space="preserve">Page </w:t>
            </w:r>
            <w:r w:rsidRPr="00C944A2">
              <w:rPr>
                <w:b w:val="0"/>
                <w:bCs/>
                <w:color w:val="auto"/>
                <w:sz w:val="20"/>
                <w:szCs w:val="20"/>
              </w:rPr>
              <w:fldChar w:fldCharType="begin"/>
            </w:r>
            <w:r w:rsidRPr="00C944A2">
              <w:rPr>
                <w:bCs/>
                <w:color w:val="auto"/>
                <w:sz w:val="20"/>
                <w:szCs w:val="20"/>
              </w:rPr>
              <w:instrText xml:space="preserve"> PAGE </w:instrText>
            </w:r>
            <w:r w:rsidRPr="00C944A2">
              <w:rPr>
                <w:b w:val="0"/>
                <w:bCs/>
                <w:color w:val="auto"/>
                <w:sz w:val="20"/>
                <w:szCs w:val="20"/>
              </w:rPr>
              <w:fldChar w:fldCharType="separate"/>
            </w:r>
            <w:r w:rsidRPr="00C944A2">
              <w:rPr>
                <w:bCs/>
                <w:noProof/>
                <w:color w:val="auto"/>
                <w:sz w:val="20"/>
                <w:szCs w:val="20"/>
              </w:rPr>
              <w:t>2</w:t>
            </w:r>
            <w:r w:rsidRPr="00C944A2">
              <w:rPr>
                <w:b w:val="0"/>
                <w:bCs/>
                <w:color w:val="auto"/>
                <w:sz w:val="20"/>
                <w:szCs w:val="20"/>
              </w:rPr>
              <w:fldChar w:fldCharType="end"/>
            </w:r>
            <w:r w:rsidRPr="00C944A2">
              <w:rPr>
                <w:color w:val="auto"/>
                <w:sz w:val="20"/>
                <w:szCs w:val="20"/>
              </w:rPr>
              <w:t xml:space="preserve"> of </w:t>
            </w:r>
            <w:r w:rsidRPr="00C944A2">
              <w:rPr>
                <w:b w:val="0"/>
                <w:bCs/>
                <w:color w:val="auto"/>
                <w:sz w:val="20"/>
                <w:szCs w:val="20"/>
              </w:rPr>
              <w:fldChar w:fldCharType="begin"/>
            </w:r>
            <w:r w:rsidRPr="00C944A2">
              <w:rPr>
                <w:bCs/>
                <w:color w:val="auto"/>
                <w:sz w:val="20"/>
                <w:szCs w:val="20"/>
              </w:rPr>
              <w:instrText xml:space="preserve"> NUMPAGES  </w:instrText>
            </w:r>
            <w:r w:rsidRPr="00C944A2">
              <w:rPr>
                <w:b w:val="0"/>
                <w:bCs/>
                <w:color w:val="auto"/>
                <w:sz w:val="20"/>
                <w:szCs w:val="20"/>
              </w:rPr>
              <w:fldChar w:fldCharType="separate"/>
            </w:r>
            <w:r w:rsidRPr="00C944A2">
              <w:rPr>
                <w:bCs/>
                <w:noProof/>
                <w:color w:val="auto"/>
                <w:sz w:val="20"/>
                <w:szCs w:val="20"/>
              </w:rPr>
              <w:t>2</w:t>
            </w:r>
            <w:r w:rsidRPr="00C944A2">
              <w:rPr>
                <w:b w:val="0"/>
                <w:bCs/>
                <w:color w:val="auto"/>
                <w:sz w:val="20"/>
                <w:szCs w:val="20"/>
              </w:rPr>
              <w:fldChar w:fldCharType="end"/>
            </w:r>
            <w:r w:rsidR="00C944A2">
              <w:rPr>
                <w:b w:val="0"/>
                <w:bCs/>
                <w:color w:val="auto"/>
                <w:sz w:val="20"/>
                <w:szCs w:val="20"/>
              </w:rPr>
              <w:t xml:space="preserve">        </w:t>
            </w:r>
            <w:r w:rsidR="00C944A2">
              <w:rPr>
                <w:b w:val="0"/>
                <w:color w:val="auto"/>
                <w:kern w:val="24"/>
                <w:sz w:val="20"/>
                <w:szCs w:val="20"/>
              </w:rPr>
              <w:t xml:space="preserve">Consultation on the Environment Agency’s Enforcement and sanctions policy May 2024         </w:t>
            </w:r>
          </w:p>
          <w:p w14:paraId="20CEFDC6" w14:textId="5018EF60" w:rsidR="002A1BC2" w:rsidRDefault="00000000">
            <w:pPr>
              <w:pStyle w:val="Footer"/>
            </w:pPr>
          </w:p>
        </w:sdtContent>
      </w:sdt>
    </w:sdtContent>
  </w:sdt>
  <w:p w14:paraId="6348FD57" w14:textId="55906DBE" w:rsidR="006B4638" w:rsidRPr="00F058FA" w:rsidRDefault="006B4638" w:rsidP="00CA3375">
    <w:pPr>
      <w:ind w:left="0" w:right="360" w:firstLine="360"/>
      <w:jc w:val="right"/>
      <w:rPr>
        <w:b w:val="0"/>
        <w:color w:val="auto"/>
        <w:kern w:val="2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C1BB1" w14:textId="77777777" w:rsidR="00FF7379" w:rsidRPr="00D81F8D" w:rsidRDefault="00FF7379" w:rsidP="008A6E0D">
      <w:r w:rsidRPr="00D81F8D">
        <w:separator/>
      </w:r>
    </w:p>
  </w:footnote>
  <w:footnote w:type="continuationSeparator" w:id="0">
    <w:p w14:paraId="43AC562A" w14:textId="77777777" w:rsidR="00FF7379" w:rsidRPr="00D81F8D" w:rsidRDefault="00FF7379" w:rsidP="008A6E0D">
      <w:r w:rsidRPr="00D81F8D">
        <w:continuationSeparator/>
      </w:r>
    </w:p>
  </w:footnote>
  <w:footnote w:type="continuationNotice" w:id="1">
    <w:p w14:paraId="520B33D6" w14:textId="77777777" w:rsidR="00FF7379" w:rsidRDefault="00FF73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8FD54" w14:textId="77777777" w:rsidR="006B4638" w:rsidRPr="00D81F8D" w:rsidRDefault="006B4638" w:rsidP="00C6046B">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F2107"/>
    <w:multiLevelType w:val="hybridMultilevel"/>
    <w:tmpl w:val="0D2A7BB2"/>
    <w:lvl w:ilvl="0" w:tplc="713227B0">
      <w:start w:val="12"/>
      <w:numFmt w:val="decimal"/>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BB445A"/>
    <w:multiLevelType w:val="hybridMultilevel"/>
    <w:tmpl w:val="067C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17ADB"/>
    <w:multiLevelType w:val="hybridMultilevel"/>
    <w:tmpl w:val="5FDC15DA"/>
    <w:lvl w:ilvl="0" w:tplc="0AAE2BB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3F59C4"/>
    <w:multiLevelType w:val="hybridMultilevel"/>
    <w:tmpl w:val="F4AC0CBE"/>
    <w:lvl w:ilvl="0" w:tplc="B2EC73D6">
      <w:start w:val="1"/>
      <w:numFmt w:val="bullet"/>
      <w:lvlText w:val=""/>
      <w:lvlJc w:val="left"/>
      <w:pPr>
        <w:ind w:left="122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5E2374C"/>
    <w:multiLevelType w:val="hybridMultilevel"/>
    <w:tmpl w:val="5DE21BB2"/>
    <w:lvl w:ilvl="0" w:tplc="B2EC73D6">
      <w:start w:val="1"/>
      <w:numFmt w:val="bullet"/>
      <w:lvlText w:val=""/>
      <w:lvlJc w:val="left"/>
      <w:pPr>
        <w:ind w:left="122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61E0DBD"/>
    <w:multiLevelType w:val="hybridMultilevel"/>
    <w:tmpl w:val="88B890DA"/>
    <w:lvl w:ilvl="0" w:tplc="B2EC73D6">
      <w:start w:val="1"/>
      <w:numFmt w:val="bullet"/>
      <w:lvlText w:val=""/>
      <w:lvlJc w:val="left"/>
      <w:pPr>
        <w:ind w:left="122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D221A17"/>
    <w:multiLevelType w:val="multilevel"/>
    <w:tmpl w:val="517E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7398E"/>
    <w:multiLevelType w:val="hybridMultilevel"/>
    <w:tmpl w:val="65B0A86E"/>
    <w:lvl w:ilvl="0" w:tplc="B2EC73D6">
      <w:start w:val="1"/>
      <w:numFmt w:val="bullet"/>
      <w:lvlText w:val=""/>
      <w:lvlJc w:val="left"/>
      <w:pPr>
        <w:ind w:left="122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65E04DE"/>
    <w:multiLevelType w:val="hybridMultilevel"/>
    <w:tmpl w:val="0812FAEE"/>
    <w:lvl w:ilvl="0" w:tplc="B2EC73D6">
      <w:start w:val="1"/>
      <w:numFmt w:val="bullet"/>
      <w:lvlText w:val=""/>
      <w:lvlJc w:val="left"/>
      <w:pPr>
        <w:ind w:left="122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391E7DB0"/>
    <w:multiLevelType w:val="hybridMultilevel"/>
    <w:tmpl w:val="234C8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4F7E604C"/>
    <w:multiLevelType w:val="hybridMultilevel"/>
    <w:tmpl w:val="F030E596"/>
    <w:lvl w:ilvl="0" w:tplc="5080D0AC">
      <w:start w:val="11"/>
      <w:numFmt w:val="decimal"/>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37C7DA5"/>
    <w:multiLevelType w:val="hybridMultilevel"/>
    <w:tmpl w:val="521EAC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53802930"/>
    <w:multiLevelType w:val="hybridMultilevel"/>
    <w:tmpl w:val="94003C7C"/>
    <w:lvl w:ilvl="0" w:tplc="B23C3200">
      <w:start w:val="1"/>
      <w:numFmt w:val="decimal"/>
      <w:pStyle w:val="Numberedbullet"/>
      <w:lvlText w:val="%1."/>
      <w:lvlJc w:val="left"/>
      <w:pPr>
        <w:ind w:left="1380" w:hanging="360"/>
      </w:pPr>
      <w:rPr>
        <w:rFonts w:ascii="Arial" w:hAnsi="Arial" w:hint="default"/>
        <w:b w:val="0"/>
        <w:i w:val="0"/>
        <w:color w:val="auto"/>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4" w15:restartNumberingAfterBreak="0">
    <w:nsid w:val="586B3965"/>
    <w:multiLevelType w:val="hybridMultilevel"/>
    <w:tmpl w:val="E5A8214C"/>
    <w:lvl w:ilvl="0" w:tplc="EAF66890">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5A7A33CD"/>
    <w:multiLevelType w:val="hybridMultilevel"/>
    <w:tmpl w:val="12D271EA"/>
    <w:lvl w:ilvl="0" w:tplc="B2EC73D6">
      <w:start w:val="1"/>
      <w:numFmt w:val="bullet"/>
      <w:lvlText w:val=""/>
      <w:lvlJc w:val="left"/>
      <w:pPr>
        <w:ind w:left="122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5CF9059C"/>
    <w:multiLevelType w:val="hybridMultilevel"/>
    <w:tmpl w:val="0F1CEE9E"/>
    <w:lvl w:ilvl="0" w:tplc="B2EC73D6">
      <w:start w:val="1"/>
      <w:numFmt w:val="bullet"/>
      <w:lvlText w:val=""/>
      <w:lvlJc w:val="left"/>
      <w:pPr>
        <w:ind w:left="122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5D277DCB"/>
    <w:multiLevelType w:val="hybridMultilevel"/>
    <w:tmpl w:val="C3424688"/>
    <w:lvl w:ilvl="0" w:tplc="EE722C82">
      <w:start w:val="12"/>
      <w:numFmt w:val="decimal"/>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5B0717"/>
    <w:multiLevelType w:val="hybridMultilevel"/>
    <w:tmpl w:val="89C6D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316E5E"/>
    <w:multiLevelType w:val="hybridMultilevel"/>
    <w:tmpl w:val="0462646E"/>
    <w:lvl w:ilvl="0" w:tplc="5A0022C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3F1F7E"/>
    <w:multiLevelType w:val="hybridMultilevel"/>
    <w:tmpl w:val="F84C42C0"/>
    <w:lvl w:ilvl="0" w:tplc="739E124A">
      <w:start w:val="15"/>
      <w:numFmt w:val="decimal"/>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FD290D"/>
    <w:multiLevelType w:val="hybridMultilevel"/>
    <w:tmpl w:val="06FC57A6"/>
    <w:lvl w:ilvl="0" w:tplc="D152C102">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7BD155A8"/>
    <w:multiLevelType w:val="hybridMultilevel"/>
    <w:tmpl w:val="EED8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5046552">
    <w:abstractNumId w:val="15"/>
  </w:num>
  <w:num w:numId="2" w16cid:durableId="2101631797">
    <w:abstractNumId w:val="24"/>
  </w:num>
  <w:num w:numId="3" w16cid:durableId="494951786">
    <w:abstractNumId w:val="10"/>
  </w:num>
  <w:num w:numId="4" w16cid:durableId="733892268">
    <w:abstractNumId w:val="23"/>
  </w:num>
  <w:num w:numId="5" w16cid:durableId="1242251744">
    <w:abstractNumId w:val="13"/>
  </w:num>
  <w:num w:numId="6" w16cid:durableId="189532039">
    <w:abstractNumId w:val="1"/>
  </w:num>
  <w:num w:numId="7" w16cid:durableId="1426807190">
    <w:abstractNumId w:val="9"/>
  </w:num>
  <w:num w:numId="8" w16cid:durableId="320037758">
    <w:abstractNumId w:val="20"/>
  </w:num>
  <w:num w:numId="9" w16cid:durableId="225647084">
    <w:abstractNumId w:val="11"/>
  </w:num>
  <w:num w:numId="10" w16cid:durableId="1470324592">
    <w:abstractNumId w:val="4"/>
  </w:num>
  <w:num w:numId="11" w16cid:durableId="1337196832">
    <w:abstractNumId w:val="17"/>
  </w:num>
  <w:num w:numId="12" w16cid:durableId="1744906631">
    <w:abstractNumId w:val="16"/>
  </w:num>
  <w:num w:numId="13" w16cid:durableId="367605914">
    <w:abstractNumId w:val="7"/>
  </w:num>
  <w:num w:numId="14" w16cid:durableId="714045461">
    <w:abstractNumId w:val="3"/>
  </w:num>
  <w:num w:numId="15" w16cid:durableId="370422781">
    <w:abstractNumId w:val="5"/>
  </w:num>
  <w:num w:numId="16" w16cid:durableId="565727458">
    <w:abstractNumId w:val="8"/>
  </w:num>
  <w:num w:numId="17" w16cid:durableId="915170541">
    <w:abstractNumId w:val="6"/>
  </w:num>
  <w:num w:numId="18" w16cid:durableId="1739208708">
    <w:abstractNumId w:val="21"/>
  </w:num>
  <w:num w:numId="19" w16cid:durableId="1252739141">
    <w:abstractNumId w:val="0"/>
  </w:num>
  <w:num w:numId="20" w16cid:durableId="1594318832">
    <w:abstractNumId w:val="14"/>
  </w:num>
  <w:num w:numId="21" w16cid:durableId="2035030707">
    <w:abstractNumId w:val="2"/>
  </w:num>
  <w:num w:numId="22" w16cid:durableId="163211430">
    <w:abstractNumId w:val="22"/>
  </w:num>
  <w:num w:numId="23" w16cid:durableId="764569982">
    <w:abstractNumId w:val="12"/>
  </w:num>
  <w:num w:numId="24" w16cid:durableId="659819132">
    <w:abstractNumId w:val="25"/>
  </w:num>
  <w:num w:numId="25" w16cid:durableId="1329481752">
    <w:abstractNumId w:val="18"/>
  </w:num>
  <w:num w:numId="26" w16cid:durableId="11592307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1A"/>
    <w:rsid w:val="00002279"/>
    <w:rsid w:val="00007A9E"/>
    <w:rsid w:val="00011978"/>
    <w:rsid w:val="000124BD"/>
    <w:rsid w:val="00012F78"/>
    <w:rsid w:val="00014007"/>
    <w:rsid w:val="0001704B"/>
    <w:rsid w:val="00031DBF"/>
    <w:rsid w:val="00032787"/>
    <w:rsid w:val="000328A0"/>
    <w:rsid w:val="0003318B"/>
    <w:rsid w:val="00035977"/>
    <w:rsid w:val="0003727E"/>
    <w:rsid w:val="00044192"/>
    <w:rsid w:val="000469B8"/>
    <w:rsid w:val="000473C0"/>
    <w:rsid w:val="00051D52"/>
    <w:rsid w:val="00051ECB"/>
    <w:rsid w:val="0006018B"/>
    <w:rsid w:val="0006369F"/>
    <w:rsid w:val="000661BF"/>
    <w:rsid w:val="000678BD"/>
    <w:rsid w:val="00071CC0"/>
    <w:rsid w:val="00073985"/>
    <w:rsid w:val="00075758"/>
    <w:rsid w:val="00076E3A"/>
    <w:rsid w:val="00080136"/>
    <w:rsid w:val="000821B7"/>
    <w:rsid w:val="0008509D"/>
    <w:rsid w:val="000912F6"/>
    <w:rsid w:val="0009577A"/>
    <w:rsid w:val="00096E2D"/>
    <w:rsid w:val="00097CA9"/>
    <w:rsid w:val="000A1582"/>
    <w:rsid w:val="000A35C7"/>
    <w:rsid w:val="000A67EB"/>
    <w:rsid w:val="000A6828"/>
    <w:rsid w:val="000B08D0"/>
    <w:rsid w:val="000C0921"/>
    <w:rsid w:val="000C1EF8"/>
    <w:rsid w:val="000C26A0"/>
    <w:rsid w:val="000C33B2"/>
    <w:rsid w:val="000C55DB"/>
    <w:rsid w:val="000C5817"/>
    <w:rsid w:val="000C5B8A"/>
    <w:rsid w:val="000C6701"/>
    <w:rsid w:val="000C6F71"/>
    <w:rsid w:val="000D1289"/>
    <w:rsid w:val="000D4E9B"/>
    <w:rsid w:val="000D6C57"/>
    <w:rsid w:val="000D7017"/>
    <w:rsid w:val="000E0849"/>
    <w:rsid w:val="000E0E98"/>
    <w:rsid w:val="000E1145"/>
    <w:rsid w:val="000E1588"/>
    <w:rsid w:val="000E2E3B"/>
    <w:rsid w:val="000E352F"/>
    <w:rsid w:val="000E5C2B"/>
    <w:rsid w:val="000E7F9C"/>
    <w:rsid w:val="000F2767"/>
    <w:rsid w:val="000F2F83"/>
    <w:rsid w:val="000F41E1"/>
    <w:rsid w:val="000F48A5"/>
    <w:rsid w:val="000F69FD"/>
    <w:rsid w:val="000F6CCB"/>
    <w:rsid w:val="00100663"/>
    <w:rsid w:val="001066B6"/>
    <w:rsid w:val="00113604"/>
    <w:rsid w:val="00114872"/>
    <w:rsid w:val="001206D2"/>
    <w:rsid w:val="00122CEE"/>
    <w:rsid w:val="00123FE4"/>
    <w:rsid w:val="00126A85"/>
    <w:rsid w:val="0012769D"/>
    <w:rsid w:val="00127B2E"/>
    <w:rsid w:val="001323E8"/>
    <w:rsid w:val="00133766"/>
    <w:rsid w:val="001343AE"/>
    <w:rsid w:val="00142CAB"/>
    <w:rsid w:val="00143D24"/>
    <w:rsid w:val="001447E9"/>
    <w:rsid w:val="001513C8"/>
    <w:rsid w:val="00161727"/>
    <w:rsid w:val="001620BA"/>
    <w:rsid w:val="00163F13"/>
    <w:rsid w:val="00164F39"/>
    <w:rsid w:val="00165E6C"/>
    <w:rsid w:val="001660E8"/>
    <w:rsid w:val="00166566"/>
    <w:rsid w:val="00173E83"/>
    <w:rsid w:val="0017680E"/>
    <w:rsid w:val="00176F21"/>
    <w:rsid w:val="001776E4"/>
    <w:rsid w:val="00181C7A"/>
    <w:rsid w:val="00181DFF"/>
    <w:rsid w:val="001834D7"/>
    <w:rsid w:val="00183A95"/>
    <w:rsid w:val="00187790"/>
    <w:rsid w:val="001913A4"/>
    <w:rsid w:val="00197D9F"/>
    <w:rsid w:val="001A10F6"/>
    <w:rsid w:val="001A2931"/>
    <w:rsid w:val="001A48A9"/>
    <w:rsid w:val="001A51AD"/>
    <w:rsid w:val="001A5E6C"/>
    <w:rsid w:val="001A718C"/>
    <w:rsid w:val="001A7634"/>
    <w:rsid w:val="001A76AA"/>
    <w:rsid w:val="001A7FDF"/>
    <w:rsid w:val="001B0D14"/>
    <w:rsid w:val="001B220D"/>
    <w:rsid w:val="001B32EF"/>
    <w:rsid w:val="001B56AD"/>
    <w:rsid w:val="001B5B4D"/>
    <w:rsid w:val="001B7091"/>
    <w:rsid w:val="001C1D0E"/>
    <w:rsid w:val="001C27B3"/>
    <w:rsid w:val="001C2A9A"/>
    <w:rsid w:val="001C5BD1"/>
    <w:rsid w:val="001D027D"/>
    <w:rsid w:val="001D05E9"/>
    <w:rsid w:val="001D5764"/>
    <w:rsid w:val="001D6117"/>
    <w:rsid w:val="001D695E"/>
    <w:rsid w:val="001D7D27"/>
    <w:rsid w:val="001E1275"/>
    <w:rsid w:val="001E4017"/>
    <w:rsid w:val="001E5311"/>
    <w:rsid w:val="001E73C8"/>
    <w:rsid w:val="001F289B"/>
    <w:rsid w:val="001F4B85"/>
    <w:rsid w:val="00202043"/>
    <w:rsid w:val="00202513"/>
    <w:rsid w:val="0020365C"/>
    <w:rsid w:val="0021258F"/>
    <w:rsid w:val="00215A7C"/>
    <w:rsid w:val="00220292"/>
    <w:rsid w:val="002207BF"/>
    <w:rsid w:val="00221B7C"/>
    <w:rsid w:val="002238EC"/>
    <w:rsid w:val="00223DCB"/>
    <w:rsid w:val="0022685F"/>
    <w:rsid w:val="002307ED"/>
    <w:rsid w:val="00232ADB"/>
    <w:rsid w:val="002330B1"/>
    <w:rsid w:val="00236DD6"/>
    <w:rsid w:val="00240912"/>
    <w:rsid w:val="0024121E"/>
    <w:rsid w:val="00242263"/>
    <w:rsid w:val="002432E4"/>
    <w:rsid w:val="00243579"/>
    <w:rsid w:val="00244C4F"/>
    <w:rsid w:val="00246319"/>
    <w:rsid w:val="00246F28"/>
    <w:rsid w:val="0024715E"/>
    <w:rsid w:val="00254D8A"/>
    <w:rsid w:val="00255BAE"/>
    <w:rsid w:val="00256BF7"/>
    <w:rsid w:val="002603B9"/>
    <w:rsid w:val="0026040D"/>
    <w:rsid w:val="0026083C"/>
    <w:rsid w:val="0026086E"/>
    <w:rsid w:val="00264167"/>
    <w:rsid w:val="00264D01"/>
    <w:rsid w:val="00270F48"/>
    <w:rsid w:val="0027181B"/>
    <w:rsid w:val="002723D4"/>
    <w:rsid w:val="002727F9"/>
    <w:rsid w:val="00274521"/>
    <w:rsid w:val="0027686E"/>
    <w:rsid w:val="00282B7B"/>
    <w:rsid w:val="0028586C"/>
    <w:rsid w:val="002915A1"/>
    <w:rsid w:val="00292A62"/>
    <w:rsid w:val="00293A47"/>
    <w:rsid w:val="002A0B63"/>
    <w:rsid w:val="002A1BC2"/>
    <w:rsid w:val="002A352A"/>
    <w:rsid w:val="002A3B44"/>
    <w:rsid w:val="002A7A12"/>
    <w:rsid w:val="002B1915"/>
    <w:rsid w:val="002B211A"/>
    <w:rsid w:val="002B2C47"/>
    <w:rsid w:val="002B38B5"/>
    <w:rsid w:val="002C4BDA"/>
    <w:rsid w:val="002D0734"/>
    <w:rsid w:val="002D11D2"/>
    <w:rsid w:val="002D5F23"/>
    <w:rsid w:val="002D7930"/>
    <w:rsid w:val="002E0EB6"/>
    <w:rsid w:val="002E3CEA"/>
    <w:rsid w:val="002E7AF6"/>
    <w:rsid w:val="002F06C8"/>
    <w:rsid w:val="002F087D"/>
    <w:rsid w:val="002F310C"/>
    <w:rsid w:val="002F329C"/>
    <w:rsid w:val="002F38CA"/>
    <w:rsid w:val="00300316"/>
    <w:rsid w:val="00300642"/>
    <w:rsid w:val="0030142B"/>
    <w:rsid w:val="00303740"/>
    <w:rsid w:val="00306690"/>
    <w:rsid w:val="00312BEF"/>
    <w:rsid w:val="00312C50"/>
    <w:rsid w:val="00314431"/>
    <w:rsid w:val="00314EF1"/>
    <w:rsid w:val="003153B3"/>
    <w:rsid w:val="003157D6"/>
    <w:rsid w:val="0031672F"/>
    <w:rsid w:val="003167A0"/>
    <w:rsid w:val="00320141"/>
    <w:rsid w:val="00322A2A"/>
    <w:rsid w:val="00326F26"/>
    <w:rsid w:val="0032744D"/>
    <w:rsid w:val="00327511"/>
    <w:rsid w:val="00331D6D"/>
    <w:rsid w:val="00332941"/>
    <w:rsid w:val="00336622"/>
    <w:rsid w:val="00337AF9"/>
    <w:rsid w:val="003419F8"/>
    <w:rsid w:val="00342E9B"/>
    <w:rsid w:val="00346A83"/>
    <w:rsid w:val="003476D9"/>
    <w:rsid w:val="003526F7"/>
    <w:rsid w:val="003555BB"/>
    <w:rsid w:val="003568A5"/>
    <w:rsid w:val="0036150C"/>
    <w:rsid w:val="00366836"/>
    <w:rsid w:val="00372016"/>
    <w:rsid w:val="003749DA"/>
    <w:rsid w:val="003767F8"/>
    <w:rsid w:val="00383571"/>
    <w:rsid w:val="00383C70"/>
    <w:rsid w:val="003845F4"/>
    <w:rsid w:val="00384AB6"/>
    <w:rsid w:val="003919A0"/>
    <w:rsid w:val="00391FDC"/>
    <w:rsid w:val="00392AE5"/>
    <w:rsid w:val="003955FB"/>
    <w:rsid w:val="0039561F"/>
    <w:rsid w:val="003A3677"/>
    <w:rsid w:val="003A694E"/>
    <w:rsid w:val="003B7D8E"/>
    <w:rsid w:val="003C28EB"/>
    <w:rsid w:val="003C2B8C"/>
    <w:rsid w:val="003C495D"/>
    <w:rsid w:val="003C56BB"/>
    <w:rsid w:val="003C589D"/>
    <w:rsid w:val="003C7CD5"/>
    <w:rsid w:val="003D0ADA"/>
    <w:rsid w:val="003D40FB"/>
    <w:rsid w:val="003D7289"/>
    <w:rsid w:val="003E0176"/>
    <w:rsid w:val="003E33F6"/>
    <w:rsid w:val="003E46B8"/>
    <w:rsid w:val="003E54CE"/>
    <w:rsid w:val="003E5CBC"/>
    <w:rsid w:val="003F108C"/>
    <w:rsid w:val="003F2180"/>
    <w:rsid w:val="003F2433"/>
    <w:rsid w:val="003F53A6"/>
    <w:rsid w:val="003F58E3"/>
    <w:rsid w:val="003F5D17"/>
    <w:rsid w:val="003F76CA"/>
    <w:rsid w:val="00400FF6"/>
    <w:rsid w:val="0040293E"/>
    <w:rsid w:val="00404BA2"/>
    <w:rsid w:val="0040670C"/>
    <w:rsid w:val="00407D1C"/>
    <w:rsid w:val="004112D2"/>
    <w:rsid w:val="00411817"/>
    <w:rsid w:val="004136B3"/>
    <w:rsid w:val="00413B38"/>
    <w:rsid w:val="00414BDE"/>
    <w:rsid w:val="00415238"/>
    <w:rsid w:val="0041581E"/>
    <w:rsid w:val="0041681E"/>
    <w:rsid w:val="004209A9"/>
    <w:rsid w:val="004214A8"/>
    <w:rsid w:val="0042180F"/>
    <w:rsid w:val="00422A9A"/>
    <w:rsid w:val="00424369"/>
    <w:rsid w:val="00424B52"/>
    <w:rsid w:val="00425885"/>
    <w:rsid w:val="004259DB"/>
    <w:rsid w:val="00426041"/>
    <w:rsid w:val="00427152"/>
    <w:rsid w:val="00427201"/>
    <w:rsid w:val="00427834"/>
    <w:rsid w:val="00430134"/>
    <w:rsid w:val="00444032"/>
    <w:rsid w:val="004504A9"/>
    <w:rsid w:val="00450919"/>
    <w:rsid w:val="0045150F"/>
    <w:rsid w:val="004523D1"/>
    <w:rsid w:val="00453C1B"/>
    <w:rsid w:val="00456AC8"/>
    <w:rsid w:val="00457F24"/>
    <w:rsid w:val="0046140E"/>
    <w:rsid w:val="00465595"/>
    <w:rsid w:val="00467DCF"/>
    <w:rsid w:val="004720A6"/>
    <w:rsid w:val="004745C9"/>
    <w:rsid w:val="004758F3"/>
    <w:rsid w:val="00482009"/>
    <w:rsid w:val="00486793"/>
    <w:rsid w:val="00496783"/>
    <w:rsid w:val="00497BB5"/>
    <w:rsid w:val="00497EA8"/>
    <w:rsid w:val="004A11B2"/>
    <w:rsid w:val="004A1F9D"/>
    <w:rsid w:val="004A2D16"/>
    <w:rsid w:val="004A42E0"/>
    <w:rsid w:val="004A625A"/>
    <w:rsid w:val="004A6A17"/>
    <w:rsid w:val="004A6DED"/>
    <w:rsid w:val="004B0ECB"/>
    <w:rsid w:val="004B130A"/>
    <w:rsid w:val="004B2C10"/>
    <w:rsid w:val="004B2D68"/>
    <w:rsid w:val="004B68A9"/>
    <w:rsid w:val="004C0E25"/>
    <w:rsid w:val="004C32D3"/>
    <w:rsid w:val="004C6161"/>
    <w:rsid w:val="004D1B98"/>
    <w:rsid w:val="004D5DC8"/>
    <w:rsid w:val="004D6A03"/>
    <w:rsid w:val="004E0E45"/>
    <w:rsid w:val="004E2824"/>
    <w:rsid w:val="004E3452"/>
    <w:rsid w:val="004E4328"/>
    <w:rsid w:val="004F0033"/>
    <w:rsid w:val="004F0474"/>
    <w:rsid w:val="004F0EAC"/>
    <w:rsid w:val="004F1866"/>
    <w:rsid w:val="004F1E5D"/>
    <w:rsid w:val="004F23F6"/>
    <w:rsid w:val="004F2D1B"/>
    <w:rsid w:val="00500B80"/>
    <w:rsid w:val="0050311E"/>
    <w:rsid w:val="005072C7"/>
    <w:rsid w:val="005076FE"/>
    <w:rsid w:val="0051003E"/>
    <w:rsid w:val="005126BA"/>
    <w:rsid w:val="00512CF8"/>
    <w:rsid w:val="00513A03"/>
    <w:rsid w:val="005155FB"/>
    <w:rsid w:val="005158DF"/>
    <w:rsid w:val="005176CF"/>
    <w:rsid w:val="00521140"/>
    <w:rsid w:val="005244D0"/>
    <w:rsid w:val="0053019E"/>
    <w:rsid w:val="0053044A"/>
    <w:rsid w:val="005349C6"/>
    <w:rsid w:val="00537EC7"/>
    <w:rsid w:val="005405DA"/>
    <w:rsid w:val="00543438"/>
    <w:rsid w:val="005514B0"/>
    <w:rsid w:val="005514FC"/>
    <w:rsid w:val="005526FA"/>
    <w:rsid w:val="005569FD"/>
    <w:rsid w:val="0055700F"/>
    <w:rsid w:val="0055789F"/>
    <w:rsid w:val="00561638"/>
    <w:rsid w:val="00563583"/>
    <w:rsid w:val="005648D5"/>
    <w:rsid w:val="00573994"/>
    <w:rsid w:val="005815F9"/>
    <w:rsid w:val="00582428"/>
    <w:rsid w:val="00584C34"/>
    <w:rsid w:val="00584F3B"/>
    <w:rsid w:val="00587EF9"/>
    <w:rsid w:val="00590F31"/>
    <w:rsid w:val="00591F67"/>
    <w:rsid w:val="00597C52"/>
    <w:rsid w:val="005A13D4"/>
    <w:rsid w:val="005A1602"/>
    <w:rsid w:val="005A1FDA"/>
    <w:rsid w:val="005A2223"/>
    <w:rsid w:val="005A24E2"/>
    <w:rsid w:val="005A46C1"/>
    <w:rsid w:val="005A48BC"/>
    <w:rsid w:val="005A5A6B"/>
    <w:rsid w:val="005B2C63"/>
    <w:rsid w:val="005B47EA"/>
    <w:rsid w:val="005B60DD"/>
    <w:rsid w:val="005B79D3"/>
    <w:rsid w:val="005C25E2"/>
    <w:rsid w:val="005C36B0"/>
    <w:rsid w:val="005C475C"/>
    <w:rsid w:val="005C518B"/>
    <w:rsid w:val="005C5C6E"/>
    <w:rsid w:val="005C5CF6"/>
    <w:rsid w:val="005D16D1"/>
    <w:rsid w:val="005D23AE"/>
    <w:rsid w:val="005D2556"/>
    <w:rsid w:val="005D65A9"/>
    <w:rsid w:val="005D6F6B"/>
    <w:rsid w:val="005E4DF3"/>
    <w:rsid w:val="005E616A"/>
    <w:rsid w:val="005E7AAD"/>
    <w:rsid w:val="005F0334"/>
    <w:rsid w:val="005F03A8"/>
    <w:rsid w:val="005F06C4"/>
    <w:rsid w:val="005F1F9F"/>
    <w:rsid w:val="005F2CD5"/>
    <w:rsid w:val="005F3048"/>
    <w:rsid w:val="005F37A0"/>
    <w:rsid w:val="005F6D42"/>
    <w:rsid w:val="005F7F99"/>
    <w:rsid w:val="00600C03"/>
    <w:rsid w:val="00601F56"/>
    <w:rsid w:val="006033EC"/>
    <w:rsid w:val="00605911"/>
    <w:rsid w:val="006103FF"/>
    <w:rsid w:val="00612B29"/>
    <w:rsid w:val="00613584"/>
    <w:rsid w:val="00614DDB"/>
    <w:rsid w:val="006155D5"/>
    <w:rsid w:val="006157BD"/>
    <w:rsid w:val="00616169"/>
    <w:rsid w:val="006209AC"/>
    <w:rsid w:val="00620E3D"/>
    <w:rsid w:val="00623E2E"/>
    <w:rsid w:val="00624121"/>
    <w:rsid w:val="00624B40"/>
    <w:rsid w:val="00625F17"/>
    <w:rsid w:val="00626329"/>
    <w:rsid w:val="00630917"/>
    <w:rsid w:val="006339B2"/>
    <w:rsid w:val="00635261"/>
    <w:rsid w:val="0064046C"/>
    <w:rsid w:val="00642BF1"/>
    <w:rsid w:val="00644AEE"/>
    <w:rsid w:val="00645E6B"/>
    <w:rsid w:val="006467A2"/>
    <w:rsid w:val="006504A1"/>
    <w:rsid w:val="00650546"/>
    <w:rsid w:val="006515C5"/>
    <w:rsid w:val="00653334"/>
    <w:rsid w:val="0065587D"/>
    <w:rsid w:val="00661564"/>
    <w:rsid w:val="006616E7"/>
    <w:rsid w:val="006620B6"/>
    <w:rsid w:val="006623D9"/>
    <w:rsid w:val="00666E80"/>
    <w:rsid w:val="006709E8"/>
    <w:rsid w:val="00674846"/>
    <w:rsid w:val="00676195"/>
    <w:rsid w:val="006761EE"/>
    <w:rsid w:val="006774DD"/>
    <w:rsid w:val="0068000A"/>
    <w:rsid w:val="0068058A"/>
    <w:rsid w:val="00680969"/>
    <w:rsid w:val="006810E6"/>
    <w:rsid w:val="006903B7"/>
    <w:rsid w:val="00692236"/>
    <w:rsid w:val="006935D2"/>
    <w:rsid w:val="006964E1"/>
    <w:rsid w:val="00696A83"/>
    <w:rsid w:val="006976B8"/>
    <w:rsid w:val="006A2E18"/>
    <w:rsid w:val="006A33F2"/>
    <w:rsid w:val="006A3442"/>
    <w:rsid w:val="006A35D3"/>
    <w:rsid w:val="006A5B5D"/>
    <w:rsid w:val="006A7979"/>
    <w:rsid w:val="006B16E0"/>
    <w:rsid w:val="006B1B18"/>
    <w:rsid w:val="006B299C"/>
    <w:rsid w:val="006B2A29"/>
    <w:rsid w:val="006B4241"/>
    <w:rsid w:val="006B4638"/>
    <w:rsid w:val="006C1360"/>
    <w:rsid w:val="006C1782"/>
    <w:rsid w:val="006C1F04"/>
    <w:rsid w:val="006C411C"/>
    <w:rsid w:val="006C4596"/>
    <w:rsid w:val="006D4163"/>
    <w:rsid w:val="006D527D"/>
    <w:rsid w:val="006D6609"/>
    <w:rsid w:val="006E0D95"/>
    <w:rsid w:val="006E31B1"/>
    <w:rsid w:val="006E43DC"/>
    <w:rsid w:val="006F0310"/>
    <w:rsid w:val="006F2B5B"/>
    <w:rsid w:val="006F2B8A"/>
    <w:rsid w:val="00701984"/>
    <w:rsid w:val="00704D1B"/>
    <w:rsid w:val="00706039"/>
    <w:rsid w:val="00711D2D"/>
    <w:rsid w:val="00714897"/>
    <w:rsid w:val="00716E8F"/>
    <w:rsid w:val="00720D04"/>
    <w:rsid w:val="0072249C"/>
    <w:rsid w:val="00724381"/>
    <w:rsid w:val="00725291"/>
    <w:rsid w:val="00727890"/>
    <w:rsid w:val="00727EB3"/>
    <w:rsid w:val="00730052"/>
    <w:rsid w:val="00732BFB"/>
    <w:rsid w:val="00735FE3"/>
    <w:rsid w:val="00737139"/>
    <w:rsid w:val="00737250"/>
    <w:rsid w:val="0073742E"/>
    <w:rsid w:val="007378DA"/>
    <w:rsid w:val="007420B0"/>
    <w:rsid w:val="00742931"/>
    <w:rsid w:val="0074390F"/>
    <w:rsid w:val="007444BD"/>
    <w:rsid w:val="00744E26"/>
    <w:rsid w:val="0075067C"/>
    <w:rsid w:val="007514F2"/>
    <w:rsid w:val="0075711A"/>
    <w:rsid w:val="00757B5C"/>
    <w:rsid w:val="00766539"/>
    <w:rsid w:val="007757C1"/>
    <w:rsid w:val="00775880"/>
    <w:rsid w:val="0077746F"/>
    <w:rsid w:val="00785129"/>
    <w:rsid w:val="007872EA"/>
    <w:rsid w:val="00787AAF"/>
    <w:rsid w:val="00790B0E"/>
    <w:rsid w:val="00793CC7"/>
    <w:rsid w:val="00794FC9"/>
    <w:rsid w:val="007A1361"/>
    <w:rsid w:val="007A1606"/>
    <w:rsid w:val="007A6279"/>
    <w:rsid w:val="007A799B"/>
    <w:rsid w:val="007B0F79"/>
    <w:rsid w:val="007B2E87"/>
    <w:rsid w:val="007B6D71"/>
    <w:rsid w:val="007B7145"/>
    <w:rsid w:val="007C1204"/>
    <w:rsid w:val="007C2CFF"/>
    <w:rsid w:val="007C2F37"/>
    <w:rsid w:val="007C3913"/>
    <w:rsid w:val="007C522A"/>
    <w:rsid w:val="007C7DE0"/>
    <w:rsid w:val="007D0B57"/>
    <w:rsid w:val="007D0F99"/>
    <w:rsid w:val="007D46D3"/>
    <w:rsid w:val="007E0B85"/>
    <w:rsid w:val="007E24B1"/>
    <w:rsid w:val="007E5D5E"/>
    <w:rsid w:val="007E72D1"/>
    <w:rsid w:val="007F76C0"/>
    <w:rsid w:val="00800244"/>
    <w:rsid w:val="00800ABC"/>
    <w:rsid w:val="00801EFF"/>
    <w:rsid w:val="00806E44"/>
    <w:rsid w:val="008074B2"/>
    <w:rsid w:val="008111F1"/>
    <w:rsid w:val="00813C83"/>
    <w:rsid w:val="00814733"/>
    <w:rsid w:val="00814EB0"/>
    <w:rsid w:val="00820FE1"/>
    <w:rsid w:val="00821C7A"/>
    <w:rsid w:val="00821E5E"/>
    <w:rsid w:val="00822590"/>
    <w:rsid w:val="00823634"/>
    <w:rsid w:val="00823B97"/>
    <w:rsid w:val="00826299"/>
    <w:rsid w:val="00826B50"/>
    <w:rsid w:val="008270CB"/>
    <w:rsid w:val="00830458"/>
    <w:rsid w:val="00830C1A"/>
    <w:rsid w:val="00832354"/>
    <w:rsid w:val="00834669"/>
    <w:rsid w:val="008359EB"/>
    <w:rsid w:val="00836323"/>
    <w:rsid w:val="00842B3B"/>
    <w:rsid w:val="008469FD"/>
    <w:rsid w:val="0085026F"/>
    <w:rsid w:val="00852FAB"/>
    <w:rsid w:val="008538E7"/>
    <w:rsid w:val="0085758B"/>
    <w:rsid w:val="00862257"/>
    <w:rsid w:val="008667C6"/>
    <w:rsid w:val="00867C8A"/>
    <w:rsid w:val="008707F9"/>
    <w:rsid w:val="00871599"/>
    <w:rsid w:val="00873410"/>
    <w:rsid w:val="0087561B"/>
    <w:rsid w:val="008757AF"/>
    <w:rsid w:val="008777E3"/>
    <w:rsid w:val="00877C52"/>
    <w:rsid w:val="00881168"/>
    <w:rsid w:val="00887744"/>
    <w:rsid w:val="008914FF"/>
    <w:rsid w:val="00891627"/>
    <w:rsid w:val="00892332"/>
    <w:rsid w:val="00897A3D"/>
    <w:rsid w:val="00897F7F"/>
    <w:rsid w:val="008A0249"/>
    <w:rsid w:val="008A2795"/>
    <w:rsid w:val="008A2DF0"/>
    <w:rsid w:val="008A6450"/>
    <w:rsid w:val="008A6E0D"/>
    <w:rsid w:val="008A7E71"/>
    <w:rsid w:val="008B0DD9"/>
    <w:rsid w:val="008B3568"/>
    <w:rsid w:val="008B424B"/>
    <w:rsid w:val="008B5B2A"/>
    <w:rsid w:val="008B65B3"/>
    <w:rsid w:val="008B72FB"/>
    <w:rsid w:val="008C0422"/>
    <w:rsid w:val="008C072C"/>
    <w:rsid w:val="008C102A"/>
    <w:rsid w:val="008C11B3"/>
    <w:rsid w:val="008C1E54"/>
    <w:rsid w:val="008C4D2A"/>
    <w:rsid w:val="008C6A0E"/>
    <w:rsid w:val="008D1E01"/>
    <w:rsid w:val="008D2699"/>
    <w:rsid w:val="008D3D2A"/>
    <w:rsid w:val="008D67A4"/>
    <w:rsid w:val="008E0C16"/>
    <w:rsid w:val="008E5901"/>
    <w:rsid w:val="008E72E5"/>
    <w:rsid w:val="008F0EC6"/>
    <w:rsid w:val="008F2B29"/>
    <w:rsid w:val="008F71CE"/>
    <w:rsid w:val="008F788F"/>
    <w:rsid w:val="00901A4E"/>
    <w:rsid w:val="009026A4"/>
    <w:rsid w:val="00903D5A"/>
    <w:rsid w:val="00905E14"/>
    <w:rsid w:val="00907922"/>
    <w:rsid w:val="00913A0A"/>
    <w:rsid w:val="00915661"/>
    <w:rsid w:val="00916B60"/>
    <w:rsid w:val="00917A34"/>
    <w:rsid w:val="00920403"/>
    <w:rsid w:val="009209BA"/>
    <w:rsid w:val="00923356"/>
    <w:rsid w:val="00924147"/>
    <w:rsid w:val="00925C6D"/>
    <w:rsid w:val="00932E49"/>
    <w:rsid w:val="00933798"/>
    <w:rsid w:val="0093465E"/>
    <w:rsid w:val="009353D8"/>
    <w:rsid w:val="009369B4"/>
    <w:rsid w:val="00941CB8"/>
    <w:rsid w:val="009435DE"/>
    <w:rsid w:val="009445C1"/>
    <w:rsid w:val="00946A42"/>
    <w:rsid w:val="00950CD2"/>
    <w:rsid w:val="009518B7"/>
    <w:rsid w:val="00952B10"/>
    <w:rsid w:val="00953EA1"/>
    <w:rsid w:val="00954EDA"/>
    <w:rsid w:val="00956080"/>
    <w:rsid w:val="00956382"/>
    <w:rsid w:val="009578E1"/>
    <w:rsid w:val="00960276"/>
    <w:rsid w:val="009622F1"/>
    <w:rsid w:val="00962CE9"/>
    <w:rsid w:val="00962E18"/>
    <w:rsid w:val="009665D4"/>
    <w:rsid w:val="0096728B"/>
    <w:rsid w:val="00970985"/>
    <w:rsid w:val="00973786"/>
    <w:rsid w:val="00975EFA"/>
    <w:rsid w:val="00977126"/>
    <w:rsid w:val="00983A6F"/>
    <w:rsid w:val="00983BD9"/>
    <w:rsid w:val="00983FB7"/>
    <w:rsid w:val="009854A5"/>
    <w:rsid w:val="00991FD9"/>
    <w:rsid w:val="00992453"/>
    <w:rsid w:val="00992F69"/>
    <w:rsid w:val="00997BB5"/>
    <w:rsid w:val="009A0754"/>
    <w:rsid w:val="009A0A74"/>
    <w:rsid w:val="009A35C8"/>
    <w:rsid w:val="009A47FE"/>
    <w:rsid w:val="009A5F63"/>
    <w:rsid w:val="009B0CEC"/>
    <w:rsid w:val="009B2A18"/>
    <w:rsid w:val="009B4BF4"/>
    <w:rsid w:val="009B4CB3"/>
    <w:rsid w:val="009B6087"/>
    <w:rsid w:val="009C03E8"/>
    <w:rsid w:val="009C0F44"/>
    <w:rsid w:val="009C197F"/>
    <w:rsid w:val="009C4A5F"/>
    <w:rsid w:val="009C6CC7"/>
    <w:rsid w:val="009C7F1F"/>
    <w:rsid w:val="009D1D74"/>
    <w:rsid w:val="009D75F3"/>
    <w:rsid w:val="009D7F15"/>
    <w:rsid w:val="009E1E33"/>
    <w:rsid w:val="009E2D35"/>
    <w:rsid w:val="009E3F13"/>
    <w:rsid w:val="009F5B94"/>
    <w:rsid w:val="009F66C1"/>
    <w:rsid w:val="009F7191"/>
    <w:rsid w:val="00A0340B"/>
    <w:rsid w:val="00A03E4C"/>
    <w:rsid w:val="00A058ED"/>
    <w:rsid w:val="00A078F1"/>
    <w:rsid w:val="00A14756"/>
    <w:rsid w:val="00A150FC"/>
    <w:rsid w:val="00A1514B"/>
    <w:rsid w:val="00A207EB"/>
    <w:rsid w:val="00A20A96"/>
    <w:rsid w:val="00A216DD"/>
    <w:rsid w:val="00A218D4"/>
    <w:rsid w:val="00A242EA"/>
    <w:rsid w:val="00A2599D"/>
    <w:rsid w:val="00A27DA9"/>
    <w:rsid w:val="00A30BE4"/>
    <w:rsid w:val="00A30F80"/>
    <w:rsid w:val="00A34201"/>
    <w:rsid w:val="00A350AF"/>
    <w:rsid w:val="00A35CF4"/>
    <w:rsid w:val="00A3691D"/>
    <w:rsid w:val="00A37D02"/>
    <w:rsid w:val="00A403E2"/>
    <w:rsid w:val="00A40500"/>
    <w:rsid w:val="00A40A74"/>
    <w:rsid w:val="00A40AB4"/>
    <w:rsid w:val="00A4348F"/>
    <w:rsid w:val="00A43745"/>
    <w:rsid w:val="00A454B7"/>
    <w:rsid w:val="00A460A3"/>
    <w:rsid w:val="00A46648"/>
    <w:rsid w:val="00A47A02"/>
    <w:rsid w:val="00A5095C"/>
    <w:rsid w:val="00A53AE1"/>
    <w:rsid w:val="00A54722"/>
    <w:rsid w:val="00A56B4C"/>
    <w:rsid w:val="00A57175"/>
    <w:rsid w:val="00A60856"/>
    <w:rsid w:val="00A60C9E"/>
    <w:rsid w:val="00A62633"/>
    <w:rsid w:val="00A6284F"/>
    <w:rsid w:val="00A6339B"/>
    <w:rsid w:val="00A63878"/>
    <w:rsid w:val="00A639FB"/>
    <w:rsid w:val="00A64509"/>
    <w:rsid w:val="00A66CDE"/>
    <w:rsid w:val="00A677E7"/>
    <w:rsid w:val="00A71169"/>
    <w:rsid w:val="00A73DE0"/>
    <w:rsid w:val="00A75FFB"/>
    <w:rsid w:val="00A76EF3"/>
    <w:rsid w:val="00A76FCA"/>
    <w:rsid w:val="00A83A02"/>
    <w:rsid w:val="00A83ABA"/>
    <w:rsid w:val="00A8465C"/>
    <w:rsid w:val="00A90145"/>
    <w:rsid w:val="00A9059C"/>
    <w:rsid w:val="00A908CE"/>
    <w:rsid w:val="00A90F4C"/>
    <w:rsid w:val="00A941AC"/>
    <w:rsid w:val="00A953B3"/>
    <w:rsid w:val="00A97F1E"/>
    <w:rsid w:val="00AA0E5C"/>
    <w:rsid w:val="00AA114A"/>
    <w:rsid w:val="00AA25BC"/>
    <w:rsid w:val="00AA370A"/>
    <w:rsid w:val="00AA3A43"/>
    <w:rsid w:val="00AA43E3"/>
    <w:rsid w:val="00AA5237"/>
    <w:rsid w:val="00AB1B09"/>
    <w:rsid w:val="00AB1C82"/>
    <w:rsid w:val="00AC1F38"/>
    <w:rsid w:val="00AC4679"/>
    <w:rsid w:val="00AD3CCE"/>
    <w:rsid w:val="00AD4B13"/>
    <w:rsid w:val="00AD556F"/>
    <w:rsid w:val="00AD6C73"/>
    <w:rsid w:val="00AD71E3"/>
    <w:rsid w:val="00AE2ED6"/>
    <w:rsid w:val="00AE49AF"/>
    <w:rsid w:val="00AE5216"/>
    <w:rsid w:val="00AE6C5D"/>
    <w:rsid w:val="00AE7673"/>
    <w:rsid w:val="00AE795D"/>
    <w:rsid w:val="00AF16EA"/>
    <w:rsid w:val="00AF3762"/>
    <w:rsid w:val="00AF6F9E"/>
    <w:rsid w:val="00B0277E"/>
    <w:rsid w:val="00B04A79"/>
    <w:rsid w:val="00B05AA4"/>
    <w:rsid w:val="00B06B7C"/>
    <w:rsid w:val="00B07498"/>
    <w:rsid w:val="00B102A4"/>
    <w:rsid w:val="00B12E64"/>
    <w:rsid w:val="00B1491D"/>
    <w:rsid w:val="00B1630C"/>
    <w:rsid w:val="00B1759E"/>
    <w:rsid w:val="00B2026E"/>
    <w:rsid w:val="00B20391"/>
    <w:rsid w:val="00B2577F"/>
    <w:rsid w:val="00B26582"/>
    <w:rsid w:val="00B30373"/>
    <w:rsid w:val="00B317D6"/>
    <w:rsid w:val="00B3263B"/>
    <w:rsid w:val="00B327EE"/>
    <w:rsid w:val="00B33E5F"/>
    <w:rsid w:val="00B451F3"/>
    <w:rsid w:val="00B460EA"/>
    <w:rsid w:val="00B508CD"/>
    <w:rsid w:val="00B5112F"/>
    <w:rsid w:val="00B5113E"/>
    <w:rsid w:val="00B524D3"/>
    <w:rsid w:val="00B53978"/>
    <w:rsid w:val="00B542F3"/>
    <w:rsid w:val="00B55C2A"/>
    <w:rsid w:val="00B55F96"/>
    <w:rsid w:val="00B5626B"/>
    <w:rsid w:val="00B56B29"/>
    <w:rsid w:val="00B570DD"/>
    <w:rsid w:val="00B667DD"/>
    <w:rsid w:val="00B66846"/>
    <w:rsid w:val="00B72A9E"/>
    <w:rsid w:val="00B72CCC"/>
    <w:rsid w:val="00B72F42"/>
    <w:rsid w:val="00B756A2"/>
    <w:rsid w:val="00B759FA"/>
    <w:rsid w:val="00B75BD6"/>
    <w:rsid w:val="00B75FBB"/>
    <w:rsid w:val="00B761F1"/>
    <w:rsid w:val="00B76457"/>
    <w:rsid w:val="00B77215"/>
    <w:rsid w:val="00B772D6"/>
    <w:rsid w:val="00B81D3A"/>
    <w:rsid w:val="00B81E67"/>
    <w:rsid w:val="00B8252B"/>
    <w:rsid w:val="00B82BDB"/>
    <w:rsid w:val="00B86EDF"/>
    <w:rsid w:val="00B87F49"/>
    <w:rsid w:val="00B90113"/>
    <w:rsid w:val="00B90D64"/>
    <w:rsid w:val="00B92DDF"/>
    <w:rsid w:val="00B93161"/>
    <w:rsid w:val="00B95CE4"/>
    <w:rsid w:val="00B96102"/>
    <w:rsid w:val="00B97172"/>
    <w:rsid w:val="00B9719C"/>
    <w:rsid w:val="00B97353"/>
    <w:rsid w:val="00BA1948"/>
    <w:rsid w:val="00BA64DF"/>
    <w:rsid w:val="00BA7174"/>
    <w:rsid w:val="00BA76B6"/>
    <w:rsid w:val="00BB022B"/>
    <w:rsid w:val="00BB2A9F"/>
    <w:rsid w:val="00BB3165"/>
    <w:rsid w:val="00BB355B"/>
    <w:rsid w:val="00BB4176"/>
    <w:rsid w:val="00BB4728"/>
    <w:rsid w:val="00BB4753"/>
    <w:rsid w:val="00BC0A87"/>
    <w:rsid w:val="00BC5EF1"/>
    <w:rsid w:val="00BC7388"/>
    <w:rsid w:val="00BD11E9"/>
    <w:rsid w:val="00BD27CC"/>
    <w:rsid w:val="00BD6B6C"/>
    <w:rsid w:val="00BD7265"/>
    <w:rsid w:val="00BD7982"/>
    <w:rsid w:val="00BE5071"/>
    <w:rsid w:val="00BE6FE1"/>
    <w:rsid w:val="00BF5677"/>
    <w:rsid w:val="00C00715"/>
    <w:rsid w:val="00C00BA3"/>
    <w:rsid w:val="00C018A9"/>
    <w:rsid w:val="00C03781"/>
    <w:rsid w:val="00C05A1D"/>
    <w:rsid w:val="00C05D50"/>
    <w:rsid w:val="00C145E2"/>
    <w:rsid w:val="00C169E9"/>
    <w:rsid w:val="00C20374"/>
    <w:rsid w:val="00C209F6"/>
    <w:rsid w:val="00C22049"/>
    <w:rsid w:val="00C22D0E"/>
    <w:rsid w:val="00C23F22"/>
    <w:rsid w:val="00C26AC1"/>
    <w:rsid w:val="00C27A90"/>
    <w:rsid w:val="00C30332"/>
    <w:rsid w:val="00C31D35"/>
    <w:rsid w:val="00C3257B"/>
    <w:rsid w:val="00C33205"/>
    <w:rsid w:val="00C33AF4"/>
    <w:rsid w:val="00C35563"/>
    <w:rsid w:val="00C35B1C"/>
    <w:rsid w:val="00C37D21"/>
    <w:rsid w:val="00C4344C"/>
    <w:rsid w:val="00C4355A"/>
    <w:rsid w:val="00C47510"/>
    <w:rsid w:val="00C53563"/>
    <w:rsid w:val="00C54807"/>
    <w:rsid w:val="00C55832"/>
    <w:rsid w:val="00C562A1"/>
    <w:rsid w:val="00C6046B"/>
    <w:rsid w:val="00C63ADB"/>
    <w:rsid w:val="00C73583"/>
    <w:rsid w:val="00C746A0"/>
    <w:rsid w:val="00C77C7E"/>
    <w:rsid w:val="00C82B61"/>
    <w:rsid w:val="00C840B3"/>
    <w:rsid w:val="00C86F30"/>
    <w:rsid w:val="00C913E3"/>
    <w:rsid w:val="00C9399B"/>
    <w:rsid w:val="00C944A2"/>
    <w:rsid w:val="00C9495B"/>
    <w:rsid w:val="00C974FE"/>
    <w:rsid w:val="00C97B4D"/>
    <w:rsid w:val="00CA1807"/>
    <w:rsid w:val="00CA27A0"/>
    <w:rsid w:val="00CA28FB"/>
    <w:rsid w:val="00CA3375"/>
    <w:rsid w:val="00CA3637"/>
    <w:rsid w:val="00CB0597"/>
    <w:rsid w:val="00CB5008"/>
    <w:rsid w:val="00CB5C1B"/>
    <w:rsid w:val="00CB6759"/>
    <w:rsid w:val="00CB6B8D"/>
    <w:rsid w:val="00CC0D79"/>
    <w:rsid w:val="00CC1208"/>
    <w:rsid w:val="00CC17C4"/>
    <w:rsid w:val="00CC20E8"/>
    <w:rsid w:val="00CC2E39"/>
    <w:rsid w:val="00CC4374"/>
    <w:rsid w:val="00CC5B75"/>
    <w:rsid w:val="00CC7163"/>
    <w:rsid w:val="00CD0660"/>
    <w:rsid w:val="00CD3A7D"/>
    <w:rsid w:val="00CD5F62"/>
    <w:rsid w:val="00CD69F1"/>
    <w:rsid w:val="00CD7167"/>
    <w:rsid w:val="00CE0852"/>
    <w:rsid w:val="00CE69F8"/>
    <w:rsid w:val="00CF11B4"/>
    <w:rsid w:val="00CF4D7D"/>
    <w:rsid w:val="00CF50A5"/>
    <w:rsid w:val="00CF53F3"/>
    <w:rsid w:val="00CF68C8"/>
    <w:rsid w:val="00CF7DEB"/>
    <w:rsid w:val="00CF7E12"/>
    <w:rsid w:val="00D021D8"/>
    <w:rsid w:val="00D0581E"/>
    <w:rsid w:val="00D059AB"/>
    <w:rsid w:val="00D06595"/>
    <w:rsid w:val="00D11BB8"/>
    <w:rsid w:val="00D13E28"/>
    <w:rsid w:val="00D14146"/>
    <w:rsid w:val="00D155F5"/>
    <w:rsid w:val="00D156DC"/>
    <w:rsid w:val="00D16C4F"/>
    <w:rsid w:val="00D1734F"/>
    <w:rsid w:val="00D175BE"/>
    <w:rsid w:val="00D23D3E"/>
    <w:rsid w:val="00D2619B"/>
    <w:rsid w:val="00D319E4"/>
    <w:rsid w:val="00D34E6C"/>
    <w:rsid w:val="00D37118"/>
    <w:rsid w:val="00D41266"/>
    <w:rsid w:val="00D42AE0"/>
    <w:rsid w:val="00D43B94"/>
    <w:rsid w:val="00D502CD"/>
    <w:rsid w:val="00D50A69"/>
    <w:rsid w:val="00D540B6"/>
    <w:rsid w:val="00D55A3C"/>
    <w:rsid w:val="00D604CC"/>
    <w:rsid w:val="00D61B21"/>
    <w:rsid w:val="00D625B2"/>
    <w:rsid w:val="00D63333"/>
    <w:rsid w:val="00D66423"/>
    <w:rsid w:val="00D6751E"/>
    <w:rsid w:val="00D67A13"/>
    <w:rsid w:val="00D708AC"/>
    <w:rsid w:val="00D7230D"/>
    <w:rsid w:val="00D73666"/>
    <w:rsid w:val="00D74FC2"/>
    <w:rsid w:val="00D800E9"/>
    <w:rsid w:val="00D811CC"/>
    <w:rsid w:val="00D81F8D"/>
    <w:rsid w:val="00D85C21"/>
    <w:rsid w:val="00D9156A"/>
    <w:rsid w:val="00D942F7"/>
    <w:rsid w:val="00DA4EB3"/>
    <w:rsid w:val="00DA710C"/>
    <w:rsid w:val="00DA7878"/>
    <w:rsid w:val="00DB0565"/>
    <w:rsid w:val="00DB39CE"/>
    <w:rsid w:val="00DB3A40"/>
    <w:rsid w:val="00DB42AB"/>
    <w:rsid w:val="00DB71BB"/>
    <w:rsid w:val="00DC04C0"/>
    <w:rsid w:val="00DC172B"/>
    <w:rsid w:val="00DC46C7"/>
    <w:rsid w:val="00DC67B5"/>
    <w:rsid w:val="00DC6AD7"/>
    <w:rsid w:val="00DC7023"/>
    <w:rsid w:val="00DC79A4"/>
    <w:rsid w:val="00DD1AEC"/>
    <w:rsid w:val="00DD2324"/>
    <w:rsid w:val="00DD309E"/>
    <w:rsid w:val="00DD5240"/>
    <w:rsid w:val="00DD55AD"/>
    <w:rsid w:val="00DD5B85"/>
    <w:rsid w:val="00DD63C1"/>
    <w:rsid w:val="00DD748B"/>
    <w:rsid w:val="00DE04A5"/>
    <w:rsid w:val="00DE201D"/>
    <w:rsid w:val="00DE2B7F"/>
    <w:rsid w:val="00DE3B91"/>
    <w:rsid w:val="00DE45E2"/>
    <w:rsid w:val="00DE6BE2"/>
    <w:rsid w:val="00DF0728"/>
    <w:rsid w:val="00DF3C29"/>
    <w:rsid w:val="00DF596C"/>
    <w:rsid w:val="00E023C9"/>
    <w:rsid w:val="00E02D6F"/>
    <w:rsid w:val="00E03642"/>
    <w:rsid w:val="00E07396"/>
    <w:rsid w:val="00E10B75"/>
    <w:rsid w:val="00E1101F"/>
    <w:rsid w:val="00E1170B"/>
    <w:rsid w:val="00E13473"/>
    <w:rsid w:val="00E201A2"/>
    <w:rsid w:val="00E20421"/>
    <w:rsid w:val="00E210C6"/>
    <w:rsid w:val="00E2687C"/>
    <w:rsid w:val="00E30E8A"/>
    <w:rsid w:val="00E318D0"/>
    <w:rsid w:val="00E32928"/>
    <w:rsid w:val="00E32D90"/>
    <w:rsid w:val="00E33D13"/>
    <w:rsid w:val="00E342FA"/>
    <w:rsid w:val="00E35721"/>
    <w:rsid w:val="00E36058"/>
    <w:rsid w:val="00E3772B"/>
    <w:rsid w:val="00E40B86"/>
    <w:rsid w:val="00E439DD"/>
    <w:rsid w:val="00E44F43"/>
    <w:rsid w:val="00E514EA"/>
    <w:rsid w:val="00E51967"/>
    <w:rsid w:val="00E54DC2"/>
    <w:rsid w:val="00E56EE3"/>
    <w:rsid w:val="00E56F7B"/>
    <w:rsid w:val="00E60422"/>
    <w:rsid w:val="00E62DD1"/>
    <w:rsid w:val="00E65F51"/>
    <w:rsid w:val="00E71119"/>
    <w:rsid w:val="00E72FCD"/>
    <w:rsid w:val="00E7460C"/>
    <w:rsid w:val="00E758B9"/>
    <w:rsid w:val="00E75B8D"/>
    <w:rsid w:val="00E80BF9"/>
    <w:rsid w:val="00E80D4B"/>
    <w:rsid w:val="00E812F6"/>
    <w:rsid w:val="00E81C9B"/>
    <w:rsid w:val="00E8302E"/>
    <w:rsid w:val="00E8585B"/>
    <w:rsid w:val="00E8637C"/>
    <w:rsid w:val="00E9623B"/>
    <w:rsid w:val="00E977C5"/>
    <w:rsid w:val="00EA2161"/>
    <w:rsid w:val="00EA30B0"/>
    <w:rsid w:val="00EA4154"/>
    <w:rsid w:val="00EA6E3E"/>
    <w:rsid w:val="00EB323C"/>
    <w:rsid w:val="00EB33E3"/>
    <w:rsid w:val="00EB4118"/>
    <w:rsid w:val="00EB5B10"/>
    <w:rsid w:val="00EC33EC"/>
    <w:rsid w:val="00EC3617"/>
    <w:rsid w:val="00EC5165"/>
    <w:rsid w:val="00EC58D3"/>
    <w:rsid w:val="00EC6009"/>
    <w:rsid w:val="00ED16E1"/>
    <w:rsid w:val="00ED2CEE"/>
    <w:rsid w:val="00ED3045"/>
    <w:rsid w:val="00ED3A6F"/>
    <w:rsid w:val="00ED45A9"/>
    <w:rsid w:val="00ED52DE"/>
    <w:rsid w:val="00EE0FB6"/>
    <w:rsid w:val="00EE3C2E"/>
    <w:rsid w:val="00EE3D81"/>
    <w:rsid w:val="00EE720C"/>
    <w:rsid w:val="00EF1046"/>
    <w:rsid w:val="00EF51C0"/>
    <w:rsid w:val="00F055EF"/>
    <w:rsid w:val="00F058FA"/>
    <w:rsid w:val="00F10A11"/>
    <w:rsid w:val="00F135E3"/>
    <w:rsid w:val="00F13CE1"/>
    <w:rsid w:val="00F16E9F"/>
    <w:rsid w:val="00F212C5"/>
    <w:rsid w:val="00F21A5C"/>
    <w:rsid w:val="00F24EF0"/>
    <w:rsid w:val="00F25671"/>
    <w:rsid w:val="00F26365"/>
    <w:rsid w:val="00F30C5F"/>
    <w:rsid w:val="00F34137"/>
    <w:rsid w:val="00F37B02"/>
    <w:rsid w:val="00F40553"/>
    <w:rsid w:val="00F44091"/>
    <w:rsid w:val="00F45199"/>
    <w:rsid w:val="00F453E8"/>
    <w:rsid w:val="00F4650C"/>
    <w:rsid w:val="00F47D80"/>
    <w:rsid w:val="00F531E9"/>
    <w:rsid w:val="00F57207"/>
    <w:rsid w:val="00F57ED8"/>
    <w:rsid w:val="00F62D9F"/>
    <w:rsid w:val="00F64185"/>
    <w:rsid w:val="00F67D60"/>
    <w:rsid w:val="00F71D2E"/>
    <w:rsid w:val="00F72AC2"/>
    <w:rsid w:val="00F72FFB"/>
    <w:rsid w:val="00F73CCD"/>
    <w:rsid w:val="00F7495C"/>
    <w:rsid w:val="00F759E8"/>
    <w:rsid w:val="00F75E64"/>
    <w:rsid w:val="00F75F9E"/>
    <w:rsid w:val="00F76E13"/>
    <w:rsid w:val="00F80C8F"/>
    <w:rsid w:val="00F81719"/>
    <w:rsid w:val="00F85B90"/>
    <w:rsid w:val="00F85CAF"/>
    <w:rsid w:val="00F86B3F"/>
    <w:rsid w:val="00F90EB6"/>
    <w:rsid w:val="00F942E9"/>
    <w:rsid w:val="00F94A69"/>
    <w:rsid w:val="00F95CF1"/>
    <w:rsid w:val="00F96666"/>
    <w:rsid w:val="00F966C5"/>
    <w:rsid w:val="00F96EFC"/>
    <w:rsid w:val="00F9779B"/>
    <w:rsid w:val="00F979ED"/>
    <w:rsid w:val="00FA1D7D"/>
    <w:rsid w:val="00FA2D59"/>
    <w:rsid w:val="00FA3043"/>
    <w:rsid w:val="00FA3BB2"/>
    <w:rsid w:val="00FA513D"/>
    <w:rsid w:val="00FA57B0"/>
    <w:rsid w:val="00FA5F6A"/>
    <w:rsid w:val="00FA6125"/>
    <w:rsid w:val="00FA7361"/>
    <w:rsid w:val="00FA7489"/>
    <w:rsid w:val="00FB2558"/>
    <w:rsid w:val="00FB4050"/>
    <w:rsid w:val="00FB4119"/>
    <w:rsid w:val="00FB47B9"/>
    <w:rsid w:val="00FB706A"/>
    <w:rsid w:val="00FC0BAE"/>
    <w:rsid w:val="00FC0C90"/>
    <w:rsid w:val="00FC1055"/>
    <w:rsid w:val="00FC3AF4"/>
    <w:rsid w:val="00FC4D91"/>
    <w:rsid w:val="00FC7525"/>
    <w:rsid w:val="00FC7DC1"/>
    <w:rsid w:val="00FD020A"/>
    <w:rsid w:val="00FD0801"/>
    <w:rsid w:val="00FD5DA5"/>
    <w:rsid w:val="00FE122C"/>
    <w:rsid w:val="00FE21C5"/>
    <w:rsid w:val="00FE23B8"/>
    <w:rsid w:val="00FE418C"/>
    <w:rsid w:val="00FE490E"/>
    <w:rsid w:val="00FE54F2"/>
    <w:rsid w:val="00FE59C3"/>
    <w:rsid w:val="00FE6AD8"/>
    <w:rsid w:val="00FE78C4"/>
    <w:rsid w:val="00FF2127"/>
    <w:rsid w:val="00FF3CF3"/>
    <w:rsid w:val="00FF6C34"/>
    <w:rsid w:val="00FF7379"/>
    <w:rsid w:val="2A613AEC"/>
    <w:rsid w:val="4BC44349"/>
    <w:rsid w:val="7C2999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8FCA4"/>
  <w15:docId w15:val="{01B392A5-4D51-4D0E-A601-D72AE77C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Heading"/>
    <w:qFormat/>
    <w:rsid w:val="008A6E0D"/>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C63ADB"/>
    <w:pPr>
      <w:keepNext/>
      <w:spacing w:before="240" w:after="60"/>
      <w:ind w:left="0"/>
      <w:outlineLvl w:val="1"/>
    </w:pPr>
    <w:rPr>
      <w:rFonts w:cs="Arial"/>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link w:val="FooterChar"/>
    <w:uiPriority w:val="99"/>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9435DE"/>
    <w:pPr>
      <w:spacing w:after="240"/>
      <w:ind w:left="284"/>
    </w:pPr>
    <w:rPr>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C63ADB"/>
    <w:rPr>
      <w:rFonts w:ascii="Arial" w:hAnsi="Arial" w:cs="Arial"/>
      <w:b/>
      <w:color w:val="6E942C"/>
      <w:sz w:val="24"/>
      <w:szCs w:val="28"/>
      <w:lang w:eastAsia="en-US"/>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3"/>
      </w:numPr>
    </w:pPr>
    <w:rPr>
      <w:color w:val="auto"/>
    </w:rPr>
  </w:style>
  <w:style w:type="paragraph" w:customStyle="1" w:styleId="numberbullet">
    <w:name w:val="number bullet"/>
    <w:basedOn w:val="bodycopy"/>
    <w:rsid w:val="009A5F63"/>
    <w:pPr>
      <w:numPr>
        <w:numId w:val="1"/>
      </w:numPr>
    </w:pPr>
  </w:style>
  <w:style w:type="paragraph" w:customStyle="1" w:styleId="bodybulletgrn">
    <w:name w:val="body bullet grn"/>
    <w:basedOn w:val="bodycopy"/>
    <w:autoRedefine/>
    <w:rsid w:val="003555BB"/>
    <w:pPr>
      <w:numPr>
        <w:numId w:val="4"/>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2"/>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1"/>
      </w:numPr>
    </w:pPr>
    <w:rPr>
      <w:b w:val="0"/>
      <w:i/>
      <w:color w:val="auto"/>
      <w:sz w:val="20"/>
      <w:szCs w:val="20"/>
    </w:rPr>
  </w:style>
  <w:style w:type="paragraph" w:customStyle="1" w:styleId="Chargestext1">
    <w:name w:val="Charges text 1"/>
    <w:link w:val="Chargestext1Char"/>
    <w:rsid w:val="00B5113E"/>
    <w:pPr>
      <w:numPr>
        <w:ilvl w:val="3"/>
        <w:numId w:val="1"/>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eastAsia="en-US"/>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unhideWhenUsed/>
    <w:locked/>
    <w:rsid w:val="00AD6C73"/>
    <w:rPr>
      <w:sz w:val="20"/>
      <w:szCs w:val="20"/>
    </w:rPr>
  </w:style>
  <w:style w:type="character" w:customStyle="1" w:styleId="CommentTextChar">
    <w:name w:val="Comment Text Char"/>
    <w:basedOn w:val="DefaultParagraphFont"/>
    <w:link w:val="CommentText"/>
    <w:uiPriority w:val="99"/>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character" w:styleId="UnresolvedMention">
    <w:name w:val="Unresolved Mention"/>
    <w:basedOn w:val="DefaultParagraphFont"/>
    <w:uiPriority w:val="99"/>
    <w:semiHidden/>
    <w:unhideWhenUsed/>
    <w:rsid w:val="00834669"/>
    <w:rPr>
      <w:color w:val="605E5C"/>
      <w:shd w:val="clear" w:color="auto" w:fill="E1DFDD"/>
    </w:rPr>
  </w:style>
  <w:style w:type="paragraph" w:customStyle="1" w:styleId="paragraph">
    <w:name w:val="paragraph"/>
    <w:basedOn w:val="Normal"/>
    <w:rsid w:val="009435DE"/>
    <w:pPr>
      <w:spacing w:before="100" w:beforeAutospacing="1" w:after="100" w:afterAutospacing="1"/>
      <w:ind w:left="0"/>
    </w:pPr>
    <w:rPr>
      <w:rFonts w:ascii="Times New Roman" w:hAnsi="Times New Roman"/>
      <w:b w:val="0"/>
      <w:color w:val="auto"/>
      <w:sz w:val="24"/>
      <w:lang w:eastAsia="en-GB"/>
    </w:rPr>
  </w:style>
  <w:style w:type="character" w:customStyle="1" w:styleId="normaltextrun">
    <w:name w:val="normaltextrun"/>
    <w:basedOn w:val="DefaultParagraphFont"/>
    <w:rsid w:val="009435DE"/>
  </w:style>
  <w:style w:type="character" w:customStyle="1" w:styleId="scxw149302325">
    <w:name w:val="scxw149302325"/>
    <w:basedOn w:val="DefaultParagraphFont"/>
    <w:rsid w:val="009435DE"/>
  </w:style>
  <w:style w:type="character" w:customStyle="1" w:styleId="eop">
    <w:name w:val="eop"/>
    <w:basedOn w:val="DefaultParagraphFont"/>
    <w:rsid w:val="009435DE"/>
  </w:style>
  <w:style w:type="paragraph" w:styleId="NormalWeb">
    <w:name w:val="Normal (Web)"/>
    <w:basedOn w:val="Normal"/>
    <w:uiPriority w:val="99"/>
    <w:semiHidden/>
    <w:unhideWhenUsed/>
    <w:locked/>
    <w:rsid w:val="006D4163"/>
    <w:pPr>
      <w:spacing w:before="100" w:beforeAutospacing="1" w:after="100" w:afterAutospacing="1"/>
      <w:ind w:left="0"/>
    </w:pPr>
    <w:rPr>
      <w:rFonts w:ascii="Times New Roman" w:hAnsi="Times New Roman"/>
      <w:b w:val="0"/>
      <w:color w:val="auto"/>
      <w:sz w:val="24"/>
      <w:lang w:eastAsia="en-GB"/>
    </w:rPr>
  </w:style>
  <w:style w:type="paragraph" w:customStyle="1" w:styleId="Roundbullet">
    <w:name w:val="Round bullet"/>
    <w:autoRedefine/>
    <w:qFormat/>
    <w:rsid w:val="005648D5"/>
    <w:pPr>
      <w:spacing w:after="160" w:line="256" w:lineRule="auto"/>
      <w:ind w:left="567"/>
    </w:pPr>
    <w:rPr>
      <w:rFonts w:ascii="Arial" w:eastAsia="Arial" w:hAnsi="Arial"/>
      <w:sz w:val="24"/>
      <w:szCs w:val="22"/>
      <w:lang w:eastAsia="en-US"/>
    </w:rPr>
  </w:style>
  <w:style w:type="paragraph" w:customStyle="1" w:styleId="Maintextblack">
    <w:name w:val="Main text black"/>
    <w:basedOn w:val="Normal"/>
    <w:qFormat/>
    <w:rsid w:val="00DB42AB"/>
    <w:pPr>
      <w:spacing w:before="240" w:after="120" w:line="276" w:lineRule="auto"/>
      <w:ind w:left="0"/>
    </w:pPr>
    <w:rPr>
      <w:rFonts w:eastAsia="Arial"/>
      <w:b w:val="0"/>
      <w:color w:val="auto"/>
      <w:sz w:val="24"/>
      <w:szCs w:val="22"/>
    </w:rPr>
  </w:style>
  <w:style w:type="paragraph" w:customStyle="1" w:styleId="Figureorimagetitle">
    <w:name w:val="Figure or image title"/>
    <w:qFormat/>
    <w:rsid w:val="00616169"/>
    <w:pPr>
      <w:spacing w:before="120" w:after="120"/>
    </w:pPr>
    <w:rPr>
      <w:rFonts w:ascii="Arial" w:eastAsia="Arial" w:hAnsi="Arial"/>
      <w:b/>
      <w:sz w:val="22"/>
      <w:szCs w:val="22"/>
      <w:lang w:eastAsia="en-US"/>
    </w:rPr>
  </w:style>
  <w:style w:type="table" w:customStyle="1" w:styleId="TableStyle4">
    <w:name w:val="Table Style 4"/>
    <w:basedOn w:val="TableNormal"/>
    <w:uiPriority w:val="99"/>
    <w:qFormat/>
    <w:rsid w:val="00616169"/>
    <w:pPr>
      <w:ind w:left="85" w:right="85"/>
    </w:pPr>
    <w:rPr>
      <w:rFonts w:ascii="Arial" w:eastAsia="Arial" w:hAnsi="Arial"/>
    </w:r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CellMar>
        <w:left w:w="0" w:type="dxa"/>
        <w:right w:w="0" w:type="dxa"/>
      </w:tblCellMar>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character" w:customStyle="1" w:styleId="Boldtextblack">
    <w:name w:val="Bold text black"/>
    <w:basedOn w:val="DefaultParagraphFont"/>
    <w:uiPriority w:val="1"/>
    <w:qFormat/>
    <w:rsid w:val="00616169"/>
    <w:rPr>
      <w:b/>
    </w:rPr>
  </w:style>
  <w:style w:type="paragraph" w:customStyle="1" w:styleId="Thirdheading">
    <w:name w:val="Third heading"/>
    <w:autoRedefine/>
    <w:qFormat/>
    <w:rsid w:val="00482009"/>
    <w:pPr>
      <w:spacing w:before="120" w:after="40"/>
      <w:ind w:left="-20" w:right="85"/>
      <w:outlineLvl w:val="3"/>
    </w:pPr>
    <w:rPr>
      <w:rFonts w:ascii="Arial" w:eastAsia="Arial" w:hAnsi="Arial"/>
      <w:b/>
      <w:bCs/>
      <w:sz w:val="28"/>
      <w:szCs w:val="28"/>
      <w:lang w:eastAsia="en-US"/>
    </w:rPr>
  </w:style>
  <w:style w:type="character" w:customStyle="1" w:styleId="Italicgreen">
    <w:name w:val="Italic green"/>
    <w:basedOn w:val="DefaultParagraphFont"/>
    <w:uiPriority w:val="1"/>
    <w:qFormat/>
    <w:rsid w:val="00482009"/>
    <w:rPr>
      <w:i/>
      <w:color w:val="008631"/>
    </w:rPr>
  </w:style>
  <w:style w:type="paragraph" w:customStyle="1" w:styleId="Numberedbullet">
    <w:name w:val="Numbered bullet"/>
    <w:basedOn w:val="Maintextblack"/>
    <w:qFormat/>
    <w:rsid w:val="00482009"/>
    <w:pPr>
      <w:numPr>
        <w:numId w:val="5"/>
      </w:numPr>
      <w:spacing w:after="80"/>
      <w:ind w:left="340" w:hanging="340"/>
    </w:pPr>
  </w:style>
  <w:style w:type="character" w:styleId="Strong">
    <w:name w:val="Strong"/>
    <w:basedOn w:val="DefaultParagraphFont"/>
    <w:qFormat/>
    <w:locked/>
    <w:rsid w:val="00482009"/>
    <w:rPr>
      <w:b/>
      <w:bCs/>
    </w:rPr>
  </w:style>
  <w:style w:type="character" w:styleId="Mention">
    <w:name w:val="Mention"/>
    <w:basedOn w:val="DefaultParagraphFont"/>
    <w:uiPriority w:val="99"/>
    <w:unhideWhenUsed/>
    <w:rsid w:val="00EC5165"/>
    <w:rPr>
      <w:color w:val="2B579A"/>
      <w:shd w:val="clear" w:color="auto" w:fill="E1DFDD"/>
    </w:rPr>
  </w:style>
  <w:style w:type="character" w:customStyle="1" w:styleId="FooterChar">
    <w:name w:val="Footer Char"/>
    <w:basedOn w:val="DefaultParagraphFont"/>
    <w:link w:val="Footer"/>
    <w:uiPriority w:val="99"/>
    <w:rsid w:val="00A75FFB"/>
    <w:rPr>
      <w:rFonts w:ascii="Arial" w:hAnsi="Arial"/>
      <w:b/>
      <w:color w:val="6E942C"/>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227806357">
      <w:bodyDiv w:val="1"/>
      <w:marLeft w:val="0"/>
      <w:marRight w:val="0"/>
      <w:marTop w:val="0"/>
      <w:marBottom w:val="0"/>
      <w:divBdr>
        <w:top w:val="none" w:sz="0" w:space="0" w:color="auto"/>
        <w:left w:val="none" w:sz="0" w:space="0" w:color="auto"/>
        <w:bottom w:val="none" w:sz="0" w:space="0" w:color="auto"/>
        <w:right w:val="none" w:sz="0" w:space="0" w:color="auto"/>
      </w:divBdr>
    </w:div>
    <w:div w:id="558328129">
      <w:bodyDiv w:val="1"/>
      <w:marLeft w:val="0"/>
      <w:marRight w:val="0"/>
      <w:marTop w:val="0"/>
      <w:marBottom w:val="0"/>
      <w:divBdr>
        <w:top w:val="none" w:sz="0" w:space="0" w:color="auto"/>
        <w:left w:val="none" w:sz="0" w:space="0" w:color="auto"/>
        <w:bottom w:val="none" w:sz="0" w:space="0" w:color="auto"/>
        <w:right w:val="none" w:sz="0" w:space="0" w:color="auto"/>
      </w:divBdr>
      <w:divsChild>
        <w:div w:id="996035448">
          <w:marLeft w:val="0"/>
          <w:marRight w:val="0"/>
          <w:marTop w:val="0"/>
          <w:marBottom w:val="0"/>
          <w:divBdr>
            <w:top w:val="none" w:sz="0" w:space="0" w:color="auto"/>
            <w:left w:val="none" w:sz="0" w:space="0" w:color="auto"/>
            <w:bottom w:val="none" w:sz="0" w:space="0" w:color="auto"/>
            <w:right w:val="none" w:sz="0" w:space="0" w:color="auto"/>
          </w:divBdr>
          <w:divsChild>
            <w:div w:id="1727995170">
              <w:marLeft w:val="-75"/>
              <w:marRight w:val="0"/>
              <w:marTop w:val="30"/>
              <w:marBottom w:val="30"/>
              <w:divBdr>
                <w:top w:val="none" w:sz="0" w:space="0" w:color="auto"/>
                <w:left w:val="none" w:sz="0" w:space="0" w:color="auto"/>
                <w:bottom w:val="none" w:sz="0" w:space="0" w:color="auto"/>
                <w:right w:val="none" w:sz="0" w:space="0" w:color="auto"/>
              </w:divBdr>
              <w:divsChild>
                <w:div w:id="306132336">
                  <w:marLeft w:val="0"/>
                  <w:marRight w:val="0"/>
                  <w:marTop w:val="0"/>
                  <w:marBottom w:val="0"/>
                  <w:divBdr>
                    <w:top w:val="none" w:sz="0" w:space="0" w:color="auto"/>
                    <w:left w:val="none" w:sz="0" w:space="0" w:color="auto"/>
                    <w:bottom w:val="none" w:sz="0" w:space="0" w:color="auto"/>
                    <w:right w:val="none" w:sz="0" w:space="0" w:color="auto"/>
                  </w:divBdr>
                  <w:divsChild>
                    <w:div w:id="117725186">
                      <w:marLeft w:val="0"/>
                      <w:marRight w:val="0"/>
                      <w:marTop w:val="0"/>
                      <w:marBottom w:val="0"/>
                      <w:divBdr>
                        <w:top w:val="none" w:sz="0" w:space="0" w:color="auto"/>
                        <w:left w:val="none" w:sz="0" w:space="0" w:color="auto"/>
                        <w:bottom w:val="none" w:sz="0" w:space="0" w:color="auto"/>
                        <w:right w:val="none" w:sz="0" w:space="0" w:color="auto"/>
                      </w:divBdr>
                    </w:div>
                    <w:div w:id="1951663685">
                      <w:marLeft w:val="0"/>
                      <w:marRight w:val="0"/>
                      <w:marTop w:val="0"/>
                      <w:marBottom w:val="0"/>
                      <w:divBdr>
                        <w:top w:val="none" w:sz="0" w:space="0" w:color="auto"/>
                        <w:left w:val="none" w:sz="0" w:space="0" w:color="auto"/>
                        <w:bottom w:val="none" w:sz="0" w:space="0" w:color="auto"/>
                        <w:right w:val="none" w:sz="0" w:space="0" w:color="auto"/>
                      </w:divBdr>
                    </w:div>
                    <w:div w:id="1550610312">
                      <w:marLeft w:val="0"/>
                      <w:marRight w:val="0"/>
                      <w:marTop w:val="0"/>
                      <w:marBottom w:val="0"/>
                      <w:divBdr>
                        <w:top w:val="none" w:sz="0" w:space="0" w:color="auto"/>
                        <w:left w:val="none" w:sz="0" w:space="0" w:color="auto"/>
                        <w:bottom w:val="none" w:sz="0" w:space="0" w:color="auto"/>
                        <w:right w:val="none" w:sz="0" w:space="0" w:color="auto"/>
                      </w:divBdr>
                      <w:divsChild>
                        <w:div w:id="537284205">
                          <w:marLeft w:val="0"/>
                          <w:marRight w:val="0"/>
                          <w:marTop w:val="0"/>
                          <w:marBottom w:val="0"/>
                          <w:divBdr>
                            <w:top w:val="none" w:sz="0" w:space="0" w:color="auto"/>
                            <w:left w:val="none" w:sz="0" w:space="0" w:color="auto"/>
                            <w:bottom w:val="none" w:sz="0" w:space="0" w:color="auto"/>
                            <w:right w:val="none" w:sz="0" w:space="0" w:color="auto"/>
                          </w:divBdr>
                          <w:divsChild>
                            <w:div w:id="909269539">
                              <w:marLeft w:val="0"/>
                              <w:marRight w:val="0"/>
                              <w:marTop w:val="0"/>
                              <w:marBottom w:val="0"/>
                              <w:divBdr>
                                <w:top w:val="none" w:sz="0" w:space="0" w:color="auto"/>
                                <w:left w:val="none" w:sz="0" w:space="0" w:color="auto"/>
                                <w:bottom w:val="none" w:sz="0" w:space="0" w:color="auto"/>
                                <w:right w:val="none" w:sz="0" w:space="0" w:color="auto"/>
                              </w:divBdr>
                              <w:divsChild>
                                <w:div w:id="768500280">
                                  <w:marLeft w:val="0"/>
                                  <w:marRight w:val="0"/>
                                  <w:marTop w:val="0"/>
                                  <w:marBottom w:val="0"/>
                                  <w:divBdr>
                                    <w:top w:val="none" w:sz="0" w:space="0" w:color="auto"/>
                                    <w:left w:val="none" w:sz="0" w:space="0" w:color="auto"/>
                                    <w:bottom w:val="none" w:sz="0" w:space="0" w:color="auto"/>
                                    <w:right w:val="none" w:sz="0" w:space="0" w:color="auto"/>
                                  </w:divBdr>
                                  <w:divsChild>
                                    <w:div w:id="111096303">
                                      <w:marLeft w:val="0"/>
                                      <w:marRight w:val="0"/>
                                      <w:marTop w:val="0"/>
                                      <w:marBottom w:val="0"/>
                                      <w:divBdr>
                                        <w:top w:val="none" w:sz="0" w:space="0" w:color="auto"/>
                                        <w:left w:val="none" w:sz="0" w:space="0" w:color="auto"/>
                                        <w:bottom w:val="none" w:sz="0" w:space="0" w:color="auto"/>
                                        <w:right w:val="none" w:sz="0" w:space="0" w:color="auto"/>
                                      </w:divBdr>
                                    </w:div>
                                    <w:div w:id="1104769464">
                                      <w:marLeft w:val="0"/>
                                      <w:marRight w:val="0"/>
                                      <w:marTop w:val="0"/>
                                      <w:marBottom w:val="0"/>
                                      <w:divBdr>
                                        <w:top w:val="none" w:sz="0" w:space="0" w:color="auto"/>
                                        <w:left w:val="none" w:sz="0" w:space="0" w:color="auto"/>
                                        <w:bottom w:val="none" w:sz="0" w:space="0" w:color="auto"/>
                                        <w:right w:val="none" w:sz="0" w:space="0" w:color="auto"/>
                                      </w:divBdr>
                                    </w:div>
                                    <w:div w:id="1229002834">
                                      <w:marLeft w:val="0"/>
                                      <w:marRight w:val="0"/>
                                      <w:marTop w:val="0"/>
                                      <w:marBottom w:val="0"/>
                                      <w:divBdr>
                                        <w:top w:val="none" w:sz="0" w:space="0" w:color="auto"/>
                                        <w:left w:val="none" w:sz="0" w:space="0" w:color="auto"/>
                                        <w:bottom w:val="none" w:sz="0" w:space="0" w:color="auto"/>
                                        <w:right w:val="none" w:sz="0" w:space="0" w:color="auto"/>
                                      </w:divBdr>
                                    </w:div>
                                    <w:div w:id="300694324">
                                      <w:marLeft w:val="0"/>
                                      <w:marRight w:val="0"/>
                                      <w:marTop w:val="0"/>
                                      <w:marBottom w:val="0"/>
                                      <w:divBdr>
                                        <w:top w:val="none" w:sz="0" w:space="0" w:color="auto"/>
                                        <w:left w:val="none" w:sz="0" w:space="0" w:color="auto"/>
                                        <w:bottom w:val="none" w:sz="0" w:space="0" w:color="auto"/>
                                        <w:right w:val="none" w:sz="0" w:space="0" w:color="auto"/>
                                      </w:divBdr>
                                    </w:div>
                                    <w:div w:id="1702509111">
                                      <w:marLeft w:val="0"/>
                                      <w:marRight w:val="0"/>
                                      <w:marTop w:val="0"/>
                                      <w:marBottom w:val="0"/>
                                      <w:divBdr>
                                        <w:top w:val="none" w:sz="0" w:space="0" w:color="auto"/>
                                        <w:left w:val="none" w:sz="0" w:space="0" w:color="auto"/>
                                        <w:bottom w:val="none" w:sz="0" w:space="0" w:color="auto"/>
                                        <w:right w:val="none" w:sz="0" w:space="0" w:color="auto"/>
                                      </w:divBdr>
                                    </w:div>
                                    <w:div w:id="1890263427">
                                      <w:marLeft w:val="0"/>
                                      <w:marRight w:val="0"/>
                                      <w:marTop w:val="0"/>
                                      <w:marBottom w:val="0"/>
                                      <w:divBdr>
                                        <w:top w:val="none" w:sz="0" w:space="0" w:color="auto"/>
                                        <w:left w:val="none" w:sz="0" w:space="0" w:color="auto"/>
                                        <w:bottom w:val="none" w:sz="0" w:space="0" w:color="auto"/>
                                        <w:right w:val="none" w:sz="0" w:space="0" w:color="auto"/>
                                      </w:divBdr>
                                    </w:div>
                                    <w:div w:id="7622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73515">
                      <w:marLeft w:val="0"/>
                      <w:marRight w:val="0"/>
                      <w:marTop w:val="0"/>
                      <w:marBottom w:val="0"/>
                      <w:divBdr>
                        <w:top w:val="none" w:sz="0" w:space="0" w:color="auto"/>
                        <w:left w:val="none" w:sz="0" w:space="0" w:color="auto"/>
                        <w:bottom w:val="none" w:sz="0" w:space="0" w:color="auto"/>
                        <w:right w:val="none" w:sz="0" w:space="0" w:color="auto"/>
                      </w:divBdr>
                    </w:div>
                    <w:div w:id="1134059612">
                      <w:marLeft w:val="0"/>
                      <w:marRight w:val="0"/>
                      <w:marTop w:val="0"/>
                      <w:marBottom w:val="0"/>
                      <w:divBdr>
                        <w:top w:val="none" w:sz="0" w:space="0" w:color="auto"/>
                        <w:left w:val="none" w:sz="0" w:space="0" w:color="auto"/>
                        <w:bottom w:val="none" w:sz="0" w:space="0" w:color="auto"/>
                        <w:right w:val="none" w:sz="0" w:space="0" w:color="auto"/>
                      </w:divBdr>
                    </w:div>
                    <w:div w:id="1484618653">
                      <w:marLeft w:val="0"/>
                      <w:marRight w:val="0"/>
                      <w:marTop w:val="0"/>
                      <w:marBottom w:val="0"/>
                      <w:divBdr>
                        <w:top w:val="none" w:sz="0" w:space="0" w:color="auto"/>
                        <w:left w:val="none" w:sz="0" w:space="0" w:color="auto"/>
                        <w:bottom w:val="none" w:sz="0" w:space="0" w:color="auto"/>
                        <w:right w:val="none" w:sz="0" w:space="0" w:color="auto"/>
                      </w:divBdr>
                    </w:div>
                    <w:div w:id="1814977767">
                      <w:marLeft w:val="0"/>
                      <w:marRight w:val="0"/>
                      <w:marTop w:val="0"/>
                      <w:marBottom w:val="0"/>
                      <w:divBdr>
                        <w:top w:val="none" w:sz="0" w:space="0" w:color="auto"/>
                        <w:left w:val="none" w:sz="0" w:space="0" w:color="auto"/>
                        <w:bottom w:val="none" w:sz="0" w:space="0" w:color="auto"/>
                        <w:right w:val="none" w:sz="0" w:space="0" w:color="auto"/>
                      </w:divBdr>
                    </w:div>
                    <w:div w:id="937644262">
                      <w:marLeft w:val="0"/>
                      <w:marRight w:val="0"/>
                      <w:marTop w:val="0"/>
                      <w:marBottom w:val="0"/>
                      <w:divBdr>
                        <w:top w:val="none" w:sz="0" w:space="0" w:color="auto"/>
                        <w:left w:val="none" w:sz="0" w:space="0" w:color="auto"/>
                        <w:bottom w:val="none" w:sz="0" w:space="0" w:color="auto"/>
                        <w:right w:val="none" w:sz="0" w:space="0" w:color="auto"/>
                      </w:divBdr>
                    </w:div>
                    <w:div w:id="368728371">
                      <w:marLeft w:val="0"/>
                      <w:marRight w:val="0"/>
                      <w:marTop w:val="0"/>
                      <w:marBottom w:val="0"/>
                      <w:divBdr>
                        <w:top w:val="none" w:sz="0" w:space="0" w:color="auto"/>
                        <w:left w:val="none" w:sz="0" w:space="0" w:color="auto"/>
                        <w:bottom w:val="none" w:sz="0" w:space="0" w:color="auto"/>
                        <w:right w:val="none" w:sz="0" w:space="0" w:color="auto"/>
                      </w:divBdr>
                    </w:div>
                    <w:div w:id="526256327">
                      <w:marLeft w:val="0"/>
                      <w:marRight w:val="0"/>
                      <w:marTop w:val="0"/>
                      <w:marBottom w:val="0"/>
                      <w:divBdr>
                        <w:top w:val="none" w:sz="0" w:space="0" w:color="auto"/>
                        <w:left w:val="none" w:sz="0" w:space="0" w:color="auto"/>
                        <w:bottom w:val="none" w:sz="0" w:space="0" w:color="auto"/>
                        <w:right w:val="none" w:sz="0" w:space="0" w:color="auto"/>
                      </w:divBdr>
                    </w:div>
                    <w:div w:id="1102333855">
                      <w:marLeft w:val="0"/>
                      <w:marRight w:val="0"/>
                      <w:marTop w:val="0"/>
                      <w:marBottom w:val="0"/>
                      <w:divBdr>
                        <w:top w:val="none" w:sz="0" w:space="0" w:color="auto"/>
                        <w:left w:val="none" w:sz="0" w:space="0" w:color="auto"/>
                        <w:bottom w:val="none" w:sz="0" w:space="0" w:color="auto"/>
                        <w:right w:val="none" w:sz="0" w:space="0" w:color="auto"/>
                      </w:divBdr>
                    </w:div>
                    <w:div w:id="423456871">
                      <w:marLeft w:val="0"/>
                      <w:marRight w:val="0"/>
                      <w:marTop w:val="0"/>
                      <w:marBottom w:val="0"/>
                      <w:divBdr>
                        <w:top w:val="none" w:sz="0" w:space="0" w:color="auto"/>
                        <w:left w:val="none" w:sz="0" w:space="0" w:color="auto"/>
                        <w:bottom w:val="none" w:sz="0" w:space="0" w:color="auto"/>
                        <w:right w:val="none" w:sz="0" w:space="0" w:color="auto"/>
                      </w:divBdr>
                    </w:div>
                    <w:div w:id="925723771">
                      <w:marLeft w:val="0"/>
                      <w:marRight w:val="0"/>
                      <w:marTop w:val="0"/>
                      <w:marBottom w:val="0"/>
                      <w:divBdr>
                        <w:top w:val="none" w:sz="0" w:space="0" w:color="auto"/>
                        <w:left w:val="none" w:sz="0" w:space="0" w:color="auto"/>
                        <w:bottom w:val="none" w:sz="0" w:space="0" w:color="auto"/>
                        <w:right w:val="none" w:sz="0" w:space="0" w:color="auto"/>
                      </w:divBdr>
                    </w:div>
                    <w:div w:id="1198079993">
                      <w:marLeft w:val="0"/>
                      <w:marRight w:val="0"/>
                      <w:marTop w:val="0"/>
                      <w:marBottom w:val="0"/>
                      <w:divBdr>
                        <w:top w:val="none" w:sz="0" w:space="0" w:color="auto"/>
                        <w:left w:val="none" w:sz="0" w:space="0" w:color="auto"/>
                        <w:bottom w:val="none" w:sz="0" w:space="0" w:color="auto"/>
                        <w:right w:val="none" w:sz="0" w:space="0" w:color="auto"/>
                      </w:divBdr>
                    </w:div>
                    <w:div w:id="1604606731">
                      <w:marLeft w:val="0"/>
                      <w:marRight w:val="0"/>
                      <w:marTop w:val="0"/>
                      <w:marBottom w:val="0"/>
                      <w:divBdr>
                        <w:top w:val="none" w:sz="0" w:space="0" w:color="auto"/>
                        <w:left w:val="none" w:sz="0" w:space="0" w:color="auto"/>
                        <w:bottom w:val="none" w:sz="0" w:space="0" w:color="auto"/>
                        <w:right w:val="none" w:sz="0" w:space="0" w:color="auto"/>
                      </w:divBdr>
                    </w:div>
                    <w:div w:id="1767076429">
                      <w:marLeft w:val="0"/>
                      <w:marRight w:val="0"/>
                      <w:marTop w:val="0"/>
                      <w:marBottom w:val="0"/>
                      <w:divBdr>
                        <w:top w:val="none" w:sz="0" w:space="0" w:color="auto"/>
                        <w:left w:val="none" w:sz="0" w:space="0" w:color="auto"/>
                        <w:bottom w:val="none" w:sz="0" w:space="0" w:color="auto"/>
                        <w:right w:val="none" w:sz="0" w:space="0" w:color="auto"/>
                      </w:divBdr>
                    </w:div>
                    <w:div w:id="637076324">
                      <w:marLeft w:val="0"/>
                      <w:marRight w:val="0"/>
                      <w:marTop w:val="0"/>
                      <w:marBottom w:val="0"/>
                      <w:divBdr>
                        <w:top w:val="none" w:sz="0" w:space="0" w:color="auto"/>
                        <w:left w:val="none" w:sz="0" w:space="0" w:color="auto"/>
                        <w:bottom w:val="none" w:sz="0" w:space="0" w:color="auto"/>
                        <w:right w:val="none" w:sz="0" w:space="0" w:color="auto"/>
                      </w:divBdr>
                    </w:div>
                  </w:divsChild>
                </w:div>
                <w:div w:id="613292150">
                  <w:marLeft w:val="0"/>
                  <w:marRight w:val="0"/>
                  <w:marTop w:val="0"/>
                  <w:marBottom w:val="0"/>
                  <w:divBdr>
                    <w:top w:val="none" w:sz="0" w:space="0" w:color="auto"/>
                    <w:left w:val="none" w:sz="0" w:space="0" w:color="auto"/>
                    <w:bottom w:val="none" w:sz="0" w:space="0" w:color="auto"/>
                    <w:right w:val="none" w:sz="0" w:space="0" w:color="auto"/>
                  </w:divBdr>
                  <w:divsChild>
                    <w:div w:id="577055881">
                      <w:marLeft w:val="0"/>
                      <w:marRight w:val="0"/>
                      <w:marTop w:val="0"/>
                      <w:marBottom w:val="0"/>
                      <w:divBdr>
                        <w:top w:val="none" w:sz="0" w:space="0" w:color="auto"/>
                        <w:left w:val="none" w:sz="0" w:space="0" w:color="auto"/>
                        <w:bottom w:val="none" w:sz="0" w:space="0" w:color="auto"/>
                        <w:right w:val="none" w:sz="0" w:space="0" w:color="auto"/>
                      </w:divBdr>
                    </w:div>
                  </w:divsChild>
                </w:div>
                <w:div w:id="178468573">
                  <w:marLeft w:val="0"/>
                  <w:marRight w:val="0"/>
                  <w:marTop w:val="0"/>
                  <w:marBottom w:val="0"/>
                  <w:divBdr>
                    <w:top w:val="none" w:sz="0" w:space="0" w:color="auto"/>
                    <w:left w:val="none" w:sz="0" w:space="0" w:color="auto"/>
                    <w:bottom w:val="none" w:sz="0" w:space="0" w:color="auto"/>
                    <w:right w:val="none" w:sz="0" w:space="0" w:color="auto"/>
                  </w:divBdr>
                  <w:divsChild>
                    <w:div w:id="3241128">
                      <w:marLeft w:val="0"/>
                      <w:marRight w:val="0"/>
                      <w:marTop w:val="0"/>
                      <w:marBottom w:val="0"/>
                      <w:divBdr>
                        <w:top w:val="none" w:sz="0" w:space="0" w:color="auto"/>
                        <w:left w:val="none" w:sz="0" w:space="0" w:color="auto"/>
                        <w:bottom w:val="none" w:sz="0" w:space="0" w:color="auto"/>
                        <w:right w:val="none" w:sz="0" w:space="0" w:color="auto"/>
                      </w:divBdr>
                    </w:div>
                  </w:divsChild>
                </w:div>
                <w:div w:id="644775613">
                  <w:marLeft w:val="0"/>
                  <w:marRight w:val="0"/>
                  <w:marTop w:val="0"/>
                  <w:marBottom w:val="0"/>
                  <w:divBdr>
                    <w:top w:val="none" w:sz="0" w:space="0" w:color="auto"/>
                    <w:left w:val="none" w:sz="0" w:space="0" w:color="auto"/>
                    <w:bottom w:val="none" w:sz="0" w:space="0" w:color="auto"/>
                    <w:right w:val="none" w:sz="0" w:space="0" w:color="auto"/>
                  </w:divBdr>
                  <w:divsChild>
                    <w:div w:id="1138230889">
                      <w:marLeft w:val="0"/>
                      <w:marRight w:val="0"/>
                      <w:marTop w:val="0"/>
                      <w:marBottom w:val="0"/>
                      <w:divBdr>
                        <w:top w:val="none" w:sz="0" w:space="0" w:color="auto"/>
                        <w:left w:val="none" w:sz="0" w:space="0" w:color="auto"/>
                        <w:bottom w:val="none" w:sz="0" w:space="0" w:color="auto"/>
                        <w:right w:val="none" w:sz="0" w:space="0" w:color="auto"/>
                      </w:divBdr>
                    </w:div>
                    <w:div w:id="2092964186">
                      <w:marLeft w:val="0"/>
                      <w:marRight w:val="0"/>
                      <w:marTop w:val="0"/>
                      <w:marBottom w:val="0"/>
                      <w:divBdr>
                        <w:top w:val="none" w:sz="0" w:space="0" w:color="auto"/>
                        <w:left w:val="none" w:sz="0" w:space="0" w:color="auto"/>
                        <w:bottom w:val="none" w:sz="0" w:space="0" w:color="auto"/>
                        <w:right w:val="none" w:sz="0" w:space="0" w:color="auto"/>
                      </w:divBdr>
                    </w:div>
                  </w:divsChild>
                </w:div>
                <w:div w:id="581453106">
                  <w:marLeft w:val="0"/>
                  <w:marRight w:val="0"/>
                  <w:marTop w:val="0"/>
                  <w:marBottom w:val="0"/>
                  <w:divBdr>
                    <w:top w:val="none" w:sz="0" w:space="0" w:color="auto"/>
                    <w:left w:val="none" w:sz="0" w:space="0" w:color="auto"/>
                    <w:bottom w:val="none" w:sz="0" w:space="0" w:color="auto"/>
                    <w:right w:val="none" w:sz="0" w:space="0" w:color="auto"/>
                  </w:divBdr>
                  <w:divsChild>
                    <w:div w:id="12792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4549">
          <w:marLeft w:val="0"/>
          <w:marRight w:val="0"/>
          <w:marTop w:val="0"/>
          <w:marBottom w:val="0"/>
          <w:divBdr>
            <w:top w:val="none" w:sz="0" w:space="0" w:color="auto"/>
            <w:left w:val="none" w:sz="0" w:space="0" w:color="auto"/>
            <w:bottom w:val="none" w:sz="0" w:space="0" w:color="auto"/>
            <w:right w:val="none" w:sz="0" w:space="0" w:color="auto"/>
          </w:divBdr>
        </w:div>
        <w:div w:id="1002709319">
          <w:marLeft w:val="0"/>
          <w:marRight w:val="0"/>
          <w:marTop w:val="0"/>
          <w:marBottom w:val="0"/>
          <w:divBdr>
            <w:top w:val="none" w:sz="0" w:space="0" w:color="auto"/>
            <w:left w:val="none" w:sz="0" w:space="0" w:color="auto"/>
            <w:bottom w:val="none" w:sz="0" w:space="0" w:color="auto"/>
            <w:right w:val="none" w:sz="0" w:space="0" w:color="auto"/>
          </w:divBdr>
        </w:div>
        <w:div w:id="876510604">
          <w:marLeft w:val="0"/>
          <w:marRight w:val="0"/>
          <w:marTop w:val="0"/>
          <w:marBottom w:val="0"/>
          <w:divBdr>
            <w:top w:val="none" w:sz="0" w:space="0" w:color="auto"/>
            <w:left w:val="none" w:sz="0" w:space="0" w:color="auto"/>
            <w:bottom w:val="none" w:sz="0" w:space="0" w:color="auto"/>
            <w:right w:val="none" w:sz="0" w:space="0" w:color="auto"/>
          </w:divBdr>
        </w:div>
        <w:div w:id="503866049">
          <w:marLeft w:val="0"/>
          <w:marRight w:val="0"/>
          <w:marTop w:val="0"/>
          <w:marBottom w:val="0"/>
          <w:divBdr>
            <w:top w:val="none" w:sz="0" w:space="0" w:color="auto"/>
            <w:left w:val="none" w:sz="0" w:space="0" w:color="auto"/>
            <w:bottom w:val="none" w:sz="0" w:space="0" w:color="auto"/>
            <w:right w:val="none" w:sz="0" w:space="0" w:color="auto"/>
          </w:divBdr>
        </w:div>
      </w:divsChild>
    </w:div>
    <w:div w:id="781152683">
      <w:bodyDiv w:val="1"/>
      <w:marLeft w:val="0"/>
      <w:marRight w:val="0"/>
      <w:marTop w:val="0"/>
      <w:marBottom w:val="0"/>
      <w:divBdr>
        <w:top w:val="none" w:sz="0" w:space="0" w:color="auto"/>
        <w:left w:val="none" w:sz="0" w:space="0" w:color="auto"/>
        <w:bottom w:val="none" w:sz="0" w:space="0" w:color="auto"/>
        <w:right w:val="none" w:sz="0" w:space="0" w:color="auto"/>
      </w:divBdr>
      <w:divsChild>
        <w:div w:id="1785733123">
          <w:marLeft w:val="0"/>
          <w:marRight w:val="0"/>
          <w:marTop w:val="0"/>
          <w:marBottom w:val="0"/>
          <w:divBdr>
            <w:top w:val="none" w:sz="0" w:space="0" w:color="auto"/>
            <w:left w:val="none" w:sz="0" w:space="0" w:color="auto"/>
            <w:bottom w:val="none" w:sz="0" w:space="0" w:color="auto"/>
            <w:right w:val="none" w:sz="0" w:space="0" w:color="auto"/>
          </w:divBdr>
        </w:div>
      </w:divsChild>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133183102">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 w:id="1932738352">
      <w:bodyDiv w:val="1"/>
      <w:marLeft w:val="0"/>
      <w:marRight w:val="0"/>
      <w:marTop w:val="0"/>
      <w:marBottom w:val="0"/>
      <w:divBdr>
        <w:top w:val="none" w:sz="0" w:space="0" w:color="auto"/>
        <w:left w:val="none" w:sz="0" w:space="0" w:color="auto"/>
        <w:bottom w:val="none" w:sz="0" w:space="0" w:color="auto"/>
        <w:right w:val="none" w:sz="0" w:space="0" w:color="auto"/>
      </w:divBdr>
      <w:divsChild>
        <w:div w:id="151681318">
          <w:marLeft w:val="0"/>
          <w:marRight w:val="0"/>
          <w:marTop w:val="0"/>
          <w:marBottom w:val="0"/>
          <w:divBdr>
            <w:top w:val="none" w:sz="0" w:space="0" w:color="auto"/>
            <w:left w:val="none" w:sz="0" w:space="0" w:color="auto"/>
            <w:bottom w:val="none" w:sz="0" w:space="0" w:color="auto"/>
            <w:right w:val="none" w:sz="0" w:space="0" w:color="auto"/>
          </w:divBdr>
        </w:div>
        <w:div w:id="605429639">
          <w:marLeft w:val="0"/>
          <w:marRight w:val="0"/>
          <w:marTop w:val="0"/>
          <w:marBottom w:val="0"/>
          <w:divBdr>
            <w:top w:val="none" w:sz="0" w:space="0" w:color="auto"/>
            <w:left w:val="none" w:sz="0" w:space="0" w:color="auto"/>
            <w:bottom w:val="none" w:sz="0" w:space="0" w:color="auto"/>
            <w:right w:val="none" w:sz="0" w:space="0" w:color="auto"/>
          </w:divBdr>
        </w:div>
        <w:div w:id="774402414">
          <w:marLeft w:val="0"/>
          <w:marRight w:val="0"/>
          <w:marTop w:val="0"/>
          <w:marBottom w:val="0"/>
          <w:divBdr>
            <w:top w:val="none" w:sz="0" w:space="0" w:color="auto"/>
            <w:left w:val="none" w:sz="0" w:space="0" w:color="auto"/>
            <w:bottom w:val="none" w:sz="0" w:space="0" w:color="auto"/>
            <w:right w:val="none" w:sz="0" w:space="0" w:color="auto"/>
          </w:divBdr>
        </w:div>
        <w:div w:id="970093509">
          <w:marLeft w:val="0"/>
          <w:marRight w:val="0"/>
          <w:marTop w:val="0"/>
          <w:marBottom w:val="0"/>
          <w:divBdr>
            <w:top w:val="none" w:sz="0" w:space="0" w:color="auto"/>
            <w:left w:val="none" w:sz="0" w:space="0" w:color="auto"/>
            <w:bottom w:val="none" w:sz="0" w:space="0" w:color="auto"/>
            <w:right w:val="none" w:sz="0" w:space="0" w:color="auto"/>
          </w:divBdr>
        </w:div>
        <w:div w:id="1463881954">
          <w:marLeft w:val="0"/>
          <w:marRight w:val="0"/>
          <w:marTop w:val="0"/>
          <w:marBottom w:val="0"/>
          <w:divBdr>
            <w:top w:val="none" w:sz="0" w:space="0" w:color="auto"/>
            <w:left w:val="none" w:sz="0" w:space="0" w:color="auto"/>
            <w:bottom w:val="none" w:sz="0" w:space="0" w:color="auto"/>
            <w:right w:val="none" w:sz="0" w:space="0" w:color="auto"/>
          </w:divBdr>
        </w:div>
        <w:div w:id="1843205576">
          <w:marLeft w:val="0"/>
          <w:marRight w:val="0"/>
          <w:marTop w:val="0"/>
          <w:marBottom w:val="0"/>
          <w:divBdr>
            <w:top w:val="none" w:sz="0" w:space="0" w:color="auto"/>
            <w:left w:val="none" w:sz="0" w:space="0" w:color="auto"/>
            <w:bottom w:val="none" w:sz="0" w:space="0" w:color="auto"/>
            <w:right w:val="none" w:sz="0" w:space="0" w:color="auto"/>
          </w:divBdr>
        </w:div>
        <w:div w:id="1883977391">
          <w:marLeft w:val="0"/>
          <w:marRight w:val="0"/>
          <w:marTop w:val="0"/>
          <w:marBottom w:val="0"/>
          <w:divBdr>
            <w:top w:val="none" w:sz="0" w:space="0" w:color="auto"/>
            <w:left w:val="none" w:sz="0" w:space="0" w:color="auto"/>
            <w:bottom w:val="none" w:sz="0" w:space="0" w:color="auto"/>
            <w:right w:val="none" w:sz="0" w:space="0" w:color="auto"/>
          </w:divBdr>
        </w:div>
        <w:div w:id="2122652143">
          <w:marLeft w:val="0"/>
          <w:marRight w:val="0"/>
          <w:marTop w:val="0"/>
          <w:marBottom w:val="0"/>
          <w:divBdr>
            <w:top w:val="none" w:sz="0" w:space="0" w:color="auto"/>
            <w:left w:val="none" w:sz="0" w:space="0" w:color="auto"/>
            <w:bottom w:val="none" w:sz="0" w:space="0" w:color="auto"/>
            <w:right w:val="none" w:sz="0" w:space="0" w:color="auto"/>
          </w:divBdr>
        </w:div>
      </w:divsChild>
    </w:div>
    <w:div w:id="2039233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environment-agency.gov.uk" TargetMode="External"/><Relationship Id="rId18" Type="http://schemas.openxmlformats.org/officeDocument/2006/relationships/hyperlink" Target="https://www.gov.uk/government/consultations/enforcement-and-sanctions-policy-updates-to-include-uk-ets-and-corsi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ov.uk/government/organisations/environment-agency/about/personal-information-charter" TargetMode="External"/><Relationship Id="rId17" Type="http://schemas.openxmlformats.org/officeDocument/2006/relationships/hyperlink" Target="https://www.gov.uk/government/consultations/enforcement-and-sanctions-policy-updates-to-include-uk-ets-and-corsia" TargetMode="External"/><Relationship Id="rId2" Type="http://schemas.openxmlformats.org/officeDocument/2006/relationships/customXml" Target="../customXml/item2.xml"/><Relationship Id="rId16" Type="http://schemas.openxmlformats.org/officeDocument/2006/relationships/hyperlink" Target="https://www.gov.uk/government/consultations/enforcement-and-sanctions-policy-updates-to-include-uk-ets-and-cors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HGTeam@environment-agency.gov.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HGTeam@environment-agency.gov.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Documents</Topic>
    <HOMigrated xmlns="662745e8-e224-48e8-a2e3-254862b8c2f5">false</HOMigrated>
    <ddeb1fd0a9ad4436a96525d34737dc44 xmlns="662745e8-e224-48e8-a2e3-254862b8c2f5">
      <Terms xmlns="http://schemas.microsoft.com/office/infopath/2007/PartnerControl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2</Value>
      <Value>1</Value>
    </TaxCatchAll>
    <fe59e9859d6a491389c5b03567f5dda5 xmlns="662745e8-e224-48e8-a2e3-254862b8c2f5">
      <Terms xmlns="http://schemas.microsoft.com/office/infopath/2007/PartnerControls"/>
    </fe59e9859d6a491389c5b03567f5dda5>
    <Team xmlns="662745e8-e224-48e8-a2e3-254862b8c2f5" xsi:nil="true"/>
    <n7493b4506bf40e28c373b1e51a33445 xmlns="662745e8-e224-48e8-a2e3-254862b8c2f5">
      <Terms xmlns="http://schemas.microsoft.com/office/infopath/2007/PartnerControls"/>
    </n7493b4506bf40e28c373b1e51a33445>
    <SharedWithUsers xmlns="191e1f16-600f-441d-a742-d1fa540b8969">
      <UserInfo>
        <DisplayName>Welsh, Jo</DisplayName>
        <AccountId>47</AccountId>
        <AccountType/>
      </UserInfo>
      <UserInfo>
        <DisplayName>Vukovic, Mladen</DisplayName>
        <AccountId>27</AccountId>
        <AccountType/>
      </UserInfo>
      <UserInfo>
        <DisplayName>Smith, Nick</DisplayName>
        <AccountId>45</AccountId>
        <AccountType/>
      </UserInfo>
      <UserInfo>
        <DisplayName>Forteath, Joan</DisplayName>
        <AccountId>30</AccountId>
        <AccountType/>
      </UserInfo>
      <UserInfo>
        <DisplayName>Begbey, Kathryn</DisplayName>
        <AccountId>48</AccountId>
        <AccountType/>
      </UserInfo>
      <UserInfo>
        <DisplayName>Manson, David</DisplayName>
        <AccountId>555</AccountId>
        <AccountType/>
      </UserInfo>
    </SharedWithUsers>
    <lcf76f155ced4ddcb4097134ff3c332f xmlns="37126eba-473d-4356-9a57-d7e9c5380b1a">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BC7FAC03446494B821B2DDBDB0C46DD" ma:contentTypeVersion="20" ma:contentTypeDescription="Create a new document." ma:contentTypeScope="" ma:versionID="27f39ec296401e4d2e3cbf1ece976dfe">
  <xsd:schema xmlns:xsd="http://www.w3.org/2001/XMLSchema" xmlns:xs="http://www.w3.org/2001/XMLSchema" xmlns:p="http://schemas.microsoft.com/office/2006/metadata/properties" xmlns:ns2="662745e8-e224-48e8-a2e3-254862b8c2f5" xmlns:ns3="37126eba-473d-4356-9a57-d7e9c5380b1a" xmlns:ns4="191e1f16-600f-441d-a742-d1fa540b8969" targetNamespace="http://schemas.microsoft.com/office/2006/metadata/properties" ma:root="true" ma:fieldsID="f96f63c0376447e469c8a0b584c9a793" ns2:_="" ns3:_="" ns4:_="">
    <xsd:import namespace="662745e8-e224-48e8-a2e3-254862b8c2f5"/>
    <xsd:import namespace="37126eba-473d-4356-9a57-d7e9c5380b1a"/>
    <xsd:import namespace="191e1f16-600f-441d-a742-d1fa540b896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2;#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e2162bd-bfa2-4a51-9cc9-bd1d05dd9c4a}" ma:internalName="TaxCatchAll" ma:showField="CatchAllData" ma:web="191e1f16-600f-441d-a742-d1fa540b89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2162bd-bfa2-4a51-9cc9-bd1d05dd9c4a}" ma:internalName="TaxCatchAllLabel" ma:readOnly="true" ma:showField="CatchAllDataLabel" ma:web="191e1f16-600f-441d-a742-d1fa540b89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1;#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Industrial Decarbonisation" ma:internalName="Team">
      <xsd:simpleType>
        <xsd:restriction base="dms:Text"/>
      </xsd:simpleType>
    </xsd:element>
    <xsd:element name="Topic" ma:index="20" nillable="true" ma:displayName="Topic" ma:default="CrossCutting"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3;#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126eba-473d-4356-9a57-d7e9c5380b1a"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element name="MediaServiceLocation" ma:index="3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e1f16-600f-441d-a742-d1fa540b896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D76EF-94A6-4FD2-93EF-EE01B701DD15}">
  <ds:schemaRefs>
    <ds:schemaRef ds:uri="http://schemas.openxmlformats.org/officeDocument/2006/bibliography"/>
  </ds:schemaRefs>
</ds:datastoreItem>
</file>

<file path=customXml/itemProps2.xml><?xml version="1.0" encoding="utf-8"?>
<ds:datastoreItem xmlns:ds="http://schemas.openxmlformats.org/officeDocument/2006/customXml" ds:itemID="{24A8FC67-A990-4EB5-B93D-73507956E635}">
  <ds:schemaRefs>
    <ds:schemaRef ds:uri="http://schemas.microsoft.com/office/2006/metadata/properties"/>
    <ds:schemaRef ds:uri="http://schemas.microsoft.com/office/infopath/2007/PartnerControls"/>
    <ds:schemaRef ds:uri="662745e8-e224-48e8-a2e3-254862b8c2f5"/>
    <ds:schemaRef ds:uri="191e1f16-600f-441d-a742-d1fa540b8969"/>
    <ds:schemaRef ds:uri="37126eba-473d-4356-9a57-d7e9c5380b1a"/>
  </ds:schemaRefs>
</ds:datastoreItem>
</file>

<file path=customXml/itemProps3.xml><?xml version="1.0" encoding="utf-8"?>
<ds:datastoreItem xmlns:ds="http://schemas.openxmlformats.org/officeDocument/2006/customXml" ds:itemID="{F13890AA-4692-4351-9EE3-3ABDB81FC8D3}">
  <ds:schemaRefs>
    <ds:schemaRef ds:uri="Microsoft.SharePoint.Taxonomy.ContentTypeSync"/>
  </ds:schemaRefs>
</ds:datastoreItem>
</file>

<file path=customXml/itemProps4.xml><?xml version="1.0" encoding="utf-8"?>
<ds:datastoreItem xmlns:ds="http://schemas.openxmlformats.org/officeDocument/2006/customXml" ds:itemID="{23ED1ADD-43A4-443F-AD6C-B096E2DE20C1}">
  <ds:schemaRefs>
    <ds:schemaRef ds:uri="http://schemas.microsoft.com/sharepoint/v3/contenttype/forms"/>
  </ds:schemaRefs>
</ds:datastoreItem>
</file>

<file path=customXml/itemProps5.xml><?xml version="1.0" encoding="utf-8"?>
<ds:datastoreItem xmlns:ds="http://schemas.openxmlformats.org/officeDocument/2006/customXml" ds:itemID="{053766DD-A2DC-444A-8F50-EADC00193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37126eba-473d-4356-9a57-d7e9c5380b1a"/>
    <ds:schemaRef ds:uri="191e1f16-600f-441d-a742-d1fa540b8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 template</Template>
  <TotalTime>30</TotalTime>
  <Pages>1</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12495</CharactersWithSpaces>
  <SharedDoc>false</SharedDoc>
  <HyperlinkBase/>
  <HLinks>
    <vt:vector size="114" baseType="variant">
      <vt:variant>
        <vt:i4>4718671</vt:i4>
      </vt:variant>
      <vt:variant>
        <vt:i4>48</vt:i4>
      </vt:variant>
      <vt:variant>
        <vt:i4>0</vt:i4>
      </vt:variant>
      <vt:variant>
        <vt:i4>5</vt:i4>
      </vt:variant>
      <vt:variant>
        <vt:lpwstr>https://www.gov.uk/government/consultations/enforcement-and-sanctions-policy-updates-to-include-uk-ets-and-corsia</vt:lpwstr>
      </vt:variant>
      <vt:variant>
        <vt:lpwstr/>
      </vt:variant>
      <vt:variant>
        <vt:i4>4718671</vt:i4>
      </vt:variant>
      <vt:variant>
        <vt:i4>45</vt:i4>
      </vt:variant>
      <vt:variant>
        <vt:i4>0</vt:i4>
      </vt:variant>
      <vt:variant>
        <vt:i4>5</vt:i4>
      </vt:variant>
      <vt:variant>
        <vt:lpwstr>https://www.gov.uk/government/consultations/enforcement-and-sanctions-policy-updates-to-include-uk-ets-and-corsia</vt:lpwstr>
      </vt:variant>
      <vt:variant>
        <vt:lpwstr/>
      </vt:variant>
      <vt:variant>
        <vt:i4>4718671</vt:i4>
      </vt:variant>
      <vt:variant>
        <vt:i4>42</vt:i4>
      </vt:variant>
      <vt:variant>
        <vt:i4>0</vt:i4>
      </vt:variant>
      <vt:variant>
        <vt:i4>5</vt:i4>
      </vt:variant>
      <vt:variant>
        <vt:lpwstr>https://www.gov.uk/government/consultations/enforcement-and-sanctions-policy-updates-to-include-uk-ets-and-corsia</vt:lpwstr>
      </vt:variant>
      <vt:variant>
        <vt:lpwstr/>
      </vt:variant>
      <vt:variant>
        <vt:i4>4718671</vt:i4>
      </vt:variant>
      <vt:variant>
        <vt:i4>39</vt:i4>
      </vt:variant>
      <vt:variant>
        <vt:i4>0</vt:i4>
      </vt:variant>
      <vt:variant>
        <vt:i4>5</vt:i4>
      </vt:variant>
      <vt:variant>
        <vt:lpwstr>https://www.gov.uk/government/consultations/enforcement-and-sanctions-policy-updates-to-include-uk-ets-and-corsia</vt:lpwstr>
      </vt:variant>
      <vt:variant>
        <vt:lpwstr/>
      </vt:variant>
      <vt:variant>
        <vt:i4>4718671</vt:i4>
      </vt:variant>
      <vt:variant>
        <vt:i4>36</vt:i4>
      </vt:variant>
      <vt:variant>
        <vt:i4>0</vt:i4>
      </vt:variant>
      <vt:variant>
        <vt:i4>5</vt:i4>
      </vt:variant>
      <vt:variant>
        <vt:lpwstr>https://www.gov.uk/government/consultations/enforcement-and-sanctions-policy-updates-to-include-uk-ets-and-corsia</vt:lpwstr>
      </vt:variant>
      <vt:variant>
        <vt:lpwstr/>
      </vt:variant>
      <vt:variant>
        <vt:i4>4718671</vt:i4>
      </vt:variant>
      <vt:variant>
        <vt:i4>33</vt:i4>
      </vt:variant>
      <vt:variant>
        <vt:i4>0</vt:i4>
      </vt:variant>
      <vt:variant>
        <vt:i4>5</vt:i4>
      </vt:variant>
      <vt:variant>
        <vt:lpwstr>https://www.gov.uk/government/consultations/enforcement-and-sanctions-policy-updates-to-include-uk-ets-and-corsia</vt:lpwstr>
      </vt:variant>
      <vt:variant>
        <vt:lpwstr/>
      </vt:variant>
      <vt:variant>
        <vt:i4>4718671</vt:i4>
      </vt:variant>
      <vt:variant>
        <vt:i4>30</vt:i4>
      </vt:variant>
      <vt:variant>
        <vt:i4>0</vt:i4>
      </vt:variant>
      <vt:variant>
        <vt:i4>5</vt:i4>
      </vt:variant>
      <vt:variant>
        <vt:lpwstr>https://www.gov.uk/government/consultations/enforcement-and-sanctions-policy-updates-to-include-uk-ets-and-corsia</vt:lpwstr>
      </vt:variant>
      <vt:variant>
        <vt:lpwstr/>
      </vt:variant>
      <vt:variant>
        <vt:i4>4718671</vt:i4>
      </vt:variant>
      <vt:variant>
        <vt:i4>27</vt:i4>
      </vt:variant>
      <vt:variant>
        <vt:i4>0</vt:i4>
      </vt:variant>
      <vt:variant>
        <vt:i4>5</vt:i4>
      </vt:variant>
      <vt:variant>
        <vt:lpwstr>https://www.gov.uk/government/consultations/enforcement-and-sanctions-policy-updates-to-include-uk-ets-and-corsia</vt:lpwstr>
      </vt:variant>
      <vt:variant>
        <vt:lpwstr/>
      </vt:variant>
      <vt:variant>
        <vt:i4>4718671</vt:i4>
      </vt:variant>
      <vt:variant>
        <vt:i4>24</vt:i4>
      </vt:variant>
      <vt:variant>
        <vt:i4>0</vt:i4>
      </vt:variant>
      <vt:variant>
        <vt:i4>5</vt:i4>
      </vt:variant>
      <vt:variant>
        <vt:lpwstr>https://www.gov.uk/government/consultations/enforcement-and-sanctions-policy-updates-to-include-uk-ets-and-corsia</vt:lpwstr>
      </vt:variant>
      <vt:variant>
        <vt:lpwstr/>
      </vt:variant>
      <vt:variant>
        <vt:i4>4718671</vt:i4>
      </vt:variant>
      <vt:variant>
        <vt:i4>21</vt:i4>
      </vt:variant>
      <vt:variant>
        <vt:i4>0</vt:i4>
      </vt:variant>
      <vt:variant>
        <vt:i4>5</vt:i4>
      </vt:variant>
      <vt:variant>
        <vt:lpwstr>https://www.gov.uk/government/consultations/enforcement-and-sanctions-policy-updates-to-include-uk-ets-and-corsia</vt:lpwstr>
      </vt:variant>
      <vt:variant>
        <vt:lpwstr/>
      </vt:variant>
      <vt:variant>
        <vt:i4>4718671</vt:i4>
      </vt:variant>
      <vt:variant>
        <vt:i4>18</vt:i4>
      </vt:variant>
      <vt:variant>
        <vt:i4>0</vt:i4>
      </vt:variant>
      <vt:variant>
        <vt:i4>5</vt:i4>
      </vt:variant>
      <vt:variant>
        <vt:lpwstr>https://www.gov.uk/government/consultations/enforcement-and-sanctions-policy-updates-to-include-uk-ets-and-corsia</vt:lpwstr>
      </vt:variant>
      <vt:variant>
        <vt:lpwstr/>
      </vt:variant>
      <vt:variant>
        <vt:i4>4718671</vt:i4>
      </vt:variant>
      <vt:variant>
        <vt:i4>15</vt:i4>
      </vt:variant>
      <vt:variant>
        <vt:i4>0</vt:i4>
      </vt:variant>
      <vt:variant>
        <vt:i4>5</vt:i4>
      </vt:variant>
      <vt:variant>
        <vt:lpwstr>https://www.gov.uk/government/consultations/enforcement-and-sanctions-policy-updates-to-include-uk-ets-and-corsia</vt:lpwstr>
      </vt:variant>
      <vt:variant>
        <vt:lpwstr/>
      </vt:variant>
      <vt:variant>
        <vt:i4>4718671</vt:i4>
      </vt:variant>
      <vt:variant>
        <vt:i4>12</vt:i4>
      </vt:variant>
      <vt:variant>
        <vt:i4>0</vt:i4>
      </vt:variant>
      <vt:variant>
        <vt:i4>5</vt:i4>
      </vt:variant>
      <vt:variant>
        <vt:lpwstr>https://www.gov.uk/government/consultations/enforcement-and-sanctions-policy-updates-to-include-uk-ets-and-corsia</vt:lpwstr>
      </vt:variant>
      <vt:variant>
        <vt:lpwstr/>
      </vt:variant>
      <vt:variant>
        <vt:i4>1507365</vt:i4>
      </vt:variant>
      <vt:variant>
        <vt:i4>9</vt:i4>
      </vt:variant>
      <vt:variant>
        <vt:i4>0</vt:i4>
      </vt:variant>
      <vt:variant>
        <vt:i4>5</vt:i4>
      </vt:variant>
      <vt:variant>
        <vt:lpwstr>mailto:GHGTeam@environment-agency.gov.uk</vt:lpwstr>
      </vt:variant>
      <vt:variant>
        <vt:lpwstr/>
      </vt:variant>
      <vt:variant>
        <vt:i4>1507365</vt:i4>
      </vt:variant>
      <vt:variant>
        <vt:i4>6</vt:i4>
      </vt:variant>
      <vt:variant>
        <vt:i4>0</vt:i4>
      </vt:variant>
      <vt:variant>
        <vt:i4>5</vt:i4>
      </vt:variant>
      <vt:variant>
        <vt:lpwstr>mailto:GHGTeam@environment-agency.gov.uk</vt:lpwstr>
      </vt:variant>
      <vt:variant>
        <vt:lpwstr/>
      </vt:variant>
      <vt:variant>
        <vt:i4>65598</vt:i4>
      </vt:variant>
      <vt:variant>
        <vt:i4>3</vt:i4>
      </vt:variant>
      <vt:variant>
        <vt:i4>0</vt:i4>
      </vt:variant>
      <vt:variant>
        <vt:i4>5</vt:i4>
      </vt:variant>
      <vt:variant>
        <vt:lpwstr>mailto:dataprotection@environment-agency.gov.uk</vt:lpwstr>
      </vt:variant>
      <vt:variant>
        <vt:lpwstr/>
      </vt:variant>
      <vt:variant>
        <vt:i4>5636116</vt:i4>
      </vt:variant>
      <vt:variant>
        <vt:i4>0</vt:i4>
      </vt:variant>
      <vt:variant>
        <vt:i4>0</vt:i4>
      </vt:variant>
      <vt:variant>
        <vt:i4>5</vt:i4>
      </vt:variant>
      <vt:variant>
        <vt:lpwstr>https://www.gov.uk/government/organisations/environment-agency/about/personal-information-charter</vt:lpwstr>
      </vt:variant>
      <vt:variant>
        <vt:lpwstr/>
      </vt:variant>
      <vt:variant>
        <vt:i4>5636099</vt:i4>
      </vt:variant>
      <vt:variant>
        <vt:i4>3</vt:i4>
      </vt:variant>
      <vt:variant>
        <vt:i4>0</vt:i4>
      </vt:variant>
      <vt:variant>
        <vt:i4>5</vt:i4>
      </vt:variant>
      <vt:variant>
        <vt:lpwstr>http://www.gov.uk/environment-agency</vt:lpwstr>
      </vt:variant>
      <vt:variant>
        <vt:lpwstr/>
      </vt:variant>
      <vt:variant>
        <vt:i4>5636099</vt:i4>
      </vt:variant>
      <vt:variant>
        <vt:i4>0</vt:i4>
      </vt:variant>
      <vt:variant>
        <vt:i4>0</vt:i4>
      </vt:variant>
      <vt:variant>
        <vt:i4>5</vt:i4>
      </vt:variant>
      <vt:variant>
        <vt:lpwstr>http://www.gov.uk/environment-agency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EHammonds</dc:creator>
  <cp:keywords/>
  <cp:lastModifiedBy>Manson, David</cp:lastModifiedBy>
  <cp:revision>23</cp:revision>
  <cp:lastPrinted>2024-05-02T04:20:00Z</cp:lastPrinted>
  <dcterms:created xsi:type="dcterms:W3CDTF">2024-05-17T13:55:00Z</dcterms:created>
  <dcterms:modified xsi:type="dcterms:W3CDTF">2024-05-20T15:14:00Z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0x010100A5BF1C78D9F64B679A5EBDE1C6598EBC01005BC7FAC03446494B821B2DDBDB0C46DD</vt:lpwstr>
  </property>
  <property fmtid="{D5CDD505-2E9C-101B-9397-08002B2CF9AE}" pid="3" name="HOCopyrightLevel">
    <vt:lpwstr>1;#Crown|69589897-2828-4761-976e-717fd8e631c9</vt:lpwstr>
  </property>
  <property fmtid="{D5CDD505-2E9C-101B-9397-08002B2CF9AE}" pid="4" name="HOGovernmentSecurityClassification">
    <vt:lpwstr>2;#Official|14c80daa-741b-422c-9722-f71693c9ede4</vt:lpwstr>
  </property>
  <property fmtid="{D5CDD505-2E9C-101B-9397-08002B2CF9AE}" pid="5" name="InformationType">
    <vt:lpwstr/>
  </property>
  <property fmtid="{D5CDD505-2E9C-101B-9397-08002B2CF9AE}" pid="6" name="Distribution">
    <vt:lpwstr/>
  </property>
  <property fmtid="{D5CDD505-2E9C-101B-9397-08002B2CF9AE}" pid="7" name="HOSiteType">
    <vt:lpwstr/>
  </property>
  <property fmtid="{D5CDD505-2E9C-101B-9397-08002B2CF9AE}" pid="8" name="OrganisationalUnit">
    <vt:lpwstr/>
  </property>
  <property fmtid="{D5CDD505-2E9C-101B-9397-08002B2CF9AE}" pid="9" name="MediaServiceImageTags">
    <vt:lpwstr/>
  </property>
</Properties>
</file>